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E6200" w14:textId="4B2F1571" w:rsidR="00CE4750" w:rsidRDefault="0079518B" w:rsidP="00CE4750">
      <w:pPr>
        <w:spacing w:line="480" w:lineRule="auto"/>
        <w:jc w:val="center"/>
        <w:rPr>
          <w:rFonts w:ascii="Times New Roman" w:hAnsi="Times New Roman" w:cs="Times New Roman"/>
          <w:sz w:val="24"/>
          <w:szCs w:val="24"/>
        </w:rPr>
      </w:pPr>
      <w:r>
        <w:rPr>
          <w:rFonts w:ascii="Times New Roman" w:hAnsi="Times New Roman" w:cs="Times New Roman"/>
          <w:sz w:val="24"/>
          <w:szCs w:val="24"/>
        </w:rPr>
        <w:t>UNIVERSITY OF OKLAHOMA</w:t>
      </w:r>
    </w:p>
    <w:p w14:paraId="55B9068B" w14:textId="1DB5B457" w:rsidR="0079518B" w:rsidRDefault="0079518B" w:rsidP="00CE4750">
      <w:pPr>
        <w:spacing w:line="480" w:lineRule="auto"/>
        <w:jc w:val="center"/>
        <w:rPr>
          <w:rFonts w:ascii="Times New Roman" w:hAnsi="Times New Roman" w:cs="Times New Roman"/>
          <w:sz w:val="24"/>
          <w:szCs w:val="24"/>
        </w:rPr>
      </w:pPr>
      <w:r>
        <w:rPr>
          <w:rFonts w:ascii="Times New Roman" w:hAnsi="Times New Roman" w:cs="Times New Roman"/>
          <w:sz w:val="24"/>
          <w:szCs w:val="24"/>
        </w:rPr>
        <w:t>GRADUATE COLLEGE</w:t>
      </w:r>
    </w:p>
    <w:p w14:paraId="0CF45E0F" w14:textId="77777777" w:rsidR="0079518B" w:rsidRDefault="0079518B" w:rsidP="00CE4750">
      <w:pPr>
        <w:spacing w:line="480" w:lineRule="auto"/>
        <w:jc w:val="center"/>
        <w:rPr>
          <w:rFonts w:ascii="Times New Roman" w:hAnsi="Times New Roman" w:cs="Times New Roman"/>
          <w:sz w:val="24"/>
          <w:szCs w:val="24"/>
        </w:rPr>
      </w:pPr>
    </w:p>
    <w:p w14:paraId="61BF2BE2" w14:textId="77777777" w:rsidR="0079518B" w:rsidRDefault="0079518B" w:rsidP="00CE4750">
      <w:pPr>
        <w:spacing w:line="480" w:lineRule="auto"/>
        <w:jc w:val="center"/>
        <w:rPr>
          <w:rFonts w:ascii="Times New Roman" w:hAnsi="Times New Roman" w:cs="Times New Roman"/>
          <w:sz w:val="24"/>
          <w:szCs w:val="24"/>
        </w:rPr>
      </w:pPr>
    </w:p>
    <w:p w14:paraId="6604F55A" w14:textId="7272E008" w:rsidR="0079518B" w:rsidRDefault="002D2D89" w:rsidP="00CE4750">
      <w:pPr>
        <w:spacing w:line="480" w:lineRule="auto"/>
        <w:jc w:val="center"/>
        <w:rPr>
          <w:rFonts w:ascii="Times New Roman" w:hAnsi="Times New Roman" w:cs="Times New Roman"/>
          <w:sz w:val="24"/>
          <w:szCs w:val="24"/>
        </w:rPr>
      </w:pPr>
      <w:r>
        <w:rPr>
          <w:rFonts w:ascii="Times New Roman" w:hAnsi="Times New Roman" w:cs="Times New Roman"/>
          <w:sz w:val="24"/>
          <w:szCs w:val="24"/>
        </w:rPr>
        <w:t>CHARACTERIZING FERRIHYDRITE TRANSFORMATION PRODUCTS IN NEAR-SATURATED</w:t>
      </w:r>
      <w:r w:rsidR="00896CC5">
        <w:rPr>
          <w:rFonts w:ascii="Times New Roman" w:hAnsi="Times New Roman" w:cs="Times New Roman"/>
          <w:sz w:val="24"/>
          <w:szCs w:val="24"/>
        </w:rPr>
        <w:t xml:space="preserve"> BRINE ENVIRONMENTS</w:t>
      </w:r>
    </w:p>
    <w:p w14:paraId="531610AE" w14:textId="77777777" w:rsidR="00896CC5" w:rsidRDefault="00896CC5" w:rsidP="00CE4750">
      <w:pPr>
        <w:spacing w:line="480" w:lineRule="auto"/>
        <w:jc w:val="center"/>
        <w:rPr>
          <w:rFonts w:ascii="Times New Roman" w:hAnsi="Times New Roman" w:cs="Times New Roman"/>
          <w:sz w:val="24"/>
          <w:szCs w:val="24"/>
        </w:rPr>
      </w:pPr>
    </w:p>
    <w:p w14:paraId="3899E9D5" w14:textId="77777777" w:rsidR="00896CC5" w:rsidRDefault="00896CC5" w:rsidP="00CE4750">
      <w:pPr>
        <w:spacing w:line="480" w:lineRule="auto"/>
        <w:jc w:val="center"/>
        <w:rPr>
          <w:rFonts w:ascii="Times New Roman" w:hAnsi="Times New Roman" w:cs="Times New Roman"/>
          <w:sz w:val="24"/>
          <w:szCs w:val="24"/>
        </w:rPr>
      </w:pPr>
    </w:p>
    <w:p w14:paraId="05463C9E" w14:textId="2F32AA76" w:rsidR="00896CC5" w:rsidRDefault="00896CC5" w:rsidP="00CE4750">
      <w:pPr>
        <w:spacing w:line="480" w:lineRule="auto"/>
        <w:jc w:val="center"/>
        <w:rPr>
          <w:rFonts w:ascii="Times New Roman" w:hAnsi="Times New Roman" w:cs="Times New Roman"/>
          <w:sz w:val="24"/>
          <w:szCs w:val="24"/>
        </w:rPr>
      </w:pPr>
      <w:r>
        <w:rPr>
          <w:rFonts w:ascii="Times New Roman" w:hAnsi="Times New Roman" w:cs="Times New Roman"/>
          <w:sz w:val="24"/>
          <w:szCs w:val="24"/>
        </w:rPr>
        <w:t>A THESIS</w:t>
      </w:r>
    </w:p>
    <w:p w14:paraId="47FB4779" w14:textId="2DB8A71C" w:rsidR="00896CC5" w:rsidRDefault="00896CC5" w:rsidP="00CE4750">
      <w:pPr>
        <w:spacing w:line="480" w:lineRule="auto"/>
        <w:jc w:val="center"/>
        <w:rPr>
          <w:rFonts w:ascii="Times New Roman" w:hAnsi="Times New Roman" w:cs="Times New Roman"/>
          <w:sz w:val="24"/>
          <w:szCs w:val="24"/>
        </w:rPr>
      </w:pPr>
      <w:r>
        <w:rPr>
          <w:rFonts w:ascii="Times New Roman" w:hAnsi="Times New Roman" w:cs="Times New Roman"/>
          <w:sz w:val="24"/>
          <w:szCs w:val="24"/>
        </w:rPr>
        <w:t>SUBMITTED TO THE GRADUATE FACULTY</w:t>
      </w:r>
    </w:p>
    <w:p w14:paraId="476FC0BD" w14:textId="0D0C625A" w:rsidR="00896CC5" w:rsidRDefault="00896CC5" w:rsidP="00CE4750">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in partial fulfillment of the requirements for the </w:t>
      </w:r>
    </w:p>
    <w:p w14:paraId="57345261" w14:textId="0FB2911A" w:rsidR="00896CC5" w:rsidRDefault="00896CC5" w:rsidP="00CE4750">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Degree of </w:t>
      </w:r>
    </w:p>
    <w:p w14:paraId="41583A41" w14:textId="5CB44F74" w:rsidR="00896CC5" w:rsidRDefault="0005570F" w:rsidP="00CE4750">
      <w:pPr>
        <w:spacing w:line="480" w:lineRule="auto"/>
        <w:jc w:val="center"/>
        <w:rPr>
          <w:rFonts w:ascii="Times New Roman" w:hAnsi="Times New Roman" w:cs="Times New Roman"/>
          <w:sz w:val="24"/>
          <w:szCs w:val="24"/>
        </w:rPr>
      </w:pPr>
      <w:r>
        <w:rPr>
          <w:rFonts w:ascii="Times New Roman" w:hAnsi="Times New Roman" w:cs="Times New Roman"/>
          <w:sz w:val="24"/>
          <w:szCs w:val="24"/>
        </w:rPr>
        <w:t>MASTER OF SCIENCE</w:t>
      </w:r>
    </w:p>
    <w:p w14:paraId="690040B4" w14:textId="77777777" w:rsidR="000446B9" w:rsidRDefault="000446B9" w:rsidP="000446B9">
      <w:pPr>
        <w:spacing w:line="480" w:lineRule="auto"/>
        <w:rPr>
          <w:rFonts w:ascii="Times New Roman" w:hAnsi="Times New Roman" w:cs="Times New Roman"/>
          <w:sz w:val="24"/>
          <w:szCs w:val="24"/>
        </w:rPr>
      </w:pPr>
    </w:p>
    <w:p w14:paraId="72BC4F9B" w14:textId="77777777" w:rsidR="0005570F" w:rsidRDefault="0005570F" w:rsidP="00CE4750">
      <w:pPr>
        <w:spacing w:line="480" w:lineRule="auto"/>
        <w:jc w:val="center"/>
        <w:rPr>
          <w:rFonts w:ascii="Times New Roman" w:hAnsi="Times New Roman" w:cs="Times New Roman"/>
          <w:sz w:val="24"/>
          <w:szCs w:val="24"/>
        </w:rPr>
      </w:pPr>
    </w:p>
    <w:p w14:paraId="64941206" w14:textId="4A53379D" w:rsidR="0005570F" w:rsidRDefault="0005570F" w:rsidP="00CE4750">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By </w:t>
      </w:r>
    </w:p>
    <w:p w14:paraId="329EE626" w14:textId="46A222AA" w:rsidR="0005570F" w:rsidRDefault="0005570F" w:rsidP="000446B9">
      <w:pPr>
        <w:spacing w:line="240" w:lineRule="auto"/>
        <w:jc w:val="center"/>
        <w:rPr>
          <w:rFonts w:ascii="Times New Roman" w:hAnsi="Times New Roman" w:cs="Times New Roman"/>
          <w:sz w:val="24"/>
          <w:szCs w:val="24"/>
        </w:rPr>
      </w:pPr>
      <w:r>
        <w:rPr>
          <w:rFonts w:ascii="Times New Roman" w:hAnsi="Times New Roman" w:cs="Times New Roman"/>
          <w:sz w:val="24"/>
          <w:szCs w:val="24"/>
        </w:rPr>
        <w:t>KAYDRA BARBRE</w:t>
      </w:r>
    </w:p>
    <w:p w14:paraId="4F1805E2" w14:textId="567D4DD5" w:rsidR="000446B9" w:rsidRDefault="000446B9" w:rsidP="000446B9">
      <w:pPr>
        <w:spacing w:line="240" w:lineRule="auto"/>
        <w:jc w:val="center"/>
        <w:rPr>
          <w:rFonts w:ascii="Times New Roman" w:hAnsi="Times New Roman" w:cs="Times New Roman"/>
          <w:sz w:val="24"/>
          <w:szCs w:val="24"/>
        </w:rPr>
      </w:pPr>
      <w:r>
        <w:rPr>
          <w:rFonts w:ascii="Times New Roman" w:hAnsi="Times New Roman" w:cs="Times New Roman"/>
          <w:sz w:val="24"/>
          <w:szCs w:val="24"/>
        </w:rPr>
        <w:t>Norma</w:t>
      </w:r>
      <w:r w:rsidR="009A0549">
        <w:rPr>
          <w:rFonts w:ascii="Times New Roman" w:hAnsi="Times New Roman" w:cs="Times New Roman"/>
          <w:sz w:val="24"/>
          <w:szCs w:val="24"/>
        </w:rPr>
        <w:t>n,</w:t>
      </w:r>
      <w:r>
        <w:rPr>
          <w:rFonts w:ascii="Times New Roman" w:hAnsi="Times New Roman" w:cs="Times New Roman"/>
          <w:sz w:val="24"/>
          <w:szCs w:val="24"/>
        </w:rPr>
        <w:t xml:space="preserve"> Oklahoma</w:t>
      </w:r>
    </w:p>
    <w:p w14:paraId="0B3D1F70" w14:textId="5F3039C5" w:rsidR="000446B9" w:rsidRPr="00CE4750" w:rsidRDefault="000446B9" w:rsidP="000446B9">
      <w:pPr>
        <w:spacing w:line="480" w:lineRule="auto"/>
        <w:jc w:val="center"/>
        <w:rPr>
          <w:rFonts w:ascii="Times New Roman" w:hAnsi="Times New Roman" w:cs="Times New Roman"/>
          <w:sz w:val="24"/>
          <w:szCs w:val="24"/>
        </w:rPr>
      </w:pPr>
      <w:r>
        <w:rPr>
          <w:rFonts w:ascii="Times New Roman" w:hAnsi="Times New Roman" w:cs="Times New Roman"/>
          <w:sz w:val="24"/>
          <w:szCs w:val="24"/>
        </w:rPr>
        <w:t>2023</w:t>
      </w:r>
    </w:p>
    <w:p w14:paraId="3C1DD3CD" w14:textId="77777777" w:rsidR="000A5615" w:rsidRDefault="000A5615" w:rsidP="000446B9">
      <w:pPr>
        <w:spacing w:line="480" w:lineRule="auto"/>
        <w:rPr>
          <w:rFonts w:ascii="Times New Roman" w:hAnsi="Times New Roman" w:cs="Times New Roman"/>
          <w:b/>
          <w:bCs/>
          <w:sz w:val="24"/>
          <w:szCs w:val="24"/>
        </w:rPr>
      </w:pPr>
    </w:p>
    <w:p w14:paraId="1677277D" w14:textId="5EF9BB20" w:rsidR="000A5615" w:rsidRDefault="0091401E" w:rsidP="0091401E">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CHARACTERIZING FERRIHYDRITE TRANSFORMATION PRODUCTS IN NEAR-SATURATED BRINE ENVIRONMENTS </w:t>
      </w:r>
    </w:p>
    <w:p w14:paraId="089AE334" w14:textId="77777777" w:rsidR="0091401E" w:rsidRDefault="0091401E" w:rsidP="0091401E">
      <w:pPr>
        <w:spacing w:line="240" w:lineRule="auto"/>
        <w:jc w:val="center"/>
        <w:rPr>
          <w:rFonts w:ascii="Times New Roman" w:hAnsi="Times New Roman" w:cs="Times New Roman"/>
          <w:sz w:val="24"/>
          <w:szCs w:val="24"/>
        </w:rPr>
      </w:pPr>
    </w:p>
    <w:p w14:paraId="158BAB95" w14:textId="081046E4" w:rsidR="00316770" w:rsidRDefault="00316770" w:rsidP="00DA11C2">
      <w:pPr>
        <w:spacing w:line="240" w:lineRule="auto"/>
        <w:jc w:val="center"/>
        <w:rPr>
          <w:rFonts w:ascii="Times New Roman" w:hAnsi="Times New Roman" w:cs="Times New Roman"/>
          <w:sz w:val="24"/>
          <w:szCs w:val="24"/>
        </w:rPr>
      </w:pPr>
      <w:r>
        <w:rPr>
          <w:rFonts w:ascii="Times New Roman" w:hAnsi="Times New Roman" w:cs="Times New Roman"/>
          <w:sz w:val="24"/>
          <w:szCs w:val="24"/>
        </w:rPr>
        <w:t>A THESIS APPROVED FOR THE</w:t>
      </w:r>
      <w:r w:rsidR="00DA11C2">
        <w:rPr>
          <w:rFonts w:ascii="Times New Roman" w:hAnsi="Times New Roman" w:cs="Times New Roman"/>
          <w:sz w:val="24"/>
          <w:szCs w:val="24"/>
        </w:rPr>
        <w:t xml:space="preserve">                                                                          </w:t>
      </w:r>
      <w:r w:rsidR="00C96CD0">
        <w:rPr>
          <w:rFonts w:ascii="Times New Roman" w:hAnsi="Times New Roman" w:cs="Times New Roman"/>
          <w:sz w:val="24"/>
          <w:szCs w:val="24"/>
        </w:rPr>
        <w:t xml:space="preserve">         SCHOOL OF GEOSCIENCES</w:t>
      </w:r>
    </w:p>
    <w:p w14:paraId="5BFECEB1" w14:textId="77777777" w:rsidR="00DA11C2" w:rsidRDefault="00DA11C2" w:rsidP="00DA11C2">
      <w:pPr>
        <w:spacing w:line="240" w:lineRule="auto"/>
        <w:jc w:val="center"/>
        <w:rPr>
          <w:rFonts w:ascii="Times New Roman" w:hAnsi="Times New Roman" w:cs="Times New Roman"/>
          <w:sz w:val="24"/>
          <w:szCs w:val="24"/>
        </w:rPr>
      </w:pPr>
    </w:p>
    <w:p w14:paraId="02E3B49F" w14:textId="77777777" w:rsidR="00642A51" w:rsidRDefault="00642A51" w:rsidP="00DA11C2">
      <w:pPr>
        <w:spacing w:line="240" w:lineRule="auto"/>
        <w:jc w:val="center"/>
        <w:rPr>
          <w:rFonts w:ascii="Times New Roman" w:hAnsi="Times New Roman" w:cs="Times New Roman"/>
          <w:sz w:val="24"/>
          <w:szCs w:val="24"/>
        </w:rPr>
      </w:pPr>
    </w:p>
    <w:p w14:paraId="0DB2D020" w14:textId="77777777" w:rsidR="00642A51" w:rsidRDefault="00642A51" w:rsidP="00DA11C2">
      <w:pPr>
        <w:spacing w:line="240" w:lineRule="auto"/>
        <w:jc w:val="center"/>
        <w:rPr>
          <w:rFonts w:ascii="Times New Roman" w:hAnsi="Times New Roman" w:cs="Times New Roman"/>
          <w:sz w:val="24"/>
          <w:szCs w:val="24"/>
        </w:rPr>
      </w:pPr>
    </w:p>
    <w:p w14:paraId="7FB0D94D" w14:textId="77777777" w:rsidR="00642A51" w:rsidRDefault="00642A51" w:rsidP="00DA11C2">
      <w:pPr>
        <w:spacing w:line="240" w:lineRule="auto"/>
        <w:jc w:val="center"/>
        <w:rPr>
          <w:rFonts w:ascii="Times New Roman" w:hAnsi="Times New Roman" w:cs="Times New Roman"/>
          <w:sz w:val="24"/>
          <w:szCs w:val="24"/>
        </w:rPr>
      </w:pPr>
    </w:p>
    <w:p w14:paraId="50AB918B" w14:textId="77777777" w:rsidR="00642A51" w:rsidRDefault="00642A51" w:rsidP="00DA11C2">
      <w:pPr>
        <w:spacing w:line="240" w:lineRule="auto"/>
        <w:jc w:val="center"/>
        <w:rPr>
          <w:rFonts w:ascii="Times New Roman" w:hAnsi="Times New Roman" w:cs="Times New Roman"/>
          <w:sz w:val="24"/>
          <w:szCs w:val="24"/>
        </w:rPr>
      </w:pPr>
    </w:p>
    <w:p w14:paraId="253C6BCE" w14:textId="72EEA4D8" w:rsidR="00642A51" w:rsidRDefault="00642A51" w:rsidP="00DA11C2">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BY </w:t>
      </w:r>
      <w:r w:rsidR="00401F40">
        <w:rPr>
          <w:rFonts w:ascii="Times New Roman" w:hAnsi="Times New Roman" w:cs="Times New Roman"/>
          <w:sz w:val="24"/>
          <w:szCs w:val="24"/>
        </w:rPr>
        <w:t>THE COMMITTEE CONSISTING OF</w:t>
      </w:r>
    </w:p>
    <w:p w14:paraId="06510A3A" w14:textId="77777777" w:rsidR="00642A51" w:rsidRDefault="00642A51" w:rsidP="00DA11C2">
      <w:pPr>
        <w:spacing w:line="240" w:lineRule="auto"/>
        <w:jc w:val="center"/>
        <w:rPr>
          <w:rFonts w:ascii="Times New Roman" w:hAnsi="Times New Roman" w:cs="Times New Roman"/>
          <w:sz w:val="24"/>
          <w:szCs w:val="24"/>
        </w:rPr>
      </w:pPr>
    </w:p>
    <w:p w14:paraId="5FAAD00E" w14:textId="77777777" w:rsidR="00642A51" w:rsidRDefault="00642A51" w:rsidP="00DA11C2">
      <w:pPr>
        <w:spacing w:line="240" w:lineRule="auto"/>
        <w:jc w:val="center"/>
        <w:rPr>
          <w:rFonts w:ascii="Times New Roman" w:hAnsi="Times New Roman" w:cs="Times New Roman"/>
          <w:sz w:val="24"/>
          <w:szCs w:val="24"/>
        </w:rPr>
      </w:pPr>
    </w:p>
    <w:p w14:paraId="11E0FCA2" w14:textId="77777777" w:rsidR="00642A51" w:rsidRPr="005F58B7" w:rsidRDefault="00642A51" w:rsidP="00DA11C2">
      <w:pPr>
        <w:spacing w:line="240" w:lineRule="auto"/>
        <w:jc w:val="center"/>
        <w:rPr>
          <w:rFonts w:ascii="Times New Roman" w:hAnsi="Times New Roman" w:cs="Times New Roman"/>
          <w:sz w:val="24"/>
          <w:szCs w:val="24"/>
        </w:rPr>
      </w:pPr>
    </w:p>
    <w:p w14:paraId="02C254C3" w14:textId="64AAB683" w:rsidR="00E95591" w:rsidRPr="005F58B7" w:rsidRDefault="00C316EF" w:rsidP="009E2AAB">
      <w:pPr>
        <w:spacing w:line="240" w:lineRule="auto"/>
        <w:jc w:val="right"/>
        <w:rPr>
          <w:rFonts w:ascii="Times New Roman" w:hAnsi="Times New Roman" w:cs="Times New Roman"/>
          <w:sz w:val="24"/>
          <w:szCs w:val="24"/>
        </w:rPr>
      </w:pPr>
      <w:r w:rsidRPr="005F58B7">
        <w:rPr>
          <w:rFonts w:ascii="Times New Roman" w:hAnsi="Times New Roman" w:cs="Times New Roman"/>
          <w:sz w:val="24"/>
          <w:szCs w:val="24"/>
        </w:rPr>
        <w:br/>
      </w:r>
      <w:r w:rsidR="00E95591" w:rsidRPr="005F58B7">
        <w:rPr>
          <w:rFonts w:ascii="Times New Roman" w:hAnsi="Times New Roman" w:cs="Times New Roman"/>
          <w:sz w:val="24"/>
          <w:szCs w:val="24"/>
        </w:rPr>
        <w:t>Dr. Megan Elwood Madden</w:t>
      </w:r>
      <w:r w:rsidR="009E2AAB">
        <w:rPr>
          <w:rFonts w:ascii="Times New Roman" w:hAnsi="Times New Roman" w:cs="Times New Roman"/>
          <w:sz w:val="24"/>
          <w:szCs w:val="24"/>
        </w:rPr>
        <w:br/>
        <w:t>Committee Chair</w:t>
      </w:r>
    </w:p>
    <w:p w14:paraId="00FF2496" w14:textId="2A2D37E9" w:rsidR="00E95591" w:rsidRPr="005F58B7" w:rsidRDefault="00C316EF" w:rsidP="00642A51">
      <w:pPr>
        <w:spacing w:line="240" w:lineRule="auto"/>
        <w:jc w:val="right"/>
        <w:rPr>
          <w:rFonts w:ascii="Times New Roman" w:hAnsi="Times New Roman" w:cs="Times New Roman"/>
          <w:sz w:val="24"/>
          <w:szCs w:val="24"/>
        </w:rPr>
      </w:pPr>
      <w:r w:rsidRPr="005F58B7">
        <w:rPr>
          <w:rFonts w:ascii="Times New Roman" w:hAnsi="Times New Roman" w:cs="Times New Roman"/>
          <w:sz w:val="24"/>
          <w:szCs w:val="24"/>
        </w:rPr>
        <w:br/>
        <w:t>Dr. Andrew Elwood Madden</w:t>
      </w:r>
    </w:p>
    <w:p w14:paraId="6332689C" w14:textId="77777777" w:rsidR="00C316EF" w:rsidRPr="005F58B7" w:rsidRDefault="00C316EF" w:rsidP="00642A51">
      <w:pPr>
        <w:spacing w:line="240" w:lineRule="auto"/>
        <w:jc w:val="right"/>
        <w:rPr>
          <w:rFonts w:ascii="Times New Roman" w:hAnsi="Times New Roman" w:cs="Times New Roman"/>
          <w:sz w:val="24"/>
          <w:szCs w:val="24"/>
        </w:rPr>
      </w:pPr>
    </w:p>
    <w:p w14:paraId="1C42EFE4" w14:textId="23C6B7B1" w:rsidR="00EB7F08" w:rsidRPr="005F58B7" w:rsidRDefault="00EB7F08" w:rsidP="00642A51">
      <w:pPr>
        <w:spacing w:line="240" w:lineRule="auto"/>
        <w:jc w:val="right"/>
        <w:rPr>
          <w:rFonts w:ascii="Times New Roman" w:hAnsi="Times New Roman" w:cs="Times New Roman"/>
          <w:sz w:val="24"/>
          <w:szCs w:val="24"/>
        </w:rPr>
      </w:pPr>
      <w:r w:rsidRPr="005F58B7">
        <w:rPr>
          <w:rFonts w:ascii="Times New Roman" w:hAnsi="Times New Roman" w:cs="Times New Roman"/>
          <w:sz w:val="24"/>
          <w:szCs w:val="24"/>
        </w:rPr>
        <w:br/>
        <w:t>Dr. Caitlin Hodges</w:t>
      </w:r>
    </w:p>
    <w:p w14:paraId="5179557B" w14:textId="77777777" w:rsidR="00EB7F08" w:rsidRDefault="00EB7F08" w:rsidP="00642A51">
      <w:pPr>
        <w:spacing w:line="240" w:lineRule="auto"/>
        <w:jc w:val="right"/>
        <w:rPr>
          <w:rFonts w:ascii="Times New Roman" w:hAnsi="Times New Roman" w:cs="Times New Roman"/>
          <w:sz w:val="24"/>
          <w:szCs w:val="24"/>
        </w:rPr>
      </w:pPr>
    </w:p>
    <w:p w14:paraId="12DF1816" w14:textId="77777777" w:rsidR="00EB7F08" w:rsidRDefault="00EB7F08" w:rsidP="00642A51">
      <w:pPr>
        <w:spacing w:line="240" w:lineRule="auto"/>
        <w:jc w:val="right"/>
        <w:rPr>
          <w:rFonts w:ascii="Times New Roman" w:hAnsi="Times New Roman" w:cs="Times New Roman"/>
          <w:sz w:val="24"/>
          <w:szCs w:val="24"/>
        </w:rPr>
      </w:pPr>
    </w:p>
    <w:p w14:paraId="3D90696E" w14:textId="77777777" w:rsidR="00EB7F08" w:rsidRDefault="00EB7F08" w:rsidP="00642A51">
      <w:pPr>
        <w:spacing w:line="240" w:lineRule="auto"/>
        <w:jc w:val="right"/>
        <w:rPr>
          <w:rFonts w:ascii="Times New Roman" w:hAnsi="Times New Roman" w:cs="Times New Roman"/>
          <w:sz w:val="24"/>
          <w:szCs w:val="24"/>
        </w:rPr>
      </w:pPr>
    </w:p>
    <w:p w14:paraId="1A16BF1F" w14:textId="77777777" w:rsidR="00EB7F08" w:rsidRDefault="00EB7F08" w:rsidP="00642A51">
      <w:pPr>
        <w:spacing w:line="240" w:lineRule="auto"/>
        <w:jc w:val="right"/>
        <w:rPr>
          <w:rFonts w:ascii="Times New Roman" w:hAnsi="Times New Roman" w:cs="Times New Roman"/>
          <w:sz w:val="24"/>
          <w:szCs w:val="24"/>
        </w:rPr>
      </w:pPr>
    </w:p>
    <w:p w14:paraId="4E0894F1" w14:textId="77777777" w:rsidR="00EB7F08" w:rsidRDefault="00EB7F08" w:rsidP="00642A51">
      <w:pPr>
        <w:spacing w:line="240" w:lineRule="auto"/>
        <w:jc w:val="right"/>
        <w:rPr>
          <w:rFonts w:ascii="Times New Roman" w:hAnsi="Times New Roman" w:cs="Times New Roman"/>
          <w:sz w:val="24"/>
          <w:szCs w:val="24"/>
        </w:rPr>
      </w:pPr>
    </w:p>
    <w:p w14:paraId="451A0DD0" w14:textId="77777777" w:rsidR="00EB7F08" w:rsidRDefault="00EB7F08" w:rsidP="00642A51">
      <w:pPr>
        <w:spacing w:line="240" w:lineRule="auto"/>
        <w:jc w:val="right"/>
        <w:rPr>
          <w:rFonts w:ascii="Times New Roman" w:hAnsi="Times New Roman" w:cs="Times New Roman"/>
          <w:sz w:val="24"/>
          <w:szCs w:val="24"/>
        </w:rPr>
      </w:pPr>
    </w:p>
    <w:p w14:paraId="32A04A32" w14:textId="77777777" w:rsidR="00EB7F08" w:rsidRDefault="00EB7F08" w:rsidP="00642A51">
      <w:pPr>
        <w:spacing w:line="240" w:lineRule="auto"/>
        <w:jc w:val="right"/>
        <w:rPr>
          <w:rFonts w:ascii="Times New Roman" w:hAnsi="Times New Roman" w:cs="Times New Roman"/>
          <w:sz w:val="24"/>
          <w:szCs w:val="24"/>
        </w:rPr>
      </w:pPr>
    </w:p>
    <w:p w14:paraId="407EE6BF" w14:textId="77777777" w:rsidR="00EB7F08" w:rsidRDefault="00EB7F08" w:rsidP="00642A51">
      <w:pPr>
        <w:spacing w:line="240" w:lineRule="auto"/>
        <w:jc w:val="right"/>
        <w:rPr>
          <w:rFonts w:ascii="Times New Roman" w:hAnsi="Times New Roman" w:cs="Times New Roman"/>
          <w:sz w:val="24"/>
          <w:szCs w:val="24"/>
        </w:rPr>
      </w:pPr>
    </w:p>
    <w:p w14:paraId="1541A360" w14:textId="77777777" w:rsidR="001A00EB" w:rsidRDefault="001A00EB" w:rsidP="00642A51">
      <w:pPr>
        <w:spacing w:line="240" w:lineRule="auto"/>
        <w:jc w:val="right"/>
        <w:rPr>
          <w:rFonts w:ascii="Times New Roman" w:hAnsi="Times New Roman" w:cs="Times New Roman"/>
          <w:sz w:val="24"/>
          <w:szCs w:val="24"/>
        </w:rPr>
      </w:pPr>
    </w:p>
    <w:p w14:paraId="3BEFE90D" w14:textId="77777777" w:rsidR="001A00EB" w:rsidRDefault="001A00EB" w:rsidP="00642A51">
      <w:pPr>
        <w:spacing w:line="240" w:lineRule="auto"/>
        <w:jc w:val="right"/>
        <w:rPr>
          <w:rFonts w:ascii="Times New Roman" w:hAnsi="Times New Roman" w:cs="Times New Roman"/>
          <w:sz w:val="24"/>
          <w:szCs w:val="24"/>
        </w:rPr>
      </w:pPr>
    </w:p>
    <w:p w14:paraId="23A3FBB9" w14:textId="77777777" w:rsidR="001A00EB" w:rsidRDefault="001A00EB" w:rsidP="00642A51">
      <w:pPr>
        <w:spacing w:line="240" w:lineRule="auto"/>
        <w:jc w:val="right"/>
        <w:rPr>
          <w:rFonts w:ascii="Times New Roman" w:hAnsi="Times New Roman" w:cs="Times New Roman"/>
          <w:sz w:val="24"/>
          <w:szCs w:val="24"/>
        </w:rPr>
      </w:pPr>
    </w:p>
    <w:p w14:paraId="4EB02369" w14:textId="77777777" w:rsidR="001A00EB" w:rsidRDefault="001A00EB" w:rsidP="00642A51">
      <w:pPr>
        <w:spacing w:line="240" w:lineRule="auto"/>
        <w:jc w:val="right"/>
        <w:rPr>
          <w:rFonts w:ascii="Times New Roman" w:hAnsi="Times New Roman" w:cs="Times New Roman"/>
          <w:sz w:val="24"/>
          <w:szCs w:val="24"/>
        </w:rPr>
      </w:pPr>
    </w:p>
    <w:p w14:paraId="245ED3FE" w14:textId="77777777" w:rsidR="001A00EB" w:rsidRDefault="001A00EB" w:rsidP="00642A51">
      <w:pPr>
        <w:spacing w:line="240" w:lineRule="auto"/>
        <w:jc w:val="right"/>
        <w:rPr>
          <w:rFonts w:ascii="Times New Roman" w:hAnsi="Times New Roman" w:cs="Times New Roman"/>
          <w:sz w:val="24"/>
          <w:szCs w:val="24"/>
        </w:rPr>
      </w:pPr>
    </w:p>
    <w:p w14:paraId="06DD6A5A" w14:textId="77777777" w:rsidR="001A00EB" w:rsidRDefault="001A00EB" w:rsidP="00642A51">
      <w:pPr>
        <w:spacing w:line="240" w:lineRule="auto"/>
        <w:jc w:val="right"/>
        <w:rPr>
          <w:rFonts w:ascii="Times New Roman" w:hAnsi="Times New Roman" w:cs="Times New Roman"/>
          <w:sz w:val="24"/>
          <w:szCs w:val="24"/>
        </w:rPr>
      </w:pPr>
    </w:p>
    <w:p w14:paraId="472A5B28" w14:textId="77777777" w:rsidR="001A00EB" w:rsidRDefault="001A00EB" w:rsidP="00642A51">
      <w:pPr>
        <w:spacing w:line="240" w:lineRule="auto"/>
        <w:jc w:val="right"/>
        <w:rPr>
          <w:rFonts w:ascii="Times New Roman" w:hAnsi="Times New Roman" w:cs="Times New Roman"/>
          <w:sz w:val="24"/>
          <w:szCs w:val="24"/>
        </w:rPr>
      </w:pPr>
    </w:p>
    <w:p w14:paraId="48B5EAB3" w14:textId="77777777" w:rsidR="001A00EB" w:rsidRDefault="001A00EB" w:rsidP="00642A51">
      <w:pPr>
        <w:spacing w:line="240" w:lineRule="auto"/>
        <w:jc w:val="right"/>
        <w:rPr>
          <w:rFonts w:ascii="Times New Roman" w:hAnsi="Times New Roman" w:cs="Times New Roman"/>
          <w:sz w:val="24"/>
          <w:szCs w:val="24"/>
        </w:rPr>
      </w:pPr>
    </w:p>
    <w:p w14:paraId="56770F2A" w14:textId="77777777" w:rsidR="001A00EB" w:rsidRDefault="001A00EB" w:rsidP="00642A51">
      <w:pPr>
        <w:spacing w:line="240" w:lineRule="auto"/>
        <w:jc w:val="right"/>
        <w:rPr>
          <w:rFonts w:ascii="Times New Roman" w:hAnsi="Times New Roman" w:cs="Times New Roman"/>
          <w:sz w:val="24"/>
          <w:szCs w:val="24"/>
        </w:rPr>
      </w:pPr>
    </w:p>
    <w:p w14:paraId="4516317A" w14:textId="77777777" w:rsidR="001A00EB" w:rsidRDefault="001A00EB" w:rsidP="00642A51">
      <w:pPr>
        <w:spacing w:line="240" w:lineRule="auto"/>
        <w:jc w:val="right"/>
        <w:rPr>
          <w:rFonts w:ascii="Times New Roman" w:hAnsi="Times New Roman" w:cs="Times New Roman"/>
          <w:sz w:val="24"/>
          <w:szCs w:val="24"/>
        </w:rPr>
      </w:pPr>
    </w:p>
    <w:p w14:paraId="42082096" w14:textId="77777777" w:rsidR="001A00EB" w:rsidRDefault="001A00EB" w:rsidP="00642A51">
      <w:pPr>
        <w:spacing w:line="240" w:lineRule="auto"/>
        <w:jc w:val="right"/>
        <w:rPr>
          <w:rFonts w:ascii="Times New Roman" w:hAnsi="Times New Roman" w:cs="Times New Roman"/>
          <w:sz w:val="24"/>
          <w:szCs w:val="24"/>
        </w:rPr>
      </w:pPr>
    </w:p>
    <w:p w14:paraId="6E092B4E" w14:textId="77777777" w:rsidR="001A00EB" w:rsidRDefault="001A00EB" w:rsidP="00642A51">
      <w:pPr>
        <w:spacing w:line="240" w:lineRule="auto"/>
        <w:jc w:val="right"/>
        <w:rPr>
          <w:rFonts w:ascii="Times New Roman" w:hAnsi="Times New Roman" w:cs="Times New Roman"/>
          <w:sz w:val="24"/>
          <w:szCs w:val="24"/>
        </w:rPr>
      </w:pPr>
    </w:p>
    <w:p w14:paraId="5C02F4B0" w14:textId="77777777" w:rsidR="001A00EB" w:rsidRDefault="001A00EB" w:rsidP="00642A51">
      <w:pPr>
        <w:spacing w:line="240" w:lineRule="auto"/>
        <w:jc w:val="right"/>
        <w:rPr>
          <w:rFonts w:ascii="Times New Roman" w:hAnsi="Times New Roman" w:cs="Times New Roman"/>
          <w:sz w:val="24"/>
          <w:szCs w:val="24"/>
        </w:rPr>
      </w:pPr>
    </w:p>
    <w:p w14:paraId="47388038" w14:textId="77777777" w:rsidR="001A00EB" w:rsidRDefault="001A00EB" w:rsidP="00642A51">
      <w:pPr>
        <w:spacing w:line="240" w:lineRule="auto"/>
        <w:jc w:val="right"/>
        <w:rPr>
          <w:rFonts w:ascii="Times New Roman" w:hAnsi="Times New Roman" w:cs="Times New Roman"/>
          <w:sz w:val="24"/>
          <w:szCs w:val="24"/>
        </w:rPr>
      </w:pPr>
    </w:p>
    <w:p w14:paraId="39D36EA5" w14:textId="77777777" w:rsidR="001A00EB" w:rsidRDefault="001A00EB" w:rsidP="00642A51">
      <w:pPr>
        <w:spacing w:line="240" w:lineRule="auto"/>
        <w:jc w:val="right"/>
        <w:rPr>
          <w:rFonts w:ascii="Times New Roman" w:hAnsi="Times New Roman" w:cs="Times New Roman"/>
          <w:sz w:val="24"/>
          <w:szCs w:val="24"/>
        </w:rPr>
      </w:pPr>
    </w:p>
    <w:p w14:paraId="1C1CD7DE" w14:textId="77777777" w:rsidR="001A00EB" w:rsidRDefault="001A00EB" w:rsidP="00642A51">
      <w:pPr>
        <w:spacing w:line="240" w:lineRule="auto"/>
        <w:jc w:val="right"/>
        <w:rPr>
          <w:rFonts w:ascii="Times New Roman" w:hAnsi="Times New Roman" w:cs="Times New Roman"/>
          <w:sz w:val="24"/>
          <w:szCs w:val="24"/>
        </w:rPr>
      </w:pPr>
    </w:p>
    <w:p w14:paraId="14677F20" w14:textId="77777777" w:rsidR="001A00EB" w:rsidRDefault="001A00EB" w:rsidP="00642A51">
      <w:pPr>
        <w:spacing w:line="240" w:lineRule="auto"/>
        <w:jc w:val="right"/>
        <w:rPr>
          <w:rFonts w:ascii="Times New Roman" w:hAnsi="Times New Roman" w:cs="Times New Roman"/>
          <w:sz w:val="24"/>
          <w:szCs w:val="24"/>
        </w:rPr>
      </w:pPr>
    </w:p>
    <w:p w14:paraId="3C452356" w14:textId="77777777" w:rsidR="001A00EB" w:rsidRDefault="001A00EB" w:rsidP="00642A51">
      <w:pPr>
        <w:spacing w:line="240" w:lineRule="auto"/>
        <w:jc w:val="right"/>
        <w:rPr>
          <w:rFonts w:ascii="Times New Roman" w:hAnsi="Times New Roman" w:cs="Times New Roman"/>
          <w:sz w:val="24"/>
          <w:szCs w:val="24"/>
        </w:rPr>
      </w:pPr>
    </w:p>
    <w:p w14:paraId="3F5D9DE3" w14:textId="77777777" w:rsidR="001A00EB" w:rsidRDefault="001A00EB" w:rsidP="00642A51">
      <w:pPr>
        <w:spacing w:line="240" w:lineRule="auto"/>
        <w:jc w:val="right"/>
        <w:rPr>
          <w:rFonts w:ascii="Times New Roman" w:hAnsi="Times New Roman" w:cs="Times New Roman"/>
          <w:sz w:val="24"/>
          <w:szCs w:val="24"/>
        </w:rPr>
      </w:pPr>
    </w:p>
    <w:p w14:paraId="7145A3F4" w14:textId="77777777" w:rsidR="001A00EB" w:rsidRDefault="001A00EB" w:rsidP="00642A51">
      <w:pPr>
        <w:spacing w:line="240" w:lineRule="auto"/>
        <w:jc w:val="right"/>
        <w:rPr>
          <w:rFonts w:ascii="Times New Roman" w:hAnsi="Times New Roman" w:cs="Times New Roman"/>
          <w:sz w:val="24"/>
          <w:szCs w:val="24"/>
        </w:rPr>
      </w:pPr>
    </w:p>
    <w:p w14:paraId="4A849E64" w14:textId="77777777" w:rsidR="001A00EB" w:rsidRDefault="001A00EB" w:rsidP="00642A51">
      <w:pPr>
        <w:spacing w:line="240" w:lineRule="auto"/>
        <w:jc w:val="right"/>
        <w:rPr>
          <w:rFonts w:ascii="Times New Roman" w:hAnsi="Times New Roman" w:cs="Times New Roman"/>
          <w:sz w:val="24"/>
          <w:szCs w:val="24"/>
        </w:rPr>
      </w:pPr>
    </w:p>
    <w:p w14:paraId="64F6158E" w14:textId="77777777" w:rsidR="001A00EB" w:rsidRDefault="001A00EB" w:rsidP="00642A51">
      <w:pPr>
        <w:spacing w:line="240" w:lineRule="auto"/>
        <w:jc w:val="right"/>
        <w:rPr>
          <w:rFonts w:ascii="Times New Roman" w:hAnsi="Times New Roman" w:cs="Times New Roman"/>
          <w:sz w:val="24"/>
          <w:szCs w:val="24"/>
        </w:rPr>
      </w:pPr>
    </w:p>
    <w:p w14:paraId="28A458CB" w14:textId="77777777" w:rsidR="001A00EB" w:rsidRDefault="001A00EB" w:rsidP="00642A51">
      <w:pPr>
        <w:spacing w:line="240" w:lineRule="auto"/>
        <w:jc w:val="right"/>
        <w:rPr>
          <w:rFonts w:ascii="Times New Roman" w:hAnsi="Times New Roman" w:cs="Times New Roman"/>
          <w:sz w:val="24"/>
          <w:szCs w:val="24"/>
        </w:rPr>
      </w:pPr>
    </w:p>
    <w:p w14:paraId="48743F32" w14:textId="77777777" w:rsidR="001A00EB" w:rsidRDefault="001A00EB" w:rsidP="00642A51">
      <w:pPr>
        <w:spacing w:line="240" w:lineRule="auto"/>
        <w:jc w:val="right"/>
        <w:rPr>
          <w:rFonts w:ascii="Times New Roman" w:hAnsi="Times New Roman" w:cs="Times New Roman"/>
          <w:sz w:val="24"/>
          <w:szCs w:val="24"/>
        </w:rPr>
      </w:pPr>
    </w:p>
    <w:p w14:paraId="2CB6CDA2" w14:textId="77777777" w:rsidR="001A00EB" w:rsidRDefault="001A00EB" w:rsidP="00642A51">
      <w:pPr>
        <w:spacing w:line="240" w:lineRule="auto"/>
        <w:jc w:val="right"/>
        <w:rPr>
          <w:rFonts w:ascii="Times New Roman" w:hAnsi="Times New Roman" w:cs="Times New Roman"/>
          <w:sz w:val="24"/>
          <w:szCs w:val="24"/>
        </w:rPr>
      </w:pPr>
    </w:p>
    <w:p w14:paraId="7B333046" w14:textId="77777777" w:rsidR="001A00EB" w:rsidRDefault="001A00EB" w:rsidP="00642A51">
      <w:pPr>
        <w:spacing w:line="240" w:lineRule="auto"/>
        <w:jc w:val="right"/>
        <w:rPr>
          <w:rFonts w:ascii="Times New Roman" w:hAnsi="Times New Roman" w:cs="Times New Roman"/>
          <w:sz w:val="24"/>
          <w:szCs w:val="24"/>
        </w:rPr>
      </w:pPr>
    </w:p>
    <w:p w14:paraId="46ADDCA6" w14:textId="77777777" w:rsidR="001A00EB" w:rsidRDefault="001A00EB" w:rsidP="00642A51">
      <w:pPr>
        <w:spacing w:line="240" w:lineRule="auto"/>
        <w:jc w:val="right"/>
        <w:rPr>
          <w:rFonts w:ascii="Times New Roman" w:hAnsi="Times New Roman" w:cs="Times New Roman"/>
          <w:sz w:val="24"/>
          <w:szCs w:val="24"/>
        </w:rPr>
      </w:pPr>
    </w:p>
    <w:p w14:paraId="0DFD7A61" w14:textId="77777777" w:rsidR="001A00EB" w:rsidRDefault="001A00EB" w:rsidP="00642A51">
      <w:pPr>
        <w:spacing w:line="240" w:lineRule="auto"/>
        <w:jc w:val="right"/>
        <w:rPr>
          <w:rFonts w:ascii="Times New Roman" w:hAnsi="Times New Roman" w:cs="Times New Roman"/>
          <w:sz w:val="24"/>
          <w:szCs w:val="24"/>
        </w:rPr>
      </w:pPr>
    </w:p>
    <w:p w14:paraId="7312FBE1" w14:textId="51F0868C" w:rsidR="004D5E97" w:rsidRDefault="001A00EB" w:rsidP="006F7EE4">
      <w:pPr>
        <w:spacing w:line="240" w:lineRule="auto"/>
        <w:jc w:val="center"/>
        <w:rPr>
          <w:rFonts w:ascii="Times New Roman" w:hAnsi="Times New Roman" w:cs="Times New Roman"/>
          <w:sz w:val="24"/>
          <w:szCs w:val="24"/>
        </w:rPr>
        <w:sectPr w:rsidR="004D5E97" w:rsidSect="005F4E91">
          <w:footerReference w:type="default" r:id="rId7"/>
          <w:footerReference w:type="first" r:id="rId8"/>
          <w:pgSz w:w="12240" w:h="15840"/>
          <w:pgMar w:top="1440" w:right="1440" w:bottom="1440" w:left="1440" w:header="720" w:footer="720" w:gutter="0"/>
          <w:pgNumType w:fmt="lowerRoman" w:start="4"/>
          <w:cols w:space="720"/>
          <w:titlePg/>
          <w:docGrid w:linePitch="360"/>
        </w:sectPr>
      </w:pPr>
      <w:r>
        <w:rPr>
          <w:rFonts w:ascii="Times New Roman" w:hAnsi="Times New Roman" w:cs="Times New Roman"/>
          <w:sz w:val="24"/>
          <w:szCs w:val="24"/>
        </w:rPr>
        <w:t>© Copyright by KAYDRA BARBRE 2023</w:t>
      </w:r>
      <w:r w:rsidR="006F7EE4">
        <w:rPr>
          <w:rFonts w:ascii="Times New Roman" w:hAnsi="Times New Roman" w:cs="Times New Roman"/>
          <w:sz w:val="24"/>
          <w:szCs w:val="24"/>
        </w:rPr>
        <w:br/>
        <w:t>All Rights Reserved</w:t>
      </w:r>
      <w:r w:rsidR="0084475F">
        <w:rPr>
          <w:rFonts w:ascii="Times New Roman" w:hAnsi="Times New Roman" w:cs="Times New Roman"/>
          <w:sz w:val="24"/>
          <w:szCs w:val="24"/>
        </w:rPr>
        <w:t>.</w:t>
      </w:r>
    </w:p>
    <w:p w14:paraId="7390666A" w14:textId="02B26042" w:rsidR="006F7EE4" w:rsidRDefault="006F7EE4" w:rsidP="006F7EE4">
      <w:pPr>
        <w:spacing w:line="240" w:lineRule="auto"/>
        <w:jc w:val="center"/>
        <w:rPr>
          <w:rFonts w:ascii="Times New Roman" w:hAnsi="Times New Roman" w:cs="Times New Roman"/>
          <w:sz w:val="24"/>
          <w:szCs w:val="24"/>
        </w:rPr>
      </w:pPr>
    </w:p>
    <w:p w14:paraId="5ABCEFBA" w14:textId="60E4E2B5" w:rsidR="008746D9" w:rsidRDefault="008746D9" w:rsidP="008746D9">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ACKNOWLEDGEMENTS </w:t>
      </w:r>
    </w:p>
    <w:p w14:paraId="1F93C1B8" w14:textId="7DC179A6" w:rsidR="0035113F" w:rsidRDefault="00BF0718" w:rsidP="00B27D06">
      <w:pPr>
        <w:spacing w:line="480" w:lineRule="auto"/>
        <w:ind w:left="720" w:firstLine="720"/>
        <w:rPr>
          <w:rFonts w:ascii="Times New Roman" w:hAnsi="Times New Roman" w:cs="Times New Roman"/>
          <w:sz w:val="24"/>
          <w:szCs w:val="24"/>
        </w:rPr>
        <w:sectPr w:rsidR="0035113F" w:rsidSect="005F4E91">
          <w:footerReference w:type="first" r:id="rId9"/>
          <w:pgSz w:w="12240" w:h="15840"/>
          <w:pgMar w:top="1440" w:right="1440" w:bottom="1440" w:left="1440" w:header="720" w:footer="720" w:gutter="0"/>
          <w:pgNumType w:fmt="lowerRoman" w:start="4"/>
          <w:cols w:space="720"/>
          <w:titlePg/>
          <w:docGrid w:linePitch="360"/>
        </w:sectPr>
      </w:pPr>
      <w:r>
        <w:rPr>
          <w:rFonts w:ascii="Times New Roman" w:hAnsi="Times New Roman" w:cs="Times New Roman"/>
          <w:sz w:val="24"/>
          <w:szCs w:val="24"/>
        </w:rPr>
        <w:t>I would like to thank my committee members, Dr. Megan Elwood Madden, Dr. Andrew Elwood Madden</w:t>
      </w:r>
      <w:r w:rsidR="00842721">
        <w:rPr>
          <w:rFonts w:ascii="Times New Roman" w:hAnsi="Times New Roman" w:cs="Times New Roman"/>
          <w:sz w:val="24"/>
          <w:szCs w:val="24"/>
        </w:rPr>
        <w:t>, and Dr. Caitlin Hodges for their guidance and assistance</w:t>
      </w:r>
      <w:r w:rsidR="00FD6F04">
        <w:rPr>
          <w:rFonts w:ascii="Times New Roman" w:hAnsi="Times New Roman" w:cs="Times New Roman"/>
          <w:sz w:val="24"/>
          <w:szCs w:val="24"/>
        </w:rPr>
        <w:t xml:space="preserve"> through the course of this research project. </w:t>
      </w:r>
      <w:r w:rsidR="00941999">
        <w:rPr>
          <w:rFonts w:ascii="Times New Roman" w:hAnsi="Times New Roman" w:cs="Times New Roman"/>
          <w:sz w:val="24"/>
          <w:szCs w:val="24"/>
        </w:rPr>
        <w:t>I would also like to thank my critical zone geo</w:t>
      </w:r>
      <w:r w:rsidR="009F503B">
        <w:rPr>
          <w:rFonts w:ascii="Times New Roman" w:hAnsi="Times New Roman" w:cs="Times New Roman"/>
          <w:sz w:val="24"/>
          <w:szCs w:val="24"/>
        </w:rPr>
        <w:t>chemistry research group, in particular Katherine Sluder, Andrew Rodriguez</w:t>
      </w:r>
      <w:r w:rsidR="00872678">
        <w:rPr>
          <w:rFonts w:ascii="Times New Roman" w:hAnsi="Times New Roman" w:cs="Times New Roman"/>
          <w:sz w:val="24"/>
          <w:szCs w:val="24"/>
        </w:rPr>
        <w:t xml:space="preserve">, </w:t>
      </w:r>
      <w:r w:rsidR="005F03A1">
        <w:rPr>
          <w:rFonts w:ascii="Times New Roman" w:hAnsi="Times New Roman" w:cs="Times New Roman"/>
          <w:sz w:val="24"/>
          <w:szCs w:val="24"/>
        </w:rPr>
        <w:t xml:space="preserve">and Cansu </w:t>
      </w:r>
      <w:r w:rsidR="008D1181">
        <w:rPr>
          <w:rFonts w:ascii="Times New Roman" w:hAnsi="Times New Roman" w:cs="Times New Roman"/>
          <w:sz w:val="24"/>
          <w:szCs w:val="24"/>
        </w:rPr>
        <w:t xml:space="preserve">Demirel Floyd, </w:t>
      </w:r>
      <w:r w:rsidR="004E3BB3">
        <w:rPr>
          <w:rFonts w:ascii="Times New Roman" w:hAnsi="Times New Roman" w:cs="Times New Roman"/>
          <w:sz w:val="24"/>
          <w:szCs w:val="24"/>
        </w:rPr>
        <w:t xml:space="preserve">for their support in feedback and lab assistance. Thank you to my family, friends, </w:t>
      </w:r>
      <w:r w:rsidR="003F04E3">
        <w:rPr>
          <w:rFonts w:ascii="Times New Roman" w:hAnsi="Times New Roman" w:cs="Times New Roman"/>
          <w:sz w:val="24"/>
          <w:szCs w:val="24"/>
        </w:rPr>
        <w:t xml:space="preserve">and professors for their support and encouragement through the course of my research. </w:t>
      </w:r>
      <w:r w:rsidR="00DE551C">
        <w:rPr>
          <w:rFonts w:ascii="Times New Roman" w:hAnsi="Times New Roman" w:cs="Times New Roman"/>
          <w:sz w:val="24"/>
          <w:szCs w:val="24"/>
        </w:rPr>
        <w:t>This study was funded by the University of Oklahoma and NASA grant #</w:t>
      </w:r>
      <w:r w:rsidR="006C7A16">
        <w:rPr>
          <w:rFonts w:ascii="Times New Roman" w:hAnsi="Times New Roman" w:cs="Times New Roman"/>
          <w:sz w:val="24"/>
          <w:szCs w:val="24"/>
        </w:rPr>
        <w:t>80NSSC23</w:t>
      </w:r>
      <w:r w:rsidR="001C6BFF">
        <w:rPr>
          <w:rFonts w:ascii="Times New Roman" w:hAnsi="Times New Roman" w:cs="Times New Roman"/>
          <w:sz w:val="24"/>
          <w:szCs w:val="24"/>
        </w:rPr>
        <w:t>K0</w:t>
      </w:r>
    </w:p>
    <w:p w14:paraId="4CFCEB2D" w14:textId="77777777" w:rsidR="001C6BFF" w:rsidRDefault="001C6BFF" w:rsidP="001C6BFF">
      <w:pPr>
        <w:spacing w:line="480" w:lineRule="auto"/>
        <w:rPr>
          <w:rFonts w:ascii="Times New Roman" w:hAnsi="Times New Roman" w:cs="Times New Roman"/>
          <w:sz w:val="24"/>
          <w:szCs w:val="24"/>
        </w:rPr>
      </w:pPr>
    </w:p>
    <w:sdt>
      <w:sdtPr>
        <w:rPr>
          <w:rFonts w:ascii="Times New Roman" w:eastAsiaTheme="minorHAnsi" w:hAnsi="Times New Roman" w:cs="Times New Roman"/>
          <w:b/>
          <w:bCs/>
          <w:color w:val="auto"/>
          <w:sz w:val="22"/>
          <w:szCs w:val="22"/>
        </w:rPr>
        <w:id w:val="-850417431"/>
        <w:docPartObj>
          <w:docPartGallery w:val="Table of Contents"/>
          <w:docPartUnique/>
        </w:docPartObj>
      </w:sdtPr>
      <w:sdtEndPr>
        <w:rPr>
          <w:b w:val="0"/>
          <w:bCs w:val="0"/>
          <w:sz w:val="24"/>
          <w:szCs w:val="24"/>
        </w:rPr>
      </w:sdtEndPr>
      <w:sdtContent>
        <w:p w14:paraId="513FD0C2" w14:textId="0A9D6918" w:rsidR="00761BD7" w:rsidRPr="009D2946" w:rsidRDefault="009D2946" w:rsidP="009D2946">
          <w:pPr>
            <w:pStyle w:val="TOCHeading"/>
            <w:spacing w:line="480" w:lineRule="auto"/>
            <w:jc w:val="center"/>
            <w:rPr>
              <w:rFonts w:ascii="Times New Roman" w:hAnsi="Times New Roman" w:cs="Times New Roman"/>
              <w:b/>
              <w:bCs/>
              <w:color w:val="auto"/>
              <w:sz w:val="24"/>
              <w:szCs w:val="24"/>
            </w:rPr>
          </w:pPr>
          <w:r w:rsidRPr="009D2946">
            <w:rPr>
              <w:rFonts w:ascii="Times New Roman" w:hAnsi="Times New Roman" w:cs="Times New Roman"/>
              <w:b/>
              <w:bCs/>
              <w:color w:val="auto"/>
              <w:sz w:val="24"/>
              <w:szCs w:val="24"/>
            </w:rPr>
            <w:t>TABLE OF CONTENTS</w:t>
          </w:r>
        </w:p>
        <w:p w14:paraId="183886CF" w14:textId="4B76EE6C" w:rsidR="00761BD7" w:rsidRPr="008D201A" w:rsidRDefault="007249E8" w:rsidP="005D3A5F">
          <w:pPr>
            <w:pStyle w:val="TOC1"/>
            <w:spacing w:line="480" w:lineRule="auto"/>
            <w:rPr>
              <w:sz w:val="24"/>
              <w:szCs w:val="24"/>
            </w:rPr>
          </w:pPr>
          <w:r w:rsidRPr="008D201A">
            <w:rPr>
              <w:sz w:val="24"/>
              <w:szCs w:val="24"/>
            </w:rPr>
            <w:t>Acknowledgements</w:t>
          </w:r>
          <w:r w:rsidR="00761BD7" w:rsidRPr="008D201A">
            <w:rPr>
              <w:sz w:val="24"/>
              <w:szCs w:val="24"/>
            </w:rPr>
            <w:ptab w:relativeTo="margin" w:alignment="right" w:leader="dot"/>
          </w:r>
          <w:r w:rsidR="009D2946" w:rsidRPr="008D201A">
            <w:rPr>
              <w:sz w:val="24"/>
              <w:szCs w:val="24"/>
            </w:rPr>
            <w:t>iv</w:t>
          </w:r>
        </w:p>
        <w:p w14:paraId="4B986EFE" w14:textId="52505A76" w:rsidR="00761BD7" w:rsidRPr="008D201A" w:rsidRDefault="005F6A4E" w:rsidP="005D3A5F">
          <w:pPr>
            <w:pStyle w:val="TOC2"/>
          </w:pPr>
          <w:r w:rsidRPr="008D201A">
            <w:t>List of Figures</w:t>
          </w:r>
          <w:r w:rsidR="00761BD7" w:rsidRPr="008D201A">
            <w:ptab w:relativeTo="margin" w:alignment="right" w:leader="dot"/>
          </w:r>
          <w:r w:rsidR="000A68DA">
            <w:t>vii</w:t>
          </w:r>
        </w:p>
        <w:p w14:paraId="31E6DE2A" w14:textId="62F052D5" w:rsidR="00761BD7" w:rsidRPr="008D201A" w:rsidRDefault="005F6A4E" w:rsidP="005D3A5F">
          <w:pPr>
            <w:pStyle w:val="TOC3"/>
            <w:spacing w:line="480" w:lineRule="auto"/>
            <w:ind w:left="0"/>
            <w:rPr>
              <w:rFonts w:ascii="Times New Roman" w:hAnsi="Times New Roman"/>
              <w:sz w:val="24"/>
              <w:szCs w:val="24"/>
            </w:rPr>
          </w:pPr>
          <w:r w:rsidRPr="008D201A">
            <w:rPr>
              <w:rFonts w:ascii="Times New Roman" w:hAnsi="Times New Roman"/>
              <w:sz w:val="24"/>
              <w:szCs w:val="24"/>
            </w:rPr>
            <w:t>List of Tables</w:t>
          </w:r>
          <w:r w:rsidR="00761BD7" w:rsidRPr="008D201A">
            <w:rPr>
              <w:rFonts w:ascii="Times New Roman" w:hAnsi="Times New Roman"/>
              <w:sz w:val="24"/>
              <w:szCs w:val="24"/>
            </w:rPr>
            <w:ptab w:relativeTo="margin" w:alignment="right" w:leader="dot"/>
          </w:r>
          <w:r w:rsidR="000A68DA">
            <w:rPr>
              <w:rFonts w:ascii="Times New Roman" w:hAnsi="Times New Roman"/>
              <w:sz w:val="24"/>
              <w:szCs w:val="24"/>
            </w:rPr>
            <w:t>ix</w:t>
          </w:r>
        </w:p>
        <w:p w14:paraId="00E5CD93" w14:textId="692A4501" w:rsidR="00761BD7" w:rsidRPr="008D201A" w:rsidRDefault="009D2946" w:rsidP="005D3A5F">
          <w:pPr>
            <w:pStyle w:val="TOC1"/>
            <w:spacing w:line="480" w:lineRule="auto"/>
            <w:rPr>
              <w:sz w:val="24"/>
              <w:szCs w:val="24"/>
            </w:rPr>
          </w:pPr>
          <w:r w:rsidRPr="008D201A">
            <w:rPr>
              <w:sz w:val="24"/>
              <w:szCs w:val="24"/>
            </w:rPr>
            <w:t>Abstract</w:t>
          </w:r>
          <w:r w:rsidR="00761BD7" w:rsidRPr="008D201A">
            <w:rPr>
              <w:sz w:val="24"/>
              <w:szCs w:val="24"/>
            </w:rPr>
            <w:ptab w:relativeTo="margin" w:alignment="right" w:leader="dot"/>
          </w:r>
          <w:r w:rsidR="000A68DA">
            <w:rPr>
              <w:sz w:val="24"/>
              <w:szCs w:val="24"/>
            </w:rPr>
            <w:t>x</w:t>
          </w:r>
        </w:p>
        <w:p w14:paraId="0B0C2B7D" w14:textId="5E652FFC" w:rsidR="00761BD7" w:rsidRPr="008D201A" w:rsidRDefault="00AD64CD" w:rsidP="005D3A5F">
          <w:pPr>
            <w:pStyle w:val="TOC2"/>
          </w:pPr>
          <w:r w:rsidRPr="008D201A">
            <w:t>Introduction</w:t>
          </w:r>
          <w:r w:rsidR="00761BD7" w:rsidRPr="008D201A">
            <w:ptab w:relativeTo="margin" w:alignment="right" w:leader="dot"/>
          </w:r>
          <w:r w:rsidR="00B5549E" w:rsidRPr="008D201A">
            <w:t>1</w:t>
          </w:r>
        </w:p>
        <w:p w14:paraId="31A92C61" w14:textId="236F9B06" w:rsidR="006A2D2B" w:rsidRPr="008D201A" w:rsidRDefault="00AD64CD" w:rsidP="005D3A5F">
          <w:pPr>
            <w:pStyle w:val="TOC3"/>
            <w:spacing w:line="480" w:lineRule="auto"/>
            <w:ind w:left="0"/>
            <w:rPr>
              <w:rFonts w:ascii="Times New Roman" w:hAnsi="Times New Roman"/>
              <w:sz w:val="24"/>
              <w:szCs w:val="24"/>
            </w:rPr>
          </w:pPr>
          <w:r w:rsidRPr="008D201A">
            <w:rPr>
              <w:rFonts w:ascii="Times New Roman" w:hAnsi="Times New Roman"/>
              <w:sz w:val="24"/>
              <w:szCs w:val="24"/>
            </w:rPr>
            <w:t>Background</w:t>
          </w:r>
          <w:r w:rsidR="00761BD7" w:rsidRPr="008D201A">
            <w:rPr>
              <w:rFonts w:ascii="Times New Roman" w:hAnsi="Times New Roman"/>
              <w:sz w:val="24"/>
              <w:szCs w:val="24"/>
            </w:rPr>
            <w:ptab w:relativeTo="margin" w:alignment="right" w:leader="dot"/>
          </w:r>
          <w:r w:rsidR="005D3A5F">
            <w:rPr>
              <w:rFonts w:ascii="Times New Roman" w:hAnsi="Times New Roman"/>
              <w:sz w:val="24"/>
              <w:szCs w:val="24"/>
            </w:rPr>
            <w:t>3</w:t>
          </w:r>
        </w:p>
        <w:p w14:paraId="2A953D64" w14:textId="42D3D059" w:rsidR="006A2D2B" w:rsidRPr="008D201A" w:rsidRDefault="006A2D2B" w:rsidP="005D3A5F">
          <w:pPr>
            <w:spacing w:line="480" w:lineRule="auto"/>
            <w:rPr>
              <w:rFonts w:ascii="Times New Roman" w:hAnsi="Times New Roman" w:cs="Times New Roman"/>
              <w:sz w:val="24"/>
              <w:szCs w:val="24"/>
            </w:rPr>
          </w:pPr>
          <w:r w:rsidRPr="008D201A">
            <w:rPr>
              <w:rFonts w:ascii="Times New Roman" w:hAnsi="Times New Roman" w:cs="Times New Roman"/>
              <w:sz w:val="24"/>
              <w:szCs w:val="24"/>
            </w:rPr>
            <w:t>Methods</w:t>
          </w:r>
          <w:r w:rsidRPr="008D201A">
            <w:rPr>
              <w:rFonts w:ascii="Times New Roman" w:hAnsi="Times New Roman" w:cs="Times New Roman"/>
              <w:sz w:val="24"/>
              <w:szCs w:val="24"/>
            </w:rPr>
            <w:ptab w:relativeTo="margin" w:alignment="right" w:leader="dot"/>
          </w:r>
          <w:r w:rsidR="00717415">
            <w:rPr>
              <w:rFonts w:ascii="Times New Roman" w:hAnsi="Times New Roman" w:cs="Times New Roman"/>
              <w:sz w:val="24"/>
              <w:szCs w:val="24"/>
            </w:rPr>
            <w:t>9</w:t>
          </w:r>
        </w:p>
        <w:p w14:paraId="4F53E4A6" w14:textId="5954FEFE" w:rsidR="006A2D2B" w:rsidRDefault="006A2D2B" w:rsidP="005D3A5F">
          <w:pPr>
            <w:spacing w:line="480" w:lineRule="auto"/>
            <w:rPr>
              <w:rFonts w:ascii="Times New Roman" w:hAnsi="Times New Roman" w:cs="Times New Roman"/>
              <w:sz w:val="24"/>
              <w:szCs w:val="24"/>
            </w:rPr>
          </w:pPr>
          <w:r w:rsidRPr="008D201A">
            <w:rPr>
              <w:rFonts w:ascii="Times New Roman" w:hAnsi="Times New Roman" w:cs="Times New Roman"/>
              <w:sz w:val="24"/>
              <w:szCs w:val="24"/>
            </w:rPr>
            <w:t>Results</w:t>
          </w:r>
          <w:r w:rsidRPr="008D201A">
            <w:rPr>
              <w:rFonts w:ascii="Times New Roman" w:hAnsi="Times New Roman" w:cs="Times New Roman"/>
              <w:sz w:val="24"/>
              <w:szCs w:val="24"/>
            </w:rPr>
            <w:ptab w:relativeTo="margin" w:alignment="right" w:leader="dot"/>
          </w:r>
          <w:r w:rsidR="00630965">
            <w:rPr>
              <w:rFonts w:ascii="Times New Roman" w:hAnsi="Times New Roman" w:cs="Times New Roman"/>
              <w:sz w:val="24"/>
              <w:szCs w:val="24"/>
            </w:rPr>
            <w:t>11</w:t>
          </w:r>
        </w:p>
        <w:p w14:paraId="35BF0711" w14:textId="5E14DC15" w:rsidR="00630965" w:rsidRPr="008D201A" w:rsidRDefault="00630965" w:rsidP="005D3A5F">
          <w:pPr>
            <w:spacing w:line="480" w:lineRule="auto"/>
            <w:rPr>
              <w:rFonts w:ascii="Times New Roman" w:hAnsi="Times New Roman" w:cs="Times New Roman"/>
              <w:sz w:val="24"/>
              <w:szCs w:val="24"/>
            </w:rPr>
          </w:pPr>
          <w:r w:rsidRPr="008D201A">
            <w:rPr>
              <w:rFonts w:ascii="Times New Roman" w:hAnsi="Times New Roman" w:cs="Times New Roman"/>
              <w:sz w:val="24"/>
              <w:szCs w:val="24"/>
            </w:rPr>
            <w:tab/>
          </w:r>
          <w:r>
            <w:rPr>
              <w:rFonts w:ascii="Times New Roman" w:hAnsi="Times New Roman" w:cs="Times New Roman"/>
              <w:sz w:val="24"/>
              <w:szCs w:val="24"/>
            </w:rPr>
            <w:t>Effects of Freeze-Drying</w:t>
          </w:r>
          <w:r w:rsidRPr="008D201A">
            <w:rPr>
              <w:rFonts w:ascii="Times New Roman" w:hAnsi="Times New Roman" w:cs="Times New Roman"/>
              <w:sz w:val="24"/>
              <w:szCs w:val="24"/>
            </w:rPr>
            <w:ptab w:relativeTo="margin" w:alignment="right" w:leader="dot"/>
          </w:r>
          <w:r>
            <w:rPr>
              <w:rFonts w:ascii="Times New Roman" w:hAnsi="Times New Roman" w:cs="Times New Roman"/>
              <w:sz w:val="24"/>
              <w:szCs w:val="24"/>
            </w:rPr>
            <w:t>1</w:t>
          </w:r>
          <w:r w:rsidR="001B61A8">
            <w:rPr>
              <w:rFonts w:ascii="Times New Roman" w:hAnsi="Times New Roman" w:cs="Times New Roman"/>
              <w:sz w:val="24"/>
              <w:szCs w:val="24"/>
            </w:rPr>
            <w:t>1</w:t>
          </w:r>
        </w:p>
        <w:p w14:paraId="0A890D5C" w14:textId="47D4C1D8" w:rsidR="00F202A3" w:rsidRPr="008D201A" w:rsidRDefault="00F202A3" w:rsidP="005D3A5F">
          <w:pPr>
            <w:spacing w:line="480" w:lineRule="auto"/>
            <w:rPr>
              <w:rFonts w:ascii="Times New Roman" w:hAnsi="Times New Roman" w:cs="Times New Roman"/>
              <w:sz w:val="24"/>
              <w:szCs w:val="24"/>
            </w:rPr>
          </w:pPr>
          <w:r w:rsidRPr="008D201A">
            <w:rPr>
              <w:rFonts w:ascii="Times New Roman" w:hAnsi="Times New Roman" w:cs="Times New Roman"/>
              <w:sz w:val="24"/>
              <w:szCs w:val="24"/>
            </w:rPr>
            <w:tab/>
          </w:r>
          <w:r w:rsidR="00566E72" w:rsidRPr="008D201A">
            <w:rPr>
              <w:rFonts w:ascii="Times New Roman" w:hAnsi="Times New Roman" w:cs="Times New Roman"/>
              <w:sz w:val="24"/>
              <w:szCs w:val="24"/>
            </w:rPr>
            <w:t>R</w:t>
          </w:r>
          <w:r w:rsidR="00CA63FF" w:rsidRPr="008D201A">
            <w:rPr>
              <w:rFonts w:ascii="Times New Roman" w:hAnsi="Times New Roman" w:cs="Times New Roman"/>
              <w:sz w:val="24"/>
              <w:szCs w:val="24"/>
            </w:rPr>
            <w:t>eaction Products</w:t>
          </w:r>
          <w:r w:rsidR="00566E72" w:rsidRPr="008D201A">
            <w:rPr>
              <w:rFonts w:ascii="Times New Roman" w:hAnsi="Times New Roman" w:cs="Times New Roman"/>
              <w:sz w:val="24"/>
              <w:szCs w:val="24"/>
            </w:rPr>
            <w:t xml:space="preserve"> by X</w:t>
          </w:r>
          <w:r w:rsidR="00CA63FF" w:rsidRPr="008D201A">
            <w:rPr>
              <w:rFonts w:ascii="Times New Roman" w:hAnsi="Times New Roman" w:cs="Times New Roman"/>
              <w:sz w:val="24"/>
              <w:szCs w:val="24"/>
            </w:rPr>
            <w:t>RD</w:t>
          </w:r>
          <w:r w:rsidR="00CC5696" w:rsidRPr="008D201A">
            <w:rPr>
              <w:rFonts w:ascii="Times New Roman" w:hAnsi="Times New Roman" w:cs="Times New Roman"/>
              <w:sz w:val="24"/>
              <w:szCs w:val="24"/>
            </w:rPr>
            <w:ptab w:relativeTo="margin" w:alignment="right" w:leader="dot"/>
          </w:r>
          <w:r w:rsidR="00630965">
            <w:rPr>
              <w:rFonts w:ascii="Times New Roman" w:hAnsi="Times New Roman" w:cs="Times New Roman"/>
              <w:sz w:val="24"/>
              <w:szCs w:val="24"/>
            </w:rPr>
            <w:t>12</w:t>
          </w:r>
        </w:p>
        <w:p w14:paraId="2F7E7202" w14:textId="201A0F96" w:rsidR="00CC5696" w:rsidRPr="008D201A" w:rsidRDefault="00CC5696" w:rsidP="005D3A5F">
          <w:pPr>
            <w:spacing w:line="480" w:lineRule="auto"/>
            <w:rPr>
              <w:rFonts w:ascii="Times New Roman" w:hAnsi="Times New Roman" w:cs="Times New Roman"/>
              <w:sz w:val="24"/>
              <w:szCs w:val="24"/>
            </w:rPr>
          </w:pPr>
          <w:r w:rsidRPr="008D201A">
            <w:rPr>
              <w:rFonts w:ascii="Times New Roman" w:hAnsi="Times New Roman" w:cs="Times New Roman"/>
              <w:sz w:val="24"/>
              <w:szCs w:val="24"/>
            </w:rPr>
            <w:tab/>
          </w:r>
          <w:r w:rsidR="005C0F67" w:rsidRPr="008D201A">
            <w:rPr>
              <w:rFonts w:ascii="Times New Roman" w:hAnsi="Times New Roman" w:cs="Times New Roman"/>
              <w:sz w:val="24"/>
              <w:szCs w:val="24"/>
            </w:rPr>
            <w:t>R</w:t>
          </w:r>
          <w:r w:rsidR="00CA63FF" w:rsidRPr="008D201A">
            <w:rPr>
              <w:rFonts w:ascii="Times New Roman" w:hAnsi="Times New Roman" w:cs="Times New Roman"/>
              <w:sz w:val="24"/>
              <w:szCs w:val="24"/>
            </w:rPr>
            <w:t>eaction Products</w:t>
          </w:r>
          <w:r w:rsidR="005C0F67" w:rsidRPr="008D201A">
            <w:rPr>
              <w:rFonts w:ascii="Times New Roman" w:hAnsi="Times New Roman" w:cs="Times New Roman"/>
              <w:sz w:val="24"/>
              <w:szCs w:val="24"/>
            </w:rPr>
            <w:t xml:space="preserve"> by Raman Spectroscopy</w:t>
          </w:r>
          <w:r w:rsidRPr="008D201A">
            <w:rPr>
              <w:rFonts w:ascii="Times New Roman" w:hAnsi="Times New Roman" w:cs="Times New Roman"/>
              <w:sz w:val="24"/>
              <w:szCs w:val="24"/>
            </w:rPr>
            <w:ptab w:relativeTo="margin" w:alignment="right" w:leader="dot"/>
          </w:r>
          <w:r w:rsidR="00B62FB7">
            <w:rPr>
              <w:rFonts w:ascii="Times New Roman" w:hAnsi="Times New Roman" w:cs="Times New Roman"/>
              <w:sz w:val="24"/>
              <w:szCs w:val="24"/>
            </w:rPr>
            <w:t>14</w:t>
          </w:r>
        </w:p>
        <w:p w14:paraId="5D614B0A" w14:textId="6C357057" w:rsidR="00CC5696" w:rsidRPr="008D201A" w:rsidRDefault="00CC5696" w:rsidP="005D3A5F">
          <w:pPr>
            <w:spacing w:line="480" w:lineRule="auto"/>
            <w:rPr>
              <w:rFonts w:ascii="Times New Roman" w:hAnsi="Times New Roman" w:cs="Times New Roman"/>
              <w:sz w:val="24"/>
              <w:szCs w:val="24"/>
            </w:rPr>
          </w:pPr>
          <w:r w:rsidRPr="008D201A">
            <w:rPr>
              <w:rFonts w:ascii="Times New Roman" w:hAnsi="Times New Roman" w:cs="Times New Roman"/>
              <w:sz w:val="24"/>
              <w:szCs w:val="24"/>
            </w:rPr>
            <w:tab/>
          </w:r>
          <w:r w:rsidR="005C0F67" w:rsidRPr="008D201A">
            <w:rPr>
              <w:rFonts w:ascii="Times New Roman" w:hAnsi="Times New Roman" w:cs="Times New Roman"/>
              <w:sz w:val="24"/>
              <w:szCs w:val="24"/>
            </w:rPr>
            <w:t>Scanning Electron Microscopy</w:t>
          </w:r>
          <w:r w:rsidR="00CA63FF" w:rsidRPr="008D201A">
            <w:rPr>
              <w:rFonts w:ascii="Times New Roman" w:hAnsi="Times New Roman" w:cs="Times New Roman"/>
              <w:sz w:val="24"/>
              <w:szCs w:val="24"/>
            </w:rPr>
            <w:t xml:space="preserve"> (SEM)</w:t>
          </w:r>
          <w:r w:rsidRPr="008D201A">
            <w:rPr>
              <w:rFonts w:ascii="Times New Roman" w:hAnsi="Times New Roman" w:cs="Times New Roman"/>
              <w:sz w:val="24"/>
              <w:szCs w:val="24"/>
            </w:rPr>
            <w:ptab w:relativeTo="margin" w:alignment="right" w:leader="dot"/>
          </w:r>
          <w:r w:rsidR="00FD4F55">
            <w:rPr>
              <w:rFonts w:ascii="Times New Roman" w:hAnsi="Times New Roman" w:cs="Times New Roman"/>
              <w:sz w:val="24"/>
              <w:szCs w:val="24"/>
            </w:rPr>
            <w:t>15</w:t>
          </w:r>
        </w:p>
        <w:p w14:paraId="447394E6" w14:textId="3B1BEF2B" w:rsidR="00566E72" w:rsidRPr="008D201A" w:rsidRDefault="00566E72" w:rsidP="005D3A5F">
          <w:pPr>
            <w:spacing w:line="480" w:lineRule="auto"/>
            <w:rPr>
              <w:rFonts w:ascii="Times New Roman" w:hAnsi="Times New Roman" w:cs="Times New Roman"/>
              <w:sz w:val="24"/>
              <w:szCs w:val="24"/>
            </w:rPr>
          </w:pPr>
          <w:r w:rsidRPr="008D201A">
            <w:rPr>
              <w:rFonts w:ascii="Times New Roman" w:hAnsi="Times New Roman" w:cs="Times New Roman"/>
              <w:sz w:val="24"/>
              <w:szCs w:val="24"/>
            </w:rPr>
            <w:tab/>
          </w:r>
          <w:r w:rsidR="005C0F67" w:rsidRPr="008D201A">
            <w:rPr>
              <w:rFonts w:ascii="Times New Roman" w:hAnsi="Times New Roman" w:cs="Times New Roman"/>
              <w:sz w:val="24"/>
              <w:szCs w:val="24"/>
            </w:rPr>
            <w:t>Transmission Electron Microscopy</w:t>
          </w:r>
          <w:r w:rsidR="00CA63FF" w:rsidRPr="008D201A">
            <w:rPr>
              <w:rFonts w:ascii="Times New Roman" w:hAnsi="Times New Roman" w:cs="Times New Roman"/>
              <w:sz w:val="24"/>
              <w:szCs w:val="24"/>
            </w:rPr>
            <w:t xml:space="preserve"> (TEM)</w:t>
          </w:r>
          <w:r w:rsidRPr="008D201A">
            <w:rPr>
              <w:rFonts w:ascii="Times New Roman" w:hAnsi="Times New Roman" w:cs="Times New Roman"/>
              <w:sz w:val="24"/>
              <w:szCs w:val="24"/>
            </w:rPr>
            <w:ptab w:relativeTo="margin" w:alignment="right" w:leader="dot"/>
          </w:r>
          <w:r w:rsidR="00FD4F55">
            <w:rPr>
              <w:rFonts w:ascii="Times New Roman" w:hAnsi="Times New Roman" w:cs="Times New Roman"/>
              <w:sz w:val="24"/>
              <w:szCs w:val="24"/>
            </w:rPr>
            <w:t>1</w:t>
          </w:r>
          <w:r w:rsidR="001B61A8">
            <w:rPr>
              <w:rFonts w:ascii="Times New Roman" w:hAnsi="Times New Roman" w:cs="Times New Roman"/>
              <w:sz w:val="24"/>
              <w:szCs w:val="24"/>
            </w:rPr>
            <w:t>6</w:t>
          </w:r>
        </w:p>
        <w:p w14:paraId="0CCC194E" w14:textId="26991291" w:rsidR="005C0F67" w:rsidRPr="008D201A" w:rsidRDefault="005C0F67" w:rsidP="005D3A5F">
          <w:pPr>
            <w:spacing w:line="480" w:lineRule="auto"/>
            <w:rPr>
              <w:rFonts w:ascii="Times New Roman" w:hAnsi="Times New Roman" w:cs="Times New Roman"/>
              <w:sz w:val="24"/>
              <w:szCs w:val="24"/>
            </w:rPr>
          </w:pPr>
          <w:r w:rsidRPr="008D201A">
            <w:rPr>
              <w:rFonts w:ascii="Times New Roman" w:hAnsi="Times New Roman" w:cs="Times New Roman"/>
              <w:sz w:val="24"/>
              <w:szCs w:val="24"/>
            </w:rPr>
            <w:tab/>
          </w:r>
          <w:r w:rsidR="00E811C1" w:rsidRPr="008D201A">
            <w:rPr>
              <w:rFonts w:ascii="Times New Roman" w:hAnsi="Times New Roman" w:cs="Times New Roman"/>
              <w:sz w:val="24"/>
              <w:szCs w:val="24"/>
            </w:rPr>
            <w:t>Changes in pH</w:t>
          </w:r>
          <w:r w:rsidR="00E811C1" w:rsidRPr="008D201A">
            <w:rPr>
              <w:rFonts w:ascii="Times New Roman" w:hAnsi="Times New Roman" w:cs="Times New Roman"/>
              <w:sz w:val="24"/>
              <w:szCs w:val="24"/>
            </w:rPr>
            <w:ptab w:relativeTo="margin" w:alignment="right" w:leader="dot"/>
          </w:r>
          <w:r w:rsidR="00FD4F55">
            <w:rPr>
              <w:rFonts w:ascii="Times New Roman" w:hAnsi="Times New Roman" w:cs="Times New Roman"/>
              <w:sz w:val="24"/>
              <w:szCs w:val="24"/>
            </w:rPr>
            <w:t>1</w:t>
          </w:r>
          <w:r w:rsidR="001B61A8">
            <w:rPr>
              <w:rFonts w:ascii="Times New Roman" w:hAnsi="Times New Roman" w:cs="Times New Roman"/>
              <w:sz w:val="24"/>
              <w:szCs w:val="24"/>
            </w:rPr>
            <w:t>7</w:t>
          </w:r>
        </w:p>
        <w:p w14:paraId="737A5E81" w14:textId="5701E10C" w:rsidR="006A2D2B" w:rsidRPr="008D201A" w:rsidRDefault="006A2D2B" w:rsidP="005D3A5F">
          <w:pPr>
            <w:spacing w:line="480" w:lineRule="auto"/>
            <w:rPr>
              <w:rFonts w:ascii="Times New Roman" w:hAnsi="Times New Roman" w:cs="Times New Roman"/>
              <w:sz w:val="24"/>
              <w:szCs w:val="24"/>
            </w:rPr>
          </w:pPr>
          <w:r w:rsidRPr="008D201A">
            <w:rPr>
              <w:rFonts w:ascii="Times New Roman" w:hAnsi="Times New Roman" w:cs="Times New Roman"/>
              <w:sz w:val="24"/>
              <w:szCs w:val="24"/>
            </w:rPr>
            <w:t>Discussion</w:t>
          </w:r>
          <w:r w:rsidRPr="008D201A">
            <w:rPr>
              <w:rFonts w:ascii="Times New Roman" w:hAnsi="Times New Roman" w:cs="Times New Roman"/>
              <w:sz w:val="24"/>
              <w:szCs w:val="24"/>
            </w:rPr>
            <w:ptab w:relativeTo="margin" w:alignment="right" w:leader="dot"/>
          </w:r>
          <w:r w:rsidR="00FD4F55">
            <w:rPr>
              <w:rFonts w:ascii="Times New Roman" w:hAnsi="Times New Roman" w:cs="Times New Roman"/>
              <w:sz w:val="24"/>
              <w:szCs w:val="24"/>
            </w:rPr>
            <w:t>1</w:t>
          </w:r>
          <w:r w:rsidR="001B61A8">
            <w:rPr>
              <w:rFonts w:ascii="Times New Roman" w:hAnsi="Times New Roman" w:cs="Times New Roman"/>
              <w:sz w:val="24"/>
              <w:szCs w:val="24"/>
            </w:rPr>
            <w:t>8</w:t>
          </w:r>
        </w:p>
        <w:p w14:paraId="14063AC2" w14:textId="2F9B81F3" w:rsidR="00CC5696" w:rsidRPr="008D201A" w:rsidRDefault="00B5549E" w:rsidP="005D3A5F">
          <w:pPr>
            <w:spacing w:line="480" w:lineRule="auto"/>
            <w:rPr>
              <w:rFonts w:ascii="Times New Roman" w:hAnsi="Times New Roman" w:cs="Times New Roman"/>
              <w:sz w:val="24"/>
              <w:szCs w:val="24"/>
            </w:rPr>
          </w:pPr>
          <w:r w:rsidRPr="008D201A">
            <w:rPr>
              <w:rFonts w:ascii="Times New Roman" w:hAnsi="Times New Roman" w:cs="Times New Roman"/>
              <w:sz w:val="24"/>
              <w:szCs w:val="24"/>
            </w:rPr>
            <w:t>Conclusion</w:t>
          </w:r>
          <w:r w:rsidRPr="008D201A">
            <w:rPr>
              <w:rFonts w:ascii="Times New Roman" w:hAnsi="Times New Roman" w:cs="Times New Roman"/>
              <w:sz w:val="24"/>
              <w:szCs w:val="24"/>
            </w:rPr>
            <w:ptab w:relativeTo="margin" w:alignment="right" w:leader="dot"/>
          </w:r>
          <w:r w:rsidR="00FD4F55">
            <w:rPr>
              <w:rFonts w:ascii="Times New Roman" w:hAnsi="Times New Roman" w:cs="Times New Roman"/>
              <w:sz w:val="24"/>
              <w:szCs w:val="24"/>
            </w:rPr>
            <w:t>2</w:t>
          </w:r>
          <w:r w:rsidR="001B61A8">
            <w:rPr>
              <w:rFonts w:ascii="Times New Roman" w:hAnsi="Times New Roman" w:cs="Times New Roman"/>
              <w:sz w:val="24"/>
              <w:szCs w:val="24"/>
            </w:rPr>
            <w:t>5</w:t>
          </w:r>
        </w:p>
        <w:p w14:paraId="556BD1FE" w14:textId="3859251C" w:rsidR="00CC5696" w:rsidRPr="008D201A" w:rsidRDefault="00CC5696" w:rsidP="005D3A5F">
          <w:pPr>
            <w:spacing w:line="480" w:lineRule="auto"/>
            <w:rPr>
              <w:rFonts w:ascii="Times New Roman" w:hAnsi="Times New Roman" w:cs="Times New Roman"/>
              <w:sz w:val="24"/>
              <w:szCs w:val="24"/>
            </w:rPr>
          </w:pPr>
          <w:r w:rsidRPr="008D201A">
            <w:rPr>
              <w:rFonts w:ascii="Times New Roman" w:hAnsi="Times New Roman" w:cs="Times New Roman"/>
              <w:sz w:val="24"/>
              <w:szCs w:val="24"/>
            </w:rPr>
            <w:t>Figures and Tables</w:t>
          </w:r>
          <w:r w:rsidRPr="008D201A">
            <w:rPr>
              <w:rFonts w:ascii="Times New Roman" w:hAnsi="Times New Roman" w:cs="Times New Roman"/>
              <w:sz w:val="24"/>
              <w:szCs w:val="24"/>
            </w:rPr>
            <w:ptab w:relativeTo="margin" w:alignment="right" w:leader="dot"/>
          </w:r>
          <w:r w:rsidR="00C341D8">
            <w:rPr>
              <w:rFonts w:ascii="Times New Roman" w:hAnsi="Times New Roman" w:cs="Times New Roman"/>
              <w:sz w:val="24"/>
              <w:szCs w:val="24"/>
            </w:rPr>
            <w:t>2</w:t>
          </w:r>
          <w:r w:rsidR="001B61A8">
            <w:rPr>
              <w:rFonts w:ascii="Times New Roman" w:hAnsi="Times New Roman" w:cs="Times New Roman"/>
              <w:sz w:val="24"/>
              <w:szCs w:val="24"/>
            </w:rPr>
            <w:t>7</w:t>
          </w:r>
        </w:p>
        <w:p w14:paraId="60370B44" w14:textId="1EAF4C49" w:rsidR="00CC5696" w:rsidRPr="008D201A" w:rsidRDefault="00CC5696" w:rsidP="005D3A5F">
          <w:pPr>
            <w:spacing w:line="480" w:lineRule="auto"/>
            <w:rPr>
              <w:rFonts w:ascii="Times New Roman" w:hAnsi="Times New Roman" w:cs="Times New Roman"/>
              <w:sz w:val="24"/>
              <w:szCs w:val="24"/>
            </w:rPr>
          </w:pPr>
          <w:r w:rsidRPr="008D201A">
            <w:rPr>
              <w:rFonts w:ascii="Times New Roman" w:hAnsi="Times New Roman" w:cs="Times New Roman"/>
              <w:sz w:val="24"/>
              <w:szCs w:val="24"/>
            </w:rPr>
            <w:lastRenderedPageBreak/>
            <w:t>References</w:t>
          </w:r>
          <w:r w:rsidRPr="008D201A">
            <w:rPr>
              <w:rFonts w:ascii="Times New Roman" w:hAnsi="Times New Roman" w:cs="Times New Roman"/>
              <w:sz w:val="24"/>
              <w:szCs w:val="24"/>
            </w:rPr>
            <w:ptab w:relativeTo="margin" w:alignment="right" w:leader="dot"/>
          </w:r>
          <w:r w:rsidR="00C341D8">
            <w:rPr>
              <w:rFonts w:ascii="Times New Roman" w:hAnsi="Times New Roman" w:cs="Times New Roman"/>
              <w:sz w:val="24"/>
              <w:szCs w:val="24"/>
            </w:rPr>
            <w:t>6</w:t>
          </w:r>
          <w:r w:rsidR="001B61A8">
            <w:rPr>
              <w:rFonts w:ascii="Times New Roman" w:hAnsi="Times New Roman" w:cs="Times New Roman"/>
              <w:sz w:val="24"/>
              <w:szCs w:val="24"/>
            </w:rPr>
            <w:t>3</w:t>
          </w:r>
        </w:p>
        <w:p w14:paraId="6CED1EE5" w14:textId="56C9D799" w:rsidR="00761BD7" w:rsidRPr="008D201A" w:rsidRDefault="00CC5696" w:rsidP="005D3A5F">
          <w:pPr>
            <w:spacing w:line="480" w:lineRule="auto"/>
            <w:rPr>
              <w:rFonts w:ascii="Times New Roman" w:hAnsi="Times New Roman" w:cs="Times New Roman"/>
            </w:rPr>
          </w:pPr>
          <w:r w:rsidRPr="008D201A">
            <w:rPr>
              <w:rFonts w:ascii="Times New Roman" w:hAnsi="Times New Roman" w:cs="Times New Roman"/>
              <w:sz w:val="24"/>
              <w:szCs w:val="24"/>
            </w:rPr>
            <w:t>Appendix A</w:t>
          </w:r>
          <w:r w:rsidRPr="008D201A">
            <w:rPr>
              <w:rFonts w:ascii="Times New Roman" w:hAnsi="Times New Roman" w:cs="Times New Roman"/>
              <w:sz w:val="24"/>
              <w:szCs w:val="24"/>
            </w:rPr>
            <w:ptab w:relativeTo="margin" w:alignment="right" w:leader="dot"/>
          </w:r>
          <w:r w:rsidR="005D48B0">
            <w:rPr>
              <w:rFonts w:ascii="Times New Roman" w:hAnsi="Times New Roman" w:cs="Times New Roman"/>
              <w:sz w:val="24"/>
              <w:szCs w:val="24"/>
            </w:rPr>
            <w:t>6</w:t>
          </w:r>
          <w:r w:rsidR="002D5452">
            <w:rPr>
              <w:rFonts w:ascii="Times New Roman" w:hAnsi="Times New Roman" w:cs="Times New Roman"/>
              <w:sz w:val="24"/>
              <w:szCs w:val="24"/>
            </w:rPr>
            <w:t>8</w:t>
          </w:r>
        </w:p>
      </w:sdtContent>
    </w:sdt>
    <w:p w14:paraId="5B37E2E8" w14:textId="77777777" w:rsidR="009E0491" w:rsidRPr="00BF0718" w:rsidRDefault="009E0491" w:rsidP="001C6BFF">
      <w:pPr>
        <w:spacing w:line="480" w:lineRule="auto"/>
        <w:rPr>
          <w:rFonts w:ascii="Times New Roman" w:hAnsi="Times New Roman" w:cs="Times New Roman"/>
          <w:sz w:val="24"/>
          <w:szCs w:val="24"/>
        </w:rPr>
      </w:pPr>
    </w:p>
    <w:p w14:paraId="5104EF6B" w14:textId="77777777" w:rsidR="00B07F5D" w:rsidRDefault="00B07F5D" w:rsidP="000446B9">
      <w:pPr>
        <w:spacing w:line="480" w:lineRule="auto"/>
        <w:rPr>
          <w:rFonts w:ascii="Times New Roman" w:hAnsi="Times New Roman" w:cs="Times New Roman"/>
          <w:b/>
          <w:bCs/>
          <w:sz w:val="24"/>
          <w:szCs w:val="24"/>
        </w:rPr>
      </w:pPr>
    </w:p>
    <w:p w14:paraId="505C9A99" w14:textId="77777777" w:rsidR="00B07F5D" w:rsidRDefault="00B07F5D" w:rsidP="000446B9">
      <w:pPr>
        <w:spacing w:line="480" w:lineRule="auto"/>
        <w:rPr>
          <w:rFonts w:ascii="Times New Roman" w:hAnsi="Times New Roman" w:cs="Times New Roman"/>
          <w:b/>
          <w:bCs/>
          <w:sz w:val="24"/>
          <w:szCs w:val="24"/>
        </w:rPr>
      </w:pPr>
    </w:p>
    <w:p w14:paraId="25E19551" w14:textId="77777777" w:rsidR="00B07F5D" w:rsidRDefault="00B07F5D" w:rsidP="000446B9">
      <w:pPr>
        <w:spacing w:line="480" w:lineRule="auto"/>
        <w:rPr>
          <w:rFonts w:ascii="Times New Roman" w:hAnsi="Times New Roman" w:cs="Times New Roman"/>
          <w:b/>
          <w:bCs/>
          <w:sz w:val="24"/>
          <w:szCs w:val="24"/>
        </w:rPr>
      </w:pPr>
    </w:p>
    <w:p w14:paraId="1C5F2DCF" w14:textId="77777777" w:rsidR="00B07F5D" w:rsidRDefault="00B07F5D" w:rsidP="000446B9">
      <w:pPr>
        <w:spacing w:line="480" w:lineRule="auto"/>
        <w:rPr>
          <w:rFonts w:ascii="Times New Roman" w:hAnsi="Times New Roman" w:cs="Times New Roman"/>
          <w:b/>
          <w:bCs/>
          <w:sz w:val="24"/>
          <w:szCs w:val="24"/>
        </w:rPr>
      </w:pPr>
    </w:p>
    <w:p w14:paraId="182BCA6A" w14:textId="77777777" w:rsidR="00B07F5D" w:rsidRDefault="00B07F5D" w:rsidP="000446B9">
      <w:pPr>
        <w:spacing w:line="480" w:lineRule="auto"/>
        <w:rPr>
          <w:rFonts w:ascii="Times New Roman" w:hAnsi="Times New Roman" w:cs="Times New Roman"/>
          <w:b/>
          <w:bCs/>
          <w:sz w:val="24"/>
          <w:szCs w:val="24"/>
        </w:rPr>
      </w:pPr>
    </w:p>
    <w:p w14:paraId="3A04EFE3" w14:textId="77777777" w:rsidR="00B07F5D" w:rsidRDefault="00B07F5D" w:rsidP="000446B9">
      <w:pPr>
        <w:spacing w:line="480" w:lineRule="auto"/>
        <w:rPr>
          <w:rFonts w:ascii="Times New Roman" w:hAnsi="Times New Roman" w:cs="Times New Roman"/>
          <w:b/>
          <w:bCs/>
          <w:sz w:val="24"/>
          <w:szCs w:val="24"/>
        </w:rPr>
      </w:pPr>
    </w:p>
    <w:p w14:paraId="74294636" w14:textId="77777777" w:rsidR="00B07F5D" w:rsidRDefault="00B07F5D" w:rsidP="000446B9">
      <w:pPr>
        <w:spacing w:line="480" w:lineRule="auto"/>
        <w:rPr>
          <w:rFonts w:ascii="Times New Roman" w:hAnsi="Times New Roman" w:cs="Times New Roman"/>
          <w:b/>
          <w:bCs/>
          <w:sz w:val="24"/>
          <w:szCs w:val="24"/>
        </w:rPr>
      </w:pPr>
    </w:p>
    <w:p w14:paraId="2B7A13DC" w14:textId="77777777" w:rsidR="00462E78" w:rsidRDefault="00462E78" w:rsidP="000446B9">
      <w:pPr>
        <w:spacing w:line="480" w:lineRule="auto"/>
        <w:rPr>
          <w:rFonts w:ascii="Times New Roman" w:hAnsi="Times New Roman" w:cs="Times New Roman"/>
          <w:b/>
          <w:bCs/>
          <w:sz w:val="24"/>
          <w:szCs w:val="24"/>
        </w:rPr>
        <w:sectPr w:rsidR="00462E78" w:rsidSect="00462E78">
          <w:footerReference w:type="default" r:id="rId10"/>
          <w:footerReference w:type="first" r:id="rId11"/>
          <w:pgSz w:w="12240" w:h="15840"/>
          <w:pgMar w:top="1440" w:right="1440" w:bottom="1440" w:left="1440" w:header="720" w:footer="720" w:gutter="0"/>
          <w:pgNumType w:fmt="lowerRoman" w:start="4"/>
          <w:cols w:space="720"/>
          <w:titlePg/>
          <w:docGrid w:linePitch="360"/>
        </w:sectPr>
      </w:pPr>
    </w:p>
    <w:p w14:paraId="6BCDF48E" w14:textId="67320D5F" w:rsidR="00B07F5D" w:rsidRDefault="00092022" w:rsidP="00E24225">
      <w:pPr>
        <w:spacing w:line="480" w:lineRule="auto"/>
        <w:jc w:val="center"/>
        <w:rPr>
          <w:rFonts w:ascii="Times New Roman" w:hAnsi="Times New Roman" w:cs="Times New Roman"/>
          <w:b/>
          <w:bCs/>
          <w:sz w:val="24"/>
          <w:szCs w:val="24"/>
        </w:rPr>
      </w:pPr>
      <w:r w:rsidRPr="002E23D3">
        <w:rPr>
          <w:rFonts w:ascii="Times New Roman" w:hAnsi="Times New Roman" w:cs="Times New Roman"/>
          <w:b/>
          <w:bCs/>
          <w:sz w:val="24"/>
          <w:szCs w:val="24"/>
        </w:rPr>
        <w:lastRenderedPageBreak/>
        <w:t>LIST OF FIGURES</w:t>
      </w:r>
    </w:p>
    <w:p w14:paraId="557E4194" w14:textId="477F36DD" w:rsidR="002E23D3" w:rsidRDefault="002E23D3" w:rsidP="002E23D3">
      <w:pPr>
        <w:spacing w:line="480" w:lineRule="auto"/>
        <w:rPr>
          <w:rFonts w:ascii="Times New Roman" w:hAnsi="Times New Roman" w:cs="Times New Roman"/>
          <w:sz w:val="24"/>
          <w:szCs w:val="24"/>
        </w:rPr>
      </w:pPr>
      <w:r w:rsidRPr="008D201A">
        <w:rPr>
          <w:rFonts w:ascii="Times New Roman" w:hAnsi="Times New Roman" w:cs="Times New Roman"/>
          <w:sz w:val="24"/>
          <w:szCs w:val="24"/>
        </w:rPr>
        <w:t>Fig</w:t>
      </w:r>
      <w:r>
        <w:rPr>
          <w:rFonts w:ascii="Times New Roman" w:hAnsi="Times New Roman" w:cs="Times New Roman"/>
          <w:sz w:val="24"/>
          <w:szCs w:val="24"/>
        </w:rPr>
        <w:t>ure 1</w:t>
      </w:r>
      <w:r w:rsidR="0040166E">
        <w:rPr>
          <w:rFonts w:ascii="Times New Roman" w:hAnsi="Times New Roman" w:cs="Times New Roman"/>
          <w:sz w:val="24"/>
          <w:szCs w:val="24"/>
        </w:rPr>
        <w:t xml:space="preserve">: </w:t>
      </w:r>
      <w:r w:rsidR="00DF6D91">
        <w:rPr>
          <w:rFonts w:ascii="Times New Roman" w:hAnsi="Times New Roman" w:cs="Times New Roman"/>
          <w:sz w:val="24"/>
          <w:szCs w:val="24"/>
        </w:rPr>
        <w:t>XRD Results for Unaltered Ferrihydrite</w:t>
      </w:r>
      <w:r w:rsidRPr="008D201A">
        <w:rPr>
          <w:rFonts w:ascii="Times New Roman" w:hAnsi="Times New Roman" w:cs="Times New Roman"/>
          <w:sz w:val="24"/>
          <w:szCs w:val="24"/>
        </w:rPr>
        <w:ptab w:relativeTo="margin" w:alignment="right" w:leader="dot"/>
      </w:r>
      <w:r>
        <w:rPr>
          <w:rFonts w:ascii="Times New Roman" w:hAnsi="Times New Roman" w:cs="Times New Roman"/>
          <w:sz w:val="24"/>
          <w:szCs w:val="24"/>
        </w:rPr>
        <w:t>2</w:t>
      </w:r>
      <w:r w:rsidR="001B61A8">
        <w:rPr>
          <w:rFonts w:ascii="Times New Roman" w:hAnsi="Times New Roman" w:cs="Times New Roman"/>
          <w:sz w:val="24"/>
          <w:szCs w:val="24"/>
        </w:rPr>
        <w:t>7</w:t>
      </w:r>
    </w:p>
    <w:p w14:paraId="2751F558" w14:textId="3EACF6E9" w:rsidR="00DF6D91" w:rsidRDefault="00DF6D91" w:rsidP="00DF6D91">
      <w:pPr>
        <w:spacing w:line="480" w:lineRule="auto"/>
        <w:rPr>
          <w:rFonts w:ascii="Times New Roman" w:hAnsi="Times New Roman" w:cs="Times New Roman"/>
          <w:sz w:val="24"/>
          <w:szCs w:val="24"/>
        </w:rPr>
      </w:pPr>
      <w:r w:rsidRPr="008D201A">
        <w:rPr>
          <w:rFonts w:ascii="Times New Roman" w:hAnsi="Times New Roman" w:cs="Times New Roman"/>
          <w:sz w:val="24"/>
          <w:szCs w:val="24"/>
        </w:rPr>
        <w:t>Figure</w:t>
      </w:r>
      <w:r w:rsidR="004460E7">
        <w:rPr>
          <w:rFonts w:ascii="Times New Roman" w:hAnsi="Times New Roman" w:cs="Times New Roman"/>
          <w:sz w:val="24"/>
          <w:szCs w:val="24"/>
        </w:rPr>
        <w:t xml:space="preserve"> 2: XRD Results for Dried vs. Slurry Ferrihydrite</w:t>
      </w:r>
      <w:r w:rsidRPr="008D201A">
        <w:rPr>
          <w:rFonts w:ascii="Times New Roman" w:hAnsi="Times New Roman" w:cs="Times New Roman"/>
          <w:sz w:val="24"/>
          <w:szCs w:val="24"/>
        </w:rPr>
        <w:ptab w:relativeTo="margin" w:alignment="right" w:leader="dot"/>
      </w:r>
      <w:r w:rsidR="001B61A8">
        <w:rPr>
          <w:rFonts w:ascii="Times New Roman" w:hAnsi="Times New Roman" w:cs="Times New Roman"/>
          <w:sz w:val="24"/>
          <w:szCs w:val="24"/>
        </w:rPr>
        <w:t>29</w:t>
      </w:r>
      <w:r w:rsidR="004460E7">
        <w:rPr>
          <w:rFonts w:ascii="Times New Roman" w:hAnsi="Times New Roman" w:cs="Times New Roman"/>
          <w:sz w:val="24"/>
          <w:szCs w:val="24"/>
        </w:rPr>
        <w:t xml:space="preserve"> </w:t>
      </w:r>
    </w:p>
    <w:p w14:paraId="0D150D65" w14:textId="0230D56A" w:rsidR="007F2F3B" w:rsidRPr="008D201A" w:rsidRDefault="007F2F3B" w:rsidP="007F2F3B">
      <w:pPr>
        <w:spacing w:line="480" w:lineRule="auto"/>
        <w:rPr>
          <w:rFonts w:ascii="Times New Roman" w:hAnsi="Times New Roman" w:cs="Times New Roman"/>
          <w:sz w:val="24"/>
          <w:szCs w:val="24"/>
        </w:rPr>
      </w:pPr>
      <w:r w:rsidRPr="008D201A">
        <w:rPr>
          <w:rFonts w:ascii="Times New Roman" w:hAnsi="Times New Roman" w:cs="Times New Roman"/>
          <w:sz w:val="24"/>
          <w:szCs w:val="24"/>
        </w:rPr>
        <w:t>Figure</w:t>
      </w:r>
      <w:r w:rsidR="008631DC">
        <w:rPr>
          <w:rFonts w:ascii="Times New Roman" w:hAnsi="Times New Roman" w:cs="Times New Roman"/>
          <w:sz w:val="24"/>
          <w:szCs w:val="24"/>
        </w:rPr>
        <w:t xml:space="preserve"> 3: Images of Filtered Initial and Replicate Batches Post-Mixing</w:t>
      </w:r>
      <w:r w:rsidRPr="008D201A">
        <w:rPr>
          <w:rFonts w:ascii="Times New Roman" w:hAnsi="Times New Roman" w:cs="Times New Roman"/>
          <w:sz w:val="24"/>
          <w:szCs w:val="24"/>
        </w:rPr>
        <w:ptab w:relativeTo="margin" w:alignment="right" w:leader="dot"/>
      </w:r>
      <w:r w:rsidR="00F40DCF">
        <w:rPr>
          <w:rFonts w:ascii="Times New Roman" w:hAnsi="Times New Roman" w:cs="Times New Roman"/>
          <w:sz w:val="24"/>
          <w:szCs w:val="24"/>
        </w:rPr>
        <w:t>3</w:t>
      </w:r>
      <w:r w:rsidR="001B61A8">
        <w:rPr>
          <w:rFonts w:ascii="Times New Roman" w:hAnsi="Times New Roman" w:cs="Times New Roman"/>
          <w:sz w:val="24"/>
          <w:szCs w:val="24"/>
        </w:rPr>
        <w:t>0</w:t>
      </w:r>
    </w:p>
    <w:p w14:paraId="7BAF99F4" w14:textId="644DA794" w:rsidR="007F2F3B" w:rsidRPr="008D201A" w:rsidRDefault="007F2F3B" w:rsidP="007F2F3B">
      <w:pPr>
        <w:spacing w:line="480" w:lineRule="auto"/>
        <w:rPr>
          <w:rFonts w:ascii="Times New Roman" w:hAnsi="Times New Roman" w:cs="Times New Roman"/>
          <w:sz w:val="24"/>
          <w:szCs w:val="24"/>
        </w:rPr>
      </w:pPr>
      <w:r w:rsidRPr="008D201A">
        <w:rPr>
          <w:rFonts w:ascii="Times New Roman" w:hAnsi="Times New Roman" w:cs="Times New Roman"/>
          <w:sz w:val="24"/>
          <w:szCs w:val="24"/>
        </w:rPr>
        <w:t>Figure</w:t>
      </w:r>
      <w:r w:rsidR="008631DC">
        <w:rPr>
          <w:rFonts w:ascii="Times New Roman" w:hAnsi="Times New Roman" w:cs="Times New Roman"/>
          <w:sz w:val="24"/>
          <w:szCs w:val="24"/>
        </w:rPr>
        <w:t xml:space="preserve"> </w:t>
      </w:r>
      <w:r w:rsidR="006068E0">
        <w:rPr>
          <w:rFonts w:ascii="Times New Roman" w:hAnsi="Times New Roman" w:cs="Times New Roman"/>
          <w:sz w:val="24"/>
          <w:szCs w:val="24"/>
        </w:rPr>
        <w:t>4: XRD and Raman Spectra for UPW Samples</w:t>
      </w:r>
      <w:r w:rsidRPr="008D201A">
        <w:rPr>
          <w:rFonts w:ascii="Times New Roman" w:hAnsi="Times New Roman" w:cs="Times New Roman"/>
          <w:sz w:val="24"/>
          <w:szCs w:val="24"/>
        </w:rPr>
        <w:ptab w:relativeTo="margin" w:alignment="right" w:leader="dot"/>
      </w:r>
      <w:r w:rsidR="00F40DCF">
        <w:rPr>
          <w:rFonts w:ascii="Times New Roman" w:hAnsi="Times New Roman" w:cs="Times New Roman"/>
          <w:sz w:val="24"/>
          <w:szCs w:val="24"/>
        </w:rPr>
        <w:t>3</w:t>
      </w:r>
      <w:r w:rsidR="001B61A8">
        <w:rPr>
          <w:rFonts w:ascii="Times New Roman" w:hAnsi="Times New Roman" w:cs="Times New Roman"/>
          <w:sz w:val="24"/>
          <w:szCs w:val="24"/>
        </w:rPr>
        <w:t>1</w:t>
      </w:r>
    </w:p>
    <w:p w14:paraId="1AB223AC" w14:textId="5D749911" w:rsidR="007F2F3B" w:rsidRPr="008D201A" w:rsidRDefault="007F2F3B" w:rsidP="007F2F3B">
      <w:pPr>
        <w:spacing w:line="480" w:lineRule="auto"/>
        <w:rPr>
          <w:rFonts w:ascii="Times New Roman" w:hAnsi="Times New Roman" w:cs="Times New Roman"/>
          <w:sz w:val="24"/>
          <w:szCs w:val="24"/>
        </w:rPr>
      </w:pPr>
      <w:r w:rsidRPr="008D201A">
        <w:rPr>
          <w:rFonts w:ascii="Times New Roman" w:hAnsi="Times New Roman" w:cs="Times New Roman"/>
          <w:sz w:val="24"/>
          <w:szCs w:val="24"/>
        </w:rPr>
        <w:t>Figure</w:t>
      </w:r>
      <w:r w:rsidR="00724A8F">
        <w:rPr>
          <w:rFonts w:ascii="Times New Roman" w:hAnsi="Times New Roman" w:cs="Times New Roman"/>
          <w:sz w:val="24"/>
          <w:szCs w:val="24"/>
        </w:rPr>
        <w:t xml:space="preserve"> 5: XRD and Raman Spectra for NaCl Samples</w:t>
      </w:r>
      <w:r w:rsidRPr="008D201A">
        <w:rPr>
          <w:rFonts w:ascii="Times New Roman" w:hAnsi="Times New Roman" w:cs="Times New Roman"/>
          <w:sz w:val="24"/>
          <w:szCs w:val="24"/>
        </w:rPr>
        <w:ptab w:relativeTo="margin" w:alignment="right" w:leader="dot"/>
      </w:r>
      <w:r w:rsidR="00F40DCF">
        <w:rPr>
          <w:rFonts w:ascii="Times New Roman" w:hAnsi="Times New Roman" w:cs="Times New Roman"/>
          <w:sz w:val="24"/>
          <w:szCs w:val="24"/>
        </w:rPr>
        <w:t>3</w:t>
      </w:r>
      <w:r w:rsidR="001B61A8">
        <w:rPr>
          <w:rFonts w:ascii="Times New Roman" w:hAnsi="Times New Roman" w:cs="Times New Roman"/>
          <w:sz w:val="24"/>
          <w:szCs w:val="24"/>
        </w:rPr>
        <w:t>2</w:t>
      </w:r>
    </w:p>
    <w:p w14:paraId="3F0F450B" w14:textId="578C6021" w:rsidR="007F2F3B" w:rsidRPr="008D201A" w:rsidRDefault="007F2F3B" w:rsidP="007F2F3B">
      <w:pPr>
        <w:spacing w:line="480" w:lineRule="auto"/>
        <w:rPr>
          <w:rFonts w:ascii="Times New Roman" w:hAnsi="Times New Roman" w:cs="Times New Roman"/>
          <w:sz w:val="24"/>
          <w:szCs w:val="24"/>
        </w:rPr>
      </w:pPr>
      <w:r w:rsidRPr="008D201A">
        <w:rPr>
          <w:rFonts w:ascii="Times New Roman" w:hAnsi="Times New Roman" w:cs="Times New Roman"/>
          <w:sz w:val="24"/>
          <w:szCs w:val="24"/>
        </w:rPr>
        <w:t>Figure</w:t>
      </w:r>
      <w:r w:rsidR="00724A8F">
        <w:rPr>
          <w:rFonts w:ascii="Times New Roman" w:hAnsi="Times New Roman" w:cs="Times New Roman"/>
          <w:sz w:val="24"/>
          <w:szCs w:val="24"/>
        </w:rPr>
        <w:t xml:space="preserve"> 6: XRD and Raman Spectra for </w:t>
      </w:r>
      <w:r w:rsidR="00D85EBA" w:rsidRPr="00D85EBA">
        <w:rPr>
          <w:rFonts w:ascii="Times New Roman" w:hAnsi="Times New Roman" w:cs="Times New Roman"/>
          <w:sz w:val="24"/>
          <w:szCs w:val="24"/>
        </w:rPr>
        <w:t>CaCl</w:t>
      </w:r>
      <w:r w:rsidR="00D85EBA" w:rsidRPr="00D85EBA">
        <w:rPr>
          <w:rFonts w:ascii="Times New Roman" w:hAnsi="Times New Roman" w:cs="Times New Roman"/>
          <w:sz w:val="24"/>
          <w:szCs w:val="24"/>
          <w:vertAlign w:val="subscript"/>
        </w:rPr>
        <w:t>2</w:t>
      </w:r>
      <w:r w:rsidR="00D85EBA">
        <w:rPr>
          <w:rFonts w:ascii="Times New Roman" w:hAnsi="Times New Roman" w:cs="Times New Roman"/>
          <w:sz w:val="24"/>
          <w:szCs w:val="24"/>
        </w:rPr>
        <w:t xml:space="preserve"> Samples</w:t>
      </w:r>
      <w:r w:rsidRPr="00D85EBA">
        <w:rPr>
          <w:rFonts w:ascii="Times New Roman" w:hAnsi="Times New Roman" w:cs="Times New Roman"/>
          <w:sz w:val="24"/>
          <w:szCs w:val="24"/>
        </w:rPr>
        <w:ptab w:relativeTo="margin" w:alignment="right" w:leader="dot"/>
      </w:r>
      <w:r w:rsidR="00F40DCF">
        <w:rPr>
          <w:rFonts w:ascii="Times New Roman" w:hAnsi="Times New Roman" w:cs="Times New Roman"/>
          <w:sz w:val="24"/>
          <w:szCs w:val="24"/>
        </w:rPr>
        <w:t>3</w:t>
      </w:r>
      <w:r w:rsidR="001B61A8">
        <w:rPr>
          <w:rFonts w:ascii="Times New Roman" w:hAnsi="Times New Roman" w:cs="Times New Roman"/>
          <w:sz w:val="24"/>
          <w:szCs w:val="24"/>
        </w:rPr>
        <w:t>3</w:t>
      </w:r>
    </w:p>
    <w:p w14:paraId="47D87C61" w14:textId="17243B70" w:rsidR="007F2F3B" w:rsidRPr="008D201A" w:rsidRDefault="007F2F3B" w:rsidP="007F2F3B">
      <w:pPr>
        <w:spacing w:line="480" w:lineRule="auto"/>
        <w:rPr>
          <w:rFonts w:ascii="Times New Roman" w:hAnsi="Times New Roman" w:cs="Times New Roman"/>
          <w:sz w:val="24"/>
          <w:szCs w:val="24"/>
        </w:rPr>
      </w:pPr>
      <w:r w:rsidRPr="008D201A">
        <w:rPr>
          <w:rFonts w:ascii="Times New Roman" w:hAnsi="Times New Roman" w:cs="Times New Roman"/>
          <w:sz w:val="24"/>
          <w:szCs w:val="24"/>
        </w:rPr>
        <w:t>Figure</w:t>
      </w:r>
      <w:r w:rsidR="00D85EBA">
        <w:rPr>
          <w:rFonts w:ascii="Times New Roman" w:hAnsi="Times New Roman" w:cs="Times New Roman"/>
          <w:sz w:val="24"/>
          <w:szCs w:val="24"/>
        </w:rPr>
        <w:t xml:space="preserve"> 7: </w:t>
      </w:r>
      <w:r w:rsidR="004D79FF">
        <w:rPr>
          <w:rFonts w:ascii="Times New Roman" w:hAnsi="Times New Roman" w:cs="Times New Roman"/>
          <w:sz w:val="24"/>
          <w:szCs w:val="24"/>
        </w:rPr>
        <w:t>XRD and Raman Spectra for MgCl</w:t>
      </w:r>
      <w:r w:rsidR="004D79FF" w:rsidRPr="004D79FF">
        <w:rPr>
          <w:rFonts w:ascii="Times New Roman" w:hAnsi="Times New Roman" w:cs="Times New Roman"/>
          <w:sz w:val="24"/>
          <w:szCs w:val="24"/>
          <w:vertAlign w:val="subscript"/>
        </w:rPr>
        <w:t>2</w:t>
      </w:r>
      <w:r w:rsidR="004D79FF">
        <w:rPr>
          <w:rFonts w:ascii="Times New Roman" w:hAnsi="Times New Roman" w:cs="Times New Roman"/>
          <w:sz w:val="24"/>
          <w:szCs w:val="24"/>
        </w:rPr>
        <w:t xml:space="preserve"> Samples</w:t>
      </w:r>
      <w:r w:rsidRPr="008D201A">
        <w:rPr>
          <w:rFonts w:ascii="Times New Roman" w:hAnsi="Times New Roman" w:cs="Times New Roman"/>
          <w:sz w:val="24"/>
          <w:szCs w:val="24"/>
        </w:rPr>
        <w:ptab w:relativeTo="margin" w:alignment="right" w:leader="dot"/>
      </w:r>
      <w:r w:rsidR="00F40DCF">
        <w:rPr>
          <w:rFonts w:ascii="Times New Roman" w:hAnsi="Times New Roman" w:cs="Times New Roman"/>
          <w:sz w:val="24"/>
          <w:szCs w:val="24"/>
        </w:rPr>
        <w:t>3</w:t>
      </w:r>
      <w:r w:rsidR="001B61A8">
        <w:rPr>
          <w:rFonts w:ascii="Times New Roman" w:hAnsi="Times New Roman" w:cs="Times New Roman"/>
          <w:sz w:val="24"/>
          <w:szCs w:val="24"/>
        </w:rPr>
        <w:t>4</w:t>
      </w:r>
    </w:p>
    <w:p w14:paraId="572876B8" w14:textId="463DCFE7" w:rsidR="007F2F3B" w:rsidRPr="008D201A" w:rsidRDefault="007F2F3B" w:rsidP="007F2F3B">
      <w:pPr>
        <w:spacing w:line="480" w:lineRule="auto"/>
        <w:rPr>
          <w:rFonts w:ascii="Times New Roman" w:hAnsi="Times New Roman" w:cs="Times New Roman"/>
          <w:sz w:val="24"/>
          <w:szCs w:val="24"/>
        </w:rPr>
      </w:pPr>
      <w:r w:rsidRPr="008D201A">
        <w:rPr>
          <w:rFonts w:ascii="Times New Roman" w:hAnsi="Times New Roman" w:cs="Times New Roman"/>
          <w:sz w:val="24"/>
          <w:szCs w:val="24"/>
        </w:rPr>
        <w:t>Figure</w:t>
      </w:r>
      <w:r w:rsidR="00ED44F6">
        <w:rPr>
          <w:rFonts w:ascii="Times New Roman" w:hAnsi="Times New Roman" w:cs="Times New Roman"/>
          <w:sz w:val="24"/>
          <w:szCs w:val="24"/>
        </w:rPr>
        <w:t xml:space="preserve"> 8: XRD and Raman Spectra for NaNO</w:t>
      </w:r>
      <w:r w:rsidR="00ED44F6" w:rsidRPr="00BF1A8D">
        <w:rPr>
          <w:rFonts w:ascii="Times New Roman" w:hAnsi="Times New Roman" w:cs="Times New Roman"/>
          <w:sz w:val="24"/>
          <w:szCs w:val="24"/>
          <w:vertAlign w:val="subscript"/>
        </w:rPr>
        <w:t>3</w:t>
      </w:r>
      <w:r w:rsidR="00ED44F6">
        <w:rPr>
          <w:rFonts w:ascii="Times New Roman" w:hAnsi="Times New Roman" w:cs="Times New Roman"/>
          <w:sz w:val="24"/>
          <w:szCs w:val="24"/>
        </w:rPr>
        <w:t xml:space="preserve"> Samples</w:t>
      </w:r>
      <w:r w:rsidRPr="008D201A">
        <w:rPr>
          <w:rFonts w:ascii="Times New Roman" w:hAnsi="Times New Roman" w:cs="Times New Roman"/>
          <w:sz w:val="24"/>
          <w:szCs w:val="24"/>
        </w:rPr>
        <w:ptab w:relativeTo="margin" w:alignment="right" w:leader="dot"/>
      </w:r>
      <w:r w:rsidR="00F40DCF">
        <w:rPr>
          <w:rFonts w:ascii="Times New Roman" w:hAnsi="Times New Roman" w:cs="Times New Roman"/>
          <w:sz w:val="24"/>
          <w:szCs w:val="24"/>
        </w:rPr>
        <w:t>3</w:t>
      </w:r>
      <w:r w:rsidR="001B61A8">
        <w:rPr>
          <w:rFonts w:ascii="Times New Roman" w:hAnsi="Times New Roman" w:cs="Times New Roman"/>
          <w:sz w:val="24"/>
          <w:szCs w:val="24"/>
        </w:rPr>
        <w:t>5</w:t>
      </w:r>
    </w:p>
    <w:p w14:paraId="5AD48635" w14:textId="4069C647" w:rsidR="00BF1A8D" w:rsidRPr="008D201A" w:rsidRDefault="00BF1A8D" w:rsidP="00BF1A8D">
      <w:pPr>
        <w:spacing w:line="480" w:lineRule="auto"/>
        <w:rPr>
          <w:rFonts w:ascii="Times New Roman" w:hAnsi="Times New Roman" w:cs="Times New Roman"/>
          <w:sz w:val="24"/>
          <w:szCs w:val="24"/>
        </w:rPr>
      </w:pPr>
      <w:r w:rsidRPr="008D201A">
        <w:rPr>
          <w:rFonts w:ascii="Times New Roman" w:hAnsi="Times New Roman" w:cs="Times New Roman"/>
          <w:sz w:val="24"/>
          <w:szCs w:val="24"/>
        </w:rPr>
        <w:t>Figure</w:t>
      </w:r>
      <w:r>
        <w:rPr>
          <w:rFonts w:ascii="Times New Roman" w:hAnsi="Times New Roman" w:cs="Times New Roman"/>
          <w:sz w:val="24"/>
          <w:szCs w:val="24"/>
        </w:rPr>
        <w:t xml:space="preserve"> 9: XRD and Raman Spectra for Na</w:t>
      </w:r>
      <w:r w:rsidRPr="00BF1A8D">
        <w:rPr>
          <w:rFonts w:ascii="Times New Roman" w:hAnsi="Times New Roman" w:cs="Times New Roman"/>
          <w:sz w:val="24"/>
          <w:szCs w:val="24"/>
          <w:vertAlign w:val="subscript"/>
        </w:rPr>
        <w:t>2</w:t>
      </w:r>
      <w:r>
        <w:rPr>
          <w:rFonts w:ascii="Times New Roman" w:hAnsi="Times New Roman" w:cs="Times New Roman"/>
          <w:sz w:val="24"/>
          <w:szCs w:val="24"/>
        </w:rPr>
        <w:t>CO</w:t>
      </w:r>
      <w:r w:rsidRPr="00BF1A8D">
        <w:rPr>
          <w:rFonts w:ascii="Times New Roman" w:hAnsi="Times New Roman" w:cs="Times New Roman"/>
          <w:sz w:val="24"/>
          <w:szCs w:val="24"/>
          <w:vertAlign w:val="subscript"/>
        </w:rPr>
        <w:t>3</w:t>
      </w:r>
      <w:r>
        <w:rPr>
          <w:rFonts w:ascii="Times New Roman" w:hAnsi="Times New Roman" w:cs="Times New Roman"/>
          <w:sz w:val="24"/>
          <w:szCs w:val="24"/>
        </w:rPr>
        <w:t xml:space="preserve"> Samples</w:t>
      </w:r>
      <w:r w:rsidRPr="008D201A">
        <w:rPr>
          <w:rFonts w:ascii="Times New Roman" w:hAnsi="Times New Roman" w:cs="Times New Roman"/>
          <w:sz w:val="24"/>
          <w:szCs w:val="24"/>
        </w:rPr>
        <w:ptab w:relativeTo="margin" w:alignment="right" w:leader="dot"/>
      </w:r>
      <w:r w:rsidR="00352FB8">
        <w:rPr>
          <w:rFonts w:ascii="Times New Roman" w:hAnsi="Times New Roman" w:cs="Times New Roman"/>
          <w:sz w:val="24"/>
          <w:szCs w:val="24"/>
        </w:rPr>
        <w:t>3</w:t>
      </w:r>
      <w:r w:rsidR="001B61A8">
        <w:rPr>
          <w:rFonts w:ascii="Times New Roman" w:hAnsi="Times New Roman" w:cs="Times New Roman"/>
          <w:sz w:val="24"/>
          <w:szCs w:val="24"/>
        </w:rPr>
        <w:t>6</w:t>
      </w:r>
    </w:p>
    <w:p w14:paraId="262D8169" w14:textId="5402D12F" w:rsidR="00BF1A8D" w:rsidRPr="008D201A" w:rsidRDefault="00BF1A8D" w:rsidP="00BF1A8D">
      <w:pPr>
        <w:spacing w:line="480" w:lineRule="auto"/>
        <w:rPr>
          <w:rFonts w:ascii="Times New Roman" w:hAnsi="Times New Roman" w:cs="Times New Roman"/>
          <w:sz w:val="24"/>
          <w:szCs w:val="24"/>
        </w:rPr>
      </w:pPr>
      <w:r w:rsidRPr="008D201A">
        <w:rPr>
          <w:rFonts w:ascii="Times New Roman" w:hAnsi="Times New Roman" w:cs="Times New Roman"/>
          <w:sz w:val="24"/>
          <w:szCs w:val="24"/>
        </w:rPr>
        <w:t>Figure</w:t>
      </w:r>
      <w:r w:rsidR="00F911F6">
        <w:rPr>
          <w:rFonts w:ascii="Times New Roman" w:hAnsi="Times New Roman" w:cs="Times New Roman"/>
          <w:sz w:val="24"/>
          <w:szCs w:val="24"/>
        </w:rPr>
        <w:t xml:space="preserve"> 10: XRD and Raman Spectra for Na</w:t>
      </w:r>
      <w:r w:rsidR="00F911F6" w:rsidRPr="006958D3">
        <w:rPr>
          <w:rFonts w:ascii="Times New Roman" w:hAnsi="Times New Roman" w:cs="Times New Roman"/>
          <w:sz w:val="24"/>
          <w:szCs w:val="24"/>
          <w:vertAlign w:val="subscript"/>
        </w:rPr>
        <w:t>2</w:t>
      </w:r>
      <w:r w:rsidR="00F911F6">
        <w:rPr>
          <w:rFonts w:ascii="Times New Roman" w:hAnsi="Times New Roman" w:cs="Times New Roman"/>
          <w:sz w:val="24"/>
          <w:szCs w:val="24"/>
        </w:rPr>
        <w:t>SO</w:t>
      </w:r>
      <w:r w:rsidR="00F911F6" w:rsidRPr="006958D3">
        <w:rPr>
          <w:rFonts w:ascii="Times New Roman" w:hAnsi="Times New Roman" w:cs="Times New Roman"/>
          <w:sz w:val="24"/>
          <w:szCs w:val="24"/>
          <w:vertAlign w:val="subscript"/>
        </w:rPr>
        <w:t>4</w:t>
      </w:r>
      <w:r w:rsidR="00F911F6">
        <w:rPr>
          <w:rFonts w:ascii="Times New Roman" w:hAnsi="Times New Roman" w:cs="Times New Roman"/>
          <w:sz w:val="24"/>
          <w:szCs w:val="24"/>
        </w:rPr>
        <w:t xml:space="preserve"> Samples</w:t>
      </w:r>
      <w:r w:rsidRPr="008D201A">
        <w:rPr>
          <w:rFonts w:ascii="Times New Roman" w:hAnsi="Times New Roman" w:cs="Times New Roman"/>
          <w:sz w:val="24"/>
          <w:szCs w:val="24"/>
        </w:rPr>
        <w:ptab w:relativeTo="margin" w:alignment="right" w:leader="dot"/>
      </w:r>
      <w:r w:rsidR="00352FB8">
        <w:rPr>
          <w:rFonts w:ascii="Times New Roman" w:hAnsi="Times New Roman" w:cs="Times New Roman"/>
          <w:sz w:val="24"/>
          <w:szCs w:val="24"/>
        </w:rPr>
        <w:t>3</w:t>
      </w:r>
      <w:r w:rsidR="001B61A8">
        <w:rPr>
          <w:rFonts w:ascii="Times New Roman" w:hAnsi="Times New Roman" w:cs="Times New Roman"/>
          <w:sz w:val="24"/>
          <w:szCs w:val="24"/>
        </w:rPr>
        <w:t>7</w:t>
      </w:r>
    </w:p>
    <w:p w14:paraId="3ACA7109" w14:textId="4C0B3612" w:rsidR="00BF1A8D" w:rsidRPr="008D201A" w:rsidRDefault="00BF1A8D" w:rsidP="00BF1A8D">
      <w:pPr>
        <w:spacing w:line="480" w:lineRule="auto"/>
        <w:rPr>
          <w:rFonts w:ascii="Times New Roman" w:hAnsi="Times New Roman" w:cs="Times New Roman"/>
          <w:sz w:val="24"/>
          <w:szCs w:val="24"/>
        </w:rPr>
      </w:pPr>
      <w:r w:rsidRPr="008D201A">
        <w:rPr>
          <w:rFonts w:ascii="Times New Roman" w:hAnsi="Times New Roman" w:cs="Times New Roman"/>
          <w:sz w:val="24"/>
          <w:szCs w:val="24"/>
        </w:rPr>
        <w:t>Figure</w:t>
      </w:r>
      <w:r w:rsidR="006958D3">
        <w:rPr>
          <w:rFonts w:ascii="Times New Roman" w:hAnsi="Times New Roman" w:cs="Times New Roman"/>
          <w:sz w:val="24"/>
          <w:szCs w:val="24"/>
        </w:rPr>
        <w:t xml:space="preserve"> 11: XRD and Raman Spectra for NaClO</w:t>
      </w:r>
      <w:r w:rsidR="006958D3" w:rsidRPr="006958D3">
        <w:rPr>
          <w:rFonts w:ascii="Times New Roman" w:hAnsi="Times New Roman" w:cs="Times New Roman"/>
          <w:sz w:val="24"/>
          <w:szCs w:val="24"/>
          <w:vertAlign w:val="subscript"/>
        </w:rPr>
        <w:t>3</w:t>
      </w:r>
      <w:r w:rsidR="006958D3">
        <w:rPr>
          <w:rFonts w:ascii="Times New Roman" w:hAnsi="Times New Roman" w:cs="Times New Roman"/>
          <w:sz w:val="24"/>
          <w:szCs w:val="24"/>
        </w:rPr>
        <w:t xml:space="preserve"> Samples</w:t>
      </w:r>
      <w:r w:rsidRPr="008D201A">
        <w:rPr>
          <w:rFonts w:ascii="Times New Roman" w:hAnsi="Times New Roman" w:cs="Times New Roman"/>
          <w:sz w:val="24"/>
          <w:szCs w:val="24"/>
        </w:rPr>
        <w:ptab w:relativeTo="margin" w:alignment="right" w:leader="dot"/>
      </w:r>
      <w:r w:rsidR="001B61A8">
        <w:rPr>
          <w:rFonts w:ascii="Times New Roman" w:hAnsi="Times New Roman" w:cs="Times New Roman"/>
          <w:sz w:val="24"/>
          <w:szCs w:val="24"/>
        </w:rPr>
        <w:t>38</w:t>
      </w:r>
    </w:p>
    <w:p w14:paraId="035F4296" w14:textId="0B3818EE" w:rsidR="00BF1A8D" w:rsidRPr="008D201A" w:rsidRDefault="00BF1A8D" w:rsidP="00BF1A8D">
      <w:pPr>
        <w:spacing w:line="480" w:lineRule="auto"/>
        <w:rPr>
          <w:rFonts w:ascii="Times New Roman" w:hAnsi="Times New Roman" w:cs="Times New Roman"/>
          <w:sz w:val="24"/>
          <w:szCs w:val="24"/>
        </w:rPr>
      </w:pPr>
      <w:r w:rsidRPr="008D201A">
        <w:rPr>
          <w:rFonts w:ascii="Times New Roman" w:hAnsi="Times New Roman" w:cs="Times New Roman"/>
          <w:sz w:val="24"/>
          <w:szCs w:val="24"/>
        </w:rPr>
        <w:t>Figure</w:t>
      </w:r>
      <w:r w:rsidR="006958D3">
        <w:rPr>
          <w:rFonts w:ascii="Times New Roman" w:hAnsi="Times New Roman" w:cs="Times New Roman"/>
          <w:sz w:val="24"/>
          <w:szCs w:val="24"/>
        </w:rPr>
        <w:t xml:space="preserve"> 12: </w:t>
      </w:r>
      <w:r w:rsidR="00FD17D0">
        <w:rPr>
          <w:rFonts w:ascii="Times New Roman" w:hAnsi="Times New Roman" w:cs="Times New Roman"/>
          <w:sz w:val="24"/>
          <w:szCs w:val="24"/>
        </w:rPr>
        <w:t>XRD and Raman Spectra for NaClO</w:t>
      </w:r>
      <w:r w:rsidR="00FD17D0" w:rsidRPr="00FD17D0">
        <w:rPr>
          <w:rFonts w:ascii="Times New Roman" w:hAnsi="Times New Roman" w:cs="Times New Roman"/>
          <w:sz w:val="24"/>
          <w:szCs w:val="24"/>
          <w:vertAlign w:val="subscript"/>
        </w:rPr>
        <w:t>4</w:t>
      </w:r>
      <w:r w:rsidR="00FD17D0">
        <w:rPr>
          <w:rFonts w:ascii="Times New Roman" w:hAnsi="Times New Roman" w:cs="Times New Roman"/>
          <w:sz w:val="24"/>
          <w:szCs w:val="24"/>
        </w:rPr>
        <w:t xml:space="preserve"> Samples</w:t>
      </w:r>
      <w:r w:rsidRPr="008D201A">
        <w:rPr>
          <w:rFonts w:ascii="Times New Roman" w:hAnsi="Times New Roman" w:cs="Times New Roman"/>
          <w:sz w:val="24"/>
          <w:szCs w:val="24"/>
        </w:rPr>
        <w:ptab w:relativeTo="margin" w:alignment="right" w:leader="dot"/>
      </w:r>
      <w:r w:rsidR="001B61A8">
        <w:rPr>
          <w:rFonts w:ascii="Times New Roman" w:hAnsi="Times New Roman" w:cs="Times New Roman"/>
          <w:sz w:val="24"/>
          <w:szCs w:val="24"/>
        </w:rPr>
        <w:t>39</w:t>
      </w:r>
    </w:p>
    <w:p w14:paraId="788A1F93" w14:textId="07622F51" w:rsidR="00BF1A8D" w:rsidRPr="008D201A" w:rsidRDefault="00BF1A8D" w:rsidP="00BF1A8D">
      <w:pPr>
        <w:spacing w:line="480" w:lineRule="auto"/>
        <w:rPr>
          <w:rFonts w:ascii="Times New Roman" w:hAnsi="Times New Roman" w:cs="Times New Roman"/>
          <w:sz w:val="24"/>
          <w:szCs w:val="24"/>
        </w:rPr>
      </w:pPr>
      <w:r w:rsidRPr="008D201A">
        <w:rPr>
          <w:rFonts w:ascii="Times New Roman" w:hAnsi="Times New Roman" w:cs="Times New Roman"/>
          <w:sz w:val="24"/>
          <w:szCs w:val="24"/>
        </w:rPr>
        <w:t>Figure</w:t>
      </w:r>
      <w:r w:rsidR="00FD17D0">
        <w:rPr>
          <w:rFonts w:ascii="Times New Roman" w:hAnsi="Times New Roman" w:cs="Times New Roman"/>
          <w:sz w:val="24"/>
          <w:szCs w:val="24"/>
        </w:rPr>
        <w:t xml:space="preserve"> 13: XRD and Raman Spectra for MgSO</w:t>
      </w:r>
      <w:r w:rsidR="00FD17D0" w:rsidRPr="00FD17D0">
        <w:rPr>
          <w:rFonts w:ascii="Times New Roman" w:hAnsi="Times New Roman" w:cs="Times New Roman"/>
          <w:sz w:val="24"/>
          <w:szCs w:val="24"/>
          <w:vertAlign w:val="subscript"/>
        </w:rPr>
        <w:t>4</w:t>
      </w:r>
      <w:r w:rsidR="00FD17D0">
        <w:rPr>
          <w:rFonts w:ascii="Times New Roman" w:hAnsi="Times New Roman" w:cs="Times New Roman"/>
          <w:sz w:val="24"/>
          <w:szCs w:val="24"/>
        </w:rPr>
        <w:t xml:space="preserve"> Samples</w:t>
      </w:r>
      <w:r w:rsidRPr="008D201A">
        <w:rPr>
          <w:rFonts w:ascii="Times New Roman" w:hAnsi="Times New Roman" w:cs="Times New Roman"/>
          <w:sz w:val="24"/>
          <w:szCs w:val="24"/>
        </w:rPr>
        <w:ptab w:relativeTo="margin" w:alignment="right" w:leader="dot"/>
      </w:r>
      <w:r w:rsidR="00352FB8">
        <w:rPr>
          <w:rFonts w:ascii="Times New Roman" w:hAnsi="Times New Roman" w:cs="Times New Roman"/>
          <w:sz w:val="24"/>
          <w:szCs w:val="24"/>
        </w:rPr>
        <w:t>4</w:t>
      </w:r>
      <w:r w:rsidR="001B61A8">
        <w:rPr>
          <w:rFonts w:ascii="Times New Roman" w:hAnsi="Times New Roman" w:cs="Times New Roman"/>
          <w:sz w:val="24"/>
          <w:szCs w:val="24"/>
        </w:rPr>
        <w:t>0</w:t>
      </w:r>
    </w:p>
    <w:p w14:paraId="65EA3540" w14:textId="7EC87D4F" w:rsidR="00BF1A8D" w:rsidRPr="008D201A" w:rsidRDefault="00BF1A8D" w:rsidP="00BF1A8D">
      <w:pPr>
        <w:spacing w:line="480" w:lineRule="auto"/>
        <w:rPr>
          <w:rFonts w:ascii="Times New Roman" w:hAnsi="Times New Roman" w:cs="Times New Roman"/>
          <w:sz w:val="24"/>
          <w:szCs w:val="24"/>
        </w:rPr>
      </w:pPr>
      <w:r w:rsidRPr="008D201A">
        <w:rPr>
          <w:rFonts w:ascii="Times New Roman" w:hAnsi="Times New Roman" w:cs="Times New Roman"/>
          <w:sz w:val="24"/>
          <w:szCs w:val="24"/>
        </w:rPr>
        <w:t>Figure</w:t>
      </w:r>
      <w:r w:rsidR="00AA1910">
        <w:rPr>
          <w:rFonts w:ascii="Times New Roman" w:hAnsi="Times New Roman" w:cs="Times New Roman"/>
          <w:sz w:val="24"/>
          <w:szCs w:val="24"/>
        </w:rPr>
        <w:t xml:space="preserve"> 14: SEM Images of Dried Ferrihydrite + Salt Precipitates</w:t>
      </w:r>
      <w:r w:rsidRPr="008D201A">
        <w:rPr>
          <w:rFonts w:ascii="Times New Roman" w:hAnsi="Times New Roman" w:cs="Times New Roman"/>
          <w:sz w:val="24"/>
          <w:szCs w:val="24"/>
        </w:rPr>
        <w:ptab w:relativeTo="margin" w:alignment="right" w:leader="dot"/>
      </w:r>
      <w:r w:rsidR="00352FB8">
        <w:rPr>
          <w:rFonts w:ascii="Times New Roman" w:hAnsi="Times New Roman" w:cs="Times New Roman"/>
          <w:sz w:val="24"/>
          <w:szCs w:val="24"/>
        </w:rPr>
        <w:t>5</w:t>
      </w:r>
      <w:r w:rsidR="001B61A8">
        <w:rPr>
          <w:rFonts w:ascii="Times New Roman" w:hAnsi="Times New Roman" w:cs="Times New Roman"/>
          <w:sz w:val="24"/>
          <w:szCs w:val="24"/>
        </w:rPr>
        <w:t>0</w:t>
      </w:r>
    </w:p>
    <w:p w14:paraId="6509B2FC" w14:textId="73ACA9AF" w:rsidR="00BF1A8D" w:rsidRPr="008D201A" w:rsidRDefault="00BF1A8D" w:rsidP="00BF1A8D">
      <w:pPr>
        <w:spacing w:line="480" w:lineRule="auto"/>
        <w:rPr>
          <w:rFonts w:ascii="Times New Roman" w:hAnsi="Times New Roman" w:cs="Times New Roman"/>
          <w:sz w:val="24"/>
          <w:szCs w:val="24"/>
        </w:rPr>
      </w:pPr>
      <w:r w:rsidRPr="008D201A">
        <w:rPr>
          <w:rFonts w:ascii="Times New Roman" w:hAnsi="Times New Roman" w:cs="Times New Roman"/>
          <w:sz w:val="24"/>
          <w:szCs w:val="24"/>
        </w:rPr>
        <w:t>Figure</w:t>
      </w:r>
      <w:r w:rsidR="00131C6B">
        <w:rPr>
          <w:rFonts w:ascii="Times New Roman" w:hAnsi="Times New Roman" w:cs="Times New Roman"/>
          <w:sz w:val="24"/>
          <w:szCs w:val="24"/>
        </w:rPr>
        <w:t xml:space="preserve"> 15: SEM Images of Spherules Found</w:t>
      </w:r>
      <w:r w:rsidRPr="008D201A">
        <w:rPr>
          <w:rFonts w:ascii="Times New Roman" w:hAnsi="Times New Roman" w:cs="Times New Roman"/>
          <w:sz w:val="24"/>
          <w:szCs w:val="24"/>
        </w:rPr>
        <w:ptab w:relativeTo="margin" w:alignment="right" w:leader="dot"/>
      </w:r>
      <w:r w:rsidR="006902AD">
        <w:rPr>
          <w:rFonts w:ascii="Times New Roman" w:hAnsi="Times New Roman" w:cs="Times New Roman"/>
          <w:sz w:val="24"/>
          <w:szCs w:val="24"/>
        </w:rPr>
        <w:t>5</w:t>
      </w:r>
      <w:r w:rsidR="001B61A8">
        <w:rPr>
          <w:rFonts w:ascii="Times New Roman" w:hAnsi="Times New Roman" w:cs="Times New Roman"/>
          <w:sz w:val="24"/>
          <w:szCs w:val="24"/>
        </w:rPr>
        <w:t>1</w:t>
      </w:r>
    </w:p>
    <w:p w14:paraId="40246C7A" w14:textId="292578DB" w:rsidR="00BF1A8D" w:rsidRPr="008D201A" w:rsidRDefault="00BF1A8D" w:rsidP="00BF1A8D">
      <w:pPr>
        <w:spacing w:line="480" w:lineRule="auto"/>
        <w:rPr>
          <w:rFonts w:ascii="Times New Roman" w:hAnsi="Times New Roman" w:cs="Times New Roman"/>
          <w:sz w:val="24"/>
          <w:szCs w:val="24"/>
        </w:rPr>
      </w:pPr>
      <w:r w:rsidRPr="008D201A">
        <w:rPr>
          <w:rFonts w:ascii="Times New Roman" w:hAnsi="Times New Roman" w:cs="Times New Roman"/>
          <w:sz w:val="24"/>
          <w:szCs w:val="24"/>
        </w:rPr>
        <w:t>Figure</w:t>
      </w:r>
      <w:r w:rsidR="00D7773B">
        <w:rPr>
          <w:rFonts w:ascii="Times New Roman" w:hAnsi="Times New Roman" w:cs="Times New Roman"/>
          <w:sz w:val="24"/>
          <w:szCs w:val="24"/>
        </w:rPr>
        <w:t xml:space="preserve"> 16: SEM Image of Long Needle-like Particle from 1:10 saturated NaNO</w:t>
      </w:r>
      <w:r w:rsidR="00D7773B" w:rsidRPr="00D7773B">
        <w:rPr>
          <w:rFonts w:ascii="Times New Roman" w:hAnsi="Times New Roman" w:cs="Times New Roman"/>
          <w:sz w:val="24"/>
          <w:szCs w:val="24"/>
          <w:vertAlign w:val="subscript"/>
        </w:rPr>
        <w:t>3</w:t>
      </w:r>
      <w:r w:rsidRPr="008D201A">
        <w:rPr>
          <w:rFonts w:ascii="Times New Roman" w:hAnsi="Times New Roman" w:cs="Times New Roman"/>
          <w:sz w:val="24"/>
          <w:szCs w:val="24"/>
        </w:rPr>
        <w:ptab w:relativeTo="margin" w:alignment="right" w:leader="dot"/>
      </w:r>
      <w:r w:rsidR="006902AD">
        <w:rPr>
          <w:rFonts w:ascii="Times New Roman" w:hAnsi="Times New Roman" w:cs="Times New Roman"/>
          <w:sz w:val="24"/>
          <w:szCs w:val="24"/>
        </w:rPr>
        <w:t>5</w:t>
      </w:r>
      <w:r w:rsidR="001B61A8">
        <w:rPr>
          <w:rFonts w:ascii="Times New Roman" w:hAnsi="Times New Roman" w:cs="Times New Roman"/>
          <w:sz w:val="24"/>
          <w:szCs w:val="24"/>
        </w:rPr>
        <w:t>2</w:t>
      </w:r>
    </w:p>
    <w:p w14:paraId="5062529F" w14:textId="426BCDFA" w:rsidR="00BF1A8D" w:rsidRPr="008D201A" w:rsidRDefault="00BF1A8D" w:rsidP="00BF1A8D">
      <w:pPr>
        <w:spacing w:line="480" w:lineRule="auto"/>
        <w:rPr>
          <w:rFonts w:ascii="Times New Roman" w:hAnsi="Times New Roman" w:cs="Times New Roman"/>
          <w:sz w:val="24"/>
          <w:szCs w:val="24"/>
        </w:rPr>
      </w:pPr>
      <w:r w:rsidRPr="008D201A">
        <w:rPr>
          <w:rFonts w:ascii="Times New Roman" w:hAnsi="Times New Roman" w:cs="Times New Roman"/>
          <w:sz w:val="24"/>
          <w:szCs w:val="24"/>
        </w:rPr>
        <w:t>Figure</w:t>
      </w:r>
      <w:r w:rsidR="00AD7A47">
        <w:rPr>
          <w:rFonts w:ascii="Times New Roman" w:hAnsi="Times New Roman" w:cs="Times New Roman"/>
          <w:sz w:val="24"/>
          <w:szCs w:val="24"/>
        </w:rPr>
        <w:t xml:space="preserve"> 17: SEM Images of Slurry </w:t>
      </w:r>
      <w:r w:rsidR="006A27AE">
        <w:rPr>
          <w:rFonts w:ascii="Times New Roman" w:hAnsi="Times New Roman" w:cs="Times New Roman"/>
          <w:sz w:val="24"/>
          <w:szCs w:val="24"/>
        </w:rPr>
        <w:t>Ferrihydrite Particles and Dissolution Pits</w:t>
      </w:r>
      <w:r w:rsidRPr="008D201A">
        <w:rPr>
          <w:rFonts w:ascii="Times New Roman" w:hAnsi="Times New Roman" w:cs="Times New Roman"/>
          <w:sz w:val="24"/>
          <w:szCs w:val="24"/>
        </w:rPr>
        <w:ptab w:relativeTo="margin" w:alignment="right" w:leader="dot"/>
      </w:r>
      <w:r w:rsidR="006902AD">
        <w:rPr>
          <w:rFonts w:ascii="Times New Roman" w:hAnsi="Times New Roman" w:cs="Times New Roman"/>
          <w:sz w:val="24"/>
          <w:szCs w:val="24"/>
        </w:rPr>
        <w:t>5</w:t>
      </w:r>
      <w:r w:rsidR="001B61A8">
        <w:rPr>
          <w:rFonts w:ascii="Times New Roman" w:hAnsi="Times New Roman" w:cs="Times New Roman"/>
          <w:sz w:val="24"/>
          <w:szCs w:val="24"/>
        </w:rPr>
        <w:t>3</w:t>
      </w:r>
    </w:p>
    <w:p w14:paraId="6708707B" w14:textId="238F527A" w:rsidR="00BF1A8D" w:rsidRPr="008D201A" w:rsidRDefault="00BF1A8D" w:rsidP="00BF1A8D">
      <w:pPr>
        <w:spacing w:line="480" w:lineRule="auto"/>
        <w:rPr>
          <w:rFonts w:ascii="Times New Roman" w:hAnsi="Times New Roman" w:cs="Times New Roman"/>
          <w:sz w:val="24"/>
          <w:szCs w:val="24"/>
        </w:rPr>
      </w:pPr>
      <w:r w:rsidRPr="008D201A">
        <w:rPr>
          <w:rFonts w:ascii="Times New Roman" w:hAnsi="Times New Roman" w:cs="Times New Roman"/>
          <w:sz w:val="24"/>
          <w:szCs w:val="24"/>
        </w:rPr>
        <w:lastRenderedPageBreak/>
        <w:t>Figure</w:t>
      </w:r>
      <w:r w:rsidR="0076219E">
        <w:rPr>
          <w:rFonts w:ascii="Times New Roman" w:hAnsi="Times New Roman" w:cs="Times New Roman"/>
          <w:sz w:val="24"/>
          <w:szCs w:val="24"/>
        </w:rPr>
        <w:t xml:space="preserve"> 18: SEM Images of Ferrihydrite Reacted with Near-Saturated MgSO</w:t>
      </w:r>
      <w:r w:rsidR="0076219E" w:rsidRPr="0076219E">
        <w:rPr>
          <w:rFonts w:ascii="Times New Roman" w:hAnsi="Times New Roman" w:cs="Times New Roman"/>
          <w:sz w:val="24"/>
          <w:szCs w:val="24"/>
          <w:vertAlign w:val="subscript"/>
        </w:rPr>
        <w:t>4</w:t>
      </w:r>
      <w:r w:rsidRPr="008D201A">
        <w:rPr>
          <w:rFonts w:ascii="Times New Roman" w:hAnsi="Times New Roman" w:cs="Times New Roman"/>
          <w:sz w:val="24"/>
          <w:szCs w:val="24"/>
        </w:rPr>
        <w:ptab w:relativeTo="margin" w:alignment="right" w:leader="dot"/>
      </w:r>
      <w:r w:rsidR="00A12693">
        <w:rPr>
          <w:rFonts w:ascii="Times New Roman" w:hAnsi="Times New Roman" w:cs="Times New Roman"/>
          <w:sz w:val="24"/>
          <w:szCs w:val="24"/>
        </w:rPr>
        <w:t>5</w:t>
      </w:r>
      <w:r w:rsidR="001B61A8">
        <w:rPr>
          <w:rFonts w:ascii="Times New Roman" w:hAnsi="Times New Roman" w:cs="Times New Roman"/>
          <w:sz w:val="24"/>
          <w:szCs w:val="24"/>
        </w:rPr>
        <w:t>4</w:t>
      </w:r>
    </w:p>
    <w:p w14:paraId="49D00CE7" w14:textId="7794D6B8" w:rsidR="00BF1A8D" w:rsidRPr="008D201A" w:rsidRDefault="00BF1A8D" w:rsidP="00BF1A8D">
      <w:pPr>
        <w:spacing w:line="480" w:lineRule="auto"/>
        <w:rPr>
          <w:rFonts w:ascii="Times New Roman" w:hAnsi="Times New Roman" w:cs="Times New Roman"/>
          <w:sz w:val="24"/>
          <w:szCs w:val="24"/>
        </w:rPr>
      </w:pPr>
      <w:r w:rsidRPr="008D201A">
        <w:rPr>
          <w:rFonts w:ascii="Times New Roman" w:hAnsi="Times New Roman" w:cs="Times New Roman"/>
          <w:sz w:val="24"/>
          <w:szCs w:val="24"/>
        </w:rPr>
        <w:t>Figure</w:t>
      </w:r>
      <w:r w:rsidR="00CC4243">
        <w:rPr>
          <w:rFonts w:ascii="Times New Roman" w:hAnsi="Times New Roman" w:cs="Times New Roman"/>
          <w:sz w:val="24"/>
          <w:szCs w:val="24"/>
        </w:rPr>
        <w:t xml:space="preserve"> 19: SEM Images of Ferrihydrite Reacted with MgCl</w:t>
      </w:r>
      <w:r w:rsidR="00CC4243" w:rsidRPr="00CC4243">
        <w:rPr>
          <w:rFonts w:ascii="Times New Roman" w:hAnsi="Times New Roman" w:cs="Times New Roman"/>
          <w:sz w:val="24"/>
          <w:szCs w:val="24"/>
          <w:vertAlign w:val="subscript"/>
        </w:rPr>
        <w:t>2</w:t>
      </w:r>
      <w:r w:rsidR="00CC4243">
        <w:rPr>
          <w:rFonts w:ascii="Times New Roman" w:hAnsi="Times New Roman" w:cs="Times New Roman"/>
          <w:sz w:val="24"/>
          <w:szCs w:val="24"/>
        </w:rPr>
        <w:t xml:space="preserve"> Solutions</w:t>
      </w:r>
      <w:r w:rsidRPr="008D201A">
        <w:rPr>
          <w:rFonts w:ascii="Times New Roman" w:hAnsi="Times New Roman" w:cs="Times New Roman"/>
          <w:sz w:val="24"/>
          <w:szCs w:val="24"/>
        </w:rPr>
        <w:ptab w:relativeTo="margin" w:alignment="right" w:leader="dot"/>
      </w:r>
      <w:r w:rsidR="00A12693">
        <w:rPr>
          <w:rFonts w:ascii="Times New Roman" w:hAnsi="Times New Roman" w:cs="Times New Roman"/>
          <w:sz w:val="24"/>
          <w:szCs w:val="24"/>
        </w:rPr>
        <w:t>5</w:t>
      </w:r>
      <w:r w:rsidR="001B61A8">
        <w:rPr>
          <w:rFonts w:ascii="Times New Roman" w:hAnsi="Times New Roman" w:cs="Times New Roman"/>
          <w:sz w:val="24"/>
          <w:szCs w:val="24"/>
        </w:rPr>
        <w:t>5</w:t>
      </w:r>
    </w:p>
    <w:p w14:paraId="4D8BDB2D" w14:textId="6C2AC5B1" w:rsidR="00BF1A8D" w:rsidRPr="008D201A" w:rsidRDefault="00BF1A8D" w:rsidP="00BF1A8D">
      <w:pPr>
        <w:spacing w:line="480" w:lineRule="auto"/>
        <w:rPr>
          <w:rFonts w:ascii="Times New Roman" w:hAnsi="Times New Roman" w:cs="Times New Roman"/>
          <w:sz w:val="24"/>
          <w:szCs w:val="24"/>
        </w:rPr>
      </w:pPr>
      <w:r w:rsidRPr="008D201A">
        <w:rPr>
          <w:rFonts w:ascii="Times New Roman" w:hAnsi="Times New Roman" w:cs="Times New Roman"/>
          <w:sz w:val="24"/>
          <w:szCs w:val="24"/>
        </w:rPr>
        <w:t>Figure</w:t>
      </w:r>
      <w:r w:rsidR="00D1758C">
        <w:rPr>
          <w:rFonts w:ascii="Times New Roman" w:hAnsi="Times New Roman" w:cs="Times New Roman"/>
          <w:sz w:val="24"/>
          <w:szCs w:val="24"/>
        </w:rPr>
        <w:t xml:space="preserve"> 20: SEM Images of Larger Spherules</w:t>
      </w:r>
      <w:r w:rsidRPr="008D201A">
        <w:rPr>
          <w:rFonts w:ascii="Times New Roman" w:hAnsi="Times New Roman" w:cs="Times New Roman"/>
          <w:sz w:val="24"/>
          <w:szCs w:val="24"/>
        </w:rPr>
        <w:ptab w:relativeTo="margin" w:alignment="right" w:leader="dot"/>
      </w:r>
      <w:r w:rsidR="00A12693">
        <w:rPr>
          <w:rFonts w:ascii="Times New Roman" w:hAnsi="Times New Roman" w:cs="Times New Roman"/>
          <w:sz w:val="24"/>
          <w:szCs w:val="24"/>
        </w:rPr>
        <w:t>5</w:t>
      </w:r>
      <w:r w:rsidR="001B61A8">
        <w:rPr>
          <w:rFonts w:ascii="Times New Roman" w:hAnsi="Times New Roman" w:cs="Times New Roman"/>
          <w:sz w:val="24"/>
          <w:szCs w:val="24"/>
        </w:rPr>
        <w:t>6</w:t>
      </w:r>
    </w:p>
    <w:p w14:paraId="20B05A28" w14:textId="4ECACB33" w:rsidR="0076219E" w:rsidRPr="008D201A" w:rsidRDefault="0076219E" w:rsidP="0076219E">
      <w:pPr>
        <w:spacing w:line="480" w:lineRule="auto"/>
        <w:rPr>
          <w:rFonts w:ascii="Times New Roman" w:hAnsi="Times New Roman" w:cs="Times New Roman"/>
          <w:sz w:val="24"/>
          <w:szCs w:val="24"/>
        </w:rPr>
      </w:pPr>
      <w:r w:rsidRPr="008D201A">
        <w:rPr>
          <w:rFonts w:ascii="Times New Roman" w:hAnsi="Times New Roman" w:cs="Times New Roman"/>
          <w:sz w:val="24"/>
          <w:szCs w:val="24"/>
        </w:rPr>
        <w:t>Figure</w:t>
      </w:r>
      <w:r w:rsidR="00D1758C">
        <w:rPr>
          <w:rFonts w:ascii="Times New Roman" w:hAnsi="Times New Roman" w:cs="Times New Roman"/>
          <w:sz w:val="24"/>
          <w:szCs w:val="24"/>
        </w:rPr>
        <w:t xml:space="preserve"> 21: TEM Image of Ferrihydrite Slurry</w:t>
      </w:r>
      <w:r w:rsidRPr="008D201A">
        <w:rPr>
          <w:rFonts w:ascii="Times New Roman" w:hAnsi="Times New Roman" w:cs="Times New Roman"/>
          <w:sz w:val="24"/>
          <w:szCs w:val="24"/>
        </w:rPr>
        <w:ptab w:relativeTo="margin" w:alignment="right" w:leader="dot"/>
      </w:r>
      <w:r w:rsidR="00A12693">
        <w:rPr>
          <w:rFonts w:ascii="Times New Roman" w:hAnsi="Times New Roman" w:cs="Times New Roman"/>
          <w:sz w:val="24"/>
          <w:szCs w:val="24"/>
        </w:rPr>
        <w:t>5</w:t>
      </w:r>
      <w:r w:rsidR="001B61A8">
        <w:rPr>
          <w:rFonts w:ascii="Times New Roman" w:hAnsi="Times New Roman" w:cs="Times New Roman"/>
          <w:sz w:val="24"/>
          <w:szCs w:val="24"/>
        </w:rPr>
        <w:t>7</w:t>
      </w:r>
    </w:p>
    <w:p w14:paraId="287F8281" w14:textId="22AD3D34" w:rsidR="0076219E" w:rsidRDefault="0076219E" w:rsidP="0076219E">
      <w:pPr>
        <w:spacing w:line="480" w:lineRule="auto"/>
        <w:rPr>
          <w:rFonts w:ascii="Times New Roman" w:hAnsi="Times New Roman" w:cs="Times New Roman"/>
          <w:sz w:val="24"/>
          <w:szCs w:val="24"/>
        </w:rPr>
      </w:pPr>
      <w:r w:rsidRPr="008D201A">
        <w:rPr>
          <w:rFonts w:ascii="Times New Roman" w:hAnsi="Times New Roman" w:cs="Times New Roman"/>
          <w:sz w:val="24"/>
          <w:szCs w:val="24"/>
        </w:rPr>
        <w:t>Figure</w:t>
      </w:r>
      <w:r w:rsidR="00936B63">
        <w:rPr>
          <w:rFonts w:ascii="Times New Roman" w:hAnsi="Times New Roman" w:cs="Times New Roman"/>
          <w:sz w:val="24"/>
          <w:szCs w:val="24"/>
        </w:rPr>
        <w:t xml:space="preserve"> 22: TEM Images of 1:2 diluted and Near-Saturated MgCl</w:t>
      </w:r>
      <w:r w:rsidR="00936B63" w:rsidRPr="00936B63">
        <w:rPr>
          <w:rFonts w:ascii="Times New Roman" w:hAnsi="Times New Roman" w:cs="Times New Roman"/>
          <w:sz w:val="24"/>
          <w:szCs w:val="24"/>
          <w:vertAlign w:val="subscript"/>
        </w:rPr>
        <w:t>2</w:t>
      </w:r>
      <w:r w:rsidR="00936B63">
        <w:rPr>
          <w:rFonts w:ascii="Times New Roman" w:hAnsi="Times New Roman" w:cs="Times New Roman"/>
          <w:sz w:val="24"/>
          <w:szCs w:val="24"/>
        </w:rPr>
        <w:t xml:space="preserve"> Samples</w:t>
      </w:r>
      <w:r w:rsidRPr="008D201A">
        <w:rPr>
          <w:rFonts w:ascii="Times New Roman" w:hAnsi="Times New Roman" w:cs="Times New Roman"/>
          <w:sz w:val="24"/>
          <w:szCs w:val="24"/>
        </w:rPr>
        <w:ptab w:relativeTo="margin" w:alignment="right" w:leader="dot"/>
      </w:r>
      <w:r w:rsidR="001B61A8">
        <w:rPr>
          <w:rFonts w:ascii="Times New Roman" w:hAnsi="Times New Roman" w:cs="Times New Roman"/>
          <w:sz w:val="24"/>
          <w:szCs w:val="24"/>
        </w:rPr>
        <w:t>58</w:t>
      </w:r>
    </w:p>
    <w:p w14:paraId="775B3FA1" w14:textId="21CF95FC" w:rsidR="00671260" w:rsidRPr="008D201A" w:rsidRDefault="00671260" w:rsidP="00671260">
      <w:pPr>
        <w:spacing w:line="480" w:lineRule="auto"/>
        <w:rPr>
          <w:rFonts w:ascii="Times New Roman" w:hAnsi="Times New Roman" w:cs="Times New Roman"/>
          <w:sz w:val="24"/>
          <w:szCs w:val="24"/>
        </w:rPr>
      </w:pPr>
      <w:r w:rsidRPr="008D201A">
        <w:rPr>
          <w:rFonts w:ascii="Times New Roman" w:hAnsi="Times New Roman" w:cs="Times New Roman"/>
          <w:sz w:val="24"/>
          <w:szCs w:val="24"/>
        </w:rPr>
        <w:t>Figure</w:t>
      </w:r>
      <w:r>
        <w:rPr>
          <w:rFonts w:ascii="Times New Roman" w:hAnsi="Times New Roman" w:cs="Times New Roman"/>
          <w:sz w:val="24"/>
          <w:szCs w:val="24"/>
        </w:rPr>
        <w:t xml:space="preserve"> 23: </w:t>
      </w:r>
      <w:r w:rsidR="00DA3704" w:rsidRPr="00DA3704">
        <w:rPr>
          <w:rFonts w:ascii="Times New Roman" w:hAnsi="Times New Roman" w:cs="Times New Roman"/>
          <w:sz w:val="24"/>
          <w:szCs w:val="24"/>
        </w:rPr>
        <w:t xml:space="preserve">Brine Chemistry Diagram for Ferrihydrite Transformation Pathways </w:t>
      </w:r>
      <w:r w:rsidRPr="008D201A">
        <w:rPr>
          <w:rFonts w:ascii="Times New Roman" w:hAnsi="Times New Roman" w:cs="Times New Roman"/>
          <w:sz w:val="24"/>
          <w:szCs w:val="24"/>
        </w:rPr>
        <w:ptab w:relativeTo="margin" w:alignment="right" w:leader="dot"/>
      </w:r>
      <w:r w:rsidR="00DA3704">
        <w:rPr>
          <w:rFonts w:ascii="Times New Roman" w:hAnsi="Times New Roman" w:cs="Times New Roman"/>
          <w:sz w:val="24"/>
          <w:szCs w:val="24"/>
        </w:rPr>
        <w:t>6</w:t>
      </w:r>
      <w:r w:rsidR="001B61A8">
        <w:rPr>
          <w:rFonts w:ascii="Times New Roman" w:hAnsi="Times New Roman" w:cs="Times New Roman"/>
          <w:sz w:val="24"/>
          <w:szCs w:val="24"/>
        </w:rPr>
        <w:t>2</w:t>
      </w:r>
    </w:p>
    <w:p w14:paraId="74D3AB30" w14:textId="77777777" w:rsidR="00671260" w:rsidRPr="008D201A" w:rsidRDefault="00671260" w:rsidP="0076219E">
      <w:pPr>
        <w:spacing w:line="480" w:lineRule="auto"/>
        <w:rPr>
          <w:rFonts w:ascii="Times New Roman" w:hAnsi="Times New Roman" w:cs="Times New Roman"/>
          <w:sz w:val="24"/>
          <w:szCs w:val="24"/>
        </w:rPr>
      </w:pPr>
    </w:p>
    <w:p w14:paraId="7CBA2B1E" w14:textId="77777777" w:rsidR="007F2F3B" w:rsidRDefault="007F2F3B" w:rsidP="00DF6D91">
      <w:pPr>
        <w:spacing w:line="480" w:lineRule="auto"/>
        <w:rPr>
          <w:rFonts w:ascii="Times New Roman" w:hAnsi="Times New Roman" w:cs="Times New Roman"/>
          <w:sz w:val="24"/>
          <w:szCs w:val="24"/>
        </w:rPr>
      </w:pPr>
    </w:p>
    <w:p w14:paraId="0DCDE4BD" w14:textId="77777777" w:rsidR="00FE6F68" w:rsidRDefault="00FE6F68" w:rsidP="00DF6D91">
      <w:pPr>
        <w:spacing w:line="480" w:lineRule="auto"/>
        <w:rPr>
          <w:rFonts w:ascii="Times New Roman" w:hAnsi="Times New Roman" w:cs="Times New Roman"/>
          <w:sz w:val="24"/>
          <w:szCs w:val="24"/>
        </w:rPr>
      </w:pPr>
    </w:p>
    <w:p w14:paraId="05B94CCB" w14:textId="77777777" w:rsidR="00FE6F68" w:rsidRDefault="00FE6F68" w:rsidP="00DF6D91">
      <w:pPr>
        <w:spacing w:line="480" w:lineRule="auto"/>
        <w:rPr>
          <w:rFonts w:ascii="Times New Roman" w:hAnsi="Times New Roman" w:cs="Times New Roman"/>
          <w:sz w:val="24"/>
          <w:szCs w:val="24"/>
        </w:rPr>
      </w:pPr>
    </w:p>
    <w:p w14:paraId="603A2825" w14:textId="77777777" w:rsidR="00FE6F68" w:rsidRDefault="00FE6F68" w:rsidP="00DF6D91">
      <w:pPr>
        <w:spacing w:line="480" w:lineRule="auto"/>
        <w:rPr>
          <w:rFonts w:ascii="Times New Roman" w:hAnsi="Times New Roman" w:cs="Times New Roman"/>
          <w:sz w:val="24"/>
          <w:szCs w:val="24"/>
        </w:rPr>
      </w:pPr>
    </w:p>
    <w:p w14:paraId="02B340C9" w14:textId="77777777" w:rsidR="00FE6F68" w:rsidRDefault="00FE6F68" w:rsidP="00DF6D91">
      <w:pPr>
        <w:spacing w:line="480" w:lineRule="auto"/>
        <w:rPr>
          <w:rFonts w:ascii="Times New Roman" w:hAnsi="Times New Roman" w:cs="Times New Roman"/>
          <w:sz w:val="24"/>
          <w:szCs w:val="24"/>
        </w:rPr>
      </w:pPr>
    </w:p>
    <w:p w14:paraId="0BC8AD71" w14:textId="77777777" w:rsidR="00FE6F68" w:rsidRDefault="00FE6F68" w:rsidP="00DF6D91">
      <w:pPr>
        <w:spacing w:line="480" w:lineRule="auto"/>
        <w:rPr>
          <w:rFonts w:ascii="Times New Roman" w:hAnsi="Times New Roman" w:cs="Times New Roman"/>
          <w:sz w:val="24"/>
          <w:szCs w:val="24"/>
        </w:rPr>
      </w:pPr>
    </w:p>
    <w:p w14:paraId="563F7B75" w14:textId="77777777" w:rsidR="00FE6F68" w:rsidRDefault="00FE6F68" w:rsidP="00DF6D91">
      <w:pPr>
        <w:spacing w:line="480" w:lineRule="auto"/>
        <w:rPr>
          <w:rFonts w:ascii="Times New Roman" w:hAnsi="Times New Roman" w:cs="Times New Roman"/>
          <w:sz w:val="24"/>
          <w:szCs w:val="24"/>
        </w:rPr>
      </w:pPr>
    </w:p>
    <w:p w14:paraId="5108BDA4" w14:textId="77777777" w:rsidR="00FE6F68" w:rsidRDefault="00FE6F68" w:rsidP="00DF6D91">
      <w:pPr>
        <w:spacing w:line="480" w:lineRule="auto"/>
        <w:rPr>
          <w:rFonts w:ascii="Times New Roman" w:hAnsi="Times New Roman" w:cs="Times New Roman"/>
          <w:sz w:val="24"/>
          <w:szCs w:val="24"/>
        </w:rPr>
      </w:pPr>
    </w:p>
    <w:p w14:paraId="1EDDFACD" w14:textId="77777777" w:rsidR="00FE6F68" w:rsidRDefault="00FE6F68" w:rsidP="00DF6D91">
      <w:pPr>
        <w:spacing w:line="480" w:lineRule="auto"/>
        <w:rPr>
          <w:rFonts w:ascii="Times New Roman" w:hAnsi="Times New Roman" w:cs="Times New Roman"/>
          <w:sz w:val="24"/>
          <w:szCs w:val="24"/>
        </w:rPr>
      </w:pPr>
    </w:p>
    <w:p w14:paraId="11525254" w14:textId="77777777" w:rsidR="00FE6F68" w:rsidRDefault="00FE6F68" w:rsidP="00DF6D91">
      <w:pPr>
        <w:spacing w:line="480" w:lineRule="auto"/>
        <w:rPr>
          <w:rFonts w:ascii="Times New Roman" w:hAnsi="Times New Roman" w:cs="Times New Roman"/>
          <w:sz w:val="24"/>
          <w:szCs w:val="24"/>
        </w:rPr>
      </w:pPr>
    </w:p>
    <w:p w14:paraId="4561668B" w14:textId="77777777" w:rsidR="00FE6F68" w:rsidRDefault="00FE6F68" w:rsidP="00DF6D91">
      <w:pPr>
        <w:spacing w:line="480" w:lineRule="auto"/>
        <w:rPr>
          <w:rFonts w:ascii="Times New Roman" w:hAnsi="Times New Roman" w:cs="Times New Roman"/>
          <w:sz w:val="24"/>
          <w:szCs w:val="24"/>
        </w:rPr>
      </w:pPr>
    </w:p>
    <w:p w14:paraId="680AFEBB" w14:textId="77777777" w:rsidR="005F34AF" w:rsidRDefault="005F34AF" w:rsidP="00ED403F">
      <w:pPr>
        <w:spacing w:line="480" w:lineRule="auto"/>
        <w:jc w:val="center"/>
        <w:rPr>
          <w:rFonts w:ascii="Times New Roman" w:hAnsi="Times New Roman" w:cs="Times New Roman"/>
          <w:b/>
          <w:bCs/>
          <w:sz w:val="24"/>
          <w:szCs w:val="24"/>
        </w:rPr>
        <w:sectPr w:rsidR="005F34AF" w:rsidSect="00462E78">
          <w:footerReference w:type="default" r:id="rId12"/>
          <w:footerReference w:type="first" r:id="rId13"/>
          <w:pgSz w:w="12240" w:h="15840"/>
          <w:pgMar w:top="1440" w:right="1440" w:bottom="1440" w:left="1440" w:header="720" w:footer="720" w:gutter="0"/>
          <w:pgNumType w:fmt="lowerRoman" w:start="4"/>
          <w:cols w:space="720"/>
          <w:titlePg/>
          <w:docGrid w:linePitch="360"/>
        </w:sectPr>
      </w:pPr>
    </w:p>
    <w:p w14:paraId="565E4AAD" w14:textId="2476D172" w:rsidR="00FE6F68" w:rsidRDefault="00FE6F68" w:rsidP="00ED403F">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LIST OF TABLES</w:t>
      </w:r>
    </w:p>
    <w:p w14:paraId="6059A023" w14:textId="723DAD85" w:rsidR="00FE6F68" w:rsidRPr="008D201A" w:rsidRDefault="00171C6E" w:rsidP="00FE6F68">
      <w:pPr>
        <w:spacing w:line="480" w:lineRule="auto"/>
        <w:rPr>
          <w:rFonts w:ascii="Times New Roman" w:hAnsi="Times New Roman" w:cs="Times New Roman"/>
          <w:sz w:val="24"/>
          <w:szCs w:val="24"/>
        </w:rPr>
      </w:pPr>
      <w:r>
        <w:rPr>
          <w:rFonts w:ascii="Times New Roman" w:hAnsi="Times New Roman" w:cs="Times New Roman"/>
          <w:sz w:val="24"/>
          <w:szCs w:val="24"/>
        </w:rPr>
        <w:t>Table 1: Brine Concentrations</w:t>
      </w:r>
      <w:r w:rsidR="00FE6F68" w:rsidRPr="008D201A">
        <w:rPr>
          <w:rFonts w:ascii="Times New Roman" w:hAnsi="Times New Roman" w:cs="Times New Roman"/>
          <w:sz w:val="24"/>
          <w:szCs w:val="24"/>
        </w:rPr>
        <w:ptab w:relativeTo="margin" w:alignment="right" w:leader="dot"/>
      </w:r>
      <w:r w:rsidR="00FE6F68">
        <w:rPr>
          <w:rFonts w:ascii="Times New Roman" w:hAnsi="Times New Roman" w:cs="Times New Roman"/>
          <w:sz w:val="24"/>
          <w:szCs w:val="24"/>
        </w:rPr>
        <w:t>2</w:t>
      </w:r>
      <w:r w:rsidR="001B61A8">
        <w:rPr>
          <w:rFonts w:ascii="Times New Roman" w:hAnsi="Times New Roman" w:cs="Times New Roman"/>
          <w:sz w:val="24"/>
          <w:szCs w:val="24"/>
        </w:rPr>
        <w:t>8</w:t>
      </w:r>
    </w:p>
    <w:p w14:paraId="6961430B" w14:textId="27E18772" w:rsidR="00FE6F68" w:rsidRPr="008D201A" w:rsidRDefault="00171C6E" w:rsidP="00FE6F68">
      <w:pPr>
        <w:spacing w:line="480" w:lineRule="auto"/>
        <w:rPr>
          <w:rFonts w:ascii="Times New Roman" w:hAnsi="Times New Roman" w:cs="Times New Roman"/>
          <w:sz w:val="24"/>
          <w:szCs w:val="24"/>
        </w:rPr>
      </w:pPr>
      <w:r>
        <w:rPr>
          <w:rFonts w:ascii="Times New Roman" w:hAnsi="Times New Roman" w:cs="Times New Roman"/>
          <w:sz w:val="24"/>
          <w:szCs w:val="24"/>
        </w:rPr>
        <w:t xml:space="preserve">Table 2: </w:t>
      </w:r>
      <w:r w:rsidR="008C117B">
        <w:rPr>
          <w:rFonts w:ascii="Times New Roman" w:hAnsi="Times New Roman" w:cs="Times New Roman"/>
          <w:sz w:val="24"/>
          <w:szCs w:val="24"/>
        </w:rPr>
        <w:t>Raman and XRD Peaks for Iron Oxide Phases</w:t>
      </w:r>
      <w:r w:rsidR="00FE6F68" w:rsidRPr="008D201A">
        <w:rPr>
          <w:rFonts w:ascii="Times New Roman" w:hAnsi="Times New Roman" w:cs="Times New Roman"/>
          <w:sz w:val="24"/>
          <w:szCs w:val="24"/>
        </w:rPr>
        <w:ptab w:relativeTo="margin" w:alignment="right" w:leader="dot"/>
      </w:r>
      <w:r w:rsidR="001D6DEF">
        <w:rPr>
          <w:rFonts w:ascii="Times New Roman" w:hAnsi="Times New Roman" w:cs="Times New Roman"/>
          <w:sz w:val="24"/>
          <w:szCs w:val="24"/>
        </w:rPr>
        <w:t>4</w:t>
      </w:r>
      <w:r w:rsidR="001B61A8">
        <w:rPr>
          <w:rFonts w:ascii="Times New Roman" w:hAnsi="Times New Roman" w:cs="Times New Roman"/>
          <w:sz w:val="24"/>
          <w:szCs w:val="24"/>
        </w:rPr>
        <w:t>1</w:t>
      </w:r>
    </w:p>
    <w:p w14:paraId="5355DF27" w14:textId="6B5D38C3" w:rsidR="00FE6F68" w:rsidRPr="008D201A" w:rsidRDefault="00AB38DD" w:rsidP="00FE6F68">
      <w:pPr>
        <w:spacing w:line="480" w:lineRule="auto"/>
        <w:rPr>
          <w:rFonts w:ascii="Times New Roman" w:hAnsi="Times New Roman" w:cs="Times New Roman"/>
          <w:sz w:val="24"/>
          <w:szCs w:val="24"/>
        </w:rPr>
      </w:pPr>
      <w:r>
        <w:rPr>
          <w:rFonts w:ascii="Times New Roman" w:hAnsi="Times New Roman" w:cs="Times New Roman"/>
          <w:sz w:val="24"/>
          <w:szCs w:val="24"/>
        </w:rPr>
        <w:t>Table 3: XRD results by wt%</w:t>
      </w:r>
      <w:r w:rsidR="00FE6F68" w:rsidRPr="008D201A">
        <w:rPr>
          <w:rFonts w:ascii="Times New Roman" w:hAnsi="Times New Roman" w:cs="Times New Roman"/>
          <w:sz w:val="24"/>
          <w:szCs w:val="24"/>
        </w:rPr>
        <w:ptab w:relativeTo="margin" w:alignment="right" w:leader="dot"/>
      </w:r>
      <w:r w:rsidR="001D6DEF">
        <w:rPr>
          <w:rFonts w:ascii="Times New Roman" w:hAnsi="Times New Roman" w:cs="Times New Roman"/>
          <w:sz w:val="24"/>
          <w:szCs w:val="24"/>
        </w:rPr>
        <w:t>4</w:t>
      </w:r>
      <w:r w:rsidR="001B61A8">
        <w:rPr>
          <w:rFonts w:ascii="Times New Roman" w:hAnsi="Times New Roman" w:cs="Times New Roman"/>
          <w:sz w:val="24"/>
          <w:szCs w:val="24"/>
        </w:rPr>
        <w:t>2</w:t>
      </w:r>
    </w:p>
    <w:p w14:paraId="205EB310" w14:textId="24CE7FE3" w:rsidR="00FE6F68" w:rsidRPr="008D201A" w:rsidRDefault="00AB38DD" w:rsidP="00FE6F68">
      <w:pPr>
        <w:spacing w:line="480" w:lineRule="auto"/>
        <w:rPr>
          <w:rFonts w:ascii="Times New Roman" w:hAnsi="Times New Roman" w:cs="Times New Roman"/>
          <w:sz w:val="24"/>
          <w:szCs w:val="24"/>
        </w:rPr>
      </w:pPr>
      <w:r>
        <w:rPr>
          <w:rFonts w:ascii="Times New Roman" w:hAnsi="Times New Roman" w:cs="Times New Roman"/>
          <w:sz w:val="24"/>
          <w:szCs w:val="24"/>
        </w:rPr>
        <w:t>Table 4: Raman Results</w:t>
      </w:r>
      <w:r w:rsidR="00FE6F68" w:rsidRPr="008D201A">
        <w:rPr>
          <w:rFonts w:ascii="Times New Roman" w:hAnsi="Times New Roman" w:cs="Times New Roman"/>
          <w:sz w:val="24"/>
          <w:szCs w:val="24"/>
        </w:rPr>
        <w:ptab w:relativeTo="margin" w:alignment="right" w:leader="dot"/>
      </w:r>
      <w:r w:rsidR="001D6DEF">
        <w:rPr>
          <w:rFonts w:ascii="Times New Roman" w:hAnsi="Times New Roman" w:cs="Times New Roman"/>
          <w:sz w:val="24"/>
          <w:szCs w:val="24"/>
        </w:rPr>
        <w:t>4</w:t>
      </w:r>
      <w:r w:rsidR="001B61A8">
        <w:rPr>
          <w:rFonts w:ascii="Times New Roman" w:hAnsi="Times New Roman" w:cs="Times New Roman"/>
          <w:sz w:val="24"/>
          <w:szCs w:val="24"/>
        </w:rPr>
        <w:t>6</w:t>
      </w:r>
    </w:p>
    <w:p w14:paraId="6C0822C2" w14:textId="617F4BED" w:rsidR="00FE6F68" w:rsidRPr="008D201A" w:rsidRDefault="00AB38DD" w:rsidP="00FE6F68">
      <w:pPr>
        <w:spacing w:line="480" w:lineRule="auto"/>
        <w:rPr>
          <w:rFonts w:ascii="Times New Roman" w:hAnsi="Times New Roman" w:cs="Times New Roman"/>
          <w:sz w:val="24"/>
          <w:szCs w:val="24"/>
        </w:rPr>
      </w:pPr>
      <w:r>
        <w:rPr>
          <w:rFonts w:ascii="Times New Roman" w:hAnsi="Times New Roman" w:cs="Times New Roman"/>
          <w:sz w:val="24"/>
          <w:szCs w:val="24"/>
        </w:rPr>
        <w:t xml:space="preserve">Table 5: </w:t>
      </w:r>
      <w:r w:rsidR="00831173">
        <w:rPr>
          <w:rFonts w:ascii="Times New Roman" w:hAnsi="Times New Roman" w:cs="Times New Roman"/>
          <w:sz w:val="24"/>
          <w:szCs w:val="24"/>
        </w:rPr>
        <w:t>pH Changes for Initial Batch</w:t>
      </w:r>
      <w:r w:rsidR="00FE6F68" w:rsidRPr="008D201A">
        <w:rPr>
          <w:rFonts w:ascii="Times New Roman" w:hAnsi="Times New Roman" w:cs="Times New Roman"/>
          <w:sz w:val="24"/>
          <w:szCs w:val="24"/>
        </w:rPr>
        <w:ptab w:relativeTo="margin" w:alignment="right" w:leader="dot"/>
      </w:r>
      <w:r w:rsidR="001B61A8">
        <w:rPr>
          <w:rFonts w:ascii="Times New Roman" w:hAnsi="Times New Roman" w:cs="Times New Roman"/>
          <w:sz w:val="24"/>
          <w:szCs w:val="24"/>
        </w:rPr>
        <w:t>59</w:t>
      </w:r>
    </w:p>
    <w:p w14:paraId="0F2A644A" w14:textId="2B0BB95F" w:rsidR="00FE6F68" w:rsidRPr="008D201A" w:rsidRDefault="00831173" w:rsidP="00FE6F68">
      <w:pPr>
        <w:spacing w:line="480" w:lineRule="auto"/>
        <w:rPr>
          <w:rFonts w:ascii="Times New Roman" w:hAnsi="Times New Roman" w:cs="Times New Roman"/>
          <w:sz w:val="24"/>
          <w:szCs w:val="24"/>
        </w:rPr>
      </w:pPr>
      <w:r>
        <w:rPr>
          <w:rFonts w:ascii="Times New Roman" w:hAnsi="Times New Roman" w:cs="Times New Roman"/>
          <w:sz w:val="24"/>
          <w:szCs w:val="24"/>
        </w:rPr>
        <w:t xml:space="preserve">Table 6: </w:t>
      </w:r>
      <w:r w:rsidR="004C7599">
        <w:rPr>
          <w:rFonts w:ascii="Times New Roman" w:hAnsi="Times New Roman" w:cs="Times New Roman"/>
          <w:sz w:val="24"/>
          <w:szCs w:val="24"/>
        </w:rPr>
        <w:t>pH Changes for Dried Replicate Batch</w:t>
      </w:r>
      <w:r w:rsidR="00FE6F68" w:rsidRPr="008D201A">
        <w:rPr>
          <w:rFonts w:ascii="Times New Roman" w:hAnsi="Times New Roman" w:cs="Times New Roman"/>
          <w:sz w:val="24"/>
          <w:szCs w:val="24"/>
        </w:rPr>
        <w:ptab w:relativeTo="margin" w:alignment="right" w:leader="dot"/>
      </w:r>
      <w:r w:rsidR="00354A78">
        <w:rPr>
          <w:rFonts w:ascii="Times New Roman" w:hAnsi="Times New Roman" w:cs="Times New Roman"/>
          <w:sz w:val="24"/>
          <w:szCs w:val="24"/>
        </w:rPr>
        <w:t>6</w:t>
      </w:r>
      <w:r w:rsidR="001B61A8">
        <w:rPr>
          <w:rFonts w:ascii="Times New Roman" w:hAnsi="Times New Roman" w:cs="Times New Roman"/>
          <w:sz w:val="24"/>
          <w:szCs w:val="24"/>
        </w:rPr>
        <w:t>0</w:t>
      </w:r>
    </w:p>
    <w:p w14:paraId="68562F71" w14:textId="7191A94D" w:rsidR="00FE6F68" w:rsidRPr="008D201A" w:rsidRDefault="004C7599" w:rsidP="00FE6F68">
      <w:pPr>
        <w:spacing w:line="480" w:lineRule="auto"/>
        <w:rPr>
          <w:rFonts w:ascii="Times New Roman" w:hAnsi="Times New Roman" w:cs="Times New Roman"/>
          <w:sz w:val="24"/>
          <w:szCs w:val="24"/>
        </w:rPr>
      </w:pPr>
      <w:r>
        <w:rPr>
          <w:rFonts w:ascii="Times New Roman" w:hAnsi="Times New Roman" w:cs="Times New Roman"/>
          <w:sz w:val="24"/>
          <w:szCs w:val="24"/>
        </w:rPr>
        <w:t xml:space="preserve">Table 7: pH Changes for Slurry Replicate </w:t>
      </w:r>
      <w:r w:rsidR="00D70B02">
        <w:rPr>
          <w:rFonts w:ascii="Times New Roman" w:hAnsi="Times New Roman" w:cs="Times New Roman"/>
          <w:sz w:val="24"/>
          <w:szCs w:val="24"/>
        </w:rPr>
        <w:t>Batch</w:t>
      </w:r>
      <w:r w:rsidR="00FE6F68" w:rsidRPr="008D201A">
        <w:rPr>
          <w:rFonts w:ascii="Times New Roman" w:hAnsi="Times New Roman" w:cs="Times New Roman"/>
          <w:sz w:val="24"/>
          <w:szCs w:val="24"/>
        </w:rPr>
        <w:ptab w:relativeTo="margin" w:alignment="right" w:leader="dot"/>
      </w:r>
      <w:r w:rsidR="00354A78">
        <w:rPr>
          <w:rFonts w:ascii="Times New Roman" w:hAnsi="Times New Roman" w:cs="Times New Roman"/>
          <w:sz w:val="24"/>
          <w:szCs w:val="24"/>
        </w:rPr>
        <w:t>6</w:t>
      </w:r>
      <w:r w:rsidR="001B61A8">
        <w:rPr>
          <w:rFonts w:ascii="Times New Roman" w:hAnsi="Times New Roman" w:cs="Times New Roman"/>
          <w:sz w:val="24"/>
          <w:szCs w:val="24"/>
        </w:rPr>
        <w:t>1</w:t>
      </w:r>
    </w:p>
    <w:p w14:paraId="73ECD94F" w14:textId="77777777" w:rsidR="00FE6F68" w:rsidRPr="00FE6F68" w:rsidRDefault="00FE6F68" w:rsidP="00FE6F68">
      <w:pPr>
        <w:spacing w:line="480" w:lineRule="auto"/>
        <w:rPr>
          <w:rFonts w:ascii="Times New Roman" w:hAnsi="Times New Roman" w:cs="Times New Roman"/>
          <w:sz w:val="24"/>
          <w:szCs w:val="24"/>
        </w:rPr>
      </w:pPr>
    </w:p>
    <w:p w14:paraId="36599FBD" w14:textId="77777777" w:rsidR="00DF6D91" w:rsidRPr="008D201A" w:rsidRDefault="00DF6D91" w:rsidP="002E23D3">
      <w:pPr>
        <w:spacing w:line="480" w:lineRule="auto"/>
        <w:rPr>
          <w:rFonts w:ascii="Times New Roman" w:hAnsi="Times New Roman" w:cs="Times New Roman"/>
          <w:sz w:val="24"/>
          <w:szCs w:val="24"/>
        </w:rPr>
      </w:pPr>
    </w:p>
    <w:p w14:paraId="41DB1432" w14:textId="77777777" w:rsidR="002E23D3" w:rsidRDefault="002E23D3" w:rsidP="002E23D3">
      <w:pPr>
        <w:spacing w:line="480" w:lineRule="auto"/>
        <w:rPr>
          <w:rFonts w:ascii="Times New Roman" w:hAnsi="Times New Roman" w:cs="Times New Roman"/>
          <w:sz w:val="24"/>
          <w:szCs w:val="24"/>
        </w:rPr>
      </w:pPr>
    </w:p>
    <w:p w14:paraId="3DD7B1CC" w14:textId="77777777" w:rsidR="00F36885" w:rsidRDefault="00F36885" w:rsidP="002E23D3">
      <w:pPr>
        <w:spacing w:line="480" w:lineRule="auto"/>
        <w:rPr>
          <w:rFonts w:ascii="Times New Roman" w:hAnsi="Times New Roman" w:cs="Times New Roman"/>
          <w:sz w:val="24"/>
          <w:szCs w:val="24"/>
        </w:rPr>
      </w:pPr>
    </w:p>
    <w:p w14:paraId="444AF1B2" w14:textId="77777777" w:rsidR="00F36885" w:rsidRDefault="00F36885" w:rsidP="002E23D3">
      <w:pPr>
        <w:spacing w:line="480" w:lineRule="auto"/>
        <w:rPr>
          <w:rFonts w:ascii="Times New Roman" w:hAnsi="Times New Roman" w:cs="Times New Roman"/>
          <w:sz w:val="24"/>
          <w:szCs w:val="24"/>
        </w:rPr>
      </w:pPr>
    </w:p>
    <w:p w14:paraId="2DBCEA29" w14:textId="77777777" w:rsidR="00ED403F" w:rsidRDefault="00ED403F" w:rsidP="002E23D3">
      <w:pPr>
        <w:spacing w:line="480" w:lineRule="auto"/>
        <w:rPr>
          <w:rFonts w:ascii="Times New Roman" w:hAnsi="Times New Roman" w:cs="Times New Roman"/>
          <w:sz w:val="24"/>
          <w:szCs w:val="24"/>
        </w:rPr>
      </w:pPr>
    </w:p>
    <w:p w14:paraId="3713296C" w14:textId="77777777" w:rsidR="00ED403F" w:rsidRDefault="00ED403F" w:rsidP="002E23D3">
      <w:pPr>
        <w:spacing w:line="480" w:lineRule="auto"/>
        <w:rPr>
          <w:rFonts w:ascii="Times New Roman" w:hAnsi="Times New Roman" w:cs="Times New Roman"/>
          <w:sz w:val="24"/>
          <w:szCs w:val="24"/>
        </w:rPr>
      </w:pPr>
    </w:p>
    <w:p w14:paraId="69E3543F" w14:textId="77777777" w:rsidR="00CE20AB" w:rsidRDefault="00CE20AB" w:rsidP="000446B9">
      <w:pPr>
        <w:spacing w:line="480" w:lineRule="auto"/>
        <w:rPr>
          <w:rFonts w:ascii="Times New Roman" w:hAnsi="Times New Roman" w:cs="Times New Roman"/>
          <w:b/>
          <w:bCs/>
          <w:sz w:val="24"/>
          <w:szCs w:val="24"/>
        </w:rPr>
      </w:pPr>
    </w:p>
    <w:p w14:paraId="6A33B3E6" w14:textId="77777777" w:rsidR="00CE20AB" w:rsidRDefault="00CE20AB" w:rsidP="000446B9">
      <w:pPr>
        <w:spacing w:line="480" w:lineRule="auto"/>
        <w:rPr>
          <w:rFonts w:ascii="Times New Roman" w:hAnsi="Times New Roman" w:cs="Times New Roman"/>
          <w:b/>
          <w:bCs/>
          <w:sz w:val="24"/>
          <w:szCs w:val="24"/>
        </w:rPr>
      </w:pPr>
    </w:p>
    <w:p w14:paraId="1E07F5BC" w14:textId="77777777" w:rsidR="00CE20AB" w:rsidRDefault="00CE20AB" w:rsidP="000446B9">
      <w:pPr>
        <w:spacing w:line="480" w:lineRule="auto"/>
        <w:rPr>
          <w:rFonts w:ascii="Times New Roman" w:hAnsi="Times New Roman" w:cs="Times New Roman"/>
          <w:b/>
          <w:bCs/>
          <w:sz w:val="24"/>
          <w:szCs w:val="24"/>
        </w:rPr>
      </w:pPr>
    </w:p>
    <w:p w14:paraId="210EB1BB" w14:textId="5C896581" w:rsidR="00CB614E" w:rsidRDefault="00CB614E" w:rsidP="000446B9">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ABSTRACT </w:t>
      </w:r>
    </w:p>
    <w:p w14:paraId="07A95612" w14:textId="77777777" w:rsidR="00CE20AB" w:rsidRDefault="00CB614E" w:rsidP="00413373">
      <w:pPr>
        <w:spacing w:line="480" w:lineRule="auto"/>
        <w:rPr>
          <w:rFonts w:ascii="Times New Roman" w:hAnsi="Times New Roman" w:cs="Times New Roman"/>
          <w:sz w:val="24"/>
          <w:szCs w:val="24"/>
        </w:rPr>
        <w:sectPr w:rsidR="00CE20AB" w:rsidSect="00462E78">
          <w:footerReference w:type="default" r:id="rId14"/>
          <w:footerReference w:type="first" r:id="rId15"/>
          <w:pgSz w:w="12240" w:h="15840"/>
          <w:pgMar w:top="1440" w:right="1440" w:bottom="1440" w:left="1440" w:header="720" w:footer="720" w:gutter="0"/>
          <w:pgNumType w:fmt="lowerRoman" w:start="4"/>
          <w:cols w:space="720"/>
          <w:titlePg/>
          <w:docGrid w:linePitch="360"/>
        </w:sectPr>
      </w:pPr>
      <w:r>
        <w:rPr>
          <w:rFonts w:ascii="Times New Roman" w:hAnsi="Times New Roman" w:cs="Times New Roman"/>
          <w:sz w:val="24"/>
          <w:szCs w:val="24"/>
        </w:rPr>
        <w:tab/>
        <w:t xml:space="preserve">Ferrihydrite transformation pathways are critical in understanding iron cycling and mineral transformation processes in extraterrestrial systems such as those observed on Mars. While common throughout terrestrial </w:t>
      </w:r>
      <w:r w:rsidR="0084701A">
        <w:rPr>
          <w:rFonts w:ascii="Times New Roman" w:hAnsi="Times New Roman" w:cs="Times New Roman"/>
          <w:sz w:val="24"/>
          <w:szCs w:val="24"/>
        </w:rPr>
        <w:t xml:space="preserve">near-surface </w:t>
      </w:r>
      <w:r>
        <w:rPr>
          <w:rFonts w:ascii="Times New Roman" w:hAnsi="Times New Roman" w:cs="Times New Roman"/>
          <w:sz w:val="24"/>
          <w:szCs w:val="24"/>
        </w:rPr>
        <w:t xml:space="preserve">environments, ferrihydrite </w:t>
      </w:r>
      <w:r w:rsidR="0084701A">
        <w:rPr>
          <w:rFonts w:ascii="Times New Roman" w:hAnsi="Times New Roman" w:cs="Times New Roman"/>
          <w:sz w:val="24"/>
          <w:szCs w:val="24"/>
        </w:rPr>
        <w:t>is</w:t>
      </w:r>
      <w:r>
        <w:rPr>
          <w:rFonts w:ascii="Times New Roman" w:hAnsi="Times New Roman" w:cs="Times New Roman"/>
          <w:sz w:val="24"/>
          <w:szCs w:val="24"/>
        </w:rPr>
        <w:t xml:space="preserve"> highly susceptible </w:t>
      </w:r>
      <w:r w:rsidR="002D3B14">
        <w:rPr>
          <w:rFonts w:ascii="Times New Roman" w:hAnsi="Times New Roman" w:cs="Times New Roman"/>
          <w:sz w:val="24"/>
          <w:szCs w:val="24"/>
        </w:rPr>
        <w:t xml:space="preserve">to </w:t>
      </w:r>
      <w:r w:rsidR="00EB7F3A">
        <w:rPr>
          <w:rFonts w:ascii="Times New Roman" w:hAnsi="Times New Roman" w:cs="Times New Roman"/>
          <w:sz w:val="24"/>
          <w:szCs w:val="24"/>
        </w:rPr>
        <w:t>transform</w:t>
      </w:r>
      <w:r w:rsidR="00632634">
        <w:rPr>
          <w:rFonts w:ascii="Times New Roman" w:hAnsi="Times New Roman" w:cs="Times New Roman"/>
          <w:sz w:val="24"/>
          <w:szCs w:val="24"/>
        </w:rPr>
        <w:t>ation</w:t>
      </w:r>
      <w:r>
        <w:rPr>
          <w:rFonts w:ascii="Times New Roman" w:hAnsi="Times New Roman" w:cs="Times New Roman"/>
          <w:sz w:val="24"/>
          <w:szCs w:val="24"/>
        </w:rPr>
        <w:t xml:space="preserve"> to </w:t>
      </w:r>
      <w:r w:rsidR="0088249F">
        <w:rPr>
          <w:rFonts w:ascii="Times New Roman" w:hAnsi="Times New Roman" w:cs="Times New Roman"/>
          <w:sz w:val="24"/>
          <w:szCs w:val="24"/>
        </w:rPr>
        <w:t xml:space="preserve">more </w:t>
      </w:r>
      <w:r>
        <w:rPr>
          <w:rFonts w:ascii="Times New Roman" w:hAnsi="Times New Roman" w:cs="Times New Roman"/>
          <w:sz w:val="24"/>
          <w:szCs w:val="24"/>
        </w:rPr>
        <w:t>stable iron oxides like goethite and hematite</w:t>
      </w:r>
      <w:r w:rsidR="002D3B14">
        <w:rPr>
          <w:rFonts w:ascii="Times New Roman" w:hAnsi="Times New Roman" w:cs="Times New Roman"/>
          <w:sz w:val="24"/>
          <w:szCs w:val="24"/>
        </w:rPr>
        <w:t xml:space="preserve"> via aqueous alteration</w:t>
      </w:r>
      <w:r>
        <w:rPr>
          <w:rFonts w:ascii="Times New Roman" w:hAnsi="Times New Roman" w:cs="Times New Roman"/>
          <w:sz w:val="24"/>
          <w:szCs w:val="24"/>
        </w:rPr>
        <w:t xml:space="preserve">. </w:t>
      </w:r>
      <w:r w:rsidR="002C2B9E">
        <w:rPr>
          <w:rFonts w:ascii="Times New Roman" w:hAnsi="Times New Roman" w:cs="Times New Roman"/>
          <w:sz w:val="24"/>
          <w:szCs w:val="24"/>
        </w:rPr>
        <w:t xml:space="preserve">Data from Mars rover missions show </w:t>
      </w:r>
      <w:r w:rsidR="002B5498">
        <w:rPr>
          <w:rFonts w:ascii="Times New Roman" w:hAnsi="Times New Roman" w:cs="Times New Roman"/>
          <w:sz w:val="24"/>
          <w:szCs w:val="24"/>
        </w:rPr>
        <w:t xml:space="preserve">ferrihydrite associated with significant salt deposits on Mars’ surface. </w:t>
      </w:r>
      <w:r>
        <w:rPr>
          <w:rFonts w:ascii="Times New Roman" w:hAnsi="Times New Roman" w:cs="Times New Roman"/>
          <w:sz w:val="24"/>
          <w:szCs w:val="24"/>
        </w:rPr>
        <w:t>Previous studies have shown that salt compounds are ubiquitous on Mars’ surface and likely form</w:t>
      </w:r>
      <w:r w:rsidR="00365BA1">
        <w:rPr>
          <w:rFonts w:ascii="Times New Roman" w:hAnsi="Times New Roman" w:cs="Times New Roman"/>
          <w:sz w:val="24"/>
          <w:szCs w:val="24"/>
        </w:rPr>
        <w:t>ed</w:t>
      </w:r>
      <w:r>
        <w:rPr>
          <w:rFonts w:ascii="Times New Roman" w:hAnsi="Times New Roman" w:cs="Times New Roman"/>
          <w:sz w:val="24"/>
          <w:szCs w:val="24"/>
        </w:rPr>
        <w:t xml:space="preserve"> </w:t>
      </w:r>
      <w:r w:rsidR="004C029A">
        <w:rPr>
          <w:rFonts w:ascii="Times New Roman" w:hAnsi="Times New Roman" w:cs="Times New Roman"/>
          <w:sz w:val="24"/>
          <w:szCs w:val="24"/>
        </w:rPr>
        <w:t>from</w:t>
      </w:r>
      <w:r>
        <w:rPr>
          <w:rFonts w:ascii="Times New Roman" w:hAnsi="Times New Roman" w:cs="Times New Roman"/>
          <w:sz w:val="24"/>
          <w:szCs w:val="24"/>
        </w:rPr>
        <w:t xml:space="preserve"> ancient and modern brines</w:t>
      </w:r>
      <w:r w:rsidR="00800D3F">
        <w:rPr>
          <w:rFonts w:ascii="Times New Roman" w:hAnsi="Times New Roman" w:cs="Times New Roman"/>
          <w:sz w:val="24"/>
          <w:szCs w:val="24"/>
        </w:rPr>
        <w:t xml:space="preserve"> that strongly influence(d) mineral alteration</w:t>
      </w:r>
      <w:r>
        <w:rPr>
          <w:rFonts w:ascii="Times New Roman" w:hAnsi="Times New Roman" w:cs="Times New Roman"/>
          <w:sz w:val="24"/>
          <w:szCs w:val="24"/>
        </w:rPr>
        <w:t xml:space="preserve">. This study investigates the </w:t>
      </w:r>
      <w:r w:rsidR="00685202">
        <w:rPr>
          <w:rFonts w:ascii="Times New Roman" w:hAnsi="Times New Roman" w:cs="Times New Roman"/>
          <w:sz w:val="24"/>
          <w:szCs w:val="24"/>
        </w:rPr>
        <w:t>effects</w:t>
      </w:r>
      <w:r>
        <w:rPr>
          <w:rFonts w:ascii="Times New Roman" w:hAnsi="Times New Roman" w:cs="Times New Roman"/>
          <w:sz w:val="24"/>
          <w:szCs w:val="24"/>
        </w:rPr>
        <w:t xml:space="preserve"> of </w:t>
      </w:r>
      <w:r w:rsidR="00685202">
        <w:rPr>
          <w:rFonts w:ascii="Times New Roman" w:hAnsi="Times New Roman" w:cs="Times New Roman"/>
          <w:sz w:val="24"/>
          <w:szCs w:val="24"/>
        </w:rPr>
        <w:t>brine</w:t>
      </w:r>
      <w:r>
        <w:rPr>
          <w:rFonts w:ascii="Times New Roman" w:hAnsi="Times New Roman" w:cs="Times New Roman"/>
          <w:sz w:val="24"/>
          <w:szCs w:val="24"/>
        </w:rPr>
        <w:t xml:space="preserve"> chemistry on synthesized ferrihydrite</w:t>
      </w:r>
      <w:r w:rsidR="00017A5B">
        <w:rPr>
          <w:rFonts w:ascii="Times New Roman" w:hAnsi="Times New Roman" w:cs="Times New Roman"/>
          <w:sz w:val="24"/>
          <w:szCs w:val="24"/>
        </w:rPr>
        <w:t xml:space="preserve"> alteration</w:t>
      </w:r>
      <w:r>
        <w:rPr>
          <w:rFonts w:ascii="Times New Roman" w:hAnsi="Times New Roman" w:cs="Times New Roman"/>
          <w:sz w:val="24"/>
          <w:szCs w:val="24"/>
        </w:rPr>
        <w:t>. Batch reaction experiments were conducted for 30 days with near-saturated</w:t>
      </w:r>
      <w:r w:rsidR="00987BEC">
        <w:rPr>
          <w:rFonts w:ascii="Times New Roman" w:hAnsi="Times New Roman" w:cs="Times New Roman"/>
          <w:sz w:val="24"/>
          <w:szCs w:val="24"/>
        </w:rPr>
        <w:t xml:space="preserve"> brines (</w:t>
      </w:r>
      <w:r>
        <w:rPr>
          <w:rFonts w:ascii="Times New Roman" w:hAnsi="Times New Roman" w:cs="Times New Roman"/>
          <w:sz w:val="24"/>
          <w:szCs w:val="24"/>
        </w:rPr>
        <w:t>NaCl, CaCl</w:t>
      </w:r>
      <w:r>
        <w:rPr>
          <w:rFonts w:ascii="Times New Roman" w:hAnsi="Times New Roman" w:cs="Times New Roman"/>
          <w:sz w:val="24"/>
          <w:szCs w:val="24"/>
          <w:vertAlign w:val="subscript"/>
        </w:rPr>
        <w:t>2</w:t>
      </w:r>
      <w:r>
        <w:rPr>
          <w:rFonts w:ascii="Times New Roman" w:hAnsi="Times New Roman" w:cs="Times New Roman"/>
          <w:sz w:val="24"/>
          <w:szCs w:val="24"/>
        </w:rPr>
        <w:t>, MgCl</w:t>
      </w:r>
      <w:r>
        <w:rPr>
          <w:rFonts w:ascii="Times New Roman" w:hAnsi="Times New Roman" w:cs="Times New Roman"/>
          <w:sz w:val="24"/>
          <w:szCs w:val="24"/>
          <w:vertAlign w:val="subscript"/>
        </w:rPr>
        <w:t>2</w:t>
      </w:r>
      <w:r>
        <w:rPr>
          <w:rFonts w:ascii="Times New Roman" w:hAnsi="Times New Roman" w:cs="Times New Roman"/>
          <w:sz w:val="24"/>
          <w:szCs w:val="24"/>
        </w:rPr>
        <w:t>, NaNO</w:t>
      </w:r>
      <w:r>
        <w:rPr>
          <w:rFonts w:ascii="Times New Roman" w:hAnsi="Times New Roman" w:cs="Times New Roman"/>
          <w:sz w:val="24"/>
          <w:szCs w:val="24"/>
          <w:vertAlign w:val="subscript"/>
        </w:rPr>
        <w:t>3</w:t>
      </w:r>
      <w:r>
        <w:rPr>
          <w:rFonts w:ascii="Times New Roman" w:hAnsi="Times New Roman" w:cs="Times New Roman"/>
          <w:sz w:val="24"/>
          <w:szCs w:val="24"/>
        </w:rPr>
        <w:t>, Na</w:t>
      </w:r>
      <w:r>
        <w:rPr>
          <w:rFonts w:ascii="Times New Roman" w:hAnsi="Times New Roman" w:cs="Times New Roman"/>
          <w:sz w:val="24"/>
          <w:szCs w:val="24"/>
          <w:vertAlign w:val="subscript"/>
        </w:rPr>
        <w:t>2</w:t>
      </w:r>
      <w:r>
        <w:rPr>
          <w:rFonts w:ascii="Times New Roman" w:hAnsi="Times New Roman" w:cs="Times New Roman"/>
          <w:sz w:val="24"/>
          <w:szCs w:val="24"/>
        </w:rPr>
        <w:t>CO</w:t>
      </w:r>
      <w:r>
        <w:rPr>
          <w:rFonts w:ascii="Times New Roman" w:hAnsi="Times New Roman" w:cs="Times New Roman"/>
          <w:sz w:val="24"/>
          <w:szCs w:val="24"/>
          <w:vertAlign w:val="subscript"/>
        </w:rPr>
        <w:t>3</w:t>
      </w:r>
      <w:r>
        <w:rPr>
          <w:rFonts w:ascii="Times New Roman" w:hAnsi="Times New Roman" w:cs="Times New Roman"/>
          <w:sz w:val="24"/>
          <w:szCs w:val="24"/>
        </w:rPr>
        <w:t>, Na</w:t>
      </w:r>
      <w:r>
        <w:rPr>
          <w:rFonts w:ascii="Times New Roman" w:hAnsi="Times New Roman" w:cs="Times New Roman"/>
          <w:sz w:val="24"/>
          <w:szCs w:val="24"/>
          <w:vertAlign w:val="subscript"/>
        </w:rPr>
        <w:t>2</w:t>
      </w:r>
      <w:r>
        <w:rPr>
          <w:rFonts w:ascii="Times New Roman" w:hAnsi="Times New Roman" w:cs="Times New Roman"/>
          <w:sz w:val="24"/>
          <w:szCs w:val="24"/>
        </w:rPr>
        <w:t>SO</w:t>
      </w:r>
      <w:r>
        <w:rPr>
          <w:rFonts w:ascii="Times New Roman" w:hAnsi="Times New Roman" w:cs="Times New Roman"/>
          <w:sz w:val="24"/>
          <w:szCs w:val="24"/>
          <w:vertAlign w:val="subscript"/>
        </w:rPr>
        <w:t>4</w:t>
      </w:r>
      <w:r>
        <w:rPr>
          <w:rFonts w:ascii="Times New Roman" w:hAnsi="Times New Roman" w:cs="Times New Roman"/>
          <w:sz w:val="24"/>
          <w:szCs w:val="24"/>
        </w:rPr>
        <w:t>, NaClO</w:t>
      </w:r>
      <w:r>
        <w:rPr>
          <w:rFonts w:ascii="Times New Roman" w:hAnsi="Times New Roman" w:cs="Times New Roman"/>
          <w:sz w:val="24"/>
          <w:szCs w:val="24"/>
          <w:vertAlign w:val="subscript"/>
        </w:rPr>
        <w:t>3</w:t>
      </w:r>
      <w:r>
        <w:rPr>
          <w:rFonts w:ascii="Times New Roman" w:hAnsi="Times New Roman" w:cs="Times New Roman"/>
          <w:sz w:val="24"/>
          <w:szCs w:val="24"/>
        </w:rPr>
        <w:t>, NaClO</w:t>
      </w:r>
      <w:r>
        <w:rPr>
          <w:rFonts w:ascii="Times New Roman" w:hAnsi="Times New Roman" w:cs="Times New Roman"/>
          <w:sz w:val="24"/>
          <w:szCs w:val="24"/>
          <w:vertAlign w:val="subscript"/>
        </w:rPr>
        <w:t>4</w:t>
      </w:r>
      <w:r>
        <w:rPr>
          <w:rFonts w:ascii="Times New Roman" w:hAnsi="Times New Roman" w:cs="Times New Roman"/>
          <w:sz w:val="24"/>
          <w:szCs w:val="24"/>
        </w:rPr>
        <w:t>, and MgSO</w:t>
      </w:r>
      <w:r>
        <w:rPr>
          <w:rFonts w:ascii="Times New Roman" w:hAnsi="Times New Roman" w:cs="Times New Roman"/>
          <w:sz w:val="24"/>
          <w:szCs w:val="24"/>
          <w:vertAlign w:val="subscript"/>
        </w:rPr>
        <w:t>4</w:t>
      </w:r>
      <w:r w:rsidR="004728E2">
        <w:rPr>
          <w:rFonts w:ascii="Times New Roman" w:hAnsi="Times New Roman" w:cs="Times New Roman"/>
          <w:sz w:val="24"/>
          <w:szCs w:val="24"/>
        </w:rPr>
        <w:t>)</w:t>
      </w:r>
      <w:r>
        <w:rPr>
          <w:rFonts w:ascii="Times New Roman" w:hAnsi="Times New Roman" w:cs="Times New Roman"/>
          <w:sz w:val="24"/>
          <w:szCs w:val="24"/>
        </w:rPr>
        <w:t xml:space="preserve"> as well as ultra-pure water (UPW) as a control. </w:t>
      </w:r>
      <w:r w:rsidR="004728E2">
        <w:rPr>
          <w:rFonts w:ascii="Times New Roman" w:hAnsi="Times New Roman" w:cs="Times New Roman"/>
          <w:sz w:val="24"/>
          <w:szCs w:val="24"/>
        </w:rPr>
        <w:t xml:space="preserve">We also investigated the effects of </w:t>
      </w:r>
      <w:r w:rsidR="00E64B5D">
        <w:rPr>
          <w:rFonts w:ascii="Times New Roman" w:hAnsi="Times New Roman" w:cs="Times New Roman"/>
          <w:sz w:val="24"/>
          <w:szCs w:val="24"/>
        </w:rPr>
        <w:t xml:space="preserve">varying </w:t>
      </w:r>
      <w:r w:rsidR="004728E2">
        <w:rPr>
          <w:rFonts w:ascii="Times New Roman" w:hAnsi="Times New Roman" w:cs="Times New Roman"/>
          <w:sz w:val="24"/>
          <w:szCs w:val="24"/>
        </w:rPr>
        <w:t>brine concentrations by using 1:2 and 1:10 diluted mixtures</w:t>
      </w:r>
      <w:r w:rsidR="002A7880">
        <w:rPr>
          <w:rFonts w:ascii="Times New Roman" w:hAnsi="Times New Roman" w:cs="Times New Roman"/>
          <w:sz w:val="24"/>
          <w:szCs w:val="24"/>
        </w:rPr>
        <w:t xml:space="preserve"> of the near-saturated brines. </w:t>
      </w:r>
      <w:r>
        <w:rPr>
          <w:rFonts w:ascii="Times New Roman" w:hAnsi="Times New Roman" w:cs="Times New Roman"/>
          <w:sz w:val="24"/>
          <w:szCs w:val="24"/>
        </w:rPr>
        <w:t xml:space="preserve">X-ray diffraction (XRD) and Raman spectroscopy showed that </w:t>
      </w:r>
      <w:r w:rsidR="009D2117">
        <w:rPr>
          <w:rFonts w:ascii="Times New Roman" w:hAnsi="Times New Roman" w:cs="Times New Roman"/>
          <w:sz w:val="24"/>
          <w:szCs w:val="24"/>
        </w:rPr>
        <w:t xml:space="preserve">ferrihydrite was preserved in </w:t>
      </w:r>
      <w:r>
        <w:rPr>
          <w:rFonts w:ascii="Times New Roman" w:hAnsi="Times New Roman" w:cs="Times New Roman"/>
          <w:sz w:val="24"/>
          <w:szCs w:val="24"/>
        </w:rPr>
        <w:t>near-saturated solutions of MgSO</w:t>
      </w:r>
      <w:r>
        <w:rPr>
          <w:rFonts w:ascii="Times New Roman" w:hAnsi="Times New Roman" w:cs="Times New Roman"/>
          <w:sz w:val="24"/>
          <w:szCs w:val="24"/>
          <w:vertAlign w:val="subscript"/>
        </w:rPr>
        <w:t>4</w:t>
      </w:r>
      <w:r>
        <w:rPr>
          <w:rFonts w:ascii="Times New Roman" w:hAnsi="Times New Roman" w:cs="Times New Roman"/>
          <w:sz w:val="24"/>
          <w:szCs w:val="24"/>
        </w:rPr>
        <w:t>, Na</w:t>
      </w:r>
      <w:r>
        <w:rPr>
          <w:rFonts w:ascii="Times New Roman" w:hAnsi="Times New Roman" w:cs="Times New Roman"/>
          <w:sz w:val="24"/>
          <w:szCs w:val="24"/>
          <w:vertAlign w:val="subscript"/>
        </w:rPr>
        <w:t>2</w:t>
      </w:r>
      <w:r>
        <w:rPr>
          <w:rFonts w:ascii="Times New Roman" w:hAnsi="Times New Roman" w:cs="Times New Roman"/>
          <w:sz w:val="24"/>
          <w:szCs w:val="24"/>
        </w:rPr>
        <w:t>SO</w:t>
      </w:r>
      <w:r>
        <w:rPr>
          <w:rFonts w:ascii="Times New Roman" w:hAnsi="Times New Roman" w:cs="Times New Roman"/>
          <w:sz w:val="24"/>
          <w:szCs w:val="24"/>
          <w:vertAlign w:val="subscript"/>
        </w:rPr>
        <w:t>4</w:t>
      </w:r>
      <w:r>
        <w:rPr>
          <w:rFonts w:ascii="Times New Roman" w:hAnsi="Times New Roman" w:cs="Times New Roman"/>
          <w:sz w:val="24"/>
          <w:szCs w:val="24"/>
        </w:rPr>
        <w:t>, and NaClO</w:t>
      </w:r>
      <w:r>
        <w:rPr>
          <w:rFonts w:ascii="Times New Roman" w:hAnsi="Times New Roman" w:cs="Times New Roman"/>
          <w:sz w:val="24"/>
          <w:szCs w:val="24"/>
          <w:vertAlign w:val="subscript"/>
        </w:rPr>
        <w:t>4</w:t>
      </w:r>
      <w:r>
        <w:rPr>
          <w:rFonts w:ascii="Times New Roman" w:hAnsi="Times New Roman" w:cs="Times New Roman"/>
          <w:sz w:val="24"/>
          <w:szCs w:val="24"/>
        </w:rPr>
        <w:t xml:space="preserve"> </w:t>
      </w:r>
      <w:r w:rsidR="009D2117">
        <w:rPr>
          <w:rFonts w:ascii="Times New Roman" w:hAnsi="Times New Roman" w:cs="Times New Roman"/>
          <w:sz w:val="24"/>
          <w:szCs w:val="24"/>
        </w:rPr>
        <w:t xml:space="preserve">and did not show evidence of </w:t>
      </w:r>
      <w:r w:rsidR="003047D3">
        <w:rPr>
          <w:rFonts w:ascii="Times New Roman" w:hAnsi="Times New Roman" w:cs="Times New Roman"/>
          <w:sz w:val="24"/>
          <w:szCs w:val="24"/>
        </w:rPr>
        <w:t>dissolution/transformation</w:t>
      </w:r>
      <w:r>
        <w:rPr>
          <w:rFonts w:ascii="Times New Roman" w:hAnsi="Times New Roman" w:cs="Times New Roman"/>
          <w:sz w:val="24"/>
          <w:szCs w:val="24"/>
        </w:rPr>
        <w:t xml:space="preserve">, while </w:t>
      </w:r>
      <w:r w:rsidR="00724587">
        <w:rPr>
          <w:rFonts w:ascii="Times New Roman" w:hAnsi="Times New Roman" w:cs="Times New Roman"/>
          <w:sz w:val="24"/>
          <w:szCs w:val="24"/>
        </w:rPr>
        <w:t xml:space="preserve">ferrihydrite partially transformed into other </w:t>
      </w:r>
      <w:r>
        <w:rPr>
          <w:rFonts w:ascii="Times New Roman" w:hAnsi="Times New Roman" w:cs="Times New Roman"/>
          <w:sz w:val="24"/>
          <w:szCs w:val="24"/>
        </w:rPr>
        <w:t>iron oxide phase products</w:t>
      </w:r>
      <w:r w:rsidR="00724587">
        <w:rPr>
          <w:rFonts w:ascii="Times New Roman" w:hAnsi="Times New Roman" w:cs="Times New Roman"/>
          <w:sz w:val="24"/>
          <w:szCs w:val="24"/>
        </w:rPr>
        <w:t xml:space="preserve"> in the remaining brines</w:t>
      </w:r>
      <w:r>
        <w:rPr>
          <w:rFonts w:ascii="Times New Roman" w:hAnsi="Times New Roman" w:cs="Times New Roman"/>
          <w:sz w:val="24"/>
          <w:szCs w:val="24"/>
        </w:rPr>
        <w:t xml:space="preserve">. </w:t>
      </w:r>
      <w:r w:rsidR="000658C1">
        <w:rPr>
          <w:rFonts w:ascii="Times New Roman" w:hAnsi="Times New Roman" w:cs="Times New Roman"/>
          <w:sz w:val="24"/>
          <w:szCs w:val="24"/>
        </w:rPr>
        <w:t>We also compared the mineral reaction products</w:t>
      </w:r>
      <w:r w:rsidR="00531A6D">
        <w:rPr>
          <w:rFonts w:ascii="Times New Roman" w:hAnsi="Times New Roman" w:cs="Times New Roman"/>
          <w:sz w:val="24"/>
          <w:szCs w:val="24"/>
        </w:rPr>
        <w:t xml:space="preserve"> between </w:t>
      </w:r>
      <w:r w:rsidR="00B51620">
        <w:rPr>
          <w:rFonts w:ascii="Times New Roman" w:hAnsi="Times New Roman" w:cs="Times New Roman"/>
          <w:sz w:val="24"/>
          <w:szCs w:val="24"/>
        </w:rPr>
        <w:t>freeze-</w:t>
      </w:r>
      <w:r w:rsidR="00531A6D">
        <w:rPr>
          <w:rFonts w:ascii="Times New Roman" w:hAnsi="Times New Roman" w:cs="Times New Roman"/>
          <w:sz w:val="24"/>
          <w:szCs w:val="24"/>
        </w:rPr>
        <w:t>dried ferrihydrite and undried ferrihydrite slurry through a series of replicate experiments with</w:t>
      </w:r>
      <w:r>
        <w:rPr>
          <w:rFonts w:ascii="Times New Roman" w:hAnsi="Times New Roman" w:cs="Times New Roman"/>
          <w:sz w:val="24"/>
          <w:szCs w:val="24"/>
        </w:rPr>
        <w:t xml:space="preserve"> NaCl, NaNO</w:t>
      </w:r>
      <w:r>
        <w:rPr>
          <w:rFonts w:ascii="Times New Roman" w:hAnsi="Times New Roman" w:cs="Times New Roman"/>
          <w:sz w:val="24"/>
          <w:szCs w:val="24"/>
          <w:vertAlign w:val="subscript"/>
        </w:rPr>
        <w:t>3</w:t>
      </w:r>
      <w:r>
        <w:rPr>
          <w:rFonts w:ascii="Times New Roman" w:hAnsi="Times New Roman" w:cs="Times New Roman"/>
          <w:sz w:val="24"/>
          <w:szCs w:val="24"/>
        </w:rPr>
        <w:t>, NaClO</w:t>
      </w:r>
      <w:r>
        <w:rPr>
          <w:rFonts w:ascii="Times New Roman" w:hAnsi="Times New Roman" w:cs="Times New Roman"/>
          <w:sz w:val="24"/>
          <w:szCs w:val="24"/>
          <w:vertAlign w:val="subscript"/>
        </w:rPr>
        <w:t>4</w:t>
      </w:r>
      <w:r>
        <w:rPr>
          <w:rFonts w:ascii="Times New Roman" w:hAnsi="Times New Roman" w:cs="Times New Roman"/>
          <w:sz w:val="24"/>
          <w:szCs w:val="24"/>
        </w:rPr>
        <w:t>, MgSO</w:t>
      </w:r>
      <w:r>
        <w:rPr>
          <w:rFonts w:ascii="Times New Roman" w:hAnsi="Times New Roman" w:cs="Times New Roman"/>
          <w:sz w:val="24"/>
          <w:szCs w:val="24"/>
          <w:vertAlign w:val="subscript"/>
        </w:rPr>
        <w:t>4</w:t>
      </w:r>
      <w:r>
        <w:rPr>
          <w:rFonts w:ascii="Times New Roman" w:hAnsi="Times New Roman" w:cs="Times New Roman"/>
          <w:sz w:val="24"/>
          <w:szCs w:val="24"/>
        </w:rPr>
        <w:t>, and MgCl</w:t>
      </w:r>
      <w:r>
        <w:rPr>
          <w:rFonts w:ascii="Times New Roman" w:hAnsi="Times New Roman" w:cs="Times New Roman"/>
          <w:sz w:val="24"/>
          <w:szCs w:val="24"/>
          <w:vertAlign w:val="subscript"/>
        </w:rPr>
        <w:t>2</w:t>
      </w:r>
      <w:r w:rsidR="00531A6D">
        <w:rPr>
          <w:rFonts w:ascii="Times New Roman" w:hAnsi="Times New Roman" w:cs="Times New Roman"/>
          <w:sz w:val="24"/>
          <w:szCs w:val="24"/>
        </w:rPr>
        <w:t xml:space="preserve">. </w:t>
      </w:r>
      <w:r w:rsidR="00BE2187">
        <w:rPr>
          <w:rFonts w:ascii="Times New Roman" w:hAnsi="Times New Roman" w:cs="Times New Roman"/>
          <w:sz w:val="24"/>
          <w:szCs w:val="24"/>
        </w:rPr>
        <w:t xml:space="preserve">The </w:t>
      </w:r>
      <w:r w:rsidR="00B51620">
        <w:rPr>
          <w:rFonts w:ascii="Times New Roman" w:hAnsi="Times New Roman" w:cs="Times New Roman"/>
          <w:sz w:val="24"/>
          <w:szCs w:val="24"/>
        </w:rPr>
        <w:t>freeze-</w:t>
      </w:r>
      <w:r w:rsidR="00BE2187">
        <w:rPr>
          <w:rFonts w:ascii="Times New Roman" w:hAnsi="Times New Roman" w:cs="Times New Roman"/>
          <w:sz w:val="24"/>
          <w:szCs w:val="24"/>
        </w:rPr>
        <w:t>dried ferrihydrite produced</w:t>
      </w:r>
      <w:r>
        <w:rPr>
          <w:rFonts w:ascii="Times New Roman" w:hAnsi="Times New Roman" w:cs="Times New Roman"/>
          <w:sz w:val="24"/>
          <w:szCs w:val="24"/>
        </w:rPr>
        <w:t xml:space="preserve"> significant </w:t>
      </w:r>
      <w:r w:rsidR="00BE2187">
        <w:rPr>
          <w:rFonts w:ascii="Times New Roman" w:hAnsi="Times New Roman" w:cs="Times New Roman"/>
          <w:sz w:val="24"/>
          <w:szCs w:val="24"/>
        </w:rPr>
        <w:t>differences</w:t>
      </w:r>
      <w:r>
        <w:rPr>
          <w:rFonts w:ascii="Times New Roman" w:hAnsi="Times New Roman" w:cs="Times New Roman"/>
          <w:sz w:val="24"/>
          <w:szCs w:val="24"/>
        </w:rPr>
        <w:t xml:space="preserve"> in reaction product</w:t>
      </w:r>
      <w:r w:rsidR="00BE2187">
        <w:rPr>
          <w:rFonts w:ascii="Times New Roman" w:hAnsi="Times New Roman" w:cs="Times New Roman"/>
          <w:sz w:val="24"/>
          <w:szCs w:val="24"/>
        </w:rPr>
        <w:t xml:space="preserve">s </w:t>
      </w:r>
      <w:r>
        <w:rPr>
          <w:rFonts w:ascii="Times New Roman" w:hAnsi="Times New Roman" w:cs="Times New Roman"/>
          <w:sz w:val="24"/>
          <w:szCs w:val="24"/>
        </w:rPr>
        <w:t xml:space="preserve">in XRD samples. Samples from the slurry batch showed greater abundance of goethite and hematite compared to the dried initial and replicate batches, indicating that particle size </w:t>
      </w:r>
      <w:r w:rsidR="00972047">
        <w:rPr>
          <w:rFonts w:ascii="Times New Roman" w:hAnsi="Times New Roman" w:cs="Times New Roman"/>
          <w:sz w:val="24"/>
          <w:szCs w:val="24"/>
        </w:rPr>
        <w:t xml:space="preserve">and/or drying history </w:t>
      </w:r>
      <w:r>
        <w:rPr>
          <w:rFonts w:ascii="Times New Roman" w:hAnsi="Times New Roman" w:cs="Times New Roman"/>
          <w:sz w:val="24"/>
          <w:szCs w:val="24"/>
        </w:rPr>
        <w:t xml:space="preserve">also has a significant </w:t>
      </w:r>
      <w:r w:rsidR="00E64B5D">
        <w:rPr>
          <w:rFonts w:ascii="Times New Roman" w:hAnsi="Times New Roman" w:cs="Times New Roman"/>
          <w:sz w:val="24"/>
          <w:szCs w:val="24"/>
        </w:rPr>
        <w:t>effect</w:t>
      </w:r>
      <w:r>
        <w:rPr>
          <w:rFonts w:ascii="Times New Roman" w:hAnsi="Times New Roman" w:cs="Times New Roman"/>
          <w:sz w:val="24"/>
          <w:szCs w:val="24"/>
        </w:rPr>
        <w:t xml:space="preserve"> </w:t>
      </w:r>
      <w:r w:rsidR="00E64B5D">
        <w:rPr>
          <w:rFonts w:ascii="Times New Roman" w:hAnsi="Times New Roman" w:cs="Times New Roman"/>
          <w:sz w:val="24"/>
          <w:szCs w:val="24"/>
        </w:rPr>
        <w:t>o</w:t>
      </w:r>
      <w:r>
        <w:rPr>
          <w:rFonts w:ascii="Times New Roman" w:hAnsi="Times New Roman" w:cs="Times New Roman"/>
          <w:sz w:val="24"/>
          <w:szCs w:val="24"/>
        </w:rPr>
        <w:t xml:space="preserve">n ferrihydrite stability and dissolution/transformation. Solubility of iron oxide products was low </w:t>
      </w:r>
      <w:r w:rsidR="006C3314">
        <w:rPr>
          <w:rFonts w:ascii="Times New Roman" w:hAnsi="Times New Roman" w:cs="Times New Roman"/>
          <w:sz w:val="24"/>
          <w:szCs w:val="24"/>
        </w:rPr>
        <w:t xml:space="preserve">in </w:t>
      </w:r>
    </w:p>
    <w:p w14:paraId="5711A886" w14:textId="285DA3D1" w:rsidR="00413373" w:rsidRDefault="006C3314" w:rsidP="00413373">
      <w:pPr>
        <w:spacing w:line="480" w:lineRule="auto"/>
        <w:rPr>
          <w:rFonts w:ascii="Times New Roman" w:hAnsi="Times New Roman" w:cs="Times New Roman"/>
          <w:sz w:val="24"/>
          <w:szCs w:val="24"/>
        </w:rPr>
        <w:sectPr w:rsidR="00413373" w:rsidSect="00462E78">
          <w:footerReference w:type="first" r:id="rId16"/>
          <w:pgSz w:w="12240" w:h="15840"/>
          <w:pgMar w:top="1440" w:right="1440" w:bottom="1440" w:left="1440" w:header="720" w:footer="720" w:gutter="0"/>
          <w:pgNumType w:fmt="lowerRoman" w:start="4"/>
          <w:cols w:space="720"/>
          <w:titlePg/>
          <w:docGrid w:linePitch="360"/>
        </w:sectPr>
      </w:pPr>
      <w:r>
        <w:rPr>
          <w:rFonts w:ascii="Times New Roman" w:hAnsi="Times New Roman" w:cs="Times New Roman"/>
          <w:sz w:val="24"/>
          <w:szCs w:val="24"/>
        </w:rPr>
        <w:lastRenderedPageBreak/>
        <w:t>all the</w:t>
      </w:r>
      <w:r w:rsidR="00CB614E">
        <w:rPr>
          <w:rFonts w:ascii="Times New Roman" w:hAnsi="Times New Roman" w:cs="Times New Roman"/>
          <w:sz w:val="24"/>
          <w:szCs w:val="24"/>
        </w:rPr>
        <w:t xml:space="preserve"> samples</w:t>
      </w:r>
      <w:r>
        <w:rPr>
          <w:rFonts w:ascii="Times New Roman" w:hAnsi="Times New Roman" w:cs="Times New Roman"/>
          <w:sz w:val="24"/>
          <w:szCs w:val="24"/>
        </w:rPr>
        <w:t xml:space="preserve">, despite varying pH conditions. </w:t>
      </w:r>
      <w:r w:rsidR="00CB614E">
        <w:rPr>
          <w:rFonts w:ascii="Times New Roman" w:hAnsi="Times New Roman" w:cs="Times New Roman"/>
          <w:sz w:val="24"/>
          <w:szCs w:val="24"/>
        </w:rPr>
        <w:t xml:space="preserve">Determining </w:t>
      </w:r>
      <w:r>
        <w:rPr>
          <w:rFonts w:ascii="Times New Roman" w:hAnsi="Times New Roman" w:cs="Times New Roman"/>
          <w:sz w:val="24"/>
          <w:szCs w:val="24"/>
        </w:rPr>
        <w:t xml:space="preserve">the </w:t>
      </w:r>
      <w:r w:rsidR="00CB614E">
        <w:rPr>
          <w:rFonts w:ascii="Times New Roman" w:hAnsi="Times New Roman" w:cs="Times New Roman"/>
          <w:sz w:val="24"/>
          <w:szCs w:val="24"/>
        </w:rPr>
        <w:t xml:space="preserve">iron oxide phases present </w:t>
      </w:r>
      <w:r w:rsidR="006E1F05">
        <w:rPr>
          <w:rFonts w:ascii="Times New Roman" w:hAnsi="Times New Roman" w:cs="Times New Roman"/>
          <w:sz w:val="24"/>
          <w:szCs w:val="24"/>
        </w:rPr>
        <w:t>in the</w:t>
      </w:r>
      <w:r w:rsidR="00CB614E">
        <w:rPr>
          <w:rFonts w:ascii="Times New Roman" w:hAnsi="Times New Roman" w:cs="Times New Roman"/>
          <w:sz w:val="24"/>
          <w:szCs w:val="24"/>
        </w:rPr>
        <w:t xml:space="preserve"> samples </w:t>
      </w:r>
      <w:r w:rsidR="00413373">
        <w:rPr>
          <w:rFonts w:ascii="Times New Roman" w:hAnsi="Times New Roman" w:cs="Times New Roman"/>
          <w:sz w:val="24"/>
          <w:szCs w:val="24"/>
        </w:rPr>
        <w:t xml:space="preserve">required combining XRD and Raman analyses. Overall, ferrihydrite remained unaltered in higher sulfate and perchlorate concentrations. In the context of soils and regolith observed on Mars, ferrihydrite may be more likely to resist transformation to hematite and goethite when found in areas where these salts are dominant. Ferrihydrite preservation may also be more likely when the ferrihydrite has been </w:t>
      </w:r>
      <w:r w:rsidR="00324B85">
        <w:rPr>
          <w:rFonts w:ascii="Times New Roman" w:hAnsi="Times New Roman" w:cs="Times New Roman"/>
          <w:sz w:val="24"/>
          <w:szCs w:val="24"/>
        </w:rPr>
        <w:t>desiccated</w:t>
      </w:r>
      <w:r w:rsidR="00413373">
        <w:rPr>
          <w:rFonts w:ascii="Times New Roman" w:hAnsi="Times New Roman" w:cs="Times New Roman"/>
          <w:sz w:val="24"/>
          <w:szCs w:val="24"/>
        </w:rPr>
        <w:t xml:space="preserve"> in a cold, arid environment prior to exposure to brines.</w:t>
      </w:r>
    </w:p>
    <w:p w14:paraId="0EE619BA" w14:textId="77777777" w:rsidR="001565E4" w:rsidRDefault="001565E4" w:rsidP="00C7160D">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INTRODUCTION</w:t>
      </w:r>
    </w:p>
    <w:p w14:paraId="56EF1960" w14:textId="48F55A69" w:rsidR="006D7CE7" w:rsidRDefault="001565E4" w:rsidP="00C7160D">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Iron cycling is an important, fundamental surface process </w:t>
      </w:r>
      <w:r w:rsidR="00D50419">
        <w:rPr>
          <w:rFonts w:ascii="Times New Roman" w:hAnsi="Times New Roman" w:cs="Times New Roman"/>
          <w:sz w:val="24"/>
          <w:szCs w:val="24"/>
        </w:rPr>
        <w:t>in</w:t>
      </w:r>
      <w:r>
        <w:rPr>
          <w:rFonts w:ascii="Times New Roman" w:hAnsi="Times New Roman" w:cs="Times New Roman"/>
          <w:sz w:val="24"/>
          <w:szCs w:val="24"/>
        </w:rPr>
        <w:t xml:space="preserve"> soil and regolith evolution, yet in the context of Mars, it is poorly understood. Iron oxides are ubiquitous on the surface of Mars, and their presence indicates past and </w:t>
      </w:r>
      <w:r w:rsidR="00942F0C">
        <w:rPr>
          <w:rFonts w:ascii="Times New Roman" w:hAnsi="Times New Roman" w:cs="Times New Roman"/>
          <w:sz w:val="24"/>
          <w:szCs w:val="24"/>
        </w:rPr>
        <w:t>potentially</w:t>
      </w:r>
      <w:r>
        <w:rPr>
          <w:rFonts w:ascii="Times New Roman" w:hAnsi="Times New Roman" w:cs="Times New Roman"/>
          <w:sz w:val="24"/>
          <w:szCs w:val="24"/>
        </w:rPr>
        <w:t xml:space="preserve"> current aqueous alteration of iron-bearing minerals</w:t>
      </w:r>
      <w:r w:rsidR="00FB3B12">
        <w:rPr>
          <w:rFonts w:ascii="Times New Roman" w:hAnsi="Times New Roman" w:cs="Times New Roman"/>
          <w:sz w:val="24"/>
          <w:szCs w:val="24"/>
        </w:rPr>
        <w:t>,</w:t>
      </w:r>
      <w:r w:rsidR="007A068C">
        <w:rPr>
          <w:rFonts w:ascii="Times New Roman" w:hAnsi="Times New Roman" w:cs="Times New Roman"/>
          <w:sz w:val="24"/>
          <w:szCs w:val="24"/>
        </w:rPr>
        <w:t xml:space="preserve"> which has recently been confirmed by Mars rover and satellite data collection</w:t>
      </w:r>
      <w:r w:rsidR="005A435B">
        <w:rPr>
          <w:rFonts w:ascii="Times New Roman" w:hAnsi="Times New Roman" w:cs="Times New Roman"/>
          <w:sz w:val="24"/>
          <w:szCs w:val="24"/>
        </w:rPr>
        <w:t xml:space="preserve"> </w:t>
      </w:r>
      <w:r w:rsidR="005A435B">
        <w:rPr>
          <w:rFonts w:ascii="Times New Roman" w:hAnsi="Times New Roman" w:cs="Times New Roman"/>
          <w:sz w:val="24"/>
          <w:szCs w:val="24"/>
        </w:rPr>
        <w:fldChar w:fldCharType="begin"/>
      </w:r>
      <w:r w:rsidR="005A435B">
        <w:rPr>
          <w:rFonts w:ascii="Times New Roman" w:hAnsi="Times New Roman" w:cs="Times New Roman"/>
          <w:sz w:val="24"/>
          <w:szCs w:val="24"/>
        </w:rPr>
        <w:instrText xml:space="preserve"> ADDIN ZOTERO_ITEM CSL_CITATION {"citationID":"Fvhz7ojU","properties":{"formattedCitation":"(Dehouck et al., 2017)","plainCitation":"(Dehouck et al., 2017)","noteIndex":0},"citationItems":[{"id":89,"uris":["http://zotero.org/users/local/hP1tWDyn/items/ZNRVHE7M"],"itemData":{"id":89,"type":"article-journal","abstract":"The presence on the surface of Mars of ferrihydrite, a nanocrystalline iron oxide species, has long been suspected from spectroscopic observations and is further suggested by recent results from the Mars Exploration Rovers and Mars Science Laboratory robotic missions. However, because ferrihydrite is a metastable species in terrestrial environments, it is unclear what would have been its fate during episodes of water/rock interactions that are known to have occurred at the landing sites of the above-mentioned robotic missions. Accordingly, the laboratory experiments presented in this paper investigate the recrystallization of ferrihydrite under various conditions applicable to early Mars. These included low-temperature experiments (1 month at 40°C) at pH ranging from circum-neutral to strongly acidic, and high-temperature experiments (8 days at 150°C) at circum-neutral pH. The effect of mixtures with other mineral phases (namely, amorphous silica and olivine) was also tested. Results obtained at low temperature are at odds with some earlier studies and suggest that ferrihydrite behaves differently in rock-dominated conditions compared to water-dominated conditions. The coexistence of amorphous silica favored the formation of jarosite under low-temperature, acidic conditions, whereas a sample of pure ferrihydrite produced only goethite under the same conditions. At high temperature, ferrihydrite converted into hematite in all samples, but the ferrihydrite-silica mixture led to hematite with much broader diffraction peaks than other experiments, indicating an inhibiting effect of dissolved silica on the recrystallization process. The implications of these results for the aqueous history of early Mars are discussed.","container-title":"Journal of Geophysical Research: Planets","DOI":"10.1002/2016JE005222","ISSN":"21699097","issue":"2","journalAbbreviation":"J. Geophys. Res. Planets","language":"en","page":"358-382","source":"DOI.org (Crossref)","title":"Stability and fate of ferrihydrite during episodes of water/rock interactions on early Mars: An experimental approach: Stability of Ferrihydrite on Early Mars","title-short":"Stability and fate of ferrihydrite during episodes of water/rock interactions on early Mars","volume":"122","author":[{"family":"Dehouck","given":"Erwin"},{"family":"McLennan","given":"Scott M."},{"family":"Sklute","given":"Elizabeth C."},{"family":"Dyar","given":"M. Darby"}],"issued":{"date-parts":[["2017",2]]}}}],"schema":"https://github.com/citation-style-language/schema/raw/master/csl-citation.json"} </w:instrText>
      </w:r>
      <w:r w:rsidR="005A435B">
        <w:rPr>
          <w:rFonts w:ascii="Times New Roman" w:hAnsi="Times New Roman" w:cs="Times New Roman"/>
          <w:sz w:val="24"/>
          <w:szCs w:val="24"/>
        </w:rPr>
        <w:fldChar w:fldCharType="separate"/>
      </w:r>
      <w:r w:rsidR="005A435B" w:rsidRPr="005A435B">
        <w:rPr>
          <w:rFonts w:ascii="Times New Roman" w:hAnsi="Times New Roman" w:cs="Times New Roman"/>
          <w:sz w:val="24"/>
        </w:rPr>
        <w:t>(Dehouck et al., 2017)</w:t>
      </w:r>
      <w:r w:rsidR="005A435B">
        <w:rPr>
          <w:rFonts w:ascii="Times New Roman" w:hAnsi="Times New Roman" w:cs="Times New Roman"/>
          <w:sz w:val="24"/>
          <w:szCs w:val="24"/>
        </w:rPr>
        <w:fldChar w:fldCharType="end"/>
      </w:r>
      <w:r>
        <w:rPr>
          <w:rFonts w:ascii="Times New Roman" w:hAnsi="Times New Roman" w:cs="Times New Roman"/>
          <w:sz w:val="24"/>
          <w:szCs w:val="24"/>
        </w:rPr>
        <w:t xml:space="preserve">. Amorphous nanophase ferric oxides constitute roughly 20% of amorphous content in Martian dust, </w:t>
      </w:r>
      <w:r w:rsidR="007B5BC4">
        <w:rPr>
          <w:rFonts w:ascii="Times New Roman" w:hAnsi="Times New Roman" w:cs="Times New Roman"/>
          <w:sz w:val="24"/>
          <w:szCs w:val="24"/>
        </w:rPr>
        <w:t>as confirmed</w:t>
      </w:r>
      <w:r>
        <w:rPr>
          <w:rFonts w:ascii="Times New Roman" w:hAnsi="Times New Roman" w:cs="Times New Roman"/>
          <w:sz w:val="24"/>
          <w:szCs w:val="24"/>
        </w:rPr>
        <w:t xml:space="preserve"> in Meridiani Planum by Mars Exploration Rover </w:t>
      </w:r>
      <w:r>
        <w:rPr>
          <w:rFonts w:ascii="Times New Roman" w:hAnsi="Times New Roman" w:cs="Times New Roman"/>
          <w:i/>
          <w:iCs/>
          <w:sz w:val="24"/>
          <w:szCs w:val="24"/>
        </w:rPr>
        <w:t>Opportunity</w:t>
      </w:r>
      <w:r w:rsidR="00DA6C0C">
        <w:rPr>
          <w:rFonts w:ascii="Times New Roman" w:hAnsi="Times New Roman" w:cs="Times New Roman"/>
          <w:i/>
          <w:iCs/>
          <w:sz w:val="24"/>
          <w:szCs w:val="24"/>
        </w:rPr>
        <w:t xml:space="preserve"> </w:t>
      </w:r>
      <w:r w:rsidR="00DA6C0C">
        <w:rPr>
          <w:rFonts w:ascii="Times New Roman" w:hAnsi="Times New Roman" w:cs="Times New Roman"/>
          <w:sz w:val="24"/>
          <w:szCs w:val="24"/>
        </w:rPr>
        <w:t>and Jezero Crater</w:t>
      </w:r>
      <w:r w:rsidR="00F059FD">
        <w:rPr>
          <w:rFonts w:ascii="Times New Roman" w:hAnsi="Times New Roman" w:cs="Times New Roman"/>
          <w:sz w:val="24"/>
          <w:szCs w:val="24"/>
        </w:rPr>
        <w:t xml:space="preserve"> by </w:t>
      </w:r>
      <w:r w:rsidR="00F059FD">
        <w:rPr>
          <w:rFonts w:ascii="Times New Roman" w:hAnsi="Times New Roman" w:cs="Times New Roman"/>
          <w:i/>
          <w:iCs/>
          <w:sz w:val="24"/>
          <w:szCs w:val="24"/>
        </w:rPr>
        <w:t>Perseverance</w:t>
      </w:r>
      <w:r>
        <w:rPr>
          <w:rFonts w:ascii="Times New Roman" w:hAnsi="Times New Roman" w:cs="Times New Roman"/>
          <w:i/>
          <w:iCs/>
          <w:sz w:val="24"/>
          <w:szCs w:val="24"/>
        </w:rPr>
        <w:t xml:space="preserve"> </w:t>
      </w:r>
      <w:r>
        <w:rPr>
          <w:rFonts w:ascii="Times New Roman" w:hAnsi="Times New Roman" w:cs="Times New Roman"/>
          <w:i/>
          <w:iCs/>
          <w:sz w:val="24"/>
          <w:szCs w:val="24"/>
        </w:rPr>
        <w:fldChar w:fldCharType="begin"/>
      </w:r>
      <w:r w:rsidR="00402BEB">
        <w:rPr>
          <w:rFonts w:ascii="Times New Roman" w:hAnsi="Times New Roman" w:cs="Times New Roman"/>
          <w:i/>
          <w:iCs/>
          <w:sz w:val="24"/>
          <w:szCs w:val="24"/>
        </w:rPr>
        <w:instrText xml:space="preserve"> ADDIN ZOTERO_ITEM CSL_CITATION {"citationID":"pSGf3ZqU","properties":{"formattedCitation":"(Berger, Jeff A. et al., 2016; Day &amp; Dorn, 2019; Lemmon et al., 2022)","plainCitation":"(Berger, Jeff A. et al., 2016; Day &amp; Dorn, 2019; Lemmon et al., 2022)","dontUpdate":true,"noteIndex":0},"citationItems":[{"id":133,"uris":["http://zotero.org/users/local/hP1tWDyn/items/GSR2QPU9"],"itemData":{"id":133,"type":"article-journal","abstract":"Modern Martian dust is similar in composition to the global soil unit and bulk basaltic Mars crust,\nbut it is enriched in S and Cl. The Alpha Particle X-ray Spectrometer (APXS) on the Mars Science Laboratory\nCuriosity rover analyzed air fall dust on the science observation tray (o-tray) in Gale Crater to determine\ndust oxide compositions. The o-tray dust has the highest concentrations of SO3 and Cl measured in Mars dust\n(SO3 8.3%; Cl 1.1 wt %). The molar S/Cl in the dust (3.35 ± 0.34) is consistent with previous studies of Martian\ndust and soils (S/Cl = 3.7 ± 0.7). Fe is also elevated ~25% over average Mars soils and the bulk crust. These\nenrichments link air fall dust with the S-, Cl-, and Fe-rich X-ray amorphous component of Gale Crater soil. Dust\nand soil have the same S/Cl, constraining the surface concentrations of S and Cl on a global scale.","container-title":"Geophysical Research Letters","DOI":"10.1002/2015GL066675.","page":"67-75","title":"A global Mars dust composition refined by the Alpha-Particle X-ray Spectrometer in Gale Crater","volume":"43","author":[{"literal":"Berger, Jeff A."},{"literal":"Schmidt, Mariek E."},{"literal":"Gellert, Ralf"},{"literal":"Campbell, John L."},{"literal":"King, Penelope L."}],"issued":{"date-parts":[["2016",1,9]]}}},{"id":116,"uris":["http://zotero.org/users/local/hP1tWDyn/items/3VLKLN4R"],"itemData":{"id":116,"type":"article-journal","abstract":"Wind generates erosional and depositional morphologies across Mars, including in Jezero crater, the planned landing site for the Mars 2020 rover. Known for subaqueously formed sedimentary features, Jezero crater also hosts wind‐formed features that provide insights about the local wind regime. We combine interpretations from dunes, wind streaks, transverse aeolian ridges, and yardangs to holistically understand the recent history of wind in Jezero crater. Together, these features describe modern easterly winds trending toward 263° ± 8° and older southwesterly winds that formed small yardangs. Previous research has suggested that aeolian processes eroded the delta deposit in Jezero crater. We propose early southwesterly winds removed the majority of material, exposing the more lithiﬁed units seen today. Modern easterly winds continue to cause erosion, but lithologic heterogeneities remain the dominant control on delta deposit evolution. Aeolian erosion has accentuated existing sedimentary structures, leaving the striking delta remnant seen today. Plain Language Summary Jezero crater on Mars will be the landing site for the Mars 2020 rover. Jezero crater is known for being an ancient lakebed and for having a well‐preserved delta in the crater. Jezero crater has also been exposed to high winds which left behind dunes and other evidence of windiness. In this work, we focus on the wind‐generated parts of Jezero crater and use the geology to understand the winds. Based on the geology, winds in Jezero crater blow from east to west but used to blow from the southwest. These older winds were likely responsible for most of the erosion in the crater, because erosion would have been easier when the lake ﬁrst dried up.","container-title":"Geophysical Research Letters","DOI":"10.1029/2019GL082218","ISSN":"0094-8276, 1944-8007","issue":"6","journalAbbreviation":"Geophys. Res. Lett.","language":"en","page":"3099-3107","source":"DOI.org (Crossref)","title":"Wind in Jezero Crater, Mars","volume":"46","author":[{"family":"Day","given":"Mackenzie"},{"family":"Dorn","given":"Taylor"}],"issued":{"date-parts":[["2019",3,28]]}}},{"id":117,"uris":["http://zotero.org/users/local/hP1tWDyn/items/J94II62Q"],"itemData":{"id":117,"type":"article-journal","abstract":"Rovers and landers on Mars have experienced local, regional, and planetary-scale dust storms. However, in situ documentation of active lifting within storms has remained elusive. Over 5–11 January 2022 (LS 153°–156°), a dust storm passed over the Perseverance rover site. Peak visible optical depth was </w:instrText>
      </w:r>
      <w:r w:rsidR="00402BEB">
        <w:rPr>
          <w:rFonts w:ascii="Cambria Math" w:hAnsi="Cambria Math" w:cs="Cambria Math"/>
          <w:i/>
          <w:iCs/>
          <w:sz w:val="24"/>
          <w:szCs w:val="24"/>
        </w:rPr>
        <w:instrText>∼</w:instrText>
      </w:r>
      <w:r w:rsidR="00402BEB">
        <w:rPr>
          <w:rFonts w:ascii="Times New Roman" w:hAnsi="Times New Roman" w:cs="Times New Roman"/>
          <w:i/>
          <w:iCs/>
          <w:sz w:val="24"/>
          <w:szCs w:val="24"/>
        </w:rPr>
        <w:instrText xml:space="preserve">2, and visibility across the crater was briefly reduced. Pressure amplitudes and temperatures responded to the storm. Winds up to 20 m s −1 rotated around the site before the wind sensor was damaged. The rover imaged 21 dust-lifting events—gusts and dust devils—in one 25-min period, and at least three events mobilized sediment near the rover. Rover tracks and drill cuttings were extensively modified, and debris was moved onto the rover deck. Migration of small ripples was seen, but there was no large-scale change in undisturbed areas. This work presents an overview of observations and initial results from the study of the storm.","container-title":"Geophysical Research Letters","DOI":"10.1029/2022GL100126","ISSN":"0094-8276, 1944-8007","issue":"17","journalAbbreviation":"Geophysical Research Letters","language":"en","source":"DOI.org (Crossref)","title":"Dust, Sand, and Winds Within an Active Martian Storm in Jezero Crater","URL":"https://onlinelibrary.wiley.com/doi/10.1029/2022GL100126","volume":"49","author":[{"family":"Lemmon","given":"M. T."},{"family":"Smith","given":"M. D."},{"family":"Viudez‐Moreiras","given":"D."},{"family":"Torre‐Juarez","given":"M.","non-dropping-particle":"de la"},{"family":"Vicente‐Retortillo","given":"A."},{"family":"Munguira","given":"A."},{"family":"Sanchez‐Lavega","given":"A."},{"family":"Hueso","given":"R."},{"family":"Martinez","given":"G."},{"family":"Chide","given":"B."},{"family":"Sullivan","given":"R."},{"family":"Toledo","given":"D."},{"family":"Tamppari","given":"L."},{"family":"Bertrand","given":"T."},{"family":"Bell","given":"J. F."},{"family":"Newman","given":"C."},{"family":"Baker","given":"M."},{"family":"Banfield","given":"D."},{"family":"Rodriguez‐Manfredi","given":"J. A."},{"family":"Maki","given":"J. N."},{"family":"Apestigue","given":"V."}],"accessed":{"date-parts":[["2022",10,21]]},"issued":{"date-parts":[["2022",9,16]]}}}],"schema":"https://github.com/citation-style-language/schema/raw/master/csl-citation.json"} </w:instrText>
      </w:r>
      <w:r>
        <w:rPr>
          <w:rFonts w:ascii="Times New Roman" w:hAnsi="Times New Roman" w:cs="Times New Roman"/>
          <w:i/>
          <w:iCs/>
          <w:sz w:val="24"/>
          <w:szCs w:val="24"/>
        </w:rPr>
        <w:fldChar w:fldCharType="separate"/>
      </w:r>
      <w:r w:rsidR="00053496" w:rsidRPr="00053496">
        <w:rPr>
          <w:rFonts w:ascii="Times New Roman" w:hAnsi="Times New Roman" w:cs="Times New Roman"/>
          <w:sz w:val="24"/>
        </w:rPr>
        <w:t>(Berger et al., 2016; Day &amp; Dorn, 2019; Lemmon et al., 2022)</w:t>
      </w:r>
      <w:r>
        <w:rPr>
          <w:rFonts w:ascii="Times New Roman" w:hAnsi="Times New Roman" w:cs="Times New Roman"/>
          <w:i/>
          <w:iCs/>
          <w:sz w:val="24"/>
          <w:szCs w:val="24"/>
        </w:rPr>
        <w:fldChar w:fldCharType="end"/>
      </w:r>
      <w:r>
        <w:rPr>
          <w:rFonts w:ascii="Times New Roman" w:hAnsi="Times New Roman" w:cs="Times New Roman"/>
          <w:sz w:val="24"/>
          <w:szCs w:val="24"/>
        </w:rPr>
        <w:t xml:space="preserve">. </w:t>
      </w:r>
      <w:r w:rsidR="00D21B75">
        <w:rPr>
          <w:rFonts w:ascii="Times New Roman" w:hAnsi="Times New Roman" w:cs="Times New Roman"/>
          <w:sz w:val="24"/>
          <w:szCs w:val="24"/>
        </w:rPr>
        <w:t>Ferrous i</w:t>
      </w:r>
      <w:r>
        <w:rPr>
          <w:rFonts w:ascii="Times New Roman" w:hAnsi="Times New Roman" w:cs="Times New Roman"/>
          <w:sz w:val="24"/>
          <w:szCs w:val="24"/>
        </w:rPr>
        <w:t xml:space="preserve">ron is prevalent in </w:t>
      </w:r>
      <w:r w:rsidR="0029620B">
        <w:rPr>
          <w:rFonts w:ascii="Times New Roman" w:hAnsi="Times New Roman" w:cs="Times New Roman"/>
          <w:sz w:val="24"/>
          <w:szCs w:val="24"/>
        </w:rPr>
        <w:t xml:space="preserve">the </w:t>
      </w:r>
      <w:r>
        <w:rPr>
          <w:rFonts w:ascii="Times New Roman" w:hAnsi="Times New Roman" w:cs="Times New Roman"/>
          <w:sz w:val="24"/>
          <w:szCs w:val="24"/>
        </w:rPr>
        <w:t xml:space="preserve">basaltic </w:t>
      </w:r>
      <w:r w:rsidR="007D42BB">
        <w:rPr>
          <w:rFonts w:ascii="Times New Roman" w:hAnsi="Times New Roman" w:cs="Times New Roman"/>
          <w:sz w:val="24"/>
          <w:szCs w:val="24"/>
        </w:rPr>
        <w:t>rocks that comprise the majority of the Martian crust.</w:t>
      </w:r>
      <w:r>
        <w:rPr>
          <w:rFonts w:ascii="Times New Roman" w:hAnsi="Times New Roman" w:cs="Times New Roman"/>
          <w:sz w:val="24"/>
          <w:szCs w:val="24"/>
        </w:rPr>
        <w:t xml:space="preserve"> </w:t>
      </w:r>
      <w:r w:rsidR="007D42BB">
        <w:rPr>
          <w:rFonts w:ascii="Times New Roman" w:hAnsi="Times New Roman" w:cs="Times New Roman"/>
          <w:sz w:val="24"/>
          <w:szCs w:val="24"/>
        </w:rPr>
        <w:t>D</w:t>
      </w:r>
      <w:r>
        <w:rPr>
          <w:rFonts w:ascii="Times New Roman" w:hAnsi="Times New Roman" w:cs="Times New Roman"/>
          <w:sz w:val="24"/>
          <w:szCs w:val="24"/>
        </w:rPr>
        <w:t>issolution</w:t>
      </w:r>
      <w:r w:rsidR="00651931">
        <w:rPr>
          <w:rFonts w:ascii="Times New Roman" w:hAnsi="Times New Roman" w:cs="Times New Roman"/>
          <w:sz w:val="24"/>
          <w:szCs w:val="24"/>
        </w:rPr>
        <w:t xml:space="preserve"> and oxidation</w:t>
      </w:r>
      <w:r>
        <w:rPr>
          <w:rFonts w:ascii="Times New Roman" w:hAnsi="Times New Roman" w:cs="Times New Roman"/>
          <w:sz w:val="24"/>
          <w:szCs w:val="24"/>
        </w:rPr>
        <w:t xml:space="preserve"> of</w:t>
      </w:r>
      <w:r w:rsidR="00F139BD">
        <w:rPr>
          <w:rFonts w:ascii="Times New Roman" w:hAnsi="Times New Roman" w:cs="Times New Roman"/>
          <w:sz w:val="24"/>
          <w:szCs w:val="24"/>
        </w:rPr>
        <w:t xml:space="preserve"> these mafic igneous rocks and their sediments</w:t>
      </w:r>
      <w:r>
        <w:rPr>
          <w:rFonts w:ascii="Times New Roman" w:hAnsi="Times New Roman" w:cs="Times New Roman"/>
          <w:sz w:val="24"/>
          <w:szCs w:val="24"/>
        </w:rPr>
        <w:t xml:space="preserve"> leads to the formation of </w:t>
      </w:r>
      <w:r w:rsidR="004F56B1">
        <w:rPr>
          <w:rFonts w:ascii="Times New Roman" w:hAnsi="Times New Roman" w:cs="Times New Roman"/>
          <w:sz w:val="24"/>
          <w:szCs w:val="24"/>
        </w:rPr>
        <w:t xml:space="preserve">ferric iron and precipitation of </w:t>
      </w:r>
      <w:r w:rsidR="00D21B75">
        <w:rPr>
          <w:rFonts w:ascii="Times New Roman" w:hAnsi="Times New Roman" w:cs="Times New Roman"/>
          <w:sz w:val="24"/>
          <w:szCs w:val="24"/>
        </w:rPr>
        <w:t xml:space="preserve">ferrihydrite, </w:t>
      </w:r>
      <w:r>
        <w:rPr>
          <w:rFonts w:ascii="Times New Roman" w:hAnsi="Times New Roman" w:cs="Times New Roman"/>
          <w:sz w:val="24"/>
          <w:szCs w:val="24"/>
        </w:rPr>
        <w:t xml:space="preserve">hematite, goethite, and other iron oxide phases </w:t>
      </w:r>
      <w:r>
        <w:rPr>
          <w:rFonts w:ascii="Times New Roman" w:hAnsi="Times New Roman" w:cs="Times New Roman"/>
          <w:sz w:val="24"/>
          <w:szCs w:val="24"/>
        </w:rPr>
        <w:fldChar w:fldCharType="begin"/>
      </w:r>
      <w:r w:rsidR="00402BEB">
        <w:rPr>
          <w:rFonts w:ascii="Times New Roman" w:hAnsi="Times New Roman" w:cs="Times New Roman"/>
          <w:sz w:val="24"/>
          <w:szCs w:val="24"/>
        </w:rPr>
        <w:instrText xml:space="preserve"> ADDIN ZOTERO_ITEM CSL_CITATION {"citationID":"7jFOUkzF","properties":{"formattedCitation":"(Bell et al., 2022; Berger, Jeff A. et al., 2016; Dehouck et al., 2017)","plainCitation":"(Bell et al., 2022; Berger, Jeff A. et al., 2016; Dehouck et al., 2017)","dontUpdate":true,"noteIndex":0},"citationItems":[{"id":130,"uris":["http://zotero.org/users/local/hP1tWDyn/items/RMJ59RI4"],"itemData":{"id":130,"type":"article-journal","abstract":"Perseverance’s Mastcam-Z instrument provides high-resolution stereo and multispectral images with a unique combination of spatial resolution, spatial coverage, and wavelength coverage along the rover’s traverse in Jezero crater, Mars. Images reveal rocks consistent with an igneous (including volcanic and/or volcaniclastic) and/or impactite origin and limited aqueous alteration, including polygonally fractured rocks with weathered coatings; massive boulder-forming bedrock consisting of mafic silicates, ferric oxides, and/or iron-bearing alteration minerals; and coarsely layered outcrops dominated by olivine. Pyroxene dominates the iron-bearing mineralogy in the fine-grained regolith, while olivine dominates the coarse-grained regolith. Solar and atmospheric imaging observations show significant intra- and intersol variations in dust optical depth and water ice clouds, as well as unique examples of boundary layer vortex action from both natural (dust devil) and Ingenuity helicopter–induced dust lifting. High-resolution stereo imaging also provides geologic context for rover operations, other instrument observations, and sample selection, characterization, and confirmation.\n          , \n            Lightly altered igneous rocks in gently dipping strata are identified in Jezero, along with dusty/cloudy weather above the crater.","container-title":"Science Advances","DOI":"10.1126/sciadv.abo4856","ISSN":"2375-2548","issue":"47","journalAbbreviation":"Sci. Adv.","language":"en","page":"eabo4856","source":"DOI.org (Crossref)","title":"Geological, multispectral, and meteorological imaging results from the Mars 2020 Perseverance rover in Jezero crater","volume":"8","author":[{"family":"Bell","given":"James F."},{"family":"Maki","given":"Justin N."},{"family":"Alwmark","given":"Sanna"},{"family":"Ehlmann","given":"Bethany L."},{"family":"Fagents","given":"Sarah A."},{"family":"Grotzinger","given":"John P."},{"family":"Gupta","given":"Sanjeev"},{"family":"Hayes","given":"Alexander"},{"family":"Herkenhoff","given":"Ken E."},{"family":"Horgan","given":"Briony H. N."},{"family":"Johnson","given":"Jeffrey R."},{"family":"Kinch","given":"Kjartan B."},{"family":"Lemmon","given":"Mark T."},{"family":"Madsen","given":"Morten B."},{"family":"Núñez","given":"Jorge I."},{"family":"Paar","given":"Gerhard"},{"family":"Rice","given":"Melissa"},{"family":"Rice","given":"James W."},{"family":"Schmitz","given":"Nicole"},{"family":"Sullivan","given":"Robert"},{"family":"Vaughan","given":"Alicia"},{"family":"Wolff","given":"Mike J."},{"family":"Bechtold","given":"Andreas"},{"family":"Bosak","given":"Tanja"},{"family":"Duflot","given":"Louise E."},{"family":"Fairén","given":"Alberto G."},{"family":"Garczynski","given":"Brad"},{"family":"Jaumann","given":"Ralf"},{"family":"Merusi","given":"Marco"},{"family":"Million","given":"Chase"},{"family":"Ravanis","given":"Eleni"},{"family":"Shuster","given":"David L."},{"family":"Simon","given":"Justin"},{"family":"St. Clair","given":"Michael"},{"family":"Tate","given":"Christian"},{"family":"Walter","given":"Sebastian"},{"family":"Weiss","given":"Benjamin"},{"family":"Bailey","given":"Alyssa M."},{"family":"Bertrand","given":"Tanguy"},{"family":"Beyssac","given":"Olivier"},{"family":"Brown","given":"Adrian J."},{"family":"Caballo-Perucha","given":"Piluca"},{"family":"Caplinger","given":"Michael A."},{"family":"Caudill","given":"Christy M."},{"family":"Cary","given":"Francesca"},{"family":"Cisneros","given":"Ernest"},{"family":"Cloutis","given":"Edward A."},{"family":"Cluff","given":"Nathan"},{"family":"Corlies","given":"Paul"},{"family":"Crawford","given":"Kelsie"},{"family":"Curtis","given":"Sabrina"},{"family":"Deen","given":"Robert"},{"family":"Dixon","given":"Darian"},{"family":"Donaldson","given":"Christopher"},{"family":"Barrington","given":"Megan"},{"family":"Ficht","given":"Michelle"},{"family":"Fleron","given":"Stephanie"},{"family":"Hansen","given":"Michael"},{"family":"Harker","given":"David"},{"family":"Howson","given":"Rachel"},{"family":"Huggett","given":"Joshua"},{"family":"Jacob","given":"Samantha"},{"family":"Jensen","given":"Elsa"},{"family":"Jensen","given":"Ole B."},{"family":"Jodhpurkar","given":"Mohini"},{"family":"Joseph","given":"Jonathan"},{"family":"Juarez","given":"Christian"},{"family":"Kah","given":"Linda C."},{"family":"Kanine","given":"Oak"},{"family":"Kristensen","given":"Jessica"},{"family":"Kubacki","given":"Tex"},{"family":"Lapo","given":"Kristiana"},{"family":"Magee","given":"Angela"},{"family":"Maimone","given":"Michael"},{"family":"Mehall","given":"Greg L."},{"family":"Mehall","given":"Laura"},{"family":"Mollerup","given":"Jess"},{"family":"Viúdez-Moreiras","given":"Daniel"},{"family":"Paris","given":"Kristen"},{"family":"Powell","given":"Kathryn E."},{"family":"Preusker","given":"Frank"},{"family":"Proton","given":"Jon"},{"family":"Rojas","given":"Corrine"},{"family":"Sallurday","given":"Danny"},{"family":"Saxton","given":"Kim"},{"family":"Scheller","given":"Eva"},{"family":"Seeger","given":"Christiana H."},{"family":"Starr","given":"Mason"},{"family":"Stein","given":"Nathan"},{"family":"Turenne","given":"Nathalie"},{"family":"Van Beek","given":"Jason"},{"family":"Winhold","given":"Andrew G."},{"family":"Yingling","given":"Rachel"}],"issued":{"date-parts":[["2022",11,25]]}}},{"id":133,"uris":["http://zotero.org/users/local/hP1tWDyn/items/GSR2QPU9"],"itemData":{"id":133,"type":"article-journal","abstract":"Modern Martian dust is similar in composition to the global soil unit and bulk basaltic Mars crust,\nbut it is enriched in S and Cl. The Alpha Particle X-ray Spectrometer (APXS) on the Mars Science Laboratory\nCuriosity rover analyzed air fall dust on the science observation tray (o-tray) in Gale Crater to determine\ndust oxide compositions. The o-tray dust has the highest concentrations of SO3 and Cl measured in Mars dust\n(SO3 8.3%; Cl 1.1 wt %). The molar S/Cl in the dust (3.35 ± 0.34) is consistent with previous studies of Martian\ndust and soils (S/Cl = 3.7 ± 0.7). Fe is also elevated ~25% over average Mars soils and the bulk crust. These\nenrichments link air fall dust with the S-, Cl-, and Fe-rich X-ray amorphous component of Gale Crater soil. Dust\nand soil have the same S/Cl, constraining the surface concentrations of S and Cl on a global scale.","container-title":"Geophysical Research Letters","DOI":"10.1002/2015GL066675.","page":"67-75","title":"A global Mars dust composition refined by the Alpha-Particle X-ray Spectrometer in Gale Crater","volume":"43","author":[{"literal":"Berger, Jeff A."},{"literal":"Schmidt, Mariek E."},{"literal":"Gellert, Ralf"},{"literal":"Campbell, John L."},{"literal":"King, Penelope L."}],"issued":{"date-parts":[["2016",1,9]]}}},{"id":89,"uris":["http://zotero.org/users/local/hP1tWDyn/items/ZNRVHE7M"],"itemData":{"id":89,"type":"article-journal","abstract":"The presence on the surface of Mars of ferrihydrite, a nanocrystalline iron oxide species, has long been suspected from spectroscopic observations and is further suggested by recent results from the Mars Exploration Rovers and Mars Science Laboratory robotic missions. However, because ferrihydrite is a metastable species in terrestrial environments, it is unclear what would have been its fate during episodes of water/rock interactions that are known to have occurred at the landing sites of the above-mentioned robotic missions. Accordingly, the laboratory experiments presented in this paper investigate the recrystallization of ferrihydrite under various conditions applicable to early Mars. These included low-temperature experiments (1 month at 40°C) at pH ranging from circum-neutral to strongly acidic, and high-temperature experiments (8 days at 150°C) at circum-neutral pH. The effect of mixtures with other mineral phases (namely, amorphous silica and olivine) was also tested. Results obtained at low temperature are at odds with some earlier studies and suggest that ferrihydrite behaves differently in rock-dominated conditions compared to water-dominated conditions. The coexistence of amorphous silica favored the formation of jarosite under low-temperature, acidic conditions, whereas a sample of pure ferrihydrite produced only goethite under the same conditions. At high temperature, ferrihydrite converted into hematite in all samples, but the ferrihydrite-silica mixture led to hematite with much broader diffraction peaks than other experiments, indicating an inhibiting effect of dissolved silica on the recrystallization process. The implications of these results for the aqueous history of early Mars are discussed.","container-title":"Journal of Geophysical Research: Planets","DOI":"10.1002/2016JE005222","ISSN":"21699097","issue":"2","journalAbbreviation":"J. Geophys. Res. Planets","language":"en","page":"358-382","source":"DOI.org (Crossref)","title":"Stability and fate of ferrihydrite during episodes of water/rock interactions on early Mars: An experimental approach: Stability of Ferrihydrite on Early Mars","title-short":"Stability and fate of ferrihydrite during episodes of water/rock interactions on early Mars","volume":"122","author":[{"family":"Dehouck","given":"Erwin"},{"family":"McLennan","given":"Scott M."},{"family":"Sklute","given":"Elizabeth C."},{"family":"Dyar","given":"M. Darby"}],"issued":{"date-parts":[["2017",2]]}}}],"schema":"https://github.com/citation-style-language/schema/raw/master/csl-citation.json"} </w:instrText>
      </w:r>
      <w:r>
        <w:rPr>
          <w:rFonts w:ascii="Times New Roman" w:hAnsi="Times New Roman" w:cs="Times New Roman"/>
          <w:sz w:val="24"/>
          <w:szCs w:val="24"/>
        </w:rPr>
        <w:fldChar w:fldCharType="separate"/>
      </w:r>
      <w:r w:rsidRPr="00606228">
        <w:rPr>
          <w:rFonts w:ascii="Times New Roman" w:hAnsi="Times New Roman" w:cs="Times New Roman"/>
          <w:sz w:val="24"/>
        </w:rPr>
        <w:t>(Bell et al., 2022; Berger</w:t>
      </w:r>
      <w:r w:rsidR="00F139BD">
        <w:rPr>
          <w:rFonts w:ascii="Times New Roman" w:hAnsi="Times New Roman" w:cs="Times New Roman"/>
          <w:sz w:val="24"/>
        </w:rPr>
        <w:t xml:space="preserve"> </w:t>
      </w:r>
      <w:r w:rsidRPr="00606228">
        <w:rPr>
          <w:rFonts w:ascii="Times New Roman" w:hAnsi="Times New Roman" w:cs="Times New Roman"/>
          <w:sz w:val="24"/>
        </w:rPr>
        <w:t>et al., 2016; Dehouck et al., 2017)</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141C0D">
        <w:rPr>
          <w:rFonts w:ascii="Times New Roman" w:hAnsi="Times New Roman" w:cs="Times New Roman"/>
          <w:sz w:val="24"/>
          <w:szCs w:val="24"/>
        </w:rPr>
        <w:t xml:space="preserve">Studies </w:t>
      </w:r>
      <w:r w:rsidR="00D75627">
        <w:rPr>
          <w:rFonts w:ascii="Times New Roman" w:hAnsi="Times New Roman" w:cs="Times New Roman"/>
          <w:sz w:val="24"/>
          <w:szCs w:val="24"/>
        </w:rPr>
        <w:t>investigating</w:t>
      </w:r>
      <w:r w:rsidR="00141C0D">
        <w:rPr>
          <w:rFonts w:ascii="Times New Roman" w:hAnsi="Times New Roman" w:cs="Times New Roman"/>
          <w:sz w:val="24"/>
          <w:szCs w:val="24"/>
        </w:rPr>
        <w:t xml:space="preserve"> the effects of near-saturated brines on various iron-bearing minerals have been investigated extensively, and analysis of their transformation products </w:t>
      </w:r>
      <w:r w:rsidR="00EA5B07">
        <w:rPr>
          <w:rFonts w:ascii="Times New Roman" w:hAnsi="Times New Roman" w:cs="Times New Roman"/>
          <w:sz w:val="24"/>
          <w:szCs w:val="24"/>
        </w:rPr>
        <w:t xml:space="preserve">finds that ferrihydrite </w:t>
      </w:r>
      <w:r w:rsidR="00D75627">
        <w:rPr>
          <w:rFonts w:ascii="Times New Roman" w:hAnsi="Times New Roman" w:cs="Times New Roman"/>
          <w:sz w:val="24"/>
          <w:szCs w:val="24"/>
        </w:rPr>
        <w:t xml:space="preserve">frequently </w:t>
      </w:r>
      <w:r w:rsidR="005933A0">
        <w:rPr>
          <w:rFonts w:ascii="Times New Roman" w:hAnsi="Times New Roman" w:cs="Times New Roman"/>
          <w:sz w:val="24"/>
          <w:szCs w:val="24"/>
        </w:rPr>
        <w:t xml:space="preserve">appears </w:t>
      </w:r>
      <w:r w:rsidR="007859ED">
        <w:rPr>
          <w:rFonts w:ascii="Times New Roman" w:hAnsi="Times New Roman" w:cs="Times New Roman"/>
          <w:sz w:val="24"/>
          <w:szCs w:val="24"/>
        </w:rPr>
        <w:t xml:space="preserve">following dissolution of jarosite, siderite, and pyroxene </w:t>
      </w:r>
      <w:r w:rsidR="00BA1D33">
        <w:rPr>
          <w:rFonts w:ascii="Times New Roman" w:hAnsi="Times New Roman" w:cs="Times New Roman"/>
          <w:sz w:val="24"/>
          <w:szCs w:val="24"/>
        </w:rPr>
        <w:fldChar w:fldCharType="begin"/>
      </w:r>
      <w:r w:rsidR="00BA1D33">
        <w:rPr>
          <w:rFonts w:ascii="Times New Roman" w:hAnsi="Times New Roman" w:cs="Times New Roman"/>
          <w:sz w:val="24"/>
          <w:szCs w:val="24"/>
        </w:rPr>
        <w:instrText xml:space="preserve"> ADDIN ZOTERO_ITEM CSL_CITATION {"citationID":"j0azjMdN","properties":{"formattedCitation":"(Cullen et al., 2021; Elwood Madden et al., 2012; Phillips-Lander et al., 2019; Pritchett et al., 2012)","plainCitation":"(Cullen et al., 2021; Elwood Madden et al., 2012; Phillips-Lander et al., 2019; Pritchett et al., 2012)","noteIndex":0},"citationItems":[{"id":140,"uris":["http://zotero.org/users/local/hP1tWDyn/items/6S23RBD6"],"itemData":{"id":140,"type":"article-journal","abstract":"This study examines siderite (FeCO3) reactivity in MgCl2 and MgSO4 brines with varying salt concentrations (0.01M, 1M, and 3M) at both acidic (pH </w:instrText>
      </w:r>
      <w:r w:rsidR="00BA1D33">
        <w:rPr>
          <w:rFonts w:ascii="Cambria Math" w:hAnsi="Cambria Math" w:cs="Cambria Math"/>
          <w:sz w:val="24"/>
          <w:szCs w:val="24"/>
        </w:rPr>
        <w:instrText>∼</w:instrText>
      </w:r>
      <w:r w:rsidR="00BA1D33">
        <w:rPr>
          <w:rFonts w:ascii="Times New Roman" w:hAnsi="Times New Roman" w:cs="Times New Roman"/>
          <w:sz w:val="24"/>
          <w:szCs w:val="24"/>
        </w:rPr>
        <w:instrText xml:space="preserve"> 2 and pH  2) and near-neutral (pH </w:instrText>
      </w:r>
      <w:r w:rsidR="00BA1D33">
        <w:rPr>
          <w:rFonts w:ascii="Cambria Math" w:hAnsi="Cambria Math" w:cs="Cambria Math"/>
          <w:sz w:val="24"/>
          <w:szCs w:val="24"/>
        </w:rPr>
        <w:instrText>∼</w:instrText>
      </w:r>
      <w:r w:rsidR="00BA1D33">
        <w:rPr>
          <w:rFonts w:ascii="Times New Roman" w:hAnsi="Times New Roman" w:cs="Times New Roman"/>
          <w:sz w:val="24"/>
          <w:szCs w:val="24"/>
        </w:rPr>
        <w:instrText xml:space="preserve"> 7) conditions. We measured aqueous Fe concentrations through time to determine dissolution rates and characterized the solid reaction products with scanning electron microscopy, electron dispersive X-ray spectroscopy, and Raman spectroscopy. Iron-based siderite dissolution rates at pH 2 were equivalent in the 0.01M and 1M MgSO4 brines and slower in 3M MgSO4; rates in the MgCl2 brines slow systematically with increasing brine concentration for equivalent initial pH values. Fe-based dissolution rates could not be determined in the neutral pH experiments due to precipitation of iron (hydr) oxide phases. After 1 day in acidic brines, abundant etch pits were observed; however, in the neutral experiments, siderite was identiﬁed with Raman spectroscopy even after 1 yr of dissolution along with a range of iron (hydr) oxide phases. Scanning electron microscopy imaging of the neutral experiment products found Mg-sulfate brines produced a chaotic surface texture. Therefore, micron-scale textural observations could be used to discriminate between alteration in chloride and sulfate brines. Initial iron release rates were similar in dilute brines, but decreased by less than an order of magnitude in the two highest-concentration pH 2 brine experiments; therefore, siderite-bearing assemblages exposed to acidic ﬂuids, regardless of salinity, would likely dissolve completely over geologically short periods of time, thus erasing siderite and likely other carbonate minerals from the geologic record.","container-title":"The Planetary Science Journal","DOI":"10.3847/PSJ/ac13a3","ISSN":"2632-3338","issue":"5","journalAbbreviation":"Planet. Sci. J.","language":"en","page":"169","source":"DOI.org (Crossref)","title":"Siderite Dissolution in Mars-analog Brines: Kinetics and Reaction Products","title-short":"Siderite Dissolution in Mars-analog Brines","volume":"2","author":[{"family":"Cullen","given":"M. D."},{"family":"Phillips-Lander","given":"C. M."},{"family":"Elwood Madden","given":"A. S."},{"family":"Elwood Madden","given":"M. E."}],"issued":{"date-parts":[["2021",10,1]]}}},{"id":42,"uris":["http://zotero.org/users/local/hP1tWDyn/items/JHL5VTBM"],"itemData":{"id":42,"type":"article-journal","abstract":"Jarosite, (K,Na,H)Fe3(SO4)2(OH)6, commonly occurs as an ephemeral phase in acidic, oxidizing, sulfate and iron-rich environments on Earth. The discovery of jarosite within deposits on Mars provides evidence for oxidizing, acidic ﬂuids in these regions during the time of jarosite deposition. In addition, the preservation of jarosite over billions of years on Mars places constraints on the post-jarosite geochemical environment, including the duration of aqueous diagenesis. Observations of hematite spherules within the same outcrops may further constrain the chemistry of these diagenetic ﬂuids. In this study, the eﬀects of pH and temperature on jarosite initial dissolution rates and iron oxide reaction products were determined in the laboratory at initial pH 1–10 and temperatures from 277 to 323 K. Multivariate linear regression of the rate data shows that the dissolution rate varies with pH and temperature, resulting in Ea = $79 kJ/mol. At pH &lt; 3.5, the rate increases with increasing aHþ , while at pH &gt; 3.5 increasing aOHÀ results in increased rates yielding a rate equation of rðmol mÀ2 sÀ1Þ ¼ 10À6:487a0H:8þ99 þ 10À10:964a0O:3H9À2 at 296 K. Transmission electron microscopy (TEM) reveals patchy jarosite dissolution textures, suggesting that dissolution proceeds through pitting, perhaps initiated in areas containing higher concentrations of H+ substitution or dislocations within the jarosite structure. Iron (hydr)oxide reaction products (determined by TEM and electron diﬀraction) varied with pH, temperature, and the extent of reaction, but were consistently crystalline, though &lt;100 nm in diameter. While hematite is predicted to be the thermodynamically most stable phase in dilute K–SO4–Fe waters, schwertmannite was observed as the initial reaction product at 277 K and maghemite was the dominant initial phase at 296 K. Hematite was the initial reaction product observed at 323 K along with ferrihydrite. At pH 3.5–7, the dominant reaction products varied with the extent of reaction, forming hematite over time, likely as a result of kinetic eﬀects following the Ostwald step rule. However, in MES buﬀered pH 7.5 experiments, ferrihydrite remains the dominant reaction products following weeks of reaction. Goethite was notably absent from the reaction products, except as a minor phase after 10 days of dissolution at pH 4.4. These variations in mineralogy combined with textures of the reaction products indicate that sulfate adsorption may play a signiﬁcant role in determining the mineralogy and texture of the iron oxides produced in the system. While goethite is commonly found as the dominant iron oxide associated with jarosite deposits on Earth, jarosite dissolution under water-limited conditions on Mars may have produced nanoscale maghemite and hematite which later aggregated to form coarser grained “specular” particles or were distributed globally as dust. Based on these reaction products and dissolution rates, abundant iron oxides observed at Meridiani Planum may have formed as secondary reaction products of jarosite dissolution at pH &gt; 3.5 over timescales less than tens to thousands of years.","container-title":"Geochimica et Cosmochimica Acta","DOI":"10.1016/j.gca.2012.05.001","ISSN":"00167037","journalAbbreviation":"Geochimica et Cosmochimica Acta","language":"en","page":"306-321","source":"DOI.org (Crossref)","title":"Jarosite dissolution rates and nanoscale mineralogy","volume":"91","author":[{"family":"Elwood Madden","given":"M.E."},{"family":"Madden","given":"A.S."},{"family":"Rimstidt","given":"J.D."},{"family":"Zahrai","given":"S."},{"family":"Kendall","given":"M.R."},{"family":"Miller","given":"M.A."}],"issued":{"date-parts":[["2012",8]]}}},{"id":142,"uris":["http://zotero.org/users/local/hP1tWDyn/items/G9DZ9FQL"],"itemData":{"id":142,"type":"article-journal","container-title":"Geochimica et Cosmochimica Acta","DOI":"10.1016/j.gca.2019.05.006","ISSN":"00167037","journalAbbreviation":"Geochimica et Cosmochimica Acta","language":"en","page":"336-353","source":"DOI.org (Crossref)","title":"Aqueous alteration of pyroxene in sulfate, chloride, and perchlorate brines: Implications for post-Noachian aqueous alteration on Mars","title-short":"Aqueous alteration of pyroxene in sulfate, chloride, and perchlorate brines","volume":"257","author":[{"family":"Phillips-Lander","given":"Charity M."},{"family":"Elwood Madden","given":"Andrew S."},{"family":"Hausrath","given":"Elisabeth M."},{"family":"Elwood Madden","given":"Megan E."}],"issued":{"date-parts":[["2019",7]]}}},{"id":22,"uris":["http://zotero.org/users/local/hP1tWDyn/items/WI3YMVTZ"],"itemData":{"id":22,"type":"article-journal","abstract":"Jarosite is a ferric sulfate salt ((K, H, Na)Fe3(SO4)2(OH)6) that forms in acidic, oxidizing environments on Earth and has also been observed in outcrops on Mars. High chloride concentrations within the outcrops at Meridiani Planum suggest that jarosite likely interacted with high salinity brines. This study examines jarosite dissolution in H2O–CaCl2, and H2O–NaCl brines (activity of water, aH2O ¼ 0.35 and 0.75 respectively) to determine the effects of high salinity brines and aH2O on jarosite dissolution rates. Within brines with aH2O¼ 0.75 and 0.35, initial K-jarosite dissolution rates at 298 K decrease from log r ¼ À 9.9 to À 11.6 mol mÀ2 sÀ1, and Na-jarosite rates decrease from log r ¼ À 10.6 to À 11.2 mol mÀ2 sÀ1, respectively. In addition, K-jarosite dissolution in NaCl brine at 263 K yielded an average dissolution rate of log r ¼ À 11.6 mol mÀ2 sÀ1. Applying a shrinking sphere model to determine 1 mm jarosite particle lifetimes extends the maximum duration of ﬂuid alteration from lifetimes of o 500 years calculated for dilute solutions up to 30,000 þ years in cold, high salinity conditions. While reduced activity of water in high salinity systems decreases the initial rate of jarosite dissolution, increased activity of chloride ions and water in solution due to sulfate precipitation effectively increased the jarosite dissolution rate over days to weeks. This suggests that jarosite dissolution rates increase with time within eutectic brines, perhaps due to ClÀ attack on residual Fe3þ left on the surface of jarosite grains. If brines on Mars became highly concentrated in chlorine ions through sulfate precipitation, the dissolution rate of jarosite, and perhaps other minerals as well, could accelerate with time, shortening particle lifetimes and the inferred duration of aqueous diagenesis signiﬁcantly.","container-title":"Earth and Planetary Science Letters","DOI":"10.1016/j.epsl.2012.09.011","ISSN":"0012821X","journalAbbreviation":"Earth and Planetary Science Letters","language":"en","page":"327-336","source":"DOI.org (Crossref)","title":"Jarosite dissolution rates and maximum lifetimes in high salinity brines: Implications for Earth and Mars","title-short":"Jarosite dissolution rates and maximum lifetimes in high salinity brines","volume":"357-358","author":[{"family":"Pritchett","given":"B.N."},{"family":"Elwood Madden","given":"M.E."},{"family":"Madden","given":"A.S."}],"issued":{"date-parts":[["2012",12]]}}}],"schema":"https://github.com/citation-style-language/schema/raw/master/csl-citation.json"} </w:instrText>
      </w:r>
      <w:r w:rsidR="00BA1D33">
        <w:rPr>
          <w:rFonts w:ascii="Times New Roman" w:hAnsi="Times New Roman" w:cs="Times New Roman"/>
          <w:sz w:val="24"/>
          <w:szCs w:val="24"/>
        </w:rPr>
        <w:fldChar w:fldCharType="separate"/>
      </w:r>
      <w:r w:rsidR="00BA1D33" w:rsidRPr="00BA1D33">
        <w:rPr>
          <w:rFonts w:ascii="Times New Roman" w:hAnsi="Times New Roman" w:cs="Times New Roman"/>
          <w:sz w:val="24"/>
        </w:rPr>
        <w:t>(Cullen et al., 2021; Elwood Madden et al., 2012; Phillips-Lander et al., 2019; Pritchett et al., 2012)</w:t>
      </w:r>
      <w:r w:rsidR="00BA1D33">
        <w:rPr>
          <w:rFonts w:ascii="Times New Roman" w:hAnsi="Times New Roman" w:cs="Times New Roman"/>
          <w:sz w:val="24"/>
          <w:szCs w:val="24"/>
        </w:rPr>
        <w:fldChar w:fldCharType="end"/>
      </w:r>
      <w:r w:rsidR="00481511">
        <w:rPr>
          <w:rFonts w:ascii="Times New Roman" w:hAnsi="Times New Roman" w:cs="Times New Roman"/>
          <w:sz w:val="24"/>
          <w:szCs w:val="24"/>
        </w:rPr>
        <w:t xml:space="preserve">. </w:t>
      </w:r>
      <w:r w:rsidR="001B1D1D">
        <w:rPr>
          <w:rFonts w:ascii="Times New Roman" w:hAnsi="Times New Roman" w:cs="Times New Roman"/>
          <w:sz w:val="24"/>
          <w:szCs w:val="24"/>
        </w:rPr>
        <w:t xml:space="preserve">Despite the abundance of ferrihydrite detected in Mars soil and dust, </w:t>
      </w:r>
      <w:r w:rsidR="00356557">
        <w:rPr>
          <w:rFonts w:ascii="Times New Roman" w:hAnsi="Times New Roman" w:cs="Times New Roman"/>
          <w:sz w:val="24"/>
          <w:szCs w:val="24"/>
        </w:rPr>
        <w:t>its recurring association with abundant salt deposits</w:t>
      </w:r>
      <w:r w:rsidR="007A5648">
        <w:rPr>
          <w:rFonts w:ascii="Times New Roman" w:hAnsi="Times New Roman" w:cs="Times New Roman"/>
          <w:sz w:val="24"/>
          <w:szCs w:val="24"/>
        </w:rPr>
        <w:t xml:space="preserve">, </w:t>
      </w:r>
      <w:r w:rsidR="00C32104">
        <w:rPr>
          <w:rFonts w:ascii="Times New Roman" w:hAnsi="Times New Roman" w:cs="Times New Roman"/>
          <w:sz w:val="24"/>
          <w:szCs w:val="24"/>
        </w:rPr>
        <w:t xml:space="preserve">and reports of its formation in other mineral dissolution experiments, </w:t>
      </w:r>
      <w:r w:rsidR="00D75627">
        <w:rPr>
          <w:rFonts w:ascii="Times New Roman" w:hAnsi="Times New Roman" w:cs="Times New Roman"/>
          <w:sz w:val="24"/>
          <w:szCs w:val="24"/>
        </w:rPr>
        <w:t>our understanding of</w:t>
      </w:r>
      <w:r w:rsidR="00FC3FC0">
        <w:rPr>
          <w:rFonts w:ascii="Times New Roman" w:hAnsi="Times New Roman" w:cs="Times New Roman"/>
          <w:sz w:val="24"/>
          <w:szCs w:val="24"/>
        </w:rPr>
        <w:t xml:space="preserve"> ferrihydrite stability and preservation in near-saturated </w:t>
      </w:r>
      <w:r w:rsidR="00FE000D">
        <w:rPr>
          <w:rFonts w:ascii="Times New Roman" w:hAnsi="Times New Roman" w:cs="Times New Roman"/>
          <w:sz w:val="24"/>
          <w:szCs w:val="24"/>
        </w:rPr>
        <w:t>Mars-analog</w:t>
      </w:r>
      <w:r w:rsidR="00FC3FC0">
        <w:rPr>
          <w:rFonts w:ascii="Times New Roman" w:hAnsi="Times New Roman" w:cs="Times New Roman"/>
          <w:sz w:val="24"/>
          <w:szCs w:val="24"/>
        </w:rPr>
        <w:t xml:space="preserve"> brines is lacking. </w:t>
      </w:r>
    </w:p>
    <w:p w14:paraId="2C75A0EE" w14:textId="38AF27BF" w:rsidR="001565E4" w:rsidRDefault="00CB62EF" w:rsidP="00CB62E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Ferrihydrite is a </w:t>
      </w:r>
      <w:r w:rsidR="00B71344">
        <w:rPr>
          <w:rFonts w:ascii="Times New Roman" w:hAnsi="Times New Roman" w:cs="Times New Roman"/>
          <w:sz w:val="24"/>
          <w:szCs w:val="24"/>
        </w:rPr>
        <w:t xml:space="preserve">a common and abundant mineral phase where aqueous alteration occurs. </w:t>
      </w:r>
      <w:r w:rsidR="00372956">
        <w:rPr>
          <w:rFonts w:ascii="Times New Roman" w:hAnsi="Times New Roman" w:cs="Times New Roman"/>
          <w:sz w:val="24"/>
          <w:szCs w:val="24"/>
        </w:rPr>
        <w:t xml:space="preserve">However, it is also </w:t>
      </w:r>
      <w:r>
        <w:rPr>
          <w:rFonts w:ascii="Times New Roman" w:hAnsi="Times New Roman" w:cs="Times New Roman"/>
          <w:sz w:val="24"/>
          <w:szCs w:val="24"/>
        </w:rPr>
        <w:t>metastable</w:t>
      </w:r>
      <w:r w:rsidR="00372956">
        <w:rPr>
          <w:rFonts w:ascii="Times New Roman" w:hAnsi="Times New Roman" w:cs="Times New Roman"/>
          <w:sz w:val="24"/>
          <w:szCs w:val="24"/>
        </w:rPr>
        <w:t xml:space="preserve"> and poorly crystalline</w:t>
      </w:r>
      <w:r w:rsidR="00D75627">
        <w:rPr>
          <w:rFonts w:ascii="Times New Roman" w:hAnsi="Times New Roman" w:cs="Times New Roman"/>
          <w:sz w:val="24"/>
          <w:szCs w:val="24"/>
        </w:rPr>
        <w:t xml:space="preserve">, making it </w:t>
      </w:r>
      <w:r w:rsidR="00983469">
        <w:rPr>
          <w:rFonts w:ascii="Times New Roman" w:hAnsi="Times New Roman" w:cs="Times New Roman"/>
          <w:sz w:val="24"/>
          <w:szCs w:val="24"/>
        </w:rPr>
        <w:t>difficult to characterize</w:t>
      </w:r>
      <w:r w:rsidR="00005866">
        <w:rPr>
          <w:rFonts w:ascii="Times New Roman" w:hAnsi="Times New Roman" w:cs="Times New Roman"/>
          <w:sz w:val="24"/>
          <w:szCs w:val="24"/>
        </w:rPr>
        <w:t xml:space="preserve">. </w:t>
      </w:r>
      <w:r w:rsidR="00B92D5D">
        <w:rPr>
          <w:rFonts w:ascii="Times New Roman" w:hAnsi="Times New Roman" w:cs="Times New Roman"/>
          <w:sz w:val="24"/>
          <w:szCs w:val="24"/>
        </w:rPr>
        <w:t xml:space="preserve">Iron oxide characterization and reactivity is more complex and nuanced in solutions with high </w:t>
      </w:r>
      <w:r w:rsidR="00B92D5D">
        <w:rPr>
          <w:rFonts w:ascii="Times New Roman" w:hAnsi="Times New Roman" w:cs="Times New Roman"/>
          <w:sz w:val="24"/>
          <w:szCs w:val="24"/>
        </w:rPr>
        <w:lastRenderedPageBreak/>
        <w:t>salinity, such as those</w:t>
      </w:r>
      <w:r w:rsidR="002741C2">
        <w:rPr>
          <w:rFonts w:ascii="Times New Roman" w:hAnsi="Times New Roman" w:cs="Times New Roman"/>
          <w:sz w:val="24"/>
          <w:szCs w:val="24"/>
        </w:rPr>
        <w:t xml:space="preserve"> found on past present-day Mars. </w:t>
      </w:r>
      <w:r w:rsidR="00D80FD9">
        <w:rPr>
          <w:rFonts w:ascii="Times New Roman" w:hAnsi="Times New Roman" w:cs="Times New Roman"/>
          <w:sz w:val="24"/>
          <w:szCs w:val="24"/>
        </w:rPr>
        <w:t xml:space="preserve">New data from </w:t>
      </w:r>
      <w:r w:rsidR="001B71C3">
        <w:rPr>
          <w:rFonts w:ascii="Times New Roman" w:hAnsi="Times New Roman" w:cs="Times New Roman"/>
          <w:sz w:val="24"/>
          <w:szCs w:val="24"/>
        </w:rPr>
        <w:t xml:space="preserve">Mars rover and satellite missions have shown the importance of understanding the influence of near-saturated brines on iron-bearing minerals </w:t>
      </w:r>
      <w:r w:rsidR="002741C2">
        <w:rPr>
          <w:rFonts w:ascii="Times New Roman" w:hAnsi="Times New Roman" w:cs="Times New Roman"/>
          <w:sz w:val="24"/>
          <w:szCs w:val="24"/>
        </w:rPr>
        <w:t>on</w:t>
      </w:r>
      <w:r w:rsidR="001B71C3">
        <w:rPr>
          <w:rFonts w:ascii="Times New Roman" w:hAnsi="Times New Roman" w:cs="Times New Roman"/>
          <w:sz w:val="24"/>
          <w:szCs w:val="24"/>
        </w:rPr>
        <w:t xml:space="preserve"> Mars given the abundance of sulfate, chloride</w:t>
      </w:r>
      <w:r w:rsidR="00933F78">
        <w:rPr>
          <w:rFonts w:ascii="Times New Roman" w:hAnsi="Times New Roman" w:cs="Times New Roman"/>
          <w:sz w:val="24"/>
          <w:szCs w:val="24"/>
        </w:rPr>
        <w:t xml:space="preserve">, and perchlorate salt deposits on the surface </w:t>
      </w:r>
      <w:r w:rsidR="00B85227">
        <w:rPr>
          <w:rFonts w:ascii="Times New Roman" w:hAnsi="Times New Roman" w:cs="Times New Roman"/>
          <w:sz w:val="24"/>
          <w:szCs w:val="24"/>
        </w:rPr>
        <w:fldChar w:fldCharType="begin"/>
      </w:r>
      <w:r w:rsidR="00B85227">
        <w:rPr>
          <w:rFonts w:ascii="Times New Roman" w:hAnsi="Times New Roman" w:cs="Times New Roman"/>
          <w:sz w:val="24"/>
          <w:szCs w:val="24"/>
        </w:rPr>
        <w:instrText xml:space="preserve"> ADDIN ZOTERO_ITEM CSL_CITATION {"citationID":"shXVLgeN","properties":{"formattedCitation":"(Phillips-Lander et al., 2019; Sefton-Nash &amp; Catling, 2008)","plainCitation":"(Phillips-Lander et al., 2019; Sefton-Nash &amp; Catling, 2008)","noteIndex":0},"citationItems":[{"id":142,"uris":["http://zotero.org/users/local/hP1tWDyn/items/G9DZ9FQL"],"itemData":{"id":142,"type":"article-journal","container-title":"Geochimica et Cosmochimica Acta","DOI":"10.1016/j.gca.2019.05.006","ISSN":"00167037","journalAbbreviation":"Geochimica et Cosmochimica Acta","language":"en","page":"336-353","source":"DOI.org (Crossref)","title":"Aqueous alteration of pyroxene in sulfate, chloride, and perchlorate brines: Implications for post-Noachian aqueous alteration on Mars","title-short":"Aqueous alteration of pyroxene in sulfate, chloride, and perchlorate brines","volume":"257","author":[{"family":"Phillips-Lander","given":"Charity M."},{"family":"Elwood Madden","given":"Andrew S."},{"family":"Hausrath","given":"Elisabeth M."},{"family":"Elwood Madden","given":"Megan E."}],"issued":{"date-parts":[["2019",7]]}}},{"id":49,"uris":["http://zotero.org/users/local/hP1tWDyn/items/CLAJ7LLW"],"itemData":{"id":49,"type":"article-journal","abstract":"Using diffusion-based models for concretion growth, we calculate growth times of hematitic concretions that have been found in the Burns formation at Meridiani Planum, Mars, by NASA's Opportunity Mars Exploration Rover. Growth times of ~ 350–1900 terrestrial years are obtained for the observed size range of the concretions over a range of parameters representing likely diagenetic conditions and allowing for an iron source from diagenetic redistribution. This time scale is consistent with radiometric age constraints for the growth time of iron oxide concretions in sandy sediments of the acid-saline Lake Brown in Western Australia (b3000 yr) reported elsewhere. We consider the source of the iron for Meridiani concretions by calculating the constraints on the supply of Fe3+ to growing concretions from the dissolution and oxidation rates of iron minerals on early Mars. Mass balance arguments suggest that acid dissolution of jarosite ((H3O,K)(Fe3+3(OH)6(SO4)2) and minor ferric sulfates is probably the most plausible dominant contributor to Fe3+ in the concretions. Ferrous iron released from melanterite (Fe2+SO4·7H2O) that is subsequently oxidized could also have been an important iron source if melanterite existed prior to diagenesis. Our conclusion that the iron is sourced from iron sulfates may explain the global observation from orbiters that grey crystalline hematite occurs in association with sulfate deposits.","container-title":"Earth and Planetary Science Letters","DOI":"10.1016/j.epsl.2008.02.009","ISSN":"0012821X","issue":"3-4","journalAbbreviation":"Earth and Planetary Science Letters","language":"en","page":"366-376","source":"DOI.org (Crossref)","title":"Hematitic concretions at Meridiani Planum, Mars: Their growth timescale and possible relationship with iron sulfates","title-short":"Hematitic concretions at Meridiani Planum, Mars","volume":"269","author":[{"family":"Sefton-Nash","given":"E"},{"family":"Catling","given":"D"}],"issued":{"date-parts":[["2008",5,30]]}}}],"schema":"https://github.com/citation-style-language/schema/raw/master/csl-citation.json"} </w:instrText>
      </w:r>
      <w:r w:rsidR="00B85227">
        <w:rPr>
          <w:rFonts w:ascii="Times New Roman" w:hAnsi="Times New Roman" w:cs="Times New Roman"/>
          <w:sz w:val="24"/>
          <w:szCs w:val="24"/>
        </w:rPr>
        <w:fldChar w:fldCharType="separate"/>
      </w:r>
      <w:r w:rsidR="00B85227" w:rsidRPr="00B85227">
        <w:rPr>
          <w:rFonts w:ascii="Times New Roman" w:hAnsi="Times New Roman" w:cs="Times New Roman"/>
          <w:sz w:val="24"/>
        </w:rPr>
        <w:t>(Phillips-Lander et al., 2019; Sefton-Nash &amp; Catling, 2008)</w:t>
      </w:r>
      <w:r w:rsidR="00B85227">
        <w:rPr>
          <w:rFonts w:ascii="Times New Roman" w:hAnsi="Times New Roman" w:cs="Times New Roman"/>
          <w:sz w:val="24"/>
          <w:szCs w:val="24"/>
        </w:rPr>
        <w:fldChar w:fldCharType="end"/>
      </w:r>
      <w:r w:rsidR="00B85227">
        <w:rPr>
          <w:rFonts w:ascii="Times New Roman" w:hAnsi="Times New Roman" w:cs="Times New Roman"/>
          <w:sz w:val="24"/>
          <w:szCs w:val="24"/>
        </w:rPr>
        <w:t>.</w:t>
      </w:r>
      <w:r w:rsidR="00933F78">
        <w:rPr>
          <w:rFonts w:ascii="Times New Roman" w:hAnsi="Times New Roman" w:cs="Times New Roman"/>
          <w:sz w:val="24"/>
          <w:szCs w:val="24"/>
        </w:rPr>
        <w:t xml:space="preserve"> </w:t>
      </w:r>
      <w:r w:rsidR="001565E4">
        <w:rPr>
          <w:rFonts w:ascii="Times New Roman" w:hAnsi="Times New Roman" w:cs="Times New Roman"/>
          <w:sz w:val="24"/>
          <w:szCs w:val="24"/>
        </w:rPr>
        <w:t>The</w:t>
      </w:r>
      <w:r w:rsidR="00FC5FA7">
        <w:rPr>
          <w:rFonts w:ascii="Times New Roman" w:hAnsi="Times New Roman" w:cs="Times New Roman"/>
          <w:sz w:val="24"/>
          <w:szCs w:val="24"/>
        </w:rPr>
        <w:t>refore</w:t>
      </w:r>
      <w:r w:rsidR="00525344">
        <w:rPr>
          <w:rFonts w:ascii="Times New Roman" w:hAnsi="Times New Roman" w:cs="Times New Roman"/>
          <w:sz w:val="24"/>
          <w:szCs w:val="24"/>
        </w:rPr>
        <w:t>,</w:t>
      </w:r>
      <w:r w:rsidR="001565E4">
        <w:rPr>
          <w:rFonts w:ascii="Times New Roman" w:hAnsi="Times New Roman" w:cs="Times New Roman"/>
          <w:sz w:val="24"/>
          <w:szCs w:val="24"/>
        </w:rPr>
        <w:t xml:space="preserve"> </w:t>
      </w:r>
      <w:r w:rsidR="00525344">
        <w:rPr>
          <w:rFonts w:ascii="Times New Roman" w:hAnsi="Times New Roman" w:cs="Times New Roman"/>
          <w:sz w:val="24"/>
          <w:szCs w:val="24"/>
        </w:rPr>
        <w:t>the stability and transformation pathways</w:t>
      </w:r>
      <w:r w:rsidR="001565E4">
        <w:rPr>
          <w:rFonts w:ascii="Times New Roman" w:hAnsi="Times New Roman" w:cs="Times New Roman"/>
          <w:sz w:val="24"/>
          <w:szCs w:val="24"/>
        </w:rPr>
        <w:t xml:space="preserve"> of ferrihydrite in Mars fluids </w:t>
      </w:r>
      <w:r w:rsidR="003956EC">
        <w:rPr>
          <w:rFonts w:ascii="Times New Roman" w:hAnsi="Times New Roman" w:cs="Times New Roman"/>
          <w:sz w:val="24"/>
          <w:szCs w:val="24"/>
        </w:rPr>
        <w:t>may affect</w:t>
      </w:r>
      <w:r w:rsidR="001565E4">
        <w:rPr>
          <w:rFonts w:ascii="Times New Roman" w:hAnsi="Times New Roman" w:cs="Times New Roman"/>
          <w:sz w:val="24"/>
          <w:szCs w:val="24"/>
        </w:rPr>
        <w:t xml:space="preserve"> the </w:t>
      </w:r>
      <w:r w:rsidR="003956EC">
        <w:rPr>
          <w:rFonts w:ascii="Times New Roman" w:hAnsi="Times New Roman" w:cs="Times New Roman"/>
          <w:sz w:val="24"/>
          <w:szCs w:val="24"/>
        </w:rPr>
        <w:t>pres</w:t>
      </w:r>
      <w:r w:rsidR="00705978">
        <w:rPr>
          <w:rFonts w:ascii="Times New Roman" w:hAnsi="Times New Roman" w:cs="Times New Roman"/>
          <w:sz w:val="24"/>
          <w:szCs w:val="24"/>
        </w:rPr>
        <w:t xml:space="preserve">ence and </w:t>
      </w:r>
      <w:r w:rsidR="001565E4">
        <w:rPr>
          <w:rFonts w:ascii="Times New Roman" w:hAnsi="Times New Roman" w:cs="Times New Roman"/>
          <w:sz w:val="24"/>
          <w:szCs w:val="24"/>
        </w:rPr>
        <w:t xml:space="preserve">distribution of other </w:t>
      </w:r>
      <w:r w:rsidR="00705978">
        <w:rPr>
          <w:rFonts w:ascii="Times New Roman" w:hAnsi="Times New Roman" w:cs="Times New Roman"/>
          <w:sz w:val="24"/>
          <w:szCs w:val="24"/>
        </w:rPr>
        <w:t xml:space="preserve">more stable </w:t>
      </w:r>
      <w:r w:rsidR="001565E4">
        <w:rPr>
          <w:rFonts w:ascii="Times New Roman" w:hAnsi="Times New Roman" w:cs="Times New Roman"/>
          <w:sz w:val="24"/>
          <w:szCs w:val="24"/>
        </w:rPr>
        <w:t xml:space="preserve">iron oxide phases in Mars soils and regolith. </w:t>
      </w:r>
      <w:r w:rsidR="00392C0B">
        <w:rPr>
          <w:rFonts w:ascii="Times New Roman" w:hAnsi="Times New Roman" w:cs="Times New Roman"/>
          <w:sz w:val="24"/>
          <w:szCs w:val="24"/>
        </w:rPr>
        <w:t>W</w:t>
      </w:r>
      <w:r w:rsidR="007C1069">
        <w:rPr>
          <w:rFonts w:ascii="Times New Roman" w:hAnsi="Times New Roman" w:cs="Times New Roman"/>
          <w:sz w:val="24"/>
          <w:szCs w:val="24"/>
        </w:rPr>
        <w:t>e focus on understanding 2-line ferrihydrite stability</w:t>
      </w:r>
      <w:r w:rsidR="00585AB1">
        <w:rPr>
          <w:rFonts w:ascii="Times New Roman" w:hAnsi="Times New Roman" w:cs="Times New Roman"/>
          <w:sz w:val="24"/>
          <w:szCs w:val="24"/>
        </w:rPr>
        <w:t>, alteration, and reaction products in</w:t>
      </w:r>
      <w:r w:rsidR="00392C0B">
        <w:rPr>
          <w:rFonts w:ascii="Times New Roman" w:hAnsi="Times New Roman" w:cs="Times New Roman"/>
          <w:sz w:val="24"/>
          <w:szCs w:val="24"/>
        </w:rPr>
        <w:t xml:space="preserve"> experiments with</w:t>
      </w:r>
      <w:r w:rsidR="00585AB1">
        <w:rPr>
          <w:rFonts w:ascii="Times New Roman" w:hAnsi="Times New Roman" w:cs="Times New Roman"/>
          <w:sz w:val="24"/>
          <w:szCs w:val="24"/>
        </w:rPr>
        <w:t xml:space="preserve"> nine near-saturated Mars-analog brines</w:t>
      </w:r>
      <w:r w:rsidR="0003222E">
        <w:rPr>
          <w:rFonts w:ascii="Times New Roman" w:hAnsi="Times New Roman" w:cs="Times New Roman"/>
          <w:sz w:val="24"/>
          <w:szCs w:val="24"/>
        </w:rPr>
        <w:t xml:space="preserve"> (NaCl, MgCl</w:t>
      </w:r>
      <w:r w:rsidR="0003222E">
        <w:rPr>
          <w:rFonts w:ascii="Times New Roman" w:hAnsi="Times New Roman" w:cs="Times New Roman"/>
          <w:sz w:val="24"/>
          <w:szCs w:val="24"/>
          <w:vertAlign w:val="subscript"/>
        </w:rPr>
        <w:t>2</w:t>
      </w:r>
      <w:r w:rsidR="0003222E">
        <w:rPr>
          <w:rFonts w:ascii="Times New Roman" w:hAnsi="Times New Roman" w:cs="Times New Roman"/>
          <w:sz w:val="24"/>
          <w:szCs w:val="24"/>
        </w:rPr>
        <w:t>, CaCl</w:t>
      </w:r>
      <w:r w:rsidR="0003222E">
        <w:rPr>
          <w:rFonts w:ascii="Times New Roman" w:hAnsi="Times New Roman" w:cs="Times New Roman"/>
          <w:sz w:val="24"/>
          <w:szCs w:val="24"/>
          <w:vertAlign w:val="subscript"/>
        </w:rPr>
        <w:t>2</w:t>
      </w:r>
      <w:r w:rsidR="0003222E">
        <w:rPr>
          <w:rFonts w:ascii="Times New Roman" w:hAnsi="Times New Roman" w:cs="Times New Roman"/>
          <w:sz w:val="24"/>
          <w:szCs w:val="24"/>
        </w:rPr>
        <w:t>, NaNO</w:t>
      </w:r>
      <w:r w:rsidR="0003222E">
        <w:rPr>
          <w:rFonts w:ascii="Times New Roman" w:hAnsi="Times New Roman" w:cs="Times New Roman"/>
          <w:sz w:val="24"/>
          <w:szCs w:val="24"/>
          <w:vertAlign w:val="subscript"/>
        </w:rPr>
        <w:t>3</w:t>
      </w:r>
      <w:r w:rsidR="0003222E">
        <w:rPr>
          <w:rFonts w:ascii="Times New Roman" w:hAnsi="Times New Roman" w:cs="Times New Roman"/>
          <w:sz w:val="24"/>
          <w:szCs w:val="24"/>
        </w:rPr>
        <w:t>, Na</w:t>
      </w:r>
      <w:r w:rsidR="0003222E">
        <w:rPr>
          <w:rFonts w:ascii="Times New Roman" w:hAnsi="Times New Roman" w:cs="Times New Roman"/>
          <w:sz w:val="24"/>
          <w:szCs w:val="24"/>
          <w:vertAlign w:val="subscript"/>
        </w:rPr>
        <w:t>2</w:t>
      </w:r>
      <w:r w:rsidR="0003222E">
        <w:rPr>
          <w:rFonts w:ascii="Times New Roman" w:hAnsi="Times New Roman" w:cs="Times New Roman"/>
          <w:sz w:val="24"/>
          <w:szCs w:val="24"/>
        </w:rPr>
        <w:t>CO</w:t>
      </w:r>
      <w:r w:rsidR="0003222E">
        <w:rPr>
          <w:rFonts w:ascii="Times New Roman" w:hAnsi="Times New Roman" w:cs="Times New Roman"/>
          <w:sz w:val="24"/>
          <w:szCs w:val="24"/>
          <w:vertAlign w:val="subscript"/>
        </w:rPr>
        <w:t>3</w:t>
      </w:r>
      <w:r w:rsidR="0003222E">
        <w:rPr>
          <w:rFonts w:ascii="Times New Roman" w:hAnsi="Times New Roman" w:cs="Times New Roman"/>
          <w:sz w:val="24"/>
          <w:szCs w:val="24"/>
        </w:rPr>
        <w:t>, Na</w:t>
      </w:r>
      <w:r w:rsidR="0003222E">
        <w:rPr>
          <w:rFonts w:ascii="Times New Roman" w:hAnsi="Times New Roman" w:cs="Times New Roman"/>
          <w:sz w:val="24"/>
          <w:szCs w:val="24"/>
          <w:vertAlign w:val="subscript"/>
        </w:rPr>
        <w:t>2</w:t>
      </w:r>
      <w:r w:rsidR="0003222E">
        <w:rPr>
          <w:rFonts w:ascii="Times New Roman" w:hAnsi="Times New Roman" w:cs="Times New Roman"/>
          <w:sz w:val="24"/>
          <w:szCs w:val="24"/>
        </w:rPr>
        <w:t>SO</w:t>
      </w:r>
      <w:r w:rsidR="0003222E">
        <w:rPr>
          <w:rFonts w:ascii="Times New Roman" w:hAnsi="Times New Roman" w:cs="Times New Roman"/>
          <w:sz w:val="24"/>
          <w:szCs w:val="24"/>
          <w:vertAlign w:val="subscript"/>
        </w:rPr>
        <w:t>4</w:t>
      </w:r>
      <w:r w:rsidR="0003222E">
        <w:rPr>
          <w:rFonts w:ascii="Times New Roman" w:hAnsi="Times New Roman" w:cs="Times New Roman"/>
          <w:sz w:val="24"/>
          <w:szCs w:val="24"/>
        </w:rPr>
        <w:t>, NaClO</w:t>
      </w:r>
      <w:r w:rsidR="0003222E">
        <w:rPr>
          <w:rFonts w:ascii="Times New Roman" w:hAnsi="Times New Roman" w:cs="Times New Roman"/>
          <w:sz w:val="24"/>
          <w:szCs w:val="24"/>
          <w:vertAlign w:val="subscript"/>
        </w:rPr>
        <w:t>3</w:t>
      </w:r>
      <w:r w:rsidR="00FD1A2F">
        <w:rPr>
          <w:rFonts w:ascii="Times New Roman" w:hAnsi="Times New Roman" w:cs="Times New Roman"/>
          <w:sz w:val="24"/>
          <w:szCs w:val="24"/>
        </w:rPr>
        <w:t>, NaClO</w:t>
      </w:r>
      <w:r w:rsidR="00FD1A2F">
        <w:rPr>
          <w:rFonts w:ascii="Times New Roman" w:hAnsi="Times New Roman" w:cs="Times New Roman"/>
          <w:sz w:val="24"/>
          <w:szCs w:val="24"/>
          <w:vertAlign w:val="subscript"/>
        </w:rPr>
        <w:t>4</w:t>
      </w:r>
      <w:r w:rsidR="00FD1A2F">
        <w:rPr>
          <w:rFonts w:ascii="Times New Roman" w:hAnsi="Times New Roman" w:cs="Times New Roman"/>
          <w:sz w:val="24"/>
          <w:szCs w:val="24"/>
        </w:rPr>
        <w:t>, MgSO</w:t>
      </w:r>
      <w:r w:rsidR="00FD1A2F">
        <w:rPr>
          <w:rFonts w:ascii="Times New Roman" w:hAnsi="Times New Roman" w:cs="Times New Roman"/>
          <w:sz w:val="24"/>
          <w:szCs w:val="24"/>
          <w:vertAlign w:val="subscript"/>
        </w:rPr>
        <w:t>4</w:t>
      </w:r>
      <w:r w:rsidR="00FD1A2F">
        <w:rPr>
          <w:rFonts w:ascii="Times New Roman" w:hAnsi="Times New Roman" w:cs="Times New Roman"/>
          <w:sz w:val="24"/>
          <w:szCs w:val="24"/>
        </w:rPr>
        <w:t>) and ultrapure water (UPW).</w:t>
      </w:r>
      <w:r w:rsidR="001565E4">
        <w:rPr>
          <w:rFonts w:ascii="Times New Roman" w:hAnsi="Times New Roman" w:cs="Times New Roman"/>
          <w:sz w:val="24"/>
          <w:szCs w:val="24"/>
        </w:rPr>
        <w:t xml:space="preserve"> </w:t>
      </w:r>
      <w:r w:rsidR="00326178">
        <w:rPr>
          <w:rFonts w:ascii="Times New Roman" w:hAnsi="Times New Roman" w:cs="Times New Roman"/>
          <w:sz w:val="24"/>
          <w:szCs w:val="24"/>
        </w:rPr>
        <w:t>This study will contribute to a bet</w:t>
      </w:r>
      <w:r w:rsidR="00983344">
        <w:rPr>
          <w:rFonts w:ascii="Times New Roman" w:hAnsi="Times New Roman" w:cs="Times New Roman"/>
          <w:sz w:val="24"/>
          <w:szCs w:val="24"/>
        </w:rPr>
        <w:t>ter understanding of ferrihydrite presence and stability in high salinity environments and contribute to our broader understanding of iron cycling on Mars, both in the past and present.</w:t>
      </w:r>
    </w:p>
    <w:p w14:paraId="6FC325DB" w14:textId="59D114D9" w:rsidR="005A6558" w:rsidRPr="001565E4" w:rsidRDefault="001565E4" w:rsidP="00C7160D">
      <w:pPr>
        <w:spacing w:line="480" w:lineRule="auto"/>
        <w:rPr>
          <w:rFonts w:ascii="Times New Roman" w:hAnsi="Times New Roman" w:cs="Times New Roman"/>
          <w:sz w:val="24"/>
          <w:szCs w:val="24"/>
        </w:rPr>
      </w:pPr>
      <w:r>
        <w:rPr>
          <w:rFonts w:ascii="Times New Roman" w:hAnsi="Times New Roman" w:cs="Times New Roman"/>
          <w:sz w:val="24"/>
          <w:szCs w:val="24"/>
        </w:rPr>
        <w:tab/>
      </w:r>
      <w:r w:rsidR="00CB5489">
        <w:rPr>
          <w:rFonts w:ascii="Times New Roman" w:hAnsi="Times New Roman" w:cs="Times New Roman"/>
          <w:sz w:val="24"/>
          <w:szCs w:val="24"/>
        </w:rPr>
        <w:t xml:space="preserve">We hypothesize that </w:t>
      </w:r>
      <w:r w:rsidR="001C00AA">
        <w:rPr>
          <w:rFonts w:ascii="Times New Roman" w:hAnsi="Times New Roman" w:cs="Times New Roman"/>
          <w:sz w:val="24"/>
          <w:szCs w:val="24"/>
        </w:rPr>
        <w:t xml:space="preserve">sulfate </w:t>
      </w:r>
      <w:r w:rsidR="00983344">
        <w:rPr>
          <w:rFonts w:ascii="Times New Roman" w:hAnsi="Times New Roman" w:cs="Times New Roman"/>
          <w:sz w:val="24"/>
          <w:szCs w:val="24"/>
        </w:rPr>
        <w:t>ions in</w:t>
      </w:r>
      <w:r w:rsidR="001C00AA">
        <w:rPr>
          <w:rFonts w:ascii="Times New Roman" w:hAnsi="Times New Roman" w:cs="Times New Roman"/>
          <w:sz w:val="24"/>
          <w:szCs w:val="24"/>
        </w:rPr>
        <w:t xml:space="preserve"> near-saturat</w:t>
      </w:r>
      <w:r w:rsidR="00983344">
        <w:rPr>
          <w:rFonts w:ascii="Times New Roman" w:hAnsi="Times New Roman" w:cs="Times New Roman"/>
          <w:sz w:val="24"/>
          <w:szCs w:val="24"/>
        </w:rPr>
        <w:t>ed brines</w:t>
      </w:r>
      <w:r w:rsidR="001C00AA">
        <w:rPr>
          <w:rFonts w:ascii="Times New Roman" w:hAnsi="Times New Roman" w:cs="Times New Roman"/>
          <w:sz w:val="24"/>
          <w:szCs w:val="24"/>
        </w:rPr>
        <w:t xml:space="preserve"> are more likely to preserve ferrihydrite against dissolution</w:t>
      </w:r>
      <w:r w:rsidR="00E44C85">
        <w:rPr>
          <w:rFonts w:ascii="Times New Roman" w:hAnsi="Times New Roman" w:cs="Times New Roman"/>
          <w:sz w:val="24"/>
          <w:szCs w:val="24"/>
        </w:rPr>
        <w:t xml:space="preserve"> for </w:t>
      </w:r>
      <w:r w:rsidR="00D31457">
        <w:rPr>
          <w:rFonts w:ascii="Times New Roman" w:hAnsi="Times New Roman" w:cs="Times New Roman"/>
          <w:sz w:val="24"/>
          <w:szCs w:val="24"/>
        </w:rPr>
        <w:t>longer periods of time</w:t>
      </w:r>
      <w:r w:rsidR="00B4741E">
        <w:rPr>
          <w:rFonts w:ascii="Times New Roman" w:hAnsi="Times New Roman" w:cs="Times New Roman"/>
          <w:sz w:val="24"/>
          <w:szCs w:val="24"/>
        </w:rPr>
        <w:t>, given that</w:t>
      </w:r>
      <w:r w:rsidR="00B60C57">
        <w:rPr>
          <w:rFonts w:ascii="Times New Roman" w:hAnsi="Times New Roman" w:cs="Times New Roman"/>
          <w:sz w:val="24"/>
          <w:szCs w:val="24"/>
        </w:rPr>
        <w:t xml:space="preserve"> sulfates appear </w:t>
      </w:r>
      <w:r w:rsidR="00FB2E0B">
        <w:rPr>
          <w:rFonts w:ascii="Times New Roman" w:hAnsi="Times New Roman" w:cs="Times New Roman"/>
          <w:sz w:val="24"/>
          <w:szCs w:val="24"/>
        </w:rPr>
        <w:t>with</w:t>
      </w:r>
      <w:r w:rsidR="00B60C57">
        <w:rPr>
          <w:rFonts w:ascii="Times New Roman" w:hAnsi="Times New Roman" w:cs="Times New Roman"/>
          <w:sz w:val="24"/>
          <w:szCs w:val="24"/>
        </w:rPr>
        <w:t xml:space="preserve"> considerable abundance on Mars’ surface</w:t>
      </w:r>
      <w:r w:rsidR="003D4A28">
        <w:rPr>
          <w:rFonts w:ascii="Times New Roman" w:hAnsi="Times New Roman" w:cs="Times New Roman"/>
          <w:sz w:val="24"/>
          <w:szCs w:val="24"/>
        </w:rPr>
        <w:t xml:space="preserve">, often in close association with </w:t>
      </w:r>
      <w:r w:rsidR="00A71296">
        <w:rPr>
          <w:rFonts w:ascii="Times New Roman" w:hAnsi="Times New Roman" w:cs="Times New Roman"/>
          <w:sz w:val="24"/>
          <w:szCs w:val="24"/>
        </w:rPr>
        <w:t xml:space="preserve">ferrihydrite </w:t>
      </w:r>
      <w:r w:rsidR="000942A0">
        <w:rPr>
          <w:rFonts w:ascii="Times New Roman" w:hAnsi="Times New Roman" w:cs="Times New Roman"/>
          <w:sz w:val="24"/>
          <w:szCs w:val="24"/>
        </w:rPr>
        <w:fldChar w:fldCharType="begin"/>
      </w:r>
      <w:r w:rsidR="000942A0">
        <w:rPr>
          <w:rFonts w:ascii="Times New Roman" w:hAnsi="Times New Roman" w:cs="Times New Roman"/>
          <w:sz w:val="24"/>
          <w:szCs w:val="24"/>
        </w:rPr>
        <w:instrText xml:space="preserve"> ADDIN ZOTERO_ITEM CSL_CITATION {"citationID":"8w2F2UlY","properties":{"formattedCitation":"(Dehouck et al., 2017; Toner et al., 2014; Tosca &amp; McLennan, 2006)","plainCitation":"(Dehouck et al., 2017; Toner et al., 2014; Tosca &amp; McLennan, 2006)","noteIndex":0},"citationItems":[{"id":89,"uris":["http://zotero.org/users/local/hP1tWDyn/items/ZNRVHE7M"],"itemData":{"id":89,"type":"article-journal","abstract":"The presence on the surface of Mars of ferrihydrite, a nanocrystalline iron oxide species, has long been suspected from spectroscopic observations and is further suggested by recent results from the Mars Exploration Rovers and Mars Science Laboratory robotic missions. However, because ferrihydrite is a metastable species in terrestrial environments, it is unclear what would have been its fate during episodes of water/rock interactions that are known to have occurred at the landing sites of the above-mentioned robotic missions. Accordingly, the laboratory experiments presented in this paper investigate the recrystallization of ferrihydrite under various conditions applicable to early Mars. These included low-temperature experiments (1 month at 40°C) at pH ranging from circum-neutral to strongly acidic, and high-temperature experiments (8 days at 150°C) at circum-neutral pH. The effect of mixtures with other mineral phases (namely, amorphous silica and olivine) was also tested. Results obtained at low temperature are at odds with some earlier studies and suggest that ferrihydrite behaves differently in rock-dominated conditions compared to water-dominated conditions. The coexistence of amorphous silica favored the formation of jarosite under low-temperature, acidic conditions, whereas a sample of pure ferrihydrite produced only goethite under the same conditions. At high temperature, ferrihydrite converted into hematite in all samples, but the ferrihydrite-silica mixture led to hematite with much broader diffraction peaks than other experiments, indicating an inhibiting effect of dissolved silica on the recrystallization process. The implications of these results for the aqueous history of early Mars are discussed.","container-title":"Journal of Geophysical Research: Planets","DOI":"10.1002/2016JE005222","ISSN":"21699097","issue":"2","journalAbbreviation":"J. Geophys. Res. Planets","language":"en","page":"358-382","source":"DOI.org (Crossref)","title":"Stability and fate of ferrihydrite during episodes of water/rock interactions on early Mars: An experimental approach: Stability of Ferrihydrite on Early Mars","title-short":"Stability and fate of ferrihydrite during episodes of water/rock interactions on early Mars","volume":"122","author":[{"family":"Dehouck","given":"Erwin"},{"family":"McLennan","given":"Scott M."},{"family":"Sklute","given":"Elizabeth C."},{"family":"Dyar","given":"M. Darby"}],"issued":{"date-parts":[["2017",2]]}}},{"id":96,"uris":["http://zotero.org/users/local/hP1tWDyn/items/EV6FS7IG"],"itemData":{"id":96,"type":"article-journal","abstract":"The Wet Chemistry Laboratory (WCL) on the Phoenix Mars Scout Lander analyzed soils for soluble ions and found Ca2+, Mg2+, Na+, K+, ClÀ, SO42À, and ClO4À. The salts that gave rise to these ions can be inferred using aqueous equilibrium models; however, model predictions are sensitive to the initial solution composition. This is problematic because the WCL data is noisy and many diﬀerent ion compositions are possible within error bounds. To better characterize ion concentrations, we reanalyzed WCL data using improvements to original analyses, including Kalman optimal smoothing and ion-pair corrections. Our results for Rosy Red are generally consistent with previous analyses, except that Ca2+ and ClÀ concentrations are lower. In contrast, ion concentrations in Sorceress 1 and Sorceress 2 are signiﬁcantly diﬀerent from previous analyses. Using the more robust Rosy Red WCL analysis, we applied equilibrium models to determine salt compositions within the error bounds of the reduced data. Modeling with FREZCHEM predicts that WCL solutions evolve Ca–Mg–ClO4-rich compositions at low temperatures. These unusual compositions are likely inﬂuenced by limitations in the experimental data used to parameterize FREZCHEM. As an alternative method to evaluate salt assemblages, we employed a chemical divide model based on the eutectic temperatures of salts. Our chemical divide model predicts that the most probable salts in order of mass abundance are MgSO4Á11H2O (meridianiite), MgCO3ÁnH2O, Mg(ClO4)2Á6H2O, NaClO4Á2H2O, KClO4, NaClÁ2H2O (hydrohalite), and CaCO3 (calcite). If ClO3À is included in the chemical divide model, then NaClO3 precipitates instead of NaClO4Á2H2O and Mg(ClO3)2Á6H2O precipitates in addition to Mg(ClO4)2Á6H2O. These salt assemblages imply that at least 1.3 wt.% H2O is bound in the soil, noting that we cannot account for water in hydrated insoluble salts or deliquescent brines. All WCL solutions within error bounds precipitate Mg(ClO4)2Á6H2O and/or Mg(ClO3)2Á6H2O salts. These salts have low eutectic temperatures and are highly hygroscopic, which suggests that brines will be stable in soils for much of the Martian summer.","container-title":"Geochimica et Cosmochimica Acta","DOI":"10.1016/j.gca.2014.03.030","ISSN":"00167037","journalAbbreviation":"Geochimica et Cosmochimica Acta","language":"en","page":"142-168","source":"DOI.org (Crossref)","title":"Soluble salts at the Phoenix Lander site, Mars: A reanalysis of the Wet Chemistry Laboratory data","title-short":"Soluble salts at the Phoenix Lander site, Mars","volume":"136","author":[{"family":"Toner","given":"J.D."},{"family":"Catling","given":"D.C."},{"family":"Light","given":"B."}],"issued":{"date-parts":[["2014",7]]}}},{"id":67,"uris":["http://zotero.org/users/local/hP1tWDyn/items/5BVZACQN"],"itemData":{"id":67,"type":"article-journal","abstract":"Assemblages of evaporite minerals record detailed physical and chemical characteristics of ancient surficial environments. Accordingly, newly discovered regions of saline minerals on Mars are high priority targets for exploration. The chemical divide concept of evaporite mineral formation is used successfully to predict evaporite mineralogy and brine evolution on Earth. However, basaltic weathering largely controls fluid compositions on Mars and the robust predictive capabilities of terrestrial chemical divides cannot be used to interpret Martian evaporites. Here we present a new chemical divide system that predicts evaporite assemblages identified in SNC-type meteorites, ancient evaporites discovered on Meridiani Planum by the Opportunity rover, and Mars Express OMEGA data. We suggest that a common fluid type that has been buffered to different pH levels by basaltic weathering controls the variability among Martian evaporite assemblages and that evaporite mineralogy and brine evolution is essentially established by the initial composition of the dilute evaporating fluid.","container-title":"Earth and Planetary Science Letters","DOI":"10.1016/j.epsl.2005.10.021","ISSN":"0012821X","issue":"1-2","journalAbbreviation":"Earth and Planetary Science Letters","language":"en","page":"21-31","source":"DOI.org (Crossref)","title":"Chemical divides and evaporite assemblages on Mars","volume":"241","author":[{"family":"Tosca","given":"Nicholas J."},{"family":"McLennan","given":"Scott M."}],"issued":{"date-parts":[["2006",1]]}}}],"schema":"https://github.com/citation-style-language/schema/raw/master/csl-citation.json"} </w:instrText>
      </w:r>
      <w:r w:rsidR="000942A0">
        <w:rPr>
          <w:rFonts w:ascii="Times New Roman" w:hAnsi="Times New Roman" w:cs="Times New Roman"/>
          <w:sz w:val="24"/>
          <w:szCs w:val="24"/>
        </w:rPr>
        <w:fldChar w:fldCharType="separate"/>
      </w:r>
      <w:r w:rsidR="000942A0" w:rsidRPr="000942A0">
        <w:rPr>
          <w:rFonts w:ascii="Times New Roman" w:hAnsi="Times New Roman" w:cs="Times New Roman"/>
          <w:sz w:val="24"/>
        </w:rPr>
        <w:t>(Dehouck et al., 2017; Toner et al., 2014; Tosca &amp; McLennan, 2006)</w:t>
      </w:r>
      <w:r w:rsidR="000942A0">
        <w:rPr>
          <w:rFonts w:ascii="Times New Roman" w:hAnsi="Times New Roman" w:cs="Times New Roman"/>
          <w:sz w:val="24"/>
          <w:szCs w:val="24"/>
        </w:rPr>
        <w:fldChar w:fldCharType="end"/>
      </w:r>
      <w:r w:rsidR="0029216E">
        <w:rPr>
          <w:rFonts w:ascii="Times New Roman" w:hAnsi="Times New Roman" w:cs="Times New Roman"/>
          <w:sz w:val="24"/>
          <w:szCs w:val="24"/>
        </w:rPr>
        <w:t>.</w:t>
      </w:r>
      <w:r w:rsidR="000942A0">
        <w:rPr>
          <w:rFonts w:ascii="Times New Roman" w:hAnsi="Times New Roman" w:cs="Times New Roman"/>
          <w:sz w:val="24"/>
          <w:szCs w:val="24"/>
        </w:rPr>
        <w:t xml:space="preserve"> </w:t>
      </w:r>
      <w:r w:rsidR="000014A5">
        <w:rPr>
          <w:rFonts w:ascii="Times New Roman" w:hAnsi="Times New Roman" w:cs="Times New Roman"/>
          <w:sz w:val="24"/>
          <w:szCs w:val="24"/>
        </w:rPr>
        <w:t xml:space="preserve">Aqueous alteration has certainly occurred in the past as evidenced </w:t>
      </w:r>
      <w:r w:rsidR="007E5E9C">
        <w:rPr>
          <w:rFonts w:ascii="Times New Roman" w:hAnsi="Times New Roman" w:cs="Times New Roman"/>
          <w:sz w:val="24"/>
          <w:szCs w:val="24"/>
        </w:rPr>
        <w:t xml:space="preserve">by </w:t>
      </w:r>
      <w:r w:rsidR="0004513B">
        <w:rPr>
          <w:rFonts w:ascii="Times New Roman" w:hAnsi="Times New Roman" w:cs="Times New Roman"/>
          <w:sz w:val="24"/>
          <w:szCs w:val="24"/>
        </w:rPr>
        <w:t xml:space="preserve">the appearance of </w:t>
      </w:r>
      <w:r w:rsidR="00E14944">
        <w:rPr>
          <w:rFonts w:ascii="Times New Roman" w:hAnsi="Times New Roman" w:cs="Times New Roman"/>
          <w:sz w:val="24"/>
          <w:szCs w:val="24"/>
        </w:rPr>
        <w:t xml:space="preserve">iron </w:t>
      </w:r>
      <w:r w:rsidR="0004513B">
        <w:rPr>
          <w:rFonts w:ascii="Times New Roman" w:hAnsi="Times New Roman" w:cs="Times New Roman"/>
          <w:sz w:val="24"/>
          <w:szCs w:val="24"/>
        </w:rPr>
        <w:t xml:space="preserve">alteration products in </w:t>
      </w:r>
      <w:r w:rsidR="00E14944">
        <w:rPr>
          <w:rFonts w:ascii="Times New Roman" w:hAnsi="Times New Roman" w:cs="Times New Roman"/>
          <w:sz w:val="24"/>
          <w:szCs w:val="24"/>
        </w:rPr>
        <w:t xml:space="preserve">martian nakhlites </w:t>
      </w:r>
      <w:r w:rsidR="00D906E6">
        <w:rPr>
          <w:rFonts w:ascii="Times New Roman" w:hAnsi="Times New Roman" w:cs="Times New Roman"/>
          <w:sz w:val="24"/>
          <w:szCs w:val="24"/>
        </w:rPr>
        <w:t>that includes</w:t>
      </w:r>
      <w:r w:rsidR="003A62B7">
        <w:rPr>
          <w:rFonts w:ascii="Times New Roman" w:hAnsi="Times New Roman" w:cs="Times New Roman"/>
          <w:sz w:val="24"/>
          <w:szCs w:val="24"/>
        </w:rPr>
        <w:t xml:space="preserve"> salt-bearing veinlets </w:t>
      </w:r>
      <w:r w:rsidR="00DF76BF">
        <w:rPr>
          <w:rFonts w:ascii="Times New Roman" w:hAnsi="Times New Roman" w:cs="Times New Roman"/>
          <w:sz w:val="24"/>
          <w:szCs w:val="24"/>
        </w:rPr>
        <w:t xml:space="preserve">with ages ranging from </w:t>
      </w:r>
      <w:r w:rsidR="00AA16EE">
        <w:rPr>
          <w:rFonts w:ascii="Times New Roman" w:hAnsi="Times New Roman" w:cs="Times New Roman"/>
          <w:sz w:val="24"/>
          <w:szCs w:val="24"/>
        </w:rPr>
        <w:t xml:space="preserve">175 Ma to 4.5 Ga </w:t>
      </w:r>
      <w:r w:rsidR="003A62B7">
        <w:rPr>
          <w:rFonts w:ascii="Times New Roman" w:hAnsi="Times New Roman" w:cs="Times New Roman"/>
          <w:sz w:val="24"/>
          <w:szCs w:val="24"/>
        </w:rPr>
        <w:fldChar w:fldCharType="begin"/>
      </w:r>
      <w:r w:rsidR="003A62B7">
        <w:rPr>
          <w:rFonts w:ascii="Times New Roman" w:hAnsi="Times New Roman" w:cs="Times New Roman"/>
          <w:sz w:val="24"/>
          <w:szCs w:val="24"/>
        </w:rPr>
        <w:instrText xml:space="preserve"> ADDIN ZOTERO_ITEM CSL_CITATION {"citationID":"zcIOi5Na","properties":{"formattedCitation":"(Leshin &amp; Vicenzi, 2006)","plainCitation":"(Leshin &amp; Vicenzi, 2006)","noteIndex":0},"citationItems":[{"id":2,"uris":["http://zotero.org/users/local/hP1tWDyn/items/IIER9BT7"],"itemData":{"id":2,"type":"article-journal","container-title":"Elements","DOI":"10.2113/gselements.2.3.157","ISSN":"1811-5209, 1811-5217","issue":"3","journalAbbreviation":"Elements","language":"en","page":"157-162","source":"DOI.org (Crossref)","title":"Aqueous Processes Recorded by Martian Meteorites: Analyzing Martian Water on Earth","title-short":"Aqueous Processes Recorded by Martian Meteorites","volume":"2","author":[{"family":"Leshin","given":"L. A."},{"family":"Vicenzi","given":"E."}],"issued":{"date-parts":[["2006",6,1]]}}}],"schema":"https://github.com/citation-style-language/schema/raw/master/csl-citation.json"} </w:instrText>
      </w:r>
      <w:r w:rsidR="003A62B7">
        <w:rPr>
          <w:rFonts w:ascii="Times New Roman" w:hAnsi="Times New Roman" w:cs="Times New Roman"/>
          <w:sz w:val="24"/>
          <w:szCs w:val="24"/>
        </w:rPr>
        <w:fldChar w:fldCharType="separate"/>
      </w:r>
      <w:r w:rsidR="003A62B7" w:rsidRPr="003A62B7">
        <w:rPr>
          <w:rFonts w:ascii="Times New Roman" w:hAnsi="Times New Roman" w:cs="Times New Roman"/>
          <w:sz w:val="24"/>
        </w:rPr>
        <w:t>(Leshin &amp; Vicenzi, 2006)</w:t>
      </w:r>
      <w:r w:rsidR="003A62B7">
        <w:rPr>
          <w:rFonts w:ascii="Times New Roman" w:hAnsi="Times New Roman" w:cs="Times New Roman"/>
          <w:sz w:val="24"/>
          <w:szCs w:val="24"/>
        </w:rPr>
        <w:fldChar w:fldCharType="end"/>
      </w:r>
      <w:r w:rsidR="008108B8">
        <w:rPr>
          <w:rFonts w:ascii="Times New Roman" w:hAnsi="Times New Roman" w:cs="Times New Roman"/>
          <w:sz w:val="24"/>
          <w:szCs w:val="24"/>
        </w:rPr>
        <w:t xml:space="preserve">. </w:t>
      </w:r>
      <w:r w:rsidR="00432080">
        <w:rPr>
          <w:rFonts w:ascii="Times New Roman" w:hAnsi="Times New Roman" w:cs="Times New Roman"/>
          <w:sz w:val="24"/>
          <w:szCs w:val="24"/>
        </w:rPr>
        <w:t>Ferrihydrite</w:t>
      </w:r>
      <w:r w:rsidR="00535E7D">
        <w:rPr>
          <w:rFonts w:ascii="Times New Roman" w:hAnsi="Times New Roman" w:cs="Times New Roman"/>
          <w:sz w:val="24"/>
          <w:szCs w:val="24"/>
        </w:rPr>
        <w:t xml:space="preserve"> typically does not remain stable following burial, often less than 10,000 years</w:t>
      </w:r>
      <w:r w:rsidR="00D75627">
        <w:rPr>
          <w:rFonts w:ascii="Times New Roman" w:hAnsi="Times New Roman" w:cs="Times New Roman"/>
          <w:sz w:val="24"/>
          <w:szCs w:val="24"/>
        </w:rPr>
        <w:t>;</w:t>
      </w:r>
      <w:r w:rsidR="00535E7D">
        <w:rPr>
          <w:rFonts w:ascii="Times New Roman" w:hAnsi="Times New Roman" w:cs="Times New Roman"/>
          <w:sz w:val="24"/>
          <w:szCs w:val="24"/>
        </w:rPr>
        <w:t xml:space="preserve"> </w:t>
      </w:r>
      <w:r w:rsidR="00680125">
        <w:rPr>
          <w:rFonts w:ascii="Times New Roman" w:hAnsi="Times New Roman" w:cs="Times New Roman"/>
          <w:sz w:val="24"/>
          <w:szCs w:val="24"/>
        </w:rPr>
        <w:t>therefore</w:t>
      </w:r>
      <w:r w:rsidR="00D75627">
        <w:rPr>
          <w:rFonts w:ascii="Times New Roman" w:hAnsi="Times New Roman" w:cs="Times New Roman"/>
          <w:sz w:val="24"/>
          <w:szCs w:val="24"/>
        </w:rPr>
        <w:t>,</w:t>
      </w:r>
      <w:r w:rsidR="00680125">
        <w:rPr>
          <w:rFonts w:ascii="Times New Roman" w:hAnsi="Times New Roman" w:cs="Times New Roman"/>
          <w:sz w:val="24"/>
          <w:szCs w:val="24"/>
        </w:rPr>
        <w:t xml:space="preserve"> its appearance in rocks </w:t>
      </w:r>
      <w:r w:rsidR="009C6553">
        <w:rPr>
          <w:rFonts w:ascii="Times New Roman" w:hAnsi="Times New Roman" w:cs="Times New Roman"/>
          <w:sz w:val="24"/>
          <w:szCs w:val="24"/>
        </w:rPr>
        <w:t xml:space="preserve">on Mars that are significantly older than 10,000 </w:t>
      </w:r>
      <w:r w:rsidR="00D75627">
        <w:rPr>
          <w:rFonts w:ascii="Times New Roman" w:hAnsi="Times New Roman" w:cs="Times New Roman"/>
          <w:sz w:val="24"/>
          <w:szCs w:val="24"/>
        </w:rPr>
        <w:t xml:space="preserve">years </w:t>
      </w:r>
      <w:r w:rsidR="00680125">
        <w:rPr>
          <w:rFonts w:ascii="Times New Roman" w:hAnsi="Times New Roman" w:cs="Times New Roman"/>
          <w:sz w:val="24"/>
          <w:szCs w:val="24"/>
        </w:rPr>
        <w:t>suggest</w:t>
      </w:r>
      <w:r w:rsidR="00B33360">
        <w:rPr>
          <w:rFonts w:ascii="Times New Roman" w:hAnsi="Times New Roman" w:cs="Times New Roman"/>
          <w:sz w:val="24"/>
          <w:szCs w:val="24"/>
        </w:rPr>
        <w:t>s</w:t>
      </w:r>
      <w:r w:rsidR="00680125">
        <w:rPr>
          <w:rFonts w:ascii="Times New Roman" w:hAnsi="Times New Roman" w:cs="Times New Roman"/>
          <w:sz w:val="24"/>
          <w:szCs w:val="24"/>
        </w:rPr>
        <w:t xml:space="preserve"> </w:t>
      </w:r>
      <w:r w:rsidR="00550FB3">
        <w:rPr>
          <w:rFonts w:ascii="Times New Roman" w:hAnsi="Times New Roman" w:cs="Times New Roman"/>
          <w:sz w:val="24"/>
          <w:szCs w:val="24"/>
        </w:rPr>
        <w:t xml:space="preserve">unique geochemical factors contributing to its preservation </w:t>
      </w:r>
      <w:r w:rsidR="00BF15EA">
        <w:rPr>
          <w:rFonts w:ascii="Times New Roman" w:hAnsi="Times New Roman" w:cs="Times New Roman"/>
          <w:sz w:val="24"/>
          <w:szCs w:val="24"/>
        </w:rPr>
        <w:fldChar w:fldCharType="begin"/>
      </w:r>
      <w:r w:rsidR="00E609EC">
        <w:rPr>
          <w:rFonts w:ascii="Times New Roman" w:hAnsi="Times New Roman" w:cs="Times New Roman"/>
          <w:sz w:val="24"/>
          <w:szCs w:val="24"/>
        </w:rPr>
        <w:instrText xml:space="preserve"> ADDIN ZOTERO_ITEM CSL_CITATION {"citationID":"nfo0wgwy","properties":{"formattedCitation":"(Dehouck et al., 2017; Leshin &amp; Vicenzi, 2006; Sidhu, 1981)","plainCitation":"(Dehouck et al., 2017; Leshin &amp; Vicenzi, 2006; Sidhu, 1981)","noteIndex":0},"citationItems":[{"id":89,"uris":["http://zotero.org/users/local/hP1tWDyn/items/ZNRVHE7M"],"itemData":{"id":89,"type":"article-journal","abstract":"The presence on the surface of Mars of ferrihydrite, a nanocrystalline iron oxide species, has long been suspected from spectroscopic observations and is further suggested by recent results from the Mars Exploration Rovers and Mars Science Laboratory robotic missions. However, because ferrihydrite is a metastable species in terrestrial environments, it is unclear what would have been its fate during episodes of water/rock interactions that are known to have occurred at the landing sites of the above-mentioned robotic missions. Accordingly, the laboratory experiments presented in this paper investigate the recrystallization of ferrihydrite under various conditions applicable to early Mars. These included low-temperature experiments (1 month at 40°C) at pH ranging from circum-neutral to strongly acidic, and high-temperature experiments (8 days at 150°C) at circum-neutral pH. The effect of mixtures with other mineral phases (namely, amorphous silica and olivine) was also tested. Results obtained at low temperature are at odds with some earlier studies and suggest that ferrihydrite behaves differently in rock-dominated conditions compared to water-dominated conditions. The coexistence of amorphous silica favored the formation of jarosite under low-temperature, acidic conditions, whereas a sample of pure ferrihydrite produced only goethite under the same conditions. At high temperature, ferrihydrite converted into hematite in all samples, but the ferrihydrite-silica mixture led to hematite with much broader diffraction peaks than other experiments, indicating an inhibiting effect of dissolved silica on the recrystallization process. The implications of these results for the aqueous history of early Mars are discussed.","container-title":"Journal of Geophysical Research: Planets","DOI":"10.1002/2016JE005222","ISSN":"21699097","issue":"2","journalAbbreviation":"J. Geophys. Res. Planets","language":"en","page":"358-382","source":"DOI.org (Crossref)","title":"Stability and fate of ferrihydrite during episodes of water/rock interactions on early Mars: An experimental approach: Stability of Ferrihydrite on Early Mars","title-short":"Stability and fate of ferrihydrite during episodes of water/rock interactions on early Mars","volume":"122","author":[{"family":"Dehouck","given":"Erwin"},{"family":"McLennan","given":"Scott M."},{"family":"Sklute","given":"Elizabeth C."},{"family":"Dyar","given":"M. Darby"}],"issued":{"date-parts":[["2017",2]]}}},{"id":2,"uris":["http://zotero.org/users/local/hP1tWDyn/items/IIER9BT7"],"itemData":{"id":2,"type":"article-journal","container-title":"Elements","DOI":"10.2113/gselements.2.3.157","ISSN":"1811-5209, 1811-5217","issue":"3","journalAbbreviation":"Elements","language":"en","page":"157-162","source":"DOI.org (Crossref)","title":"Aqueous Processes Recorded by Martian Meteorites: Analyzing Martian Water on Earth","title-short":"Aqueous Processes Recorded by Martian Meteorites","volume":"2","author":[{"family":"Leshin","given":"L. A."},{"family":"Vicenzi","given":"E."}],"issued":{"date-parts":[["2006",6,1]]}}},{"id":23,"uris":["http://zotero.org/users/local/hP1tWDyn/items/ZP6AM589"],"itemData":{"id":23,"type":"article-journal","abstract":"The dissolution of synthetic magnetite, maghemite, hematite, goethite, lepidocrocite, and akaganeite was faster in HCI than in HCIO4. In the presence of H§ the C1- ion increased the dissolutionrate, but the 0 0 4 - ion had no effect, suggesting that the formation of Fe-Cl surface complexes assists dissolution. The effect of temperature on the initial dissolution rate can be described by the Arrhenius equation, with dissolution rates in the order: lepidocrocite &gt; magnetite &gt; akaganeite &gt; maghemite &gt; hematite &gt; goethite. Activationenergies and frequency factors for these minerals are 20.0, 19.0, 16.0, 20.3, 20.9, 22.5 kcal/ mole and 5.8 • 1011, 1.8 • 101~ 7.4 • 107, 5.1 • 101~ 2.1 • 101~ 3.0 x 1011g Fe dissolved/mZ/hr, respectively. The complete dissolution of magnetite, maghemite, hematite, and goethite is well described by the cube-root law, whereas that of lepidocrocite is not.","container-title":"Clays and Clay Minerals","DOI":"10.1346/CCMN.1981.0290404","ISSN":"0009-8604","issue":"4","journalAbbreviation":"Clays and Clay Minerals","language":"en","page":"269-276","source":"DOI.org (Crossref)","title":"Dissolution of Iron Oxides and Oxyhydroxides in Hydrochloric and Perchloric Acids","volume":"29","author":[{"family":"Sidhu","given":"P. S."}],"issued":{"date-parts":[["1981"]]}}}],"schema":"https://github.com/citation-style-language/schema/raw/master/csl-citation.json"} </w:instrText>
      </w:r>
      <w:r w:rsidR="00BF15EA">
        <w:rPr>
          <w:rFonts w:ascii="Times New Roman" w:hAnsi="Times New Roman" w:cs="Times New Roman"/>
          <w:sz w:val="24"/>
          <w:szCs w:val="24"/>
        </w:rPr>
        <w:fldChar w:fldCharType="separate"/>
      </w:r>
      <w:r w:rsidR="00E609EC" w:rsidRPr="00E609EC">
        <w:rPr>
          <w:rFonts w:ascii="Times New Roman" w:hAnsi="Times New Roman" w:cs="Times New Roman"/>
          <w:sz w:val="24"/>
        </w:rPr>
        <w:t>(Dehouck et al., 2017; Leshin &amp; Vicenzi, 2006; Sidhu, 1981)</w:t>
      </w:r>
      <w:r w:rsidR="00BF15EA">
        <w:rPr>
          <w:rFonts w:ascii="Times New Roman" w:hAnsi="Times New Roman" w:cs="Times New Roman"/>
          <w:sz w:val="24"/>
          <w:szCs w:val="24"/>
        </w:rPr>
        <w:fldChar w:fldCharType="end"/>
      </w:r>
      <w:r w:rsidR="00BF15EA">
        <w:rPr>
          <w:rFonts w:ascii="Times New Roman" w:hAnsi="Times New Roman" w:cs="Times New Roman"/>
          <w:sz w:val="24"/>
          <w:szCs w:val="24"/>
        </w:rPr>
        <w:t xml:space="preserve">. </w:t>
      </w:r>
      <w:r w:rsidR="006D28AE">
        <w:rPr>
          <w:rFonts w:ascii="Times New Roman" w:hAnsi="Times New Roman" w:cs="Times New Roman"/>
          <w:sz w:val="24"/>
          <w:szCs w:val="24"/>
        </w:rPr>
        <w:t xml:space="preserve">The </w:t>
      </w:r>
      <w:r w:rsidR="00434A57">
        <w:rPr>
          <w:rFonts w:ascii="Times New Roman" w:hAnsi="Times New Roman" w:cs="Times New Roman"/>
          <w:sz w:val="24"/>
          <w:szCs w:val="24"/>
        </w:rPr>
        <w:t xml:space="preserve">formation and presence of brines may </w:t>
      </w:r>
      <w:r w:rsidR="00D50828">
        <w:rPr>
          <w:rFonts w:ascii="Times New Roman" w:hAnsi="Times New Roman" w:cs="Times New Roman"/>
          <w:sz w:val="24"/>
          <w:szCs w:val="24"/>
        </w:rPr>
        <w:t>explain this apparent contradiction</w:t>
      </w:r>
      <w:r w:rsidR="00434A57">
        <w:rPr>
          <w:rFonts w:ascii="Times New Roman" w:hAnsi="Times New Roman" w:cs="Times New Roman"/>
          <w:sz w:val="24"/>
          <w:szCs w:val="24"/>
        </w:rPr>
        <w:t>,</w:t>
      </w:r>
      <w:r w:rsidR="00166EA5">
        <w:rPr>
          <w:rFonts w:ascii="Times New Roman" w:hAnsi="Times New Roman" w:cs="Times New Roman"/>
          <w:sz w:val="24"/>
          <w:szCs w:val="24"/>
        </w:rPr>
        <w:t xml:space="preserve"> given that brines are already hypothesized to play a significant role in </w:t>
      </w:r>
      <w:r w:rsidR="00D75627">
        <w:rPr>
          <w:rFonts w:ascii="Times New Roman" w:hAnsi="Times New Roman" w:cs="Times New Roman"/>
          <w:sz w:val="24"/>
          <w:szCs w:val="24"/>
        </w:rPr>
        <w:t>modern aqueous processes</w:t>
      </w:r>
      <w:r w:rsidR="00D2005F">
        <w:rPr>
          <w:rFonts w:ascii="Times New Roman" w:hAnsi="Times New Roman" w:cs="Times New Roman"/>
          <w:sz w:val="24"/>
          <w:szCs w:val="24"/>
        </w:rPr>
        <w:t xml:space="preserve"> on Mars </w:t>
      </w:r>
      <w:r w:rsidR="006E2ED9">
        <w:rPr>
          <w:rFonts w:ascii="Times New Roman" w:hAnsi="Times New Roman" w:cs="Times New Roman"/>
          <w:sz w:val="24"/>
          <w:szCs w:val="24"/>
        </w:rPr>
        <w:fldChar w:fldCharType="begin"/>
      </w:r>
      <w:r w:rsidR="006E2ED9">
        <w:rPr>
          <w:rFonts w:ascii="Times New Roman" w:hAnsi="Times New Roman" w:cs="Times New Roman"/>
          <w:sz w:val="24"/>
          <w:szCs w:val="24"/>
        </w:rPr>
        <w:instrText xml:space="preserve"> ADDIN ZOTERO_ITEM CSL_CITATION {"citationID":"KlXJ7gfY","properties":{"formattedCitation":"(Chevrier &amp; Rivera-Valentin, 2012)","plainCitation":"(Chevrier &amp; Rivera-Valentin, 2012)","noteIndex":0},"citationItems":[{"id":69,"uris":["http://zotero.org/users/local/hP1tWDyn/items/PUZYWXPS"],"itemData":{"id":69,"type":"article-journal","container-title":"Geophysical Research Letters","DOI":"10.1029/2012GL054119","ISSN":"00948276","issue":"21","journalAbbreviation":"Geophys. Res. Lett.","language":"en","page":"n/a-n/a","source":"DOI.org (Crossref)","title":"Formation of recurring slope lineae by liquid brines on present-day Mars: LIQUID BRINES ON MARS","title-short":"Formation of recurring slope lineae by liquid brines on present-day Mars","volume":"39","author":[{"family":"Chevrier","given":"Vincent F."},{"family":"Rivera-Valentin","given":"Edgard G."}],"issued":{"date-parts":[["2012",11]]}}}],"schema":"https://github.com/citation-style-language/schema/raw/master/csl-citation.json"} </w:instrText>
      </w:r>
      <w:r w:rsidR="006E2ED9">
        <w:rPr>
          <w:rFonts w:ascii="Times New Roman" w:hAnsi="Times New Roman" w:cs="Times New Roman"/>
          <w:sz w:val="24"/>
          <w:szCs w:val="24"/>
        </w:rPr>
        <w:fldChar w:fldCharType="separate"/>
      </w:r>
      <w:r w:rsidR="006E2ED9" w:rsidRPr="006E2ED9">
        <w:rPr>
          <w:rFonts w:ascii="Times New Roman" w:hAnsi="Times New Roman" w:cs="Times New Roman"/>
          <w:sz w:val="24"/>
        </w:rPr>
        <w:t>(Chevrier &amp; Rivera-Valentin, 2012)</w:t>
      </w:r>
      <w:r w:rsidR="006E2ED9">
        <w:rPr>
          <w:rFonts w:ascii="Times New Roman" w:hAnsi="Times New Roman" w:cs="Times New Roman"/>
          <w:sz w:val="24"/>
          <w:szCs w:val="24"/>
        </w:rPr>
        <w:fldChar w:fldCharType="end"/>
      </w:r>
      <w:r w:rsidR="006E2ED9">
        <w:rPr>
          <w:rFonts w:ascii="Times New Roman" w:hAnsi="Times New Roman" w:cs="Times New Roman"/>
          <w:sz w:val="24"/>
          <w:szCs w:val="24"/>
        </w:rPr>
        <w:t>.</w:t>
      </w:r>
      <w:r w:rsidR="00D2005F">
        <w:rPr>
          <w:rFonts w:ascii="Times New Roman" w:hAnsi="Times New Roman" w:cs="Times New Roman"/>
          <w:sz w:val="24"/>
          <w:szCs w:val="24"/>
        </w:rPr>
        <w:t xml:space="preserve"> </w:t>
      </w:r>
      <w:r>
        <w:rPr>
          <w:rFonts w:ascii="Times New Roman" w:hAnsi="Times New Roman" w:cs="Times New Roman"/>
          <w:sz w:val="24"/>
          <w:szCs w:val="24"/>
        </w:rPr>
        <w:t xml:space="preserve">Near-saturated brines </w:t>
      </w:r>
      <w:r w:rsidR="006B6537">
        <w:rPr>
          <w:rFonts w:ascii="Times New Roman" w:hAnsi="Times New Roman" w:cs="Times New Roman"/>
          <w:sz w:val="24"/>
          <w:szCs w:val="24"/>
        </w:rPr>
        <w:lastRenderedPageBreak/>
        <w:t xml:space="preserve">may form on modern Mars through </w:t>
      </w:r>
      <w:r w:rsidR="00D00778">
        <w:rPr>
          <w:rFonts w:ascii="Times New Roman" w:hAnsi="Times New Roman" w:cs="Times New Roman"/>
          <w:sz w:val="24"/>
          <w:szCs w:val="24"/>
        </w:rPr>
        <w:t>deliquescence, evaporation, or ice-salt interactions leading to aqueous alteration</w:t>
      </w:r>
      <w:r w:rsidR="00E3454F">
        <w:rPr>
          <w:rFonts w:ascii="Times New Roman" w:hAnsi="Times New Roman" w:cs="Times New Roman"/>
          <w:sz w:val="24"/>
          <w:szCs w:val="24"/>
        </w:rPr>
        <w:t xml:space="preserve"> </w:t>
      </w:r>
      <w:r w:rsidR="00E3454F">
        <w:rPr>
          <w:rFonts w:ascii="Times New Roman" w:hAnsi="Times New Roman" w:cs="Times New Roman"/>
          <w:sz w:val="24"/>
          <w:szCs w:val="24"/>
        </w:rPr>
        <w:fldChar w:fldCharType="begin"/>
      </w:r>
      <w:r w:rsidR="00E3454F">
        <w:rPr>
          <w:rFonts w:ascii="Times New Roman" w:hAnsi="Times New Roman" w:cs="Times New Roman"/>
          <w:sz w:val="24"/>
          <w:szCs w:val="24"/>
        </w:rPr>
        <w:instrText xml:space="preserve"> ADDIN ZOTERO_ITEM CSL_CITATION {"citationID":"Dzuunx05","properties":{"formattedCitation":"(Rivera-Valent\\uc0\\u237{}n et al., 2020)","plainCitation":"(Rivera-Valentín et al., 2020)","noteIndex":0},"citationItems":[{"id":146,"uris":["http://zotero.org/users/local/hP1tWDyn/items/KAZDQWVY"],"itemData":{"id":146,"type":"article-journal","container-title":"Nature Astronomy","DOI":"10.1038/s41550-020-1080-9","ISSN":"2397-3366","issue":"8","journalAbbreviation":"Nat Astron","language":"en","page":"756-761","source":"DOI.org (Crossref)","title":"Distribution and habitability of (meta)stable brines on present-day Mars","volume":"4","author":[{"family":"Rivera-Valentín","given":"Edgard G."},{"family":"Chevrier","given":"Vincent F."},{"family":"Soto","given":"Alejandro"},{"family":"Martínez","given":"Germán"}],"issued":{"date-parts":[["2020",5,11]]}}}],"schema":"https://github.com/citation-style-language/schema/raw/master/csl-citation.json"} </w:instrText>
      </w:r>
      <w:r w:rsidR="00E3454F">
        <w:rPr>
          <w:rFonts w:ascii="Times New Roman" w:hAnsi="Times New Roman" w:cs="Times New Roman"/>
          <w:sz w:val="24"/>
          <w:szCs w:val="24"/>
        </w:rPr>
        <w:fldChar w:fldCharType="separate"/>
      </w:r>
      <w:r w:rsidR="00E3454F" w:rsidRPr="00E3454F">
        <w:rPr>
          <w:rFonts w:ascii="Times New Roman" w:hAnsi="Times New Roman" w:cs="Times New Roman"/>
          <w:sz w:val="24"/>
          <w:szCs w:val="24"/>
        </w:rPr>
        <w:t>(Rivera-Valentín et al., 2020)</w:t>
      </w:r>
      <w:r w:rsidR="00E3454F">
        <w:rPr>
          <w:rFonts w:ascii="Times New Roman" w:hAnsi="Times New Roman" w:cs="Times New Roman"/>
          <w:sz w:val="24"/>
          <w:szCs w:val="24"/>
        </w:rPr>
        <w:fldChar w:fldCharType="end"/>
      </w:r>
      <w:r w:rsidR="00D00778">
        <w:rPr>
          <w:rFonts w:ascii="Times New Roman" w:hAnsi="Times New Roman" w:cs="Times New Roman"/>
          <w:sz w:val="24"/>
          <w:szCs w:val="24"/>
        </w:rPr>
        <w:t>.</w:t>
      </w:r>
      <w:r>
        <w:rPr>
          <w:rFonts w:ascii="Times New Roman" w:hAnsi="Times New Roman" w:cs="Times New Roman"/>
          <w:sz w:val="24"/>
          <w:szCs w:val="24"/>
        </w:rPr>
        <w:t xml:space="preserve"> </w:t>
      </w:r>
      <w:r w:rsidR="0087037B">
        <w:rPr>
          <w:rFonts w:ascii="Times New Roman" w:hAnsi="Times New Roman" w:cs="Times New Roman"/>
          <w:sz w:val="24"/>
          <w:szCs w:val="24"/>
        </w:rPr>
        <w:t>Their</w:t>
      </w:r>
      <w:r w:rsidR="00BC0B85">
        <w:rPr>
          <w:rFonts w:ascii="Times New Roman" w:hAnsi="Times New Roman" w:cs="Times New Roman"/>
          <w:sz w:val="24"/>
          <w:szCs w:val="24"/>
        </w:rPr>
        <w:t xml:space="preserve"> chemistry will therefore have a direct influence on the behavior and </w:t>
      </w:r>
      <w:r w:rsidR="006E26D0">
        <w:rPr>
          <w:rFonts w:ascii="Times New Roman" w:hAnsi="Times New Roman" w:cs="Times New Roman"/>
          <w:sz w:val="24"/>
          <w:szCs w:val="24"/>
        </w:rPr>
        <w:t>profile of mineralogical assemblages, notably with</w:t>
      </w:r>
      <w:r w:rsidR="00B2688B">
        <w:rPr>
          <w:rFonts w:ascii="Times New Roman" w:hAnsi="Times New Roman" w:cs="Times New Roman"/>
          <w:sz w:val="24"/>
          <w:szCs w:val="24"/>
        </w:rPr>
        <w:t xml:space="preserve"> a mineral as thermodynamically unfavorable as ferrihydrite. </w:t>
      </w:r>
    </w:p>
    <w:p w14:paraId="25EBDC77" w14:textId="5B82C647" w:rsidR="00CB614E" w:rsidRPr="00C0623B" w:rsidRDefault="00CB614E" w:rsidP="00C7160D">
      <w:pPr>
        <w:spacing w:line="480" w:lineRule="auto"/>
        <w:rPr>
          <w:rFonts w:ascii="Times New Roman" w:hAnsi="Times New Roman" w:cs="Times New Roman"/>
          <w:b/>
          <w:bCs/>
          <w:sz w:val="28"/>
          <w:szCs w:val="28"/>
        </w:rPr>
      </w:pPr>
      <w:r w:rsidRPr="00C0623B">
        <w:rPr>
          <w:rFonts w:ascii="Times New Roman" w:hAnsi="Times New Roman" w:cs="Times New Roman"/>
          <w:b/>
          <w:bCs/>
          <w:sz w:val="28"/>
          <w:szCs w:val="28"/>
        </w:rPr>
        <w:t>BACKGROUND</w:t>
      </w:r>
    </w:p>
    <w:p w14:paraId="647590E1" w14:textId="049C6B07" w:rsidR="00CB614E" w:rsidRDefault="00CB614E" w:rsidP="00C7160D">
      <w:pPr>
        <w:spacing w:line="480" w:lineRule="auto"/>
        <w:ind w:firstLine="360"/>
        <w:rPr>
          <w:rFonts w:ascii="Times New Roman" w:hAnsi="Times New Roman" w:cs="Times New Roman"/>
          <w:sz w:val="24"/>
          <w:szCs w:val="24"/>
        </w:rPr>
      </w:pPr>
      <w:r>
        <w:rPr>
          <w:rFonts w:ascii="Times New Roman" w:hAnsi="Times New Roman" w:cs="Times New Roman"/>
          <w:sz w:val="24"/>
          <w:szCs w:val="24"/>
        </w:rPr>
        <w:t>Ferrihydrite (</w:t>
      </w:r>
      <w:r w:rsidRPr="00286D3B">
        <w:rPr>
          <w:rFonts w:ascii="Times New Roman" w:hAnsi="Times New Roman" w:cs="Times New Roman"/>
          <w:sz w:val="24"/>
          <w:szCs w:val="24"/>
        </w:rPr>
        <w:t>(Fe</w:t>
      </w:r>
      <w:r w:rsidRPr="00286D3B">
        <w:rPr>
          <w:rFonts w:ascii="Times New Roman" w:hAnsi="Times New Roman" w:cs="Times New Roman"/>
          <w:sz w:val="24"/>
          <w:szCs w:val="24"/>
          <w:vertAlign w:val="superscript"/>
        </w:rPr>
        <w:t>3+</w:t>
      </w:r>
      <w:r w:rsidRPr="00286D3B">
        <w:rPr>
          <w:rFonts w:ascii="Times New Roman" w:hAnsi="Times New Roman" w:cs="Times New Roman"/>
          <w:sz w:val="24"/>
          <w:szCs w:val="24"/>
        </w:rPr>
        <w:t>)</w:t>
      </w:r>
      <w:r w:rsidRPr="00286D3B">
        <w:rPr>
          <w:rFonts w:ascii="Times New Roman" w:hAnsi="Times New Roman" w:cs="Times New Roman"/>
          <w:sz w:val="24"/>
          <w:szCs w:val="24"/>
          <w:vertAlign w:val="subscript"/>
        </w:rPr>
        <w:t>2</w:t>
      </w:r>
      <w:r w:rsidRPr="00286D3B">
        <w:rPr>
          <w:rFonts w:ascii="Times New Roman" w:hAnsi="Times New Roman" w:cs="Times New Roman"/>
          <w:sz w:val="24"/>
          <w:szCs w:val="24"/>
        </w:rPr>
        <w:t>O</w:t>
      </w:r>
      <w:r w:rsidRPr="00286D3B">
        <w:rPr>
          <w:rFonts w:ascii="Times New Roman" w:hAnsi="Times New Roman" w:cs="Times New Roman"/>
          <w:sz w:val="24"/>
          <w:szCs w:val="24"/>
          <w:vertAlign w:val="subscript"/>
        </w:rPr>
        <w:t>3</w:t>
      </w:r>
      <w:r w:rsidRPr="00286D3B">
        <w:rPr>
          <w:rFonts w:ascii="Times New Roman" w:hAnsi="Times New Roman" w:cs="Times New Roman"/>
          <w:sz w:val="24"/>
          <w:szCs w:val="24"/>
        </w:rPr>
        <w:t>•</w:t>
      </w:r>
      <w:r>
        <w:rPr>
          <w:rFonts w:ascii="Times New Roman" w:hAnsi="Times New Roman" w:cs="Times New Roman"/>
          <w:sz w:val="24"/>
          <w:szCs w:val="24"/>
        </w:rPr>
        <w:t>5/9</w:t>
      </w:r>
      <w:r w:rsidRPr="00286D3B">
        <w:rPr>
          <w:rFonts w:ascii="Times New Roman" w:hAnsi="Times New Roman" w:cs="Times New Roman"/>
          <w:sz w:val="24"/>
          <w:szCs w:val="24"/>
        </w:rPr>
        <w:t>H</w:t>
      </w:r>
      <w:r w:rsidRPr="007C7ABD">
        <w:rPr>
          <w:rFonts w:ascii="Times New Roman" w:hAnsi="Times New Roman" w:cs="Times New Roman"/>
          <w:sz w:val="24"/>
          <w:szCs w:val="24"/>
          <w:vertAlign w:val="subscript"/>
        </w:rPr>
        <w:t>2</w:t>
      </w:r>
      <w:r w:rsidRPr="00286D3B">
        <w:rPr>
          <w:rFonts w:ascii="Times New Roman" w:hAnsi="Times New Roman" w:cs="Times New Roman"/>
          <w:sz w:val="24"/>
          <w:szCs w:val="24"/>
        </w:rPr>
        <w:t>O</w:t>
      </w:r>
      <w:r>
        <w:rPr>
          <w:rFonts w:ascii="Times New Roman" w:hAnsi="Times New Roman" w:cs="Times New Roman"/>
          <w:sz w:val="24"/>
          <w:szCs w:val="24"/>
        </w:rPr>
        <w:t xml:space="preserve">) is </w:t>
      </w:r>
      <w:r w:rsidR="00C130D8">
        <w:rPr>
          <w:rFonts w:ascii="Times New Roman" w:hAnsi="Times New Roman" w:cs="Times New Roman"/>
          <w:sz w:val="24"/>
          <w:szCs w:val="24"/>
        </w:rPr>
        <w:t>often the first</w:t>
      </w:r>
      <w:r>
        <w:rPr>
          <w:rFonts w:ascii="Times New Roman" w:hAnsi="Times New Roman" w:cs="Times New Roman"/>
          <w:sz w:val="24"/>
          <w:szCs w:val="24"/>
        </w:rPr>
        <w:t xml:space="preserve"> of several possible iron (oxyhydr)oxides to form </w:t>
      </w:r>
      <w:r w:rsidR="007D152E">
        <w:rPr>
          <w:rFonts w:ascii="Times New Roman" w:hAnsi="Times New Roman" w:cs="Times New Roman"/>
          <w:sz w:val="24"/>
          <w:szCs w:val="24"/>
        </w:rPr>
        <w:t>as a result of</w:t>
      </w:r>
      <w:r>
        <w:rPr>
          <w:rFonts w:ascii="Times New Roman" w:hAnsi="Times New Roman" w:cs="Times New Roman"/>
          <w:sz w:val="24"/>
          <w:szCs w:val="24"/>
        </w:rPr>
        <w:t xml:space="preserve"> the dissolution of Fe-bearing minerals and oxidation of Fe</w:t>
      </w:r>
      <w:r>
        <w:rPr>
          <w:rFonts w:ascii="Times New Roman" w:hAnsi="Times New Roman" w:cs="Times New Roman"/>
          <w:sz w:val="24"/>
          <w:szCs w:val="24"/>
          <w:vertAlign w:val="superscript"/>
        </w:rPr>
        <w:t>2+</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{"citationID":"8DTPihoB","properties":{"formattedCitation":"(Bibring et al., 2007; Cornell &amp; Schwertmann, 2003; Jiang et al., 2018)","plainCitation":"(Bibring et al., 2007; Cornell &amp; Schwertmann, 2003; Jiang et al., 2018)","noteIndex":0},"citationItems":[{"id":15,"uris":["http://zotero.org/users/local/hP1tWDyn/items/I85SIEHR"],"itemData":{"id":15,"type":"article-journal","abstract":"The Mars Exploration Rover (MER), Opportunity, showed that layered sulfate deposits in Meridiani Planum formed during a period of rising acidic ground water. Crystalline hematite spherules formed in the deposits as a consequence of aqueous alteration and were concentrated on the surface as a lag deposit as wind eroded the softer sulfate rocks. On the basis of Mars Express Observatoire pour la Minéralogie, l'Eau, les Glaces et l'Activité (OMEGA) orbital data, we demonstrate that crystalline hematite deposits are associated with layered sulfates in other areas on Mars, implying that Meridiani-like ground water systems were indeed widespread and representative of an extensive acid sulfate aqueous system.","container-title":"Science","DOI":"10.1126/science.1144174","ISSN":"0036-8075, 1095-9203","issue":"5842","journalAbbreviation":"Science","language":"en","page":"1206-1210","source":"DOI.org (Crossref)","title":"Coupled Ferric Oxides and Sulfates on the Martian Surface","volume":"317","author":[{"family":"Bibring","given":"J.-P."},{"family":"Arvidson","given":"R. E."},{"family":"Gendrin","given":"A."},{"family":"Gondet","given":"B."},{"family":"Langevin","given":"Y."},{"family":"Le Mouelic","given":"S."},{"family":"Mangold","given":"N."},{"family":"Morris","given":"R. V."},{"family":"Mustard","given":"J. F."},{"family":"Poulet","given":"F."},{"family":"Quantin","given":"C."},{"family":"Sotin","given":"C."}],"issued":{"date-parts":[["2007",8,31]]}}},{"id":24,"uris":["http://zotero.org/users/local/hP1tWDyn/items/NJLUGF9J"],"itemData":{"id":24,"type":"article-journal","language":"en","page":"694","source":"Zotero","title":"The Iron Oxides: Structure, Properties, Reactions, Occurrences, and Uses","author":[{"family":"Cornell","given":"R. M."},{"family":"Schwertmann","given":"U."}],"issued":{"date-parts":[["2003"]]}}},{"id":33,"uris":["http://zotero.org/users/local/hP1tWDyn/items/5UNAUHNE"],"itemData":{"id":33,"type":"article-journal","abstract":"Ferrihydrite is among the most common precursors for iron-oxide formation in soils and sediments. Previous studies proposed a three-stage process for ferrihydrite transformation to hematite via an intermediate ferrimagnetic phase, which provides the basis for interpreting iron-oxide formation and its paleoenvironmental significance. From our new results, we identified two extra stages in this transformation, which fundamentally change the conventional model. The revised five-stage model is: (I) magnetically ordered (or core-shell structured) superparamagnetic (SP) ferrihydrite formation, (II) rapid hematite formation from SP ferrihydrite, (III) relative hematite stabilization, (IV) maghemite nanoparticle neoformation, and (V) completion of the transformation from maghemite to hematite. Unlike the previous model, in which pedogenic maghemite and hematite were formed mainly in stages I and II, we conclude that they are formed dominantly in stages IV and V, respectively. Thus, our work provides a new framework for interpreting pedogenic iron oxides and their paleoclimatic implications in natural environments.","container-title":"Geology","DOI":"10.1130/G45386.1","ISSN":"0091-7613","language":"en","source":"DOI.org (Crossref)","title":"A new model for transformation of ferrihydrite to hematite in soils and sediments","URL":"https://pubs.geoscienceworld.org/gsa/geology/article/564940/A-new-model-for-transformation-of-ferrihydrite-to","author":[{"family":"Jiang","given":"Zhaoxia"},{"family":"Liu","given":"Qingsong"},{"family":"Roberts","given":"Andrew P."},{"family":"Barrón","given":"Vidal"},{"family":"Torrent","given":"José"},{"family":"Zhang","given":"Qiang"}],"accessed":{"date-parts":[["2022",3,7]]},"issued":{"date-parts":[["2018",10,8]]}}}],"schema":"https://github.com/citation-style-language/schema/raw/master/csl-citation.json"} </w:instrText>
      </w:r>
      <w:r>
        <w:rPr>
          <w:rFonts w:ascii="Times New Roman" w:hAnsi="Times New Roman" w:cs="Times New Roman"/>
          <w:sz w:val="24"/>
          <w:szCs w:val="24"/>
        </w:rPr>
        <w:fldChar w:fldCharType="separate"/>
      </w:r>
      <w:r w:rsidRPr="00B1451D">
        <w:rPr>
          <w:rFonts w:ascii="Times New Roman" w:hAnsi="Times New Roman" w:cs="Times New Roman"/>
          <w:sz w:val="24"/>
        </w:rPr>
        <w:t>(Bibring et al., 2007; Cornell &amp; Schwertmann, 2003; Jiang et al., 2018)</w:t>
      </w:r>
      <w:r>
        <w:rPr>
          <w:rFonts w:ascii="Times New Roman" w:hAnsi="Times New Roman" w:cs="Times New Roman"/>
          <w:sz w:val="24"/>
          <w:szCs w:val="24"/>
        </w:rPr>
        <w:fldChar w:fldCharType="end"/>
      </w:r>
      <w:r w:rsidR="004C4A8A">
        <w:rPr>
          <w:rFonts w:ascii="Times New Roman" w:hAnsi="Times New Roman" w:cs="Times New Roman"/>
          <w:sz w:val="24"/>
          <w:szCs w:val="24"/>
        </w:rPr>
        <w:t xml:space="preserve"> as f</w:t>
      </w:r>
      <w:r w:rsidR="00F52EDA">
        <w:rPr>
          <w:rFonts w:ascii="Times New Roman" w:hAnsi="Times New Roman" w:cs="Times New Roman"/>
          <w:sz w:val="24"/>
          <w:szCs w:val="24"/>
        </w:rPr>
        <w:t>errihydrite</w:t>
      </w:r>
      <w:r>
        <w:rPr>
          <w:rFonts w:ascii="Times New Roman" w:hAnsi="Times New Roman" w:cs="Times New Roman"/>
          <w:sz w:val="24"/>
          <w:szCs w:val="24"/>
        </w:rPr>
        <w:t xml:space="preserve"> is a metastable secondary mineral and intermediate phase in the transformation from Fe</w:t>
      </w:r>
      <w:r w:rsidR="00D75627" w:rsidRPr="00D75627">
        <w:rPr>
          <w:rFonts w:ascii="Times New Roman" w:hAnsi="Times New Roman" w:cs="Times New Roman"/>
          <w:sz w:val="24"/>
          <w:szCs w:val="24"/>
          <w:vertAlign w:val="superscript"/>
        </w:rPr>
        <w:t>2+</w:t>
      </w:r>
      <w:r>
        <w:rPr>
          <w:rFonts w:ascii="Times New Roman" w:hAnsi="Times New Roman" w:cs="Times New Roman"/>
          <w:sz w:val="24"/>
          <w:szCs w:val="24"/>
        </w:rPr>
        <w:t>-minerals to iron oxides such as goethite and/or hematite. In soil sciences, ferrihydrite is of particular interest as a source of Fe</w:t>
      </w:r>
      <w:r>
        <w:rPr>
          <w:rFonts w:ascii="Times New Roman" w:hAnsi="Times New Roman" w:cs="Times New Roman"/>
          <w:sz w:val="24"/>
          <w:szCs w:val="24"/>
          <w:vertAlign w:val="superscript"/>
        </w:rPr>
        <w:t>3+</w:t>
      </w:r>
      <w:r>
        <w:rPr>
          <w:rFonts w:ascii="Times New Roman" w:hAnsi="Times New Roman" w:cs="Times New Roman"/>
          <w:sz w:val="24"/>
          <w:szCs w:val="24"/>
        </w:rPr>
        <w:t xml:space="preserve"> to microbial environments due to its high surface area and relative instability in terrestrial environments</w:t>
      </w:r>
      <w:r w:rsidR="007241E9">
        <w:rPr>
          <w:rFonts w:ascii="Times New Roman" w:hAnsi="Times New Roman" w:cs="Times New Roman"/>
          <w:sz w:val="24"/>
          <w:szCs w:val="24"/>
        </w:rPr>
        <w:t xml:space="preserve">, making it an important </w:t>
      </w:r>
      <w:r w:rsidR="00BD2AD4">
        <w:rPr>
          <w:rFonts w:ascii="Times New Roman" w:hAnsi="Times New Roman" w:cs="Times New Roman"/>
          <w:sz w:val="24"/>
          <w:szCs w:val="24"/>
        </w:rPr>
        <w:t xml:space="preserve">component of iron cycling and availability </w:t>
      </w:r>
      <w:r w:rsidR="00BD2AD4">
        <w:rPr>
          <w:rFonts w:ascii="Times New Roman" w:hAnsi="Times New Roman" w:cs="Times New Roman"/>
          <w:sz w:val="24"/>
          <w:szCs w:val="24"/>
        </w:rPr>
        <w:fldChar w:fldCharType="begin"/>
      </w:r>
      <w:r w:rsidR="00BD2AD4">
        <w:rPr>
          <w:rFonts w:ascii="Times New Roman" w:hAnsi="Times New Roman" w:cs="Times New Roman"/>
          <w:sz w:val="24"/>
          <w:szCs w:val="24"/>
        </w:rPr>
        <w:instrText xml:space="preserve"> ADDIN ZOTERO_ITEM CSL_CITATION {"citationID":"4vaCHMrv","properties":{"formattedCitation":"(Liu et al., 2008)","plainCitation":"(Liu et al., 2008)","noteIndex":0},"citationItems":[{"id":83,"uris":["http://zotero.org/users/local/hP1tWDyn/items/Q4QQA38E"],"itemData":{"id":83,"type":"article-journal","abstract":"The transformation from ferrihydrite to various iron oxides and iron oxyhydroxides has been given much attention not only in environmental science and geochemistry but also in biology and material science. This laboratory study attempted to investigate Fe(II)-induced transformation of ferrihydrite in sulfate-rich medium. The results indicate that the transformation in sulfate-rich medium differs from that in ClÀ medium in the species, the amount and the morphology of products and transformation rate. Lepidocrocite is a main ingredient in the product in ClÀ medium at room temperature (RT), while goethite is the only product in SO42À medium at RT. Goethite particles obtained in ClÀ medium are starlike but rod-like in SO42À medium. The transformation rate in the latter medium is obviously slower than that in the former medium. The formation of lepidocrocite depends on both the ionic strength of the system and the dissolution rate of ferrihydrite.","container-title":"Journal of Solid State Chemistry","DOI":"10.1016/j.jssc.2008.06.052","ISSN":"00224596","issue":"10","journalAbbreviation":"Journal of Solid State Chemistry","language":"en","page":"2666-2671","source":"DOI.org (Crossref)","title":"The transformation of ferrihydrite in the presence of trace Fe(II): The effect of the anionic media","title-short":"The transformation of ferrihydrite in the presence of trace Fe(II)","volume":"181","author":[{"family":"Liu","given":"Hui"},{"family":"Guo","given":"Hui"},{"family":"Li","given":"Ping"},{"family":"Wei","given":"Yu"}],"issued":{"date-parts":[["2008",10]]}}}],"schema":"https://github.com/citation-style-language/schema/raw/master/csl-citation.json"} </w:instrText>
      </w:r>
      <w:r w:rsidR="00BD2AD4">
        <w:rPr>
          <w:rFonts w:ascii="Times New Roman" w:hAnsi="Times New Roman" w:cs="Times New Roman"/>
          <w:sz w:val="24"/>
          <w:szCs w:val="24"/>
        </w:rPr>
        <w:fldChar w:fldCharType="separate"/>
      </w:r>
      <w:r w:rsidR="00BD2AD4" w:rsidRPr="00BD2AD4">
        <w:rPr>
          <w:rFonts w:ascii="Times New Roman" w:hAnsi="Times New Roman" w:cs="Times New Roman"/>
          <w:sz w:val="24"/>
        </w:rPr>
        <w:t>(Liu et al., 2008)</w:t>
      </w:r>
      <w:r w:rsidR="00BD2AD4">
        <w:rPr>
          <w:rFonts w:ascii="Times New Roman" w:hAnsi="Times New Roman" w:cs="Times New Roman"/>
          <w:sz w:val="24"/>
          <w:szCs w:val="24"/>
        </w:rPr>
        <w:fldChar w:fldCharType="end"/>
      </w:r>
      <w:r>
        <w:rPr>
          <w:rFonts w:ascii="Times New Roman" w:hAnsi="Times New Roman" w:cs="Times New Roman"/>
          <w:sz w:val="24"/>
          <w:szCs w:val="24"/>
        </w:rPr>
        <w:t>. Other iron oxide phases such as schwertmannite, lepidocrocite,</w:t>
      </w:r>
      <w:r w:rsidR="0083252B">
        <w:rPr>
          <w:rFonts w:ascii="Times New Roman" w:hAnsi="Times New Roman" w:cs="Times New Roman"/>
          <w:sz w:val="24"/>
          <w:szCs w:val="24"/>
        </w:rPr>
        <w:t xml:space="preserve"> magnetite</w:t>
      </w:r>
      <w:r>
        <w:rPr>
          <w:rFonts w:ascii="Times New Roman" w:hAnsi="Times New Roman" w:cs="Times New Roman"/>
          <w:sz w:val="24"/>
          <w:szCs w:val="24"/>
        </w:rPr>
        <w:t xml:space="preserve"> and akaganéite may form due to the suppression of goethite or hematite formation, and are dependent on the </w:t>
      </w:r>
      <w:r w:rsidR="00D555D5">
        <w:rPr>
          <w:rFonts w:ascii="Times New Roman" w:hAnsi="Times New Roman" w:cs="Times New Roman"/>
          <w:sz w:val="24"/>
          <w:szCs w:val="24"/>
        </w:rPr>
        <w:t>presence</w:t>
      </w:r>
      <w:r>
        <w:rPr>
          <w:rFonts w:ascii="Times New Roman" w:hAnsi="Times New Roman" w:cs="Times New Roman"/>
          <w:sz w:val="24"/>
          <w:szCs w:val="24"/>
        </w:rPr>
        <w:t xml:space="preserve"> of different cations and anions </w:t>
      </w:r>
      <w:r w:rsidR="00271EA6">
        <w:rPr>
          <w:rFonts w:ascii="Times New Roman" w:hAnsi="Times New Roman" w:cs="Times New Roman"/>
          <w:sz w:val="24"/>
          <w:szCs w:val="24"/>
        </w:rPr>
        <w:t>present in the system from</w:t>
      </w:r>
      <w:r>
        <w:rPr>
          <w:rFonts w:ascii="Times New Roman" w:hAnsi="Times New Roman" w:cs="Times New Roman"/>
          <w:sz w:val="24"/>
          <w:szCs w:val="24"/>
        </w:rPr>
        <w:t xml:space="preserve"> other surrounding minerals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{"citationID":"MxBZFc9L","properties":{"formattedCitation":"(Bibring et al., 2007; Cornell &amp; Schwertmann, 2003; Glotch &amp; Kraft, 2008)","plainCitation":"(Bibring et al., 2007; Cornell &amp; Schwertmann, 2003; Glotch &amp; Kraft, 2008)","noteIndex":0},"citationItems":[{"id":15,"uris":["http://zotero.org/users/local/hP1tWDyn/items/I85SIEHR"],"itemData":{"id":15,"type":"article-journal","abstract":"The Mars Exploration Rover (MER), Opportunity, showed that layered sulfate deposits in Meridiani Planum formed during a period of rising acidic ground water. Crystalline hematite spherules formed in the deposits as a consequence of aqueous alteration and were concentrated on the surface as a lag deposit as wind eroded the softer sulfate rocks. On the basis of Mars Express Observatoire pour la Minéralogie, l'Eau, les Glaces et l'Activité (OMEGA) orbital data, we demonstrate that crystalline hematite deposits are associated with layered sulfates in other areas on Mars, implying that Meridiani-like ground water systems were indeed widespread and representative of an extensive acid sulfate aqueous system.","container-title":"Science","DOI":"10.1126/science.1144174","ISSN":"0036-8075, 1095-9203","issue":"5842","journalAbbreviation":"Science","language":"en","page":"1206-1210","source":"DOI.org (Crossref)","title":"Coupled Ferric Oxides and Sulfates on the Martian Surface","volume":"317","author":[{"family":"Bibring","given":"J.-P."},{"family":"Arvidson","given":"R. E."},{"family":"Gendrin","given":"A."},{"family":"Gondet","given":"B."},{"family":"Langevin","given":"Y."},{"family":"Le Mouelic","given":"S."},{"family":"Mangold","given":"N."},{"family":"Morris","given":"R. V."},{"family":"Mustard","given":"J. F."},{"family":"Poulet","given":"F."},{"family":"Quantin","given":"C."},{"family":"Sotin","given":"C."}],"issued":{"date-parts":[["2007",8,31]]}}},{"id":24,"uris":["http://zotero.org/users/local/hP1tWDyn/items/NJLUGF9J"],"itemData":{"id":24,"type":"article-journal","language":"en","page":"694","source":"Zotero","title":"The Iron Oxides: Structure, Properties, Reactions, Occurrences, and Uses","author":[{"family":"Cornell","given":"R. M."},{"family":"Schwertmann","given":"U."}],"issued":{"date-parts":[["2003"]]}}},{"id":31,"uris":["http://zotero.org/users/local/hP1tWDyn/items/CA457AAD"],"itemData":{"id":31,"type":"article-journal","abstract":"We examine the possibility that crystalline hematite ( -Fe2O3) deposits on Mars were derived from the precursor iron oxyhydroxide minerals akaganéite ( -FeOOH) or lepidocrocite ( -FeOOH) and compare them to an earlier study of goethite ( -FeOOH) and magnetite (Fe3O4) precursors. Both the mid-infrared and visible/near infrared spectra of hematite are dependent upon the hematite precursor mineral and the temperature of transformation. Laboratory spectra are compared to spectra from the Mars Global Surveyor Thermal Emission Spectrometer (MGS-TES) and the Mars Exploration Rover (MER) Opportunity Mini-TES and Pancam experiments, allowing us to infer the formation environment of Martian crystalline hematite deposits. Akaganéite and lepidocrocite readily transform to hematite at temperatures of 300 and 500°C, respectively. The visible/ near-infrared and mid-infrared spectra of akaganéitederived hematite are poor matches to data returned from TES, Mini-TES, and Pancam. The spectra of lepidocrocitederived hematite are slightly better Wts, but previously published spectra of goethite-derived hematite still represent the best match to MGS and MER spectral data. The experiments demonstrate that hematite precursor mineralogy, temperature of formation, and crystal shape exert a strong control on the hematite spectra.","container-title":"Physics and Chemistry of Minerals","DOI":"10.1007/s00269-008-0249-z","ISSN":"0342-1791, 1432-2021","issue":"10","journalAbbreviation":"Phys Chem Minerals","language":"en","page":"569-581","source":"DOI.org (Crossref)","title":"Thermal transformations of akaganéite and lepidocrocite to hematite: assessment of possible precursors to Martian crystalline hematite","title-short":"Thermal transformations of akaganéite and lepidocrocite to hematite","volume":"35","author":[{"family":"Glotch","given":"Timothy D."},{"family":"Kraft","given":"Michael D."}],"issued":{"date-parts":[["2008",12]]}}}],"schema":"https://github.com/citation-style-language/schema/raw/master/csl-citation.json"} </w:instrText>
      </w:r>
      <w:r>
        <w:rPr>
          <w:rFonts w:ascii="Times New Roman" w:hAnsi="Times New Roman" w:cs="Times New Roman"/>
          <w:sz w:val="24"/>
          <w:szCs w:val="24"/>
        </w:rPr>
        <w:fldChar w:fldCharType="separate"/>
      </w:r>
      <w:r w:rsidRPr="00243D14">
        <w:rPr>
          <w:rFonts w:ascii="Times New Roman" w:hAnsi="Times New Roman" w:cs="Times New Roman"/>
          <w:sz w:val="24"/>
        </w:rPr>
        <w:t>(Bibring et al., 2007; Cornell &amp; Schwertmann, 2003; Glotch &amp; Kraft, 2008)</w:t>
      </w:r>
      <w:r>
        <w:rPr>
          <w:rFonts w:ascii="Times New Roman" w:hAnsi="Times New Roman" w:cs="Times New Roman"/>
          <w:sz w:val="24"/>
          <w:szCs w:val="24"/>
        </w:rPr>
        <w:fldChar w:fldCharType="end"/>
      </w:r>
      <w:r>
        <w:rPr>
          <w:rFonts w:ascii="Times New Roman" w:hAnsi="Times New Roman" w:cs="Times New Roman"/>
          <w:sz w:val="24"/>
          <w:szCs w:val="24"/>
        </w:rPr>
        <w:t>.</w:t>
      </w:r>
      <w:r w:rsidR="004516DF">
        <w:rPr>
          <w:rFonts w:ascii="Times New Roman" w:hAnsi="Times New Roman" w:cs="Times New Roman"/>
          <w:sz w:val="24"/>
          <w:szCs w:val="24"/>
        </w:rPr>
        <w:t xml:space="preserve"> Lower activation energies </w:t>
      </w:r>
      <w:r w:rsidR="004E5C48">
        <w:rPr>
          <w:rFonts w:ascii="Times New Roman" w:hAnsi="Times New Roman" w:cs="Times New Roman"/>
          <w:sz w:val="24"/>
          <w:szCs w:val="24"/>
        </w:rPr>
        <w:t xml:space="preserve">and interfacial free energies </w:t>
      </w:r>
      <w:r w:rsidR="004516DF">
        <w:rPr>
          <w:rFonts w:ascii="Times New Roman" w:hAnsi="Times New Roman" w:cs="Times New Roman"/>
          <w:sz w:val="24"/>
          <w:szCs w:val="24"/>
        </w:rPr>
        <w:t xml:space="preserve">also account for these phases forming prior to </w:t>
      </w:r>
      <w:r w:rsidR="004C4A8A">
        <w:rPr>
          <w:rFonts w:ascii="Times New Roman" w:hAnsi="Times New Roman" w:cs="Times New Roman"/>
          <w:sz w:val="24"/>
          <w:szCs w:val="24"/>
        </w:rPr>
        <w:t xml:space="preserve">more thermodynamically stable </w:t>
      </w:r>
      <w:r w:rsidR="004516DF">
        <w:rPr>
          <w:rFonts w:ascii="Times New Roman" w:hAnsi="Times New Roman" w:cs="Times New Roman"/>
          <w:sz w:val="24"/>
          <w:szCs w:val="24"/>
        </w:rPr>
        <w:t xml:space="preserve">goethite and hematite </w:t>
      </w:r>
      <w:r w:rsidR="002C4A62">
        <w:rPr>
          <w:rFonts w:ascii="Times New Roman" w:hAnsi="Times New Roman" w:cs="Times New Roman"/>
          <w:sz w:val="24"/>
          <w:szCs w:val="24"/>
        </w:rPr>
        <w:fldChar w:fldCharType="begin"/>
      </w:r>
      <w:r w:rsidR="00402BEB">
        <w:rPr>
          <w:rFonts w:ascii="Times New Roman" w:hAnsi="Times New Roman" w:cs="Times New Roman"/>
          <w:sz w:val="24"/>
          <w:szCs w:val="24"/>
        </w:rPr>
        <w:instrText xml:space="preserve"> ADDIN ZOTERO_ITEM CSL_CITATION {"citationID":"eVxkt6LS","properties":{"formattedCitation":"(Navrotsky et al., 2008; Sidhu, 1981)","plainCitation":"(Navrotsky et al., 2008; Sidhu, 1981)","noteIndex":0},"citationItems":[{"id":155,"uris":["http://zotero.org/users/local/hP1tWDyn/items/6LBQYG3X"],"itemData":{"id":155,"type":"article-journal","abstract":"Iron oxides occur ubiquitously in environmental, geological, planetary, and technological settings. They exist in a rich variety of structures and hydration states. They are commonly fine-grained (nanophase) and poorly crystalline. This review summarizes recently measured thermodynamic data on their formation and surface energies. These data are essential for calculating the thermodynamic stability fields of the various iron oxide and oxyhydroxide phases and understanding their occurrence in natural and anthropogenic environments. The competition between surface enthalpy and the energetics of phase transformation leads to the general conclusion that polymorphs metastable as micrometer-sized or larger crystals can often be thermodynamically stabilized at the nanoscale. Such size-driven crossovers in stability help to explain patterns of occurrence of different iron oxides in nature.","container-title":"Science","DOI":"10.1126/science.1148614","ISSN":"0036-8075, 1095-9203","issue":"5870","journalAbbreviation":"Science","language":"en","page":"1635-1638","source":"DOI.org (Crossref)","title":"Size-Driven Structural and Thermodynamic Complexity in Iron Oxides","volume":"319","author":[{"family":"Navrotsky","given":"Alexandra"},{"family":"Mazeina","given":"Lena"},{"family":"Majzlan","given":"Juraj"}],"issued":{"date-parts":[["2008",3,21]]}}},{"id":23,"uris":["http://zotero.org/users/local/hP1tWDyn/items/ZP6AM589"],"itemData":{"id":23,"type":"article-journal","abstract":"The dissolution of synthetic magnetite, maghemite, hematite, goethite, lepidocrocite, and akaganeite was faster in HCI than in HCIO4. In the presence of H§ the C1- ion increased the dissolutionrate, but the 0 0 4 - ion had no effect, suggesting that the formation of Fe-Cl surface complexes assists dissolution. The effect of temperature on the initial dissolution rate can be described by the Arrhenius equation, with dissolution rates in the order: lepidocrocite &gt; magnetite &gt; akaganeite &gt; maghemite &gt; hematite &gt; goethite. Activationenergies and frequency factors for these minerals are 20.0, 19.0, 16.0, 20.3, 20.9, 22.5 kcal/ mole and 5.8 • 1011, 1.8 • 101~ 7.4 • 107, 5.1 • 101~ 2.1 • 101~ 3.0 x 1011g Fe dissolved/mZ/hr, respectively. The complete dissolution of magnetite, maghemite, hematite, and goethite is well described by the cube-root law, whereas that of lepidocrocite is not.","container-title":"Clays and Clay Minerals","DOI":"10.1346/CCMN.1981.0290404","ISSN":"0009-8604","issue":"4","journalAbbreviation":"Clays and Clay Minerals","language":"en","page":"269-276","source":"DOI.org (Crossref)","title":"Dissolution of Iron Oxides and Oxyhydroxides in Hydrochloric and Perchloric Acids","volume":"29","author":[{"family":"Sidhu","given":"P. S."}],"issued":{"date-parts":[["1981"]]}}}],"schema":"https://github.com/citation-style-language/schema/raw/master/csl-citation.json"} </w:instrText>
      </w:r>
      <w:r w:rsidR="002C4A62">
        <w:rPr>
          <w:rFonts w:ascii="Times New Roman" w:hAnsi="Times New Roman" w:cs="Times New Roman"/>
          <w:sz w:val="24"/>
          <w:szCs w:val="24"/>
        </w:rPr>
        <w:fldChar w:fldCharType="separate"/>
      </w:r>
      <w:r w:rsidR="00402BEB" w:rsidRPr="00402BEB">
        <w:rPr>
          <w:rFonts w:ascii="Times New Roman" w:hAnsi="Times New Roman" w:cs="Times New Roman"/>
          <w:sz w:val="24"/>
        </w:rPr>
        <w:t>(Navrotsky et al., 2008; Sidhu, 1981)</w:t>
      </w:r>
      <w:r w:rsidR="002C4A62">
        <w:rPr>
          <w:rFonts w:ascii="Times New Roman" w:hAnsi="Times New Roman" w:cs="Times New Roman"/>
          <w:sz w:val="24"/>
          <w:szCs w:val="24"/>
        </w:rPr>
        <w:fldChar w:fldCharType="end"/>
      </w:r>
      <w:r w:rsidR="002C4A62">
        <w:rPr>
          <w:rFonts w:ascii="Times New Roman" w:hAnsi="Times New Roman" w:cs="Times New Roman"/>
          <w:sz w:val="24"/>
          <w:szCs w:val="24"/>
        </w:rPr>
        <w:t>.</w:t>
      </w:r>
      <w:r>
        <w:rPr>
          <w:rFonts w:ascii="Times New Roman" w:hAnsi="Times New Roman" w:cs="Times New Roman"/>
          <w:sz w:val="24"/>
          <w:szCs w:val="24"/>
        </w:rPr>
        <w:t xml:space="preserve"> </w:t>
      </w:r>
      <w:r w:rsidR="00396527">
        <w:rPr>
          <w:rFonts w:ascii="Times New Roman" w:hAnsi="Times New Roman" w:cs="Times New Roman"/>
          <w:sz w:val="24"/>
          <w:szCs w:val="24"/>
        </w:rPr>
        <w:t>While phases</w:t>
      </w:r>
      <w:r w:rsidR="0083252B">
        <w:rPr>
          <w:rFonts w:ascii="Times New Roman" w:hAnsi="Times New Roman" w:cs="Times New Roman"/>
          <w:sz w:val="24"/>
          <w:szCs w:val="24"/>
        </w:rPr>
        <w:t xml:space="preserve"> </w:t>
      </w:r>
      <w:r w:rsidR="00431F74">
        <w:rPr>
          <w:rFonts w:ascii="Times New Roman" w:hAnsi="Times New Roman" w:cs="Times New Roman"/>
          <w:sz w:val="24"/>
          <w:szCs w:val="24"/>
        </w:rPr>
        <w:t>such as schwertmannite</w:t>
      </w:r>
      <w:r w:rsidR="00F77682">
        <w:rPr>
          <w:rFonts w:ascii="Times New Roman" w:hAnsi="Times New Roman" w:cs="Times New Roman"/>
          <w:sz w:val="24"/>
          <w:szCs w:val="24"/>
        </w:rPr>
        <w:t xml:space="preserve">, akaganéite, and magnetite </w:t>
      </w:r>
      <w:r w:rsidR="0083252B">
        <w:rPr>
          <w:rFonts w:ascii="Times New Roman" w:hAnsi="Times New Roman" w:cs="Times New Roman"/>
          <w:sz w:val="24"/>
          <w:szCs w:val="24"/>
        </w:rPr>
        <w:t xml:space="preserve">may form </w:t>
      </w:r>
      <w:r w:rsidR="00892699">
        <w:rPr>
          <w:rFonts w:ascii="Times New Roman" w:hAnsi="Times New Roman" w:cs="Times New Roman"/>
          <w:sz w:val="24"/>
          <w:szCs w:val="24"/>
        </w:rPr>
        <w:t>depending on the geochemical conditions</w:t>
      </w:r>
      <w:r w:rsidR="004516DF">
        <w:rPr>
          <w:rFonts w:ascii="Times New Roman" w:hAnsi="Times New Roman" w:cs="Times New Roman"/>
          <w:sz w:val="24"/>
          <w:szCs w:val="24"/>
        </w:rPr>
        <w:t xml:space="preserve"> following ferrihydrite alteration</w:t>
      </w:r>
      <w:r w:rsidR="002C4A62">
        <w:rPr>
          <w:rFonts w:ascii="Times New Roman" w:hAnsi="Times New Roman" w:cs="Times New Roman"/>
          <w:sz w:val="24"/>
          <w:szCs w:val="24"/>
        </w:rPr>
        <w:t>, they still tend to be thermodynamically unfavorable</w:t>
      </w:r>
      <w:r w:rsidR="00402B7E">
        <w:rPr>
          <w:rFonts w:ascii="Times New Roman" w:hAnsi="Times New Roman" w:cs="Times New Roman"/>
          <w:sz w:val="24"/>
          <w:szCs w:val="24"/>
        </w:rPr>
        <w:t xml:space="preserve"> and eventually undergo further alteration to form</w:t>
      </w:r>
      <w:r w:rsidR="0011083B">
        <w:rPr>
          <w:rFonts w:ascii="Times New Roman" w:hAnsi="Times New Roman" w:cs="Times New Roman"/>
          <w:sz w:val="24"/>
          <w:szCs w:val="24"/>
        </w:rPr>
        <w:t xml:space="preserve"> goethite and hematite</w:t>
      </w:r>
      <w:r w:rsidR="00F11BFA">
        <w:rPr>
          <w:rFonts w:ascii="Times New Roman" w:hAnsi="Times New Roman" w:cs="Times New Roman"/>
          <w:sz w:val="24"/>
          <w:szCs w:val="24"/>
        </w:rPr>
        <w:t xml:space="preserve"> </w:t>
      </w:r>
      <w:r w:rsidR="002F4076">
        <w:rPr>
          <w:rFonts w:ascii="Times New Roman" w:hAnsi="Times New Roman" w:cs="Times New Roman"/>
          <w:sz w:val="24"/>
          <w:szCs w:val="24"/>
        </w:rPr>
        <w:fldChar w:fldCharType="begin"/>
      </w:r>
      <w:r w:rsidR="002F4076">
        <w:rPr>
          <w:rFonts w:ascii="Times New Roman" w:hAnsi="Times New Roman" w:cs="Times New Roman"/>
          <w:sz w:val="24"/>
          <w:szCs w:val="24"/>
        </w:rPr>
        <w:instrText xml:space="preserve"> ADDIN ZOTERO_ITEM CSL_CITATION {"citationID":"OVLaPyP0","properties":{"formattedCitation":"(Burleson &amp; Penn, 2006; Sidhu, 1981)","plainCitation":"(Burleson &amp; Penn, 2006; Sidhu, 1981)","noteIndex":0},"citationItems":[{"id":77,"uris":["http://zotero.org/users/local/hP1tWDyn/items/EHH85PAT"],"itemData":{"id":77,"type":"article-journal","container-title":"Langmuir","DOI":"10.1021/la051883g","ISSN":"0743-7463, 1520-5827","issue":"1","journalAbbreviation":"Langmuir","language":"en","page":"402-409","source":"DOI.org (Crossref)","title":"Two-Step Growth of Goethite from Ferrihydrite","volume":"22","author":[{"family":"Burleson","given":"David J."},{"family":"Penn","given":"R. Lee"}],"issued":{"date-parts":[["2006",1,1]]}}},{"id":23,"uris":["http://zotero.org/users/local/hP1tWDyn/items/ZP6AM589"],"itemData":{"id":23,"type":"article-journal","abstract":"The dissolution of synthetic magnetite, maghemite, hematite, goethite, lepidocrocite, and akaganeite was faster in HCI than in HCIO4. In the presence of H§ the C1- ion increased the dissolutionrate, but the 0 0 4 - ion had no effect, suggesting that the formation of Fe-Cl surface complexes assists dissolution. The effect of temperature on the initial dissolution rate can be described by the Arrhenius equation, with dissolution rates in the order: lepidocrocite &gt; magnetite &gt; akaganeite &gt; maghemite &gt; hematite &gt; goethite. Activationenergies and frequency factors for these minerals are 20.0, 19.0, 16.0, 20.3, 20.9, 22.5 kcal/ mole and 5.8 • 1011, 1.8 • 101~ 7.4 • 107, 5.1 • 101~ 2.1 • 101~ 3.0 x 1011g Fe dissolved/mZ/hr, respectively. The complete dissolution of magnetite, maghemite, hematite, and goethite is well described by the cube-root law, whereas that of lepidocrocite is not.","container-title":"Clays and Clay Minerals","DOI":"10.1346/CCMN.1981.0290404","ISSN":"0009-8604","issue":"4","journalAbbreviation":"Clays and Clay Minerals","language":"en","page":"269-276","source":"DOI.org (Crossref)","title":"Dissolution of Iron Oxides and Oxyhydroxides in Hydrochloric and Perchloric Acids","volume":"29","author":[{"family":"Sidhu","given":"P. S."}],"issued":{"date-parts":[["1981"]]}}}],"schema":"https://github.com/citation-style-language/schema/raw/master/csl-citation.json"} </w:instrText>
      </w:r>
      <w:r w:rsidR="002F4076">
        <w:rPr>
          <w:rFonts w:ascii="Times New Roman" w:hAnsi="Times New Roman" w:cs="Times New Roman"/>
          <w:sz w:val="24"/>
          <w:szCs w:val="24"/>
        </w:rPr>
        <w:fldChar w:fldCharType="separate"/>
      </w:r>
      <w:r w:rsidR="002F4076" w:rsidRPr="002F4076">
        <w:rPr>
          <w:rFonts w:ascii="Times New Roman" w:hAnsi="Times New Roman" w:cs="Times New Roman"/>
          <w:sz w:val="24"/>
        </w:rPr>
        <w:t>(Burleson &amp; Penn, 2006; Sidhu, 1981)</w:t>
      </w:r>
      <w:r w:rsidR="002F4076">
        <w:rPr>
          <w:rFonts w:ascii="Times New Roman" w:hAnsi="Times New Roman" w:cs="Times New Roman"/>
          <w:sz w:val="24"/>
          <w:szCs w:val="24"/>
        </w:rPr>
        <w:fldChar w:fldCharType="end"/>
      </w:r>
      <w:r w:rsidR="009B378E">
        <w:rPr>
          <w:rFonts w:ascii="Times New Roman" w:hAnsi="Times New Roman" w:cs="Times New Roman"/>
          <w:sz w:val="24"/>
          <w:szCs w:val="24"/>
        </w:rPr>
        <w:t>.</w:t>
      </w:r>
    </w:p>
    <w:p w14:paraId="0D43E4CD" w14:textId="1B3DE0F6" w:rsidR="00CB614E" w:rsidRPr="00CA23BF" w:rsidRDefault="00CB614E" w:rsidP="00C7160D">
      <w:pPr>
        <w:spacing w:line="480" w:lineRule="auto"/>
        <w:ind w:firstLine="360"/>
        <w:rPr>
          <w:rFonts w:ascii="Times New Roman" w:hAnsi="Times New Roman" w:cs="Times New Roman"/>
          <w:sz w:val="24"/>
          <w:szCs w:val="24"/>
        </w:rPr>
      </w:pPr>
      <w:r w:rsidRPr="00C31C84">
        <w:rPr>
          <w:rFonts w:ascii="Times New Roman" w:hAnsi="Times New Roman" w:cs="Times New Roman"/>
          <w:sz w:val="24"/>
          <w:szCs w:val="24"/>
        </w:rPr>
        <w:lastRenderedPageBreak/>
        <w:t xml:space="preserve">In general, </w:t>
      </w:r>
      <w:r>
        <w:rPr>
          <w:rFonts w:ascii="Times New Roman" w:hAnsi="Times New Roman" w:cs="Times New Roman"/>
          <w:sz w:val="24"/>
          <w:szCs w:val="24"/>
        </w:rPr>
        <w:t xml:space="preserve">Fe-bearing mineral transformations </w:t>
      </w:r>
      <w:r w:rsidR="00D75627">
        <w:rPr>
          <w:rFonts w:ascii="Times New Roman" w:hAnsi="Times New Roman" w:cs="Times New Roman"/>
          <w:sz w:val="24"/>
          <w:szCs w:val="24"/>
        </w:rPr>
        <w:t xml:space="preserve">in aqueous systems </w:t>
      </w:r>
      <w:r>
        <w:rPr>
          <w:rFonts w:ascii="Times New Roman" w:hAnsi="Times New Roman" w:cs="Times New Roman"/>
          <w:sz w:val="24"/>
          <w:szCs w:val="24"/>
        </w:rPr>
        <w:t>are</w:t>
      </w:r>
      <w:r w:rsidRPr="00C31C84">
        <w:rPr>
          <w:rFonts w:ascii="Times New Roman" w:hAnsi="Times New Roman" w:cs="Times New Roman"/>
          <w:sz w:val="24"/>
          <w:szCs w:val="24"/>
        </w:rPr>
        <w:t xml:space="preserve"> governed by a few important factors: the pH of the solvent, the temperature of the environment, and the presence of foreign cations and anions</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{"citationID":"qVgeVK31","properties":{"formattedCitation":"(Cornell &amp; Schwertmann, 2003)","plainCitation":"(Cornell &amp; Schwertmann, 2003)","noteIndex":0},"citationItems":[{"id":24,"uris":["http://zotero.org/users/local/hP1tWDyn/items/NJLUGF9J"],"itemData":{"id":24,"type":"article-journal","language":"en","page":"694","source":"Zotero","title":"The Iron Oxides: Structure, Properties, Reactions, Occurrences, and Uses","author":[{"family":"Cornell","given":"R. M."},{"family":"Schwertmann","given":"U."}],"issued":{"date-parts":[["2003"]]}}}],"schema":"https://github.com/citation-style-language/schema/raw/master/csl-citation.json"} </w:instrText>
      </w:r>
      <w:r>
        <w:rPr>
          <w:rFonts w:ascii="Times New Roman" w:hAnsi="Times New Roman" w:cs="Times New Roman"/>
          <w:sz w:val="24"/>
          <w:szCs w:val="24"/>
        </w:rPr>
        <w:fldChar w:fldCharType="separate"/>
      </w:r>
      <w:r w:rsidRPr="0005558B">
        <w:rPr>
          <w:rFonts w:ascii="Times New Roman" w:hAnsi="Times New Roman" w:cs="Times New Roman"/>
          <w:sz w:val="24"/>
        </w:rPr>
        <w:t>(Cornell &amp; Schwertmann, 2003)</w:t>
      </w:r>
      <w:r>
        <w:rPr>
          <w:rFonts w:ascii="Times New Roman" w:hAnsi="Times New Roman" w:cs="Times New Roman"/>
          <w:sz w:val="24"/>
          <w:szCs w:val="24"/>
        </w:rPr>
        <w:fldChar w:fldCharType="end"/>
      </w:r>
      <w:r w:rsidRPr="00C31C84">
        <w:rPr>
          <w:rFonts w:ascii="Times New Roman" w:hAnsi="Times New Roman" w:cs="Times New Roman"/>
          <w:sz w:val="24"/>
          <w:szCs w:val="24"/>
        </w:rPr>
        <w:t xml:space="preserve">. </w:t>
      </w:r>
      <w:r>
        <w:rPr>
          <w:rFonts w:ascii="Times New Roman" w:hAnsi="Times New Roman" w:cs="Times New Roman"/>
          <w:sz w:val="24"/>
          <w:szCs w:val="24"/>
        </w:rPr>
        <w:t xml:space="preserve">These factors influence mineral transformation by promoting or hindering different stages of compound reassembling. Goethite and hematite constitute the bulk of dominant reaction products from </w:t>
      </w:r>
      <w:r w:rsidR="00DC4BB0">
        <w:rPr>
          <w:rFonts w:ascii="Times New Roman" w:hAnsi="Times New Roman" w:cs="Times New Roman"/>
          <w:sz w:val="24"/>
          <w:szCs w:val="24"/>
        </w:rPr>
        <w:t>crystallization of ferrihydrite</w:t>
      </w:r>
      <w:r>
        <w:rPr>
          <w:rFonts w:ascii="Times New Roman" w:hAnsi="Times New Roman" w:cs="Times New Roman"/>
          <w:sz w:val="24"/>
          <w:szCs w:val="24"/>
        </w:rPr>
        <w:t xml:space="preserve"> in terrestrial settings but have considerably different formation mechanisms. </w:t>
      </w:r>
      <w:r w:rsidR="00425260">
        <w:rPr>
          <w:rFonts w:ascii="Times New Roman" w:hAnsi="Times New Roman" w:cs="Times New Roman"/>
          <w:sz w:val="24"/>
          <w:szCs w:val="24"/>
        </w:rPr>
        <w:t>Hematite tends to be favored</w:t>
      </w:r>
      <w:r w:rsidR="00432AEE">
        <w:rPr>
          <w:rFonts w:ascii="Times New Roman" w:hAnsi="Times New Roman" w:cs="Times New Roman"/>
          <w:sz w:val="24"/>
          <w:szCs w:val="24"/>
        </w:rPr>
        <w:t xml:space="preserve"> in systems where T&gt;</w:t>
      </w:r>
      <w:r w:rsidR="00CC08C5">
        <w:rPr>
          <w:rFonts w:ascii="Times New Roman" w:hAnsi="Times New Roman" w:cs="Times New Roman"/>
          <w:sz w:val="24"/>
          <w:szCs w:val="24"/>
        </w:rPr>
        <w:t>8</w:t>
      </w:r>
      <w:r w:rsidR="00432AEE">
        <w:rPr>
          <w:rFonts w:ascii="Times New Roman" w:hAnsi="Times New Roman" w:cs="Times New Roman"/>
          <w:sz w:val="24"/>
          <w:szCs w:val="24"/>
        </w:rPr>
        <w:t xml:space="preserve">0°C </w:t>
      </w:r>
      <w:r w:rsidR="0046455D">
        <w:rPr>
          <w:rFonts w:ascii="Times New Roman" w:hAnsi="Times New Roman" w:cs="Times New Roman"/>
          <w:sz w:val="24"/>
          <w:szCs w:val="24"/>
        </w:rPr>
        <w:fldChar w:fldCharType="begin"/>
      </w:r>
      <w:r w:rsidR="0046455D">
        <w:rPr>
          <w:rFonts w:ascii="Times New Roman" w:hAnsi="Times New Roman" w:cs="Times New Roman"/>
          <w:sz w:val="24"/>
          <w:szCs w:val="24"/>
        </w:rPr>
        <w:instrText xml:space="preserve"> ADDIN ZOTERO_ITEM CSL_CITATION {"citationID":"RMszGCEa","properties":{"formattedCitation":"(Arinchtein et al., 2020; Das et al., 2011; Glotch &amp; Kraft, 2008; Liu et al., 2008)","plainCitation":"(Arinchtein et al., 2020; Das et al., 2011; Glotch &amp; Kraft, 2008; Liu et al., 2008)","noteIndex":0},"citationItems":[{"id":75,"uris":["http://zotero.org/users/local/hP1tWDyn/items/UCKSDWRR"],"itemData":{"id":75,"type":"article-journal","abstract":"The oxides, hydroxides, and oxo-hydroxides of iron belong to the most abundant materials on earth. They also feature a wide range of practical applications. In many environments, they can undergo facile phase transformations and crystallization processes. Water appears to play a critical role in many of these processes. Despite numerous attempts, the role of water has not been fully revealed yet. We present a new approach to study the inﬂuence of water in the crystallization and phase transformations of iron oxides. The approach employs model-type iron oxide ﬁlms that comprise a deﬁned homogeneous nanostructure. The ﬁlms are exposed to air containing diﬀerent amounts of water reaching up to pressures of 10 bar. Ex situ analysis via scanning electron microscopy, transmission electron microscopy, selected area electron diﬀraction, and X-ray diﬀraction is combined with operando near-ambient pressure X-ray photoelectron spectroscopy to follow water-induced changes in hematite and ferrihydrite. Water proves to be critical for the nucleation of hematite domains in ferrihydrite, the resulting crystallite orientation, and the underlying crystallization mechanism.","container-title":"ACS Applied Materials &amp; Interfaces","DOI":"10.1021/acsami.0c05253","ISSN":"1944-8244, 1944-8252","issue":"34","journalAbbreviation":"ACS Appl. Mater. Interfaces","language":"en","page":"38714-38722","source":"DOI.org (Crossref)","title":"Role of Water in Phase Transformations and Crystallization of Ferrihydrite and Hematite","volume":"12","author":[{"family":"Arinchtein","given":"Aleks"},{"family":"Schmack","given":"Roman"},{"family":"Kraffert","given":"Katrin"},{"family":"Radnik","given":"Jörg"},{"family":"Dietrich","given":"Paul"},{"family":"Sachse","given":"René"},{"family":"Kraehnert","given":"Ralph"}],"issued":{"date-parts":[["2020",8,26]]}}},{"id":79,"uris":["http://zotero.org/users/local/hP1tWDyn/items/3AM73S49"],"itemData":{"id":79,"type":"article-journal","container-title":"Environmental Science &amp; Technology","DOI":"10.1021/es101903y","ISSN":"0013-936X, 1520-5851","issue":"1","journalAbbreviation":"Environ. Sci. Technol.","language":"en","page":"268-275","source":"DOI.org (Crossref)","title":"Transformation of Two-Line Ferrihydrite to Goethite and Hematite as a Function of pH and Temperature","volume":"45","author":[{"family":"Das","given":"Soumya"},{"family":"Hendry","given":"M. Jim"},{"family":"Essilfie-Dughan","given":"Joseph"}],"issued":{"date-parts":[["2011",1,1]]}}},{"id":31,"uris":["http://zotero.org/users/local/hP1tWDyn/items/CA457AAD"],"itemData":{"id":31,"type":"article-journal","abstract":"We examine the possibility that crystalline hematite ( -Fe2O3) deposits on Mars were derived from the precursor iron oxyhydroxide minerals akaganéite ( -FeOOH) or lepidocrocite ( -FeOOH) and compare them to an earlier study of goethite ( -FeOOH) and magnetite (Fe3O4) precursors. Both the mid-infrared and visible/near infrared spectra of hematite are dependent upon the hematite precursor mineral and the temperature of transformation. Laboratory spectra are compared to spectra from the Mars Global Surveyor Thermal Emission Spectrometer (MGS-TES) and the Mars Exploration Rover (MER) Opportunity Mini-TES and Pancam experiments, allowing us to infer the formation environment of Martian crystalline hematite deposits. Akaganéite and lepidocrocite readily transform to hematite at temperatures of 300 and 500°C, respectively. The visible/ near-infrared and mid-infrared spectra of akaganéitederived hematite are poor matches to data returned from TES, Mini-TES, and Pancam. The spectra of lepidocrocitederived hematite are slightly better Wts, but previously published spectra of goethite-derived hematite still represent the best match to MGS and MER spectral data. The experiments demonstrate that hematite precursor mineralogy, temperature of formation, and crystal shape exert a strong control on the hematite spectra.","container-title":"Physics and Chemistry of Minerals","DOI":"10.1007/s00269-008-0249-z","ISSN":"0342-1791, 1432-2021","issue":"10","journalAbbreviation":"Phys Chem Minerals","language":"en","page":"569-581","source":"DOI.org (Crossref)","title":"Thermal transformations of akaganéite and lepidocrocite to hematite: assessment of possible precursors to Martian crystalline hematite","title-short":"Thermal transformations of akaganéite and lepidocrocite to hematite","volume":"35","author":[{"family":"Glotch","given":"Timothy D."},{"family":"Kraft","given":"Michael D."}],"issued":{"date-parts":[["2008",12]]}}},{"id":83,"uris":["http://zotero.org/users/local/hP1tWDyn/items/Q4QQA38E"],"itemData":{"id":83,"type":"article-journal","abstract":"The transformation from ferrihydrite to various iron oxides and iron oxyhydroxides has been given much attention not only in environmental science and geochemistry but also in biology and material science. This laboratory study attempted to investigate Fe(II)-induced transformation of ferrihydrite in sulfate-rich medium. The results indicate that the transformation in sulfate-rich medium differs from that in ClÀ medium in the species, the amount and the morphology of products and transformation rate. Lepidocrocite is a main ingredient in the product in ClÀ medium at room temperature (RT), while goethite is the only product in SO42À medium at RT. Goethite particles obtained in ClÀ medium are starlike but rod-like in SO42À medium. The transformation rate in the latter medium is obviously slower than that in the former medium. The formation of lepidocrocite depends on both the ionic strength of the system and the dissolution rate of ferrihydrite.","container-title":"Journal of Solid State Chemistry","DOI":"10.1016/j.jssc.2008.06.052","ISSN":"00224596","issue":"10","journalAbbreviation":"Journal of Solid State Chemistry","language":"en","page":"2666-2671","source":"DOI.org (Crossref)","title":"The transformation of ferrihydrite in the presence of trace Fe(II): The effect of the anionic media","title-short":"The transformation of ferrihydrite in the presence of trace Fe(II)","volume":"181","author":[{"family":"Liu","given":"Hui"},{"family":"Guo","given":"Hui"},{"family":"Li","given":"Ping"},{"family":"Wei","given":"Yu"}],"issued":{"date-parts":[["2008",10]]}}}],"schema":"https://github.com/citation-style-language/schema/raw/master/csl-citation.json"} </w:instrText>
      </w:r>
      <w:r w:rsidR="0046455D">
        <w:rPr>
          <w:rFonts w:ascii="Times New Roman" w:hAnsi="Times New Roman" w:cs="Times New Roman"/>
          <w:sz w:val="24"/>
          <w:szCs w:val="24"/>
        </w:rPr>
        <w:fldChar w:fldCharType="separate"/>
      </w:r>
      <w:r w:rsidR="0046455D" w:rsidRPr="0046455D">
        <w:rPr>
          <w:rFonts w:ascii="Times New Roman" w:hAnsi="Times New Roman" w:cs="Times New Roman"/>
          <w:sz w:val="24"/>
        </w:rPr>
        <w:t>(Arinchtein et al., 2020; Das et al., 2011; Glotch &amp; Kraft, 2008; Liu et al., 2008)</w:t>
      </w:r>
      <w:r w:rsidR="0046455D">
        <w:rPr>
          <w:rFonts w:ascii="Times New Roman" w:hAnsi="Times New Roman" w:cs="Times New Roman"/>
          <w:sz w:val="24"/>
          <w:szCs w:val="24"/>
        </w:rPr>
        <w:fldChar w:fldCharType="end"/>
      </w:r>
      <w:r w:rsidR="00193638">
        <w:rPr>
          <w:rFonts w:ascii="Times New Roman" w:hAnsi="Times New Roman" w:cs="Times New Roman"/>
          <w:sz w:val="24"/>
          <w:szCs w:val="24"/>
        </w:rPr>
        <w:t>.</w:t>
      </w:r>
      <w:r w:rsidR="00432AEE">
        <w:rPr>
          <w:rFonts w:ascii="Times New Roman" w:hAnsi="Times New Roman" w:cs="Times New Roman"/>
          <w:sz w:val="24"/>
          <w:szCs w:val="24"/>
        </w:rPr>
        <w:t xml:space="preserve"> </w:t>
      </w:r>
      <w:r w:rsidR="00526C47">
        <w:rPr>
          <w:rFonts w:ascii="Times New Roman" w:hAnsi="Times New Roman" w:cs="Times New Roman"/>
          <w:sz w:val="24"/>
          <w:szCs w:val="24"/>
        </w:rPr>
        <w:t xml:space="preserve">Both phases represent an overall decrease in total surface area </w:t>
      </w:r>
      <w:r w:rsidR="00526C47">
        <w:rPr>
          <w:rFonts w:ascii="Times New Roman" w:hAnsi="Times New Roman" w:cs="Times New Roman"/>
          <w:sz w:val="24"/>
          <w:szCs w:val="24"/>
        </w:rPr>
        <w:fldChar w:fldCharType="begin"/>
      </w:r>
      <w:r w:rsidR="00526C47">
        <w:rPr>
          <w:rFonts w:ascii="Times New Roman" w:hAnsi="Times New Roman" w:cs="Times New Roman"/>
          <w:sz w:val="24"/>
          <w:szCs w:val="24"/>
        </w:rPr>
        <w:instrText xml:space="preserve"> ADDIN ZOTERO_ITEM CSL_CITATION {"citationID":"a1H00Qbp","properties":{"formattedCitation":"(Das et al., 2011)","plainCitation":"(Das et al., 2011)","noteIndex":0},"citationItems":[{"id":79,"uris":["http://zotero.org/users/local/hP1tWDyn/items/3AM73S49"],"itemData":{"id":79,"type":"article-journal","container-title":"Environmental Science &amp; Technology","DOI":"10.1021/es101903y","ISSN":"0013-936X, 1520-5851","issue":"1","journalAbbreviation":"Environ. Sci. Technol.","language":"en","page":"268-275","source":"DOI.org (Crossref)","title":"Transformation of Two-Line Ferrihydrite to Goethite and Hematite as a Function of pH and Temperature","volume":"45","author":[{"family":"Das","given":"Soumya"},{"family":"Hendry","given":"M. Jim"},{"family":"Essilfie-Dughan","given":"Joseph"}],"issued":{"date-parts":[["2011",1,1]]}}}],"schema":"https://github.com/citation-style-language/schema/raw/master/csl-citation.json"} </w:instrText>
      </w:r>
      <w:r w:rsidR="00526C47">
        <w:rPr>
          <w:rFonts w:ascii="Times New Roman" w:hAnsi="Times New Roman" w:cs="Times New Roman"/>
          <w:sz w:val="24"/>
          <w:szCs w:val="24"/>
        </w:rPr>
        <w:fldChar w:fldCharType="separate"/>
      </w:r>
      <w:r w:rsidR="00526C47" w:rsidRPr="00526C47">
        <w:rPr>
          <w:rFonts w:ascii="Times New Roman" w:hAnsi="Times New Roman" w:cs="Times New Roman"/>
          <w:sz w:val="24"/>
        </w:rPr>
        <w:t>(Das et al., 2011)</w:t>
      </w:r>
      <w:r w:rsidR="00526C47">
        <w:rPr>
          <w:rFonts w:ascii="Times New Roman" w:hAnsi="Times New Roman" w:cs="Times New Roman"/>
          <w:sz w:val="24"/>
          <w:szCs w:val="24"/>
        </w:rPr>
        <w:fldChar w:fldCharType="end"/>
      </w:r>
      <w:r w:rsidR="00047BB8">
        <w:rPr>
          <w:rFonts w:ascii="Times New Roman" w:hAnsi="Times New Roman" w:cs="Times New Roman"/>
          <w:sz w:val="24"/>
          <w:szCs w:val="24"/>
        </w:rPr>
        <w:t xml:space="preserve"> compared to ferrihydrite precursors, which often form as intermediate iron oxyhydroxide phases following primary mineral dissolution. </w:t>
      </w:r>
      <w:r w:rsidR="006C5E4D">
        <w:rPr>
          <w:rFonts w:ascii="Times New Roman" w:hAnsi="Times New Roman" w:cs="Times New Roman"/>
          <w:sz w:val="24"/>
          <w:szCs w:val="24"/>
        </w:rPr>
        <w:t xml:space="preserve">Foreign ions in abundance with ferrihydrite are known to </w:t>
      </w:r>
      <w:r w:rsidR="001843FD">
        <w:rPr>
          <w:rFonts w:ascii="Times New Roman" w:hAnsi="Times New Roman" w:cs="Times New Roman"/>
          <w:sz w:val="24"/>
          <w:szCs w:val="24"/>
        </w:rPr>
        <w:t xml:space="preserve">alter transformation </w:t>
      </w:r>
      <w:r w:rsidR="00A04E02">
        <w:rPr>
          <w:rFonts w:ascii="Times New Roman" w:hAnsi="Times New Roman" w:cs="Times New Roman"/>
          <w:sz w:val="24"/>
          <w:szCs w:val="24"/>
        </w:rPr>
        <w:t xml:space="preserve">rates and </w:t>
      </w:r>
      <w:r w:rsidR="001843FD">
        <w:rPr>
          <w:rFonts w:ascii="Times New Roman" w:hAnsi="Times New Roman" w:cs="Times New Roman"/>
          <w:sz w:val="24"/>
          <w:szCs w:val="24"/>
        </w:rPr>
        <w:t>pathways even when dehydration of a system does not occur.</w:t>
      </w:r>
      <w:r w:rsidR="00AF4E34">
        <w:rPr>
          <w:rFonts w:ascii="Times New Roman" w:hAnsi="Times New Roman" w:cs="Times New Roman"/>
          <w:sz w:val="24"/>
          <w:szCs w:val="24"/>
        </w:rPr>
        <w:t xml:space="preserve"> </w:t>
      </w:r>
      <w:r w:rsidR="00B4512E">
        <w:rPr>
          <w:rFonts w:ascii="Times New Roman" w:hAnsi="Times New Roman" w:cs="Times New Roman"/>
          <w:sz w:val="24"/>
          <w:szCs w:val="24"/>
        </w:rPr>
        <w:t xml:space="preserve">In some cases, goethite nucleation may be </w:t>
      </w:r>
      <w:r w:rsidR="00700B24">
        <w:rPr>
          <w:rFonts w:ascii="Times New Roman" w:hAnsi="Times New Roman" w:cs="Times New Roman"/>
          <w:sz w:val="24"/>
          <w:szCs w:val="24"/>
        </w:rPr>
        <w:t>suppressed</w:t>
      </w:r>
      <w:r w:rsidR="00B5004E">
        <w:rPr>
          <w:rFonts w:ascii="Times New Roman" w:hAnsi="Times New Roman" w:cs="Times New Roman"/>
          <w:sz w:val="24"/>
          <w:szCs w:val="24"/>
        </w:rPr>
        <w:t xml:space="preserve"> when </w:t>
      </w:r>
      <w:r w:rsidR="00700B24">
        <w:rPr>
          <w:rFonts w:ascii="Times New Roman" w:hAnsi="Times New Roman" w:cs="Times New Roman"/>
          <w:sz w:val="24"/>
          <w:szCs w:val="24"/>
        </w:rPr>
        <w:t>anions form complexes with the ferrihydrite mineral surface</w:t>
      </w:r>
      <w:r w:rsidR="00F10D77">
        <w:rPr>
          <w:rFonts w:ascii="Times New Roman" w:hAnsi="Times New Roman" w:cs="Times New Roman"/>
          <w:sz w:val="24"/>
          <w:szCs w:val="24"/>
        </w:rPr>
        <w:t>, and indirectly promote hematite and/or lepidocrocite formation</w:t>
      </w:r>
      <w:r w:rsidR="00781300">
        <w:rPr>
          <w:rFonts w:ascii="Times New Roman" w:hAnsi="Times New Roman" w:cs="Times New Roman"/>
          <w:sz w:val="24"/>
          <w:szCs w:val="24"/>
        </w:rPr>
        <w:t xml:space="preserve"> over longer periods of time</w:t>
      </w:r>
      <w:r w:rsidR="00F10D77">
        <w:rPr>
          <w:rFonts w:ascii="Times New Roman" w:hAnsi="Times New Roman" w:cs="Times New Roman"/>
          <w:sz w:val="24"/>
          <w:szCs w:val="24"/>
        </w:rPr>
        <w:t xml:space="preserve"> </w:t>
      </w:r>
      <w:r w:rsidR="00F10D77">
        <w:rPr>
          <w:rFonts w:ascii="Times New Roman" w:hAnsi="Times New Roman" w:cs="Times New Roman"/>
          <w:sz w:val="24"/>
          <w:szCs w:val="24"/>
        </w:rPr>
        <w:fldChar w:fldCharType="begin"/>
      </w:r>
      <w:r w:rsidR="00F10D77">
        <w:rPr>
          <w:rFonts w:ascii="Times New Roman" w:hAnsi="Times New Roman" w:cs="Times New Roman"/>
          <w:sz w:val="24"/>
          <w:szCs w:val="24"/>
        </w:rPr>
        <w:instrText xml:space="preserve"> ADDIN ZOTERO_ITEM CSL_CITATION {"citationID":"4S4cMcqu","properties":{"formattedCitation":"(Cornell &amp; Schwertmann, 2003)","plainCitation":"(Cornell &amp; Schwertmann, 2003)","noteIndex":0},"citationItems":[{"id":24,"uris":["http://zotero.org/users/local/hP1tWDyn/items/NJLUGF9J"],"itemData":{"id":24,"type":"article-journal","language":"en","page":"694","source":"Zotero","title":"The Iron Oxides: Structure, Properties, Reactions, Occurrences, and Uses","author":[{"family":"Cornell","given":"R. M."},{"family":"Schwertmann","given":"U."}],"issued":{"date-parts":[["2003"]]}}}],"schema":"https://github.com/citation-style-language/schema/raw/master/csl-citation.json"} </w:instrText>
      </w:r>
      <w:r w:rsidR="00F10D77">
        <w:rPr>
          <w:rFonts w:ascii="Times New Roman" w:hAnsi="Times New Roman" w:cs="Times New Roman"/>
          <w:sz w:val="24"/>
          <w:szCs w:val="24"/>
        </w:rPr>
        <w:fldChar w:fldCharType="separate"/>
      </w:r>
      <w:r w:rsidR="00F10D77" w:rsidRPr="00F10D77">
        <w:rPr>
          <w:rFonts w:ascii="Times New Roman" w:hAnsi="Times New Roman" w:cs="Times New Roman"/>
          <w:sz w:val="24"/>
        </w:rPr>
        <w:t>(Cornell &amp; Schwertmann, 2003)</w:t>
      </w:r>
      <w:r w:rsidR="00F10D77">
        <w:rPr>
          <w:rFonts w:ascii="Times New Roman" w:hAnsi="Times New Roman" w:cs="Times New Roman"/>
          <w:sz w:val="24"/>
          <w:szCs w:val="24"/>
        </w:rPr>
        <w:fldChar w:fldCharType="end"/>
      </w:r>
      <w:r w:rsidR="00F10D77">
        <w:rPr>
          <w:rFonts w:ascii="Times New Roman" w:hAnsi="Times New Roman" w:cs="Times New Roman"/>
          <w:sz w:val="24"/>
          <w:szCs w:val="24"/>
        </w:rPr>
        <w:t xml:space="preserve">. </w:t>
      </w:r>
      <w:r w:rsidR="00931B3F">
        <w:rPr>
          <w:rFonts w:ascii="Times New Roman" w:hAnsi="Times New Roman" w:cs="Times New Roman"/>
          <w:sz w:val="24"/>
          <w:szCs w:val="24"/>
        </w:rPr>
        <w:t xml:space="preserve">The presence of </w:t>
      </w:r>
      <w:r w:rsidR="001112A2">
        <w:rPr>
          <w:rFonts w:ascii="Times New Roman" w:hAnsi="Times New Roman" w:cs="Times New Roman"/>
          <w:sz w:val="24"/>
          <w:szCs w:val="24"/>
        </w:rPr>
        <w:t>Fe</w:t>
      </w:r>
      <w:r w:rsidR="001112A2">
        <w:rPr>
          <w:rFonts w:ascii="Times New Roman" w:hAnsi="Times New Roman" w:cs="Times New Roman"/>
          <w:sz w:val="24"/>
          <w:szCs w:val="24"/>
          <w:vertAlign w:val="superscript"/>
        </w:rPr>
        <w:t>2+</w:t>
      </w:r>
      <w:r w:rsidR="00EE3FD5">
        <w:rPr>
          <w:rFonts w:ascii="Times New Roman" w:hAnsi="Times New Roman" w:cs="Times New Roman"/>
          <w:sz w:val="24"/>
          <w:szCs w:val="24"/>
        </w:rPr>
        <w:t>(aq)</w:t>
      </w:r>
      <w:r w:rsidR="001112A2">
        <w:rPr>
          <w:rFonts w:ascii="Times New Roman" w:hAnsi="Times New Roman" w:cs="Times New Roman"/>
          <w:sz w:val="24"/>
          <w:szCs w:val="24"/>
        </w:rPr>
        <w:t xml:space="preserve"> </w:t>
      </w:r>
      <w:r w:rsidR="00EE3FD5">
        <w:rPr>
          <w:rFonts w:ascii="Times New Roman" w:hAnsi="Times New Roman" w:cs="Times New Roman"/>
          <w:sz w:val="24"/>
          <w:szCs w:val="24"/>
        </w:rPr>
        <w:t xml:space="preserve">also significantly </w:t>
      </w:r>
      <w:r w:rsidR="000F495D">
        <w:rPr>
          <w:rFonts w:ascii="Times New Roman" w:hAnsi="Times New Roman" w:cs="Times New Roman"/>
          <w:sz w:val="24"/>
          <w:szCs w:val="24"/>
        </w:rPr>
        <w:t>impact</w:t>
      </w:r>
      <w:r w:rsidR="00EE3FD5">
        <w:rPr>
          <w:rFonts w:ascii="Times New Roman" w:hAnsi="Times New Roman" w:cs="Times New Roman"/>
          <w:sz w:val="24"/>
          <w:szCs w:val="24"/>
        </w:rPr>
        <w:t>s</w:t>
      </w:r>
      <w:r w:rsidR="000F495D">
        <w:rPr>
          <w:rFonts w:ascii="Times New Roman" w:hAnsi="Times New Roman" w:cs="Times New Roman"/>
          <w:sz w:val="24"/>
          <w:szCs w:val="24"/>
        </w:rPr>
        <w:t xml:space="preserve"> ferrihydrite dissolution/transformation rates, </w:t>
      </w:r>
      <w:r w:rsidR="006A0984">
        <w:rPr>
          <w:rFonts w:ascii="Times New Roman" w:hAnsi="Times New Roman" w:cs="Times New Roman"/>
          <w:sz w:val="24"/>
          <w:szCs w:val="24"/>
        </w:rPr>
        <w:t xml:space="preserve">resulting in accelerated formation of goethite and/or precipitation of magnetite </w:t>
      </w:r>
      <w:r w:rsidR="0020446F">
        <w:rPr>
          <w:rFonts w:ascii="Times New Roman" w:hAnsi="Times New Roman" w:cs="Times New Roman"/>
          <w:sz w:val="24"/>
          <w:szCs w:val="24"/>
        </w:rPr>
        <w:fldChar w:fldCharType="begin"/>
      </w:r>
      <w:r w:rsidR="0020446F">
        <w:rPr>
          <w:rFonts w:ascii="Times New Roman" w:hAnsi="Times New Roman" w:cs="Times New Roman"/>
          <w:sz w:val="24"/>
          <w:szCs w:val="24"/>
        </w:rPr>
        <w:instrText xml:space="preserve"> ADDIN ZOTERO_ITEM CSL_CITATION {"citationID":"ZLS3HpAw","properties":{"formattedCitation":"(Cornell &amp; Schwertmann, 2003; Liu et al., 2008)","plainCitation":"(Cornell &amp; Schwertmann, 2003; Liu et al., 2008)","noteIndex":0},"citationItems":[{"id":24,"uris":["http://zotero.org/users/local/hP1tWDyn/items/NJLUGF9J"],"itemData":{"id":24,"type":"article-journal","language":"en","page":"694","source":"Zotero","title":"The Iron Oxides: Structure, Properties, Reactions, Occurrences, and Uses","author":[{"family":"Cornell","given":"R. M."},{"family":"Schwertmann","given":"U."}],"issued":{"date-parts":[["2003"]]}}},{"id":83,"uris":["http://zotero.org/users/local/hP1tWDyn/items/Q4QQA38E"],"itemData":{"id":83,"type":"article-journal","abstract":"The transformation from ferrihydrite to various iron oxides and iron oxyhydroxides has been given much attention not only in environmental science and geochemistry but also in biology and material science. This laboratory study attempted to investigate Fe(II)-induced transformation of ferrihydrite in sulfate-rich medium. The results indicate that the transformation in sulfate-rich medium differs from that in ClÀ medium in the species, the amount and the morphology of products and transformation rate. Lepidocrocite is a main ingredient in the product in ClÀ medium at room temperature (RT), while goethite is the only product in SO42À medium at RT. Goethite particles obtained in ClÀ medium are starlike but rod-like in SO42À medium. The transformation rate in the latter medium is obviously slower than that in the former medium. The formation of lepidocrocite depends on both the ionic strength of the system and the dissolution rate of ferrihydrite.","container-title":"Journal of Solid State Chemistry","DOI":"10.1016/j.jssc.2008.06.052","ISSN":"00224596","issue":"10","journalAbbreviation":"Journal of Solid State Chemistry","language":"en","page":"2666-2671","source":"DOI.org (Crossref)","title":"The transformation of ferrihydrite in the presence of trace Fe(II): The effect of the anionic media","title-short":"The transformation of ferrihydrite in the presence of trace Fe(II)","volume":"181","author":[{"family":"Liu","given":"Hui"},{"family":"Guo","given":"Hui"},{"family":"Li","given":"Ping"},{"family":"Wei","given":"Yu"}],"issued":{"date-parts":[["2008",10]]}}}],"schema":"https://github.com/citation-style-language/schema/raw/master/csl-citation.json"} </w:instrText>
      </w:r>
      <w:r w:rsidR="0020446F">
        <w:rPr>
          <w:rFonts w:ascii="Times New Roman" w:hAnsi="Times New Roman" w:cs="Times New Roman"/>
          <w:sz w:val="24"/>
          <w:szCs w:val="24"/>
        </w:rPr>
        <w:fldChar w:fldCharType="separate"/>
      </w:r>
      <w:r w:rsidR="0020446F" w:rsidRPr="0020446F">
        <w:rPr>
          <w:rFonts w:ascii="Times New Roman" w:hAnsi="Times New Roman" w:cs="Times New Roman"/>
          <w:sz w:val="24"/>
        </w:rPr>
        <w:t>(Cornell &amp; Schwertmann, 2003; Liu et al., 2008)</w:t>
      </w:r>
      <w:r w:rsidR="0020446F">
        <w:rPr>
          <w:rFonts w:ascii="Times New Roman" w:hAnsi="Times New Roman" w:cs="Times New Roman"/>
          <w:sz w:val="24"/>
          <w:szCs w:val="24"/>
        </w:rPr>
        <w:fldChar w:fldCharType="end"/>
      </w:r>
      <w:r w:rsidR="0020446F">
        <w:rPr>
          <w:rFonts w:ascii="Times New Roman" w:hAnsi="Times New Roman" w:cs="Times New Roman"/>
          <w:sz w:val="24"/>
          <w:szCs w:val="24"/>
        </w:rPr>
        <w:t xml:space="preserve">. </w:t>
      </w:r>
    </w:p>
    <w:p w14:paraId="00AD56E1" w14:textId="08E05A92" w:rsidR="00CB614E" w:rsidRDefault="00CB614E" w:rsidP="00C7160D">
      <w:pPr>
        <w:spacing w:line="480" w:lineRule="auto"/>
        <w:ind w:firstLine="360"/>
        <w:rPr>
          <w:rFonts w:ascii="Times New Roman" w:hAnsi="Times New Roman" w:cs="Times New Roman"/>
          <w:sz w:val="24"/>
          <w:szCs w:val="24"/>
        </w:rPr>
      </w:pPr>
      <w:r>
        <w:rPr>
          <w:rFonts w:ascii="Times New Roman" w:hAnsi="Times New Roman" w:cs="Times New Roman"/>
          <w:sz w:val="24"/>
          <w:szCs w:val="24"/>
        </w:rPr>
        <w:t xml:space="preserve">Various iron-bearing minerals have been detected on the </w:t>
      </w:r>
      <w:r w:rsidR="008A4E7E">
        <w:rPr>
          <w:rFonts w:ascii="Times New Roman" w:hAnsi="Times New Roman" w:cs="Times New Roman"/>
          <w:sz w:val="24"/>
          <w:szCs w:val="24"/>
        </w:rPr>
        <w:t>m</w:t>
      </w:r>
      <w:r>
        <w:rPr>
          <w:rFonts w:ascii="Times New Roman" w:hAnsi="Times New Roman" w:cs="Times New Roman"/>
          <w:sz w:val="24"/>
          <w:szCs w:val="24"/>
        </w:rPr>
        <w:t xml:space="preserve">artian surface via </w:t>
      </w:r>
      <w:r>
        <w:rPr>
          <w:rFonts w:ascii="Times New Roman" w:hAnsi="Times New Roman" w:cs="Times New Roman"/>
          <w:i/>
          <w:iCs/>
          <w:sz w:val="24"/>
          <w:szCs w:val="24"/>
        </w:rPr>
        <w:t>in situ</w:t>
      </w:r>
      <w:r>
        <w:rPr>
          <w:rFonts w:ascii="Times New Roman" w:hAnsi="Times New Roman" w:cs="Times New Roman"/>
          <w:sz w:val="24"/>
          <w:szCs w:val="24"/>
        </w:rPr>
        <w:t xml:space="preserve"> Mössbauer spectrometer</w:t>
      </w:r>
      <w:r w:rsidR="008A4E7E">
        <w:rPr>
          <w:rFonts w:ascii="Times New Roman" w:hAnsi="Times New Roman" w:cs="Times New Roman"/>
          <w:sz w:val="24"/>
          <w:szCs w:val="24"/>
        </w:rPr>
        <w:t>y</w:t>
      </w:r>
      <w:r>
        <w:rPr>
          <w:rFonts w:ascii="Times New Roman" w:hAnsi="Times New Roman" w:cs="Times New Roman"/>
          <w:sz w:val="24"/>
          <w:szCs w:val="24"/>
        </w:rPr>
        <w:t>, X</w:t>
      </w:r>
      <w:r w:rsidR="00817AF7">
        <w:rPr>
          <w:rFonts w:ascii="Times New Roman" w:hAnsi="Times New Roman" w:cs="Times New Roman"/>
          <w:sz w:val="24"/>
          <w:szCs w:val="24"/>
        </w:rPr>
        <w:t>-ray diffraction (XRD)</w:t>
      </w:r>
      <w:r>
        <w:rPr>
          <w:rFonts w:ascii="Times New Roman" w:hAnsi="Times New Roman" w:cs="Times New Roman"/>
          <w:sz w:val="24"/>
          <w:szCs w:val="24"/>
        </w:rPr>
        <w:t xml:space="preserve">, as well as OMEGA/Mars Express onboard imaging spectrometers in orbit investigating VNIR ranges of 0.35-5.1 µm </w:t>
      </w:r>
      <w:r w:rsidRPr="00E56938">
        <w:rPr>
          <w:rFonts w:ascii="Times New Roman" w:hAnsi="Times New Roman" w:cs="Times New Roman"/>
          <w:sz w:val="24"/>
          <w:szCs w:val="24"/>
        </w:rPr>
        <w:t>(Bibring et al., 2007)</w:t>
      </w:r>
      <w:r>
        <w:rPr>
          <w:rFonts w:ascii="Times New Roman" w:hAnsi="Times New Roman" w:cs="Times New Roman"/>
          <w:sz w:val="24"/>
          <w:szCs w:val="24"/>
        </w:rPr>
        <w:t>. J</w:t>
      </w:r>
      <w:r w:rsidRPr="00366DD1">
        <w:rPr>
          <w:rFonts w:ascii="Times New Roman" w:hAnsi="Times New Roman" w:cs="Times New Roman"/>
          <w:sz w:val="24"/>
          <w:szCs w:val="24"/>
        </w:rPr>
        <w:t xml:space="preserve">arosite, ferrihydrite, and various </w:t>
      </w:r>
      <w:r>
        <w:rPr>
          <w:rFonts w:ascii="Times New Roman" w:hAnsi="Times New Roman" w:cs="Times New Roman"/>
          <w:sz w:val="24"/>
          <w:szCs w:val="24"/>
        </w:rPr>
        <w:t xml:space="preserve">other </w:t>
      </w:r>
      <w:r w:rsidRPr="00366DD1">
        <w:rPr>
          <w:rFonts w:ascii="Times New Roman" w:hAnsi="Times New Roman" w:cs="Times New Roman"/>
          <w:sz w:val="24"/>
          <w:szCs w:val="24"/>
        </w:rPr>
        <w:t xml:space="preserve">iron oxides </w:t>
      </w:r>
      <w:r>
        <w:rPr>
          <w:rFonts w:ascii="Times New Roman" w:hAnsi="Times New Roman" w:cs="Times New Roman"/>
          <w:sz w:val="24"/>
          <w:szCs w:val="24"/>
        </w:rPr>
        <w:t xml:space="preserve">have been observed </w:t>
      </w:r>
      <w:r w:rsidRPr="00366DD1">
        <w:rPr>
          <w:rFonts w:ascii="Times New Roman" w:hAnsi="Times New Roman" w:cs="Times New Roman"/>
          <w:sz w:val="24"/>
          <w:szCs w:val="24"/>
        </w:rPr>
        <w:t xml:space="preserve">on </w:t>
      </w:r>
      <w:r>
        <w:rPr>
          <w:rFonts w:ascii="Times New Roman" w:hAnsi="Times New Roman" w:cs="Times New Roman"/>
          <w:sz w:val="24"/>
          <w:szCs w:val="24"/>
        </w:rPr>
        <w:t xml:space="preserve">Mars, however these phases are usually considered ephemeral under Earth surface conditions and are not typically well-preserved in the terrestrial rock record. This leads researchers to hypothesize that Mars’ </w:t>
      </w:r>
      <w:r>
        <w:rPr>
          <w:rFonts w:ascii="Times New Roman" w:hAnsi="Times New Roman" w:cs="Times New Roman"/>
          <w:sz w:val="24"/>
          <w:szCs w:val="24"/>
        </w:rPr>
        <w:lastRenderedPageBreak/>
        <w:t>unique surface conditions, including the presence of abundant salts, is the primary cause for differen</w:t>
      </w:r>
      <w:r w:rsidR="001D382A">
        <w:rPr>
          <w:rFonts w:ascii="Times New Roman" w:hAnsi="Times New Roman" w:cs="Times New Roman"/>
          <w:sz w:val="24"/>
          <w:szCs w:val="24"/>
        </w:rPr>
        <w:t>ces in the observed</w:t>
      </w:r>
      <w:r>
        <w:rPr>
          <w:rFonts w:ascii="Times New Roman" w:hAnsi="Times New Roman" w:cs="Times New Roman"/>
          <w:sz w:val="24"/>
          <w:szCs w:val="24"/>
        </w:rPr>
        <w:t xml:space="preserve"> iron mineral</w:t>
      </w:r>
      <w:r w:rsidR="003920F7">
        <w:rPr>
          <w:rFonts w:ascii="Times New Roman" w:hAnsi="Times New Roman" w:cs="Times New Roman"/>
          <w:sz w:val="24"/>
          <w:szCs w:val="24"/>
        </w:rPr>
        <w:t xml:space="preserve"> assemblages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{"citationID":"uKuLNys7","properties":{"formattedCitation":"(Barron et al., 2006; Brass, 1980; Mills et al., 2013)","plainCitation":"(Barron et al., 2006; Brass, 1980; Mills et al., 2013)","noteIndex":0},"citationItems":[{"id":14,"uris":["http://zotero.org/users/local/hP1tWDyn/items/KYISBAHT"],"itemData":{"id":14,"type":"article-journal","abstract":"The presence of jarosite – a hydrous iron sulfate – at Meridiani Planum supports the past existence of water on Mars surface. Thermodynamic calculations suggest that jarosite should transform to ferric oxyhydroxides in aqueous media. Here we show that jarosite can transform directly to hematite – the iron oxide identified at Meridiani Planum – in simulated Martian brines. Our results are consistent with a short aqueous history, but also indicate that jarosite can persist in highly saline Martian brines. The formation of goethite, a common iron oxyhydroxide on Earth, is prevented by the low water activity and/or high phosphate concentration of Martian brines.","container-title":"Earth and Planetary Science Letters","DOI":"10.1016/j.epsl.2006.09.022","ISSN":"0012821X","issue":"3-4","journalAbbreviation":"Earth and Planetary Science Letters","language":"en","page":"380-385","source":"DOI.org (Crossref)","title":"Transformation of jarosite to hematite in simulated Martian brines","volume":"251","author":[{"family":"Barron","given":"V"},{"family":"Torrent","given":"J"},{"family":"Greenwood","given":"J"}],"issued":{"date-parts":[["2006",11,15]]}}},{"id":17,"uris":["http://zotero.org/users/local/hP1tWDyn/items/JVM2DEZ8"],"itemData":{"id":17,"type":"article-journal","container-title":"Icarus","DOI":"10.1016/0019-1035(80)90237-7","ISSN":"00191035","issue":"1","journalAbbreviation":"Icarus","language":"en","page":"20-28","source":"DOI.org (Crossref)","title":"Stability of brines on Mars","volume":"42","author":[{"family":"Brass","given":"Garrett W."}],"issued":{"date-parts":[["1980",4]]}}},{"id":30,"uris":["http://zotero.org/users/local/hP1tWDyn/items/UYHC52JY"],"itemData":{"id":30,"type":"article-journal","abstract":"Single-crystal diffraction of jarosite, KFe33+(SO4)2(OH)6, has been undertaken at low temperatures that proxy for martian surface conditions. Room-temperature data are consistent with literature data [a = 7.2913(5), c = 17.1744(17), and V = 790.72(11) in R3m], while the first low-temperature data for the mineral is presented (at 253, 213, 173, and 133 K). Data collections between 297 and 133 K show strongly anisotropic thermal expansion, with the c axis much more expandable than the a axis. Much of the anisotropy is due to strong distortion of the KO12 polyhedron, which increases by 8% between 297 and 133 K. The data sets can aid in the identification of jarosite by X‑ray diffraction of martian soils using the Curiosity Rover’s CheMin instrument.","container-title":"American Mineralogist","DOI":"10.2138/am.2013.4587","ISSN":"0003-004X","issue":"11-12","journalAbbreviation":"American Mineralogist","language":"en","page":"1966-1971","source":"DOI.org (Crossref)","title":"Looking for jarosite on Mars: The low-temperature crystal structure of jarosite","title-short":"Looking for jarosite on Mars","volume":"98","author":[{"family":"Mills","given":"S. J."},{"family":"Nestola","given":"F."},{"family":"Kahlenberg","given":"V."},{"family":"Christy","given":"A. G."},{"family":"Hejny","given":"C."},{"family":"Redhammer","given":"G. J."}],"issued":{"date-parts":[["2013",11,1]]}}}],"schema":"https://github.com/citation-style-language/schema/raw/master/csl-citation.json"} </w:instrText>
      </w:r>
      <w:r>
        <w:rPr>
          <w:rFonts w:ascii="Times New Roman" w:hAnsi="Times New Roman" w:cs="Times New Roman"/>
          <w:sz w:val="24"/>
          <w:szCs w:val="24"/>
        </w:rPr>
        <w:fldChar w:fldCharType="separate"/>
      </w:r>
      <w:r w:rsidRPr="001E360E">
        <w:rPr>
          <w:rFonts w:ascii="Times New Roman" w:hAnsi="Times New Roman" w:cs="Times New Roman"/>
          <w:sz w:val="24"/>
        </w:rPr>
        <w:t>(Barron et al., 2006; Brass, 1980; Mills et al., 2013)</w:t>
      </w:r>
      <w:r>
        <w:rPr>
          <w:rFonts w:ascii="Times New Roman" w:hAnsi="Times New Roman" w:cs="Times New Roman"/>
          <w:sz w:val="24"/>
          <w:szCs w:val="24"/>
        </w:rPr>
        <w:fldChar w:fldCharType="end"/>
      </w:r>
      <w:r>
        <w:rPr>
          <w:rFonts w:ascii="Times New Roman" w:hAnsi="Times New Roman" w:cs="Times New Roman"/>
          <w:sz w:val="24"/>
          <w:szCs w:val="24"/>
        </w:rPr>
        <w:t xml:space="preserve">. For example, previous rover missions have identified iron (III) oxides in Meridiani Planum, Gusev </w:t>
      </w:r>
      <w:r w:rsidR="003920F7">
        <w:rPr>
          <w:rFonts w:ascii="Times New Roman" w:hAnsi="Times New Roman" w:cs="Times New Roman"/>
          <w:sz w:val="24"/>
          <w:szCs w:val="24"/>
        </w:rPr>
        <w:t>C</w:t>
      </w:r>
      <w:r>
        <w:rPr>
          <w:rFonts w:ascii="Times New Roman" w:hAnsi="Times New Roman" w:cs="Times New Roman"/>
          <w:sz w:val="24"/>
          <w:szCs w:val="24"/>
        </w:rPr>
        <w:t>rater</w:t>
      </w:r>
      <w:r w:rsidR="003920F7">
        <w:rPr>
          <w:rFonts w:ascii="Times New Roman" w:hAnsi="Times New Roman" w:cs="Times New Roman"/>
          <w:sz w:val="24"/>
          <w:szCs w:val="24"/>
        </w:rPr>
        <w:t>,</w:t>
      </w:r>
      <w:r>
        <w:rPr>
          <w:rFonts w:ascii="Times New Roman" w:hAnsi="Times New Roman" w:cs="Times New Roman"/>
          <w:sz w:val="24"/>
          <w:szCs w:val="24"/>
        </w:rPr>
        <w:t xml:space="preserve"> and Gale Crater in close association with sulfate deposits within low-albedo sands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{"citationID":"eKKu3kBh","properties":{"formattedCitation":"(Bibring et al., 2007; Golden et al., 2008; Mianping et al., 2013)","plainCitation":"(Bibring et al., 2007; Golden et al., 2008; Mianping et al., 2013)","noteIndex":0},"citationItems":[{"id":15,"uris":["http://zotero.org/users/local/hP1tWDyn/items/I85SIEHR"],"itemData":{"id":15,"type":"article-journal","abstract":"The Mars Exploration Rover (MER), Opportunity, showed that layered sulfate deposits in Meridiani Planum formed during a period of rising acidic ground water. Crystalline hematite spherules formed in the deposits as a consequence of aqueous alteration and were concentrated on the surface as a lag deposit as wind eroded the softer sulfate rocks. On the basis of Mars Express Observatoire pour la Minéralogie, l'Eau, les Glaces et l'Activité (OMEGA) orbital data, we demonstrate that crystalline hematite deposits are associated with layered sulfates in other areas on Mars, implying that Meridiani-like ground water systems were indeed widespread and representative of an extensive acid sulfate aqueous system.","container-title":"Science","DOI":"10.1126/science.1144174","ISSN":"0036-8075, 1095-9203","issue":"5842","journalAbbreviation":"Science","language":"en","page":"1206-1210","source":"DOI.org (Crossref)","title":"Coupled Ferric Oxides and Sulfates on the Martian Surface","volume":"317","author":[{"family":"Bibring","given":"J.-P."},{"family":"Arvidson","given":"R. E."},{"family":"Gendrin","given":"A."},{"family":"Gondet","given":"B."},{"family":"Langevin","given":"Y."},{"family":"Le Mouelic","given":"S."},{"family":"Mangold","given":"N."},{"family":"Morris","given":"R. V."},{"family":"Mustard","given":"J. F."},{"family":"Poulet","given":"F."},{"family":"Quantin","given":"C."},{"family":"Sotin","given":"C."}],"issued":{"date-parts":[["2007",8,31]]}}},{"id":20,"uris":["http://zotero.org/users/local/hP1tWDyn/items/IBED7BKS"],"itemData":{"id":20,"type":"article-journal","abstract":"We synthesized hematite spherules whose mineralogic, chemical, and crystallographic properties are strikingly similar to those for the hematite-rich spherules in lag deposits on the surface and embedded in outcrops at Meridiani Planum, Mars. The spherules were synthesized in the laboratory along with hydronium jarosite and minor hydronium alunite from Fe-Al-Mg-S-Cl acid-sulfate solutions under hydrothermal conditions. The reaction sequence was (1) precipitation of hydronium jarosite; (2) jarosite dissolution and precipitation of hematite spherules; and (3) precipitation of hydronium alunite upon depletion of hydronium jarosite. The spherules exhibit a radial growth texture with the crystallographic c axis aligned along the radial direction, so that thermal emission spectra have no hematite emissivity minimum at ~390 cm–1. Our experiments show that hydrothermal, acid-sulfate solutions are a pathway for formation of jarosite and the hematite spherules at Meridiani Planum, Mars.","container-title":"American Mineralogist","DOI":"10.2138/am.2008.2737","ISSN":"0003-004X","issue":"8-9","journalAbbreviation":"American Mineralogist","language":"en","page":"1201-1214","source":"DOI.org (Crossref)","title":"Hydrothermal synthesis of hematite spherules and jarosite: Implications for diagenesis and hematite spherule formation in sulfate outcrops at Meridiani Planum, Mars","title-short":"Hydrothermal synthesis of hematite spherules and jarosite","volume":"93","author":[{"family":"Golden","given":"D.C."},{"family":"Ming","given":"D.W."},{"family":"Morris","given":"R.V."},{"family":"Graff","given":"T.G."}],"issued":{"date-parts":[["2008",8,1]]}}},{"id":58,"uris":["http://zotero.org/users/local/hP1tWDyn/items/CUBFBFHZ"],"itemData":{"id":58,"type":"article-journal","container-title":"Acta Geologica Sinica - English Edition","DOI":"10.1111/1755-6724.12096","ISSN":"10009515","issue":"3","language":"en","page":"885-897","source":"DOI.org (Crossref)","title":"A Comparative Analysis of Evaporate Sediments on Earth and Mars: Implications for the Climate Change on Mars","title-short":"A Comparative Analysis of Evaporate Sediments on Earth and Mars","volume":"87","author":[{"family":"Mianping","given":"Zheng"},{"family":"Weigang","given":"Kong"},{"family":"Xuefei","given":"Zhang"},{"family":"Wenxi","given":"Chen"},{"family":"Fanjing","given":"Kong"}],"issued":{"date-parts":[["2013",6]]}}}],"schema":"https://github.com/citation-style-language/schema/raw/master/csl-citation.json"} </w:instrText>
      </w:r>
      <w:r>
        <w:rPr>
          <w:rFonts w:ascii="Times New Roman" w:hAnsi="Times New Roman" w:cs="Times New Roman"/>
          <w:sz w:val="24"/>
          <w:szCs w:val="24"/>
        </w:rPr>
        <w:fldChar w:fldCharType="separate"/>
      </w:r>
      <w:r w:rsidRPr="0035625D">
        <w:rPr>
          <w:rFonts w:ascii="Times New Roman" w:hAnsi="Times New Roman" w:cs="Times New Roman"/>
          <w:sz w:val="24"/>
        </w:rPr>
        <w:t>(Bibring et al., 2007; Golden et al., 2008; Mianping et al., 2013)</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14EAB761" w14:textId="5B3ECFC3" w:rsidR="00CB614E" w:rsidRPr="001D5583" w:rsidRDefault="00CB614E" w:rsidP="00C7160D">
      <w:pPr>
        <w:spacing w:line="480" w:lineRule="auto"/>
        <w:ind w:firstLine="360"/>
        <w:rPr>
          <w:rFonts w:ascii="Times New Roman" w:hAnsi="Times New Roman" w:cs="Times New Roman"/>
          <w:sz w:val="24"/>
          <w:szCs w:val="24"/>
        </w:rPr>
      </w:pPr>
      <w:r>
        <w:rPr>
          <w:rFonts w:ascii="Times New Roman" w:hAnsi="Times New Roman" w:cs="Times New Roman"/>
          <w:sz w:val="24"/>
          <w:szCs w:val="24"/>
        </w:rPr>
        <w:t xml:space="preserve">Recent data collected from the Mars 2020 rover </w:t>
      </w:r>
      <w:r>
        <w:rPr>
          <w:rFonts w:ascii="Times New Roman" w:hAnsi="Times New Roman" w:cs="Times New Roman"/>
          <w:i/>
          <w:iCs/>
          <w:sz w:val="24"/>
          <w:szCs w:val="24"/>
        </w:rPr>
        <w:t xml:space="preserve">Perseverance </w:t>
      </w:r>
      <w:r>
        <w:rPr>
          <w:rFonts w:ascii="Times New Roman" w:hAnsi="Times New Roman" w:cs="Times New Roman"/>
          <w:sz w:val="24"/>
          <w:szCs w:val="24"/>
        </w:rPr>
        <w:t xml:space="preserve">also shows that hydrated ferric oxides are pervasive at the Jezero Crater landing site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{"citationID":"1bOagFzx","properties":{"formattedCitation":"(Bell et al., 2022)","plainCitation":"(Bell et al., 2022)","noteIndex":0},"citationItems":[{"id":130,"uris":["http://zotero.org/users/local/hP1tWDyn/items/RMJ59RI4"],"itemData":{"id":130,"type":"article-journal","abstract":"Perseverance’s Mastcam-Z instrument provides high-resolution stereo and multispectral images with a unique combination of spatial resolution, spatial coverage, and wavelength coverage along the rover’s traverse in Jezero crater, Mars. Images reveal rocks consistent with an igneous (including volcanic and/or volcaniclastic) and/or impactite origin and limited aqueous alteration, including polygonally fractured rocks with weathered coatings; massive boulder-forming bedrock consisting of mafic silicates, ferric oxides, and/or iron-bearing alteration minerals; and coarsely layered outcrops dominated by olivine. Pyroxene dominates the iron-bearing mineralogy in the fine-grained regolith, while olivine dominates the coarse-grained regolith. Solar and atmospheric imaging observations show significant intra- and intersol variations in dust optical depth and water ice clouds, as well as unique examples of boundary layer vortex action from both natural (dust devil) and Ingenuity helicopter–induced dust lifting. High-resolution stereo imaging also provides geologic context for rover operations, other instrument observations, and sample selection, characterization, and confirmation.\n          , \n            Lightly altered igneous rocks in gently dipping strata are identified in Jezero, along with dusty/cloudy weather above the crater.","container-title":"Science Advances","DOI":"10.1126/sciadv.abo4856","ISSN":"2375-2548","issue":"47","journalAbbreviation":"Sci. Adv.","language":"en","page":"eabo4856","source":"DOI.org (Crossref)","title":"Geological, multispectral, and meteorological imaging results from the Mars 2020 Perseverance rover in Jezero crater","volume":"8","author":[{"family":"Bell","given":"James F."},{"family":"Maki","given":"Justin N."},{"family":"Alwmark","given":"Sanna"},{"family":"Ehlmann","given":"Bethany L."},{"family":"Fagents","given":"Sarah A."},{"family":"Grotzinger","given":"John P."},{"family":"Gupta","given":"Sanjeev"},{"family":"Hayes","given":"Alexander"},{"family":"Herkenhoff","given":"Ken E."},{"family":"Horgan","given":"Briony H. N."},{"family":"Johnson","given":"Jeffrey R."},{"family":"Kinch","given":"Kjartan B."},{"family":"Lemmon","given":"Mark T."},{"family":"Madsen","given":"Morten B."},{"family":"Núñez","given":"Jorge I."},{"family":"Paar","given":"Gerhard"},{"family":"Rice","given":"Melissa"},{"family":"Rice","given":"James W."},{"family":"Schmitz","given":"Nicole"},{"family":"Sullivan","given":"Robert"},{"family":"Vaughan","given":"Alicia"},{"family":"Wolff","given":"Mike J."},{"family":"Bechtold","given":"Andreas"},{"family":"Bosak","given":"Tanja"},{"family":"Duflot","given":"Louise E."},{"family":"Fairén","given":"Alberto G."},{"family":"Garczynski","given":"Brad"},{"family":"Jaumann","given":"Ralf"},{"family":"Merusi","given":"Marco"},{"family":"Million","given":"Chase"},{"family":"Ravanis","given":"Eleni"},{"family":"Shuster","given":"David L."},{"family":"Simon","given":"Justin"},{"family":"St. Clair","given":"Michael"},{"family":"Tate","given":"Christian"},{"family":"Walter","given":"Sebastian"},{"family":"Weiss","given":"Benjamin"},{"family":"Bailey","given":"Alyssa M."},{"family":"Bertrand","given":"Tanguy"},{"family":"Beyssac","given":"Olivier"},{"family":"Brown","given":"Adrian J."},{"family":"Caballo-Perucha","given":"Piluca"},{"family":"Caplinger","given":"Michael A."},{"family":"Caudill","given":"Christy M."},{"family":"Cary","given":"Francesca"},{"family":"Cisneros","given":"Ernest"},{"family":"Cloutis","given":"Edward A."},{"family":"Cluff","given":"Nathan"},{"family":"Corlies","given":"Paul"},{"family":"Crawford","given":"Kelsie"},{"family":"Curtis","given":"Sabrina"},{"family":"Deen","given":"Robert"},{"family":"Dixon","given":"Darian"},{"family":"Donaldson","given":"Christopher"},{"family":"Barrington","given":"Megan"},{"family":"Ficht","given":"Michelle"},{"family":"Fleron","given":"Stephanie"},{"family":"Hansen","given":"Michael"},{"family":"Harker","given":"David"},{"family":"Howson","given":"Rachel"},{"family":"Huggett","given":"Joshua"},{"family":"Jacob","given":"Samantha"},{"family":"Jensen","given":"Elsa"},{"family":"Jensen","given":"Ole B."},{"family":"Jodhpurkar","given":"Mohini"},{"family":"Joseph","given":"Jonathan"},{"family":"Juarez","given":"Christian"},{"family":"Kah","given":"Linda C."},{"family":"Kanine","given":"Oak"},{"family":"Kristensen","given":"Jessica"},{"family":"Kubacki","given":"Tex"},{"family":"Lapo","given":"Kristiana"},{"family":"Magee","given":"Angela"},{"family":"Maimone","given":"Michael"},{"family":"Mehall","given":"Greg L."},{"family":"Mehall","given":"Laura"},{"family":"Mollerup","given":"Jess"},{"family":"Viúdez-Moreiras","given":"Daniel"},{"family":"Paris","given":"Kristen"},{"family":"Powell","given":"Kathryn E."},{"family":"Preusker","given":"Frank"},{"family":"Proton","given":"Jon"},{"family":"Rojas","given":"Corrine"},{"family":"Sallurday","given":"Danny"},{"family":"Saxton","given":"Kim"},{"family":"Scheller","given":"Eva"},{"family":"Seeger","given":"Christiana H."},{"family":"Starr","given":"Mason"},{"family":"Stein","given":"Nathan"},{"family":"Turenne","given":"Nathalie"},{"family":"Van Beek","given":"Jason"},{"family":"Winhold","given":"Andrew G."},{"family":"Yingling","given":"Rachel"}],"issued":{"date-parts":[["2022",11,25]]}}}],"schema":"https://github.com/citation-style-language/schema/raw/master/csl-citation.json"} </w:instrText>
      </w:r>
      <w:r>
        <w:rPr>
          <w:rFonts w:ascii="Times New Roman" w:hAnsi="Times New Roman" w:cs="Times New Roman"/>
          <w:sz w:val="24"/>
          <w:szCs w:val="24"/>
        </w:rPr>
        <w:fldChar w:fldCharType="separate"/>
      </w:r>
      <w:r w:rsidRPr="00BA0803">
        <w:rPr>
          <w:rFonts w:ascii="Times New Roman" w:hAnsi="Times New Roman" w:cs="Times New Roman"/>
          <w:sz w:val="24"/>
        </w:rPr>
        <w:t>(Bell et al., 2022)</w:t>
      </w:r>
      <w:r>
        <w:rPr>
          <w:rFonts w:ascii="Times New Roman" w:hAnsi="Times New Roman" w:cs="Times New Roman"/>
          <w:sz w:val="24"/>
          <w:szCs w:val="24"/>
        </w:rPr>
        <w:fldChar w:fldCharType="end"/>
      </w:r>
      <w:r>
        <w:rPr>
          <w:rFonts w:ascii="Times New Roman" w:hAnsi="Times New Roman" w:cs="Times New Roman"/>
          <w:sz w:val="24"/>
          <w:szCs w:val="24"/>
        </w:rPr>
        <w:t xml:space="preserve">. Among two regolith types identified at Jezero, ferric iron was most prevalent in redder, fine-grained regolith alongside other crystalline, hydrated alteration phases, and in crystalline and amorphous nanophases within Martian dust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{"citationID":"sgWrG2Hv","properties":{"formattedCitation":"(Bell et al., 2022)","plainCitation":"(Bell et al., 2022)","noteIndex":0},"citationItems":[{"id":130,"uris":["http://zotero.org/users/local/hP1tWDyn/items/RMJ59RI4"],"itemData":{"id":130,"type":"article-journal","abstract":"Perseverance’s Mastcam-Z instrument provides high-resolution stereo and multispectral images with a unique combination of spatial resolution, spatial coverage, and wavelength coverage along the rover’s traverse in Jezero crater, Mars. Images reveal rocks consistent with an igneous (including volcanic and/or volcaniclastic) and/or impactite origin and limited aqueous alteration, including polygonally fractured rocks with weathered coatings; massive boulder-forming bedrock consisting of mafic silicates, ferric oxides, and/or iron-bearing alteration minerals; and coarsely layered outcrops dominated by olivine. Pyroxene dominates the iron-bearing mineralogy in the fine-grained regolith, while olivine dominates the coarse-grained regolith. Solar and atmospheric imaging observations show significant intra- and intersol variations in dust optical depth and water ice clouds, as well as unique examples of boundary layer vortex action from both natural (dust devil) and Ingenuity helicopter–induced dust lifting. High-resolution stereo imaging also provides geologic context for rover operations, other instrument observations, and sample selection, characterization, and confirmation.\n          , \n            Lightly altered igneous rocks in gently dipping strata are identified in Jezero, along with dusty/cloudy weather above the crater.","container-title":"Science Advances","DOI":"10.1126/sciadv.abo4856","ISSN":"2375-2548","issue":"47","journalAbbreviation":"Sci. Adv.","language":"en","page":"eabo4856","source":"DOI.org (Crossref)","title":"Geological, multispectral, and meteorological imaging results from the Mars 2020 Perseverance rover in Jezero crater","volume":"8","author":[{"family":"Bell","given":"James F."},{"family":"Maki","given":"Justin N."},{"family":"Alwmark","given":"Sanna"},{"family":"Ehlmann","given":"Bethany L."},{"family":"Fagents","given":"Sarah A."},{"family":"Grotzinger","given":"John P."},{"family":"Gupta","given":"Sanjeev"},{"family":"Hayes","given":"Alexander"},{"family":"Herkenhoff","given":"Ken E."},{"family":"Horgan","given":"Briony H. N."},{"family":"Johnson","given":"Jeffrey R."},{"family":"Kinch","given":"Kjartan B."},{"family":"Lemmon","given":"Mark T."},{"family":"Madsen","given":"Morten B."},{"family":"Núñez","given":"Jorge I."},{"family":"Paar","given":"Gerhard"},{"family":"Rice","given":"Melissa"},{"family":"Rice","given":"James W."},{"family":"Schmitz","given":"Nicole"},{"family":"Sullivan","given":"Robert"},{"family":"Vaughan","given":"Alicia"},{"family":"Wolff","given":"Mike J."},{"family":"Bechtold","given":"Andreas"},{"family":"Bosak","given":"Tanja"},{"family":"Duflot","given":"Louise E."},{"family":"Fairén","given":"Alberto G."},{"family":"Garczynski","given":"Brad"},{"family":"Jaumann","given":"Ralf"},{"family":"Merusi","given":"Marco"},{"family":"Million","given":"Chase"},{"family":"Ravanis","given":"Eleni"},{"family":"Shuster","given":"David L."},{"family":"Simon","given":"Justin"},{"family":"St. Clair","given":"Michael"},{"family":"Tate","given":"Christian"},{"family":"Walter","given":"Sebastian"},{"family":"Weiss","given":"Benjamin"},{"family":"Bailey","given":"Alyssa M."},{"family":"Bertrand","given":"Tanguy"},{"family":"Beyssac","given":"Olivier"},{"family":"Brown","given":"Adrian J."},{"family":"Caballo-Perucha","given":"Piluca"},{"family":"Caplinger","given":"Michael A."},{"family":"Caudill","given":"Christy M."},{"family":"Cary","given":"Francesca"},{"family":"Cisneros","given":"Ernest"},{"family":"Cloutis","given":"Edward A."},{"family":"Cluff","given":"Nathan"},{"family":"Corlies","given":"Paul"},{"family":"Crawford","given":"Kelsie"},{"family":"Curtis","given":"Sabrina"},{"family":"Deen","given":"Robert"},{"family":"Dixon","given":"Darian"},{"family":"Donaldson","given":"Christopher"},{"family":"Barrington","given":"Megan"},{"family":"Ficht","given":"Michelle"},{"family":"Fleron","given":"Stephanie"},{"family":"Hansen","given":"Michael"},{"family":"Harker","given":"David"},{"family":"Howson","given":"Rachel"},{"family":"Huggett","given":"Joshua"},{"family":"Jacob","given":"Samantha"},{"family":"Jensen","given":"Elsa"},{"family":"Jensen","given":"Ole B."},{"family":"Jodhpurkar","given":"Mohini"},{"family":"Joseph","given":"Jonathan"},{"family":"Juarez","given":"Christian"},{"family":"Kah","given":"Linda C."},{"family":"Kanine","given":"Oak"},{"family":"Kristensen","given":"Jessica"},{"family":"Kubacki","given":"Tex"},{"family":"Lapo","given":"Kristiana"},{"family":"Magee","given":"Angela"},{"family":"Maimone","given":"Michael"},{"family":"Mehall","given":"Greg L."},{"family":"Mehall","given":"Laura"},{"family":"Mollerup","given":"Jess"},{"family":"Viúdez-Moreiras","given":"Daniel"},{"family":"Paris","given":"Kristen"},{"family":"Powell","given":"Kathryn E."},{"family":"Preusker","given":"Frank"},{"family":"Proton","given":"Jon"},{"family":"Rojas","given":"Corrine"},{"family":"Sallurday","given":"Danny"},{"family":"Saxton","given":"Kim"},{"family":"Scheller","given":"Eva"},{"family":"Seeger","given":"Christiana H."},{"family":"Starr","given":"Mason"},{"family":"Stein","given":"Nathan"},{"family":"Turenne","given":"Nathalie"},{"family":"Van Beek","given":"Jason"},{"family":"Winhold","given":"Andrew G."},{"family":"Yingling","given":"Rachel"}],"issued":{"date-parts":[["2022",11,25]]}}}],"schema":"https://github.com/citation-style-language/schema/raw/master/csl-citation.json"} </w:instrText>
      </w:r>
      <w:r>
        <w:rPr>
          <w:rFonts w:ascii="Times New Roman" w:hAnsi="Times New Roman" w:cs="Times New Roman"/>
          <w:sz w:val="24"/>
          <w:szCs w:val="24"/>
        </w:rPr>
        <w:fldChar w:fldCharType="separate"/>
      </w:r>
      <w:r w:rsidRPr="00267C3A">
        <w:rPr>
          <w:rFonts w:ascii="Times New Roman" w:hAnsi="Times New Roman" w:cs="Times New Roman"/>
          <w:sz w:val="24"/>
        </w:rPr>
        <w:t>(Bell et al., 2022)</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2F4B31">
        <w:rPr>
          <w:rFonts w:ascii="Times New Roman" w:hAnsi="Times New Roman" w:cs="Times New Roman"/>
          <w:sz w:val="24"/>
          <w:szCs w:val="24"/>
        </w:rPr>
        <w:t>Ferrous i</w:t>
      </w:r>
      <w:r>
        <w:rPr>
          <w:rFonts w:ascii="Times New Roman" w:hAnsi="Times New Roman" w:cs="Times New Roman"/>
          <w:sz w:val="24"/>
          <w:szCs w:val="24"/>
        </w:rPr>
        <w:t>ron-bearing minerals pyroxene and olivine were observed in greater abundance within the darker, coarse</w:t>
      </w:r>
      <w:r w:rsidR="000C7A21">
        <w:rPr>
          <w:rFonts w:ascii="Times New Roman" w:hAnsi="Times New Roman" w:cs="Times New Roman"/>
          <w:sz w:val="24"/>
          <w:szCs w:val="24"/>
        </w:rPr>
        <w:t>r</w:t>
      </w:r>
      <w:r>
        <w:rPr>
          <w:rFonts w:ascii="Times New Roman" w:hAnsi="Times New Roman" w:cs="Times New Roman"/>
          <w:sz w:val="24"/>
          <w:szCs w:val="24"/>
        </w:rPr>
        <w:t xml:space="preserve">-grained regolith. Crystalline and amorphous ferric oxides phases have been identified at Gale Crater, Meridiani Planum, Gusev Crater, and now Jezero crater, suggesting that aqueous alteration was active in Mars’ geological past and </w:t>
      </w:r>
      <w:r w:rsidR="003D09E0">
        <w:rPr>
          <w:rFonts w:ascii="Times New Roman" w:hAnsi="Times New Roman" w:cs="Times New Roman"/>
          <w:sz w:val="24"/>
          <w:szCs w:val="24"/>
        </w:rPr>
        <w:t>may continue as</w:t>
      </w:r>
      <w:r>
        <w:rPr>
          <w:rFonts w:ascii="Times New Roman" w:hAnsi="Times New Roman" w:cs="Times New Roman"/>
          <w:sz w:val="24"/>
          <w:szCs w:val="24"/>
        </w:rPr>
        <w:t xml:space="preserve"> an ongoing surface process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{"citationID":"87gttGOT","properties":{"formattedCitation":"(Bell et al., 2022; Dehouck et al., 2017; Mianping et al., 2013)","plainCitation":"(Bell et al., 2022; Dehouck et al., 2017; Mianping et al., 2013)","noteIndex":0},"citationItems":[{"id":130,"uris":["http://zotero.org/users/local/hP1tWDyn/items/RMJ59RI4"],"itemData":{"id":130,"type":"article-journal","abstract":"Perseverance’s Mastcam-Z instrument provides high-resolution stereo and multispectral images with a unique combination of spatial resolution, spatial coverage, and wavelength coverage along the rover’s traverse in Jezero crater, Mars. Images reveal rocks consistent with an igneous (including volcanic and/or volcaniclastic) and/or impactite origin and limited aqueous alteration, including polygonally fractured rocks with weathered coatings; massive boulder-forming bedrock consisting of mafic silicates, ferric oxides, and/or iron-bearing alteration minerals; and coarsely layered outcrops dominated by olivine. Pyroxene dominates the iron-bearing mineralogy in the fine-grained regolith, while olivine dominates the coarse-grained regolith. Solar and atmospheric imaging observations show significant intra- and intersol variations in dust optical depth and water ice clouds, as well as unique examples of boundary layer vortex action from both natural (dust devil) and Ingenuity helicopter–induced dust lifting. High-resolution stereo imaging also provides geologic context for rover operations, other instrument observations, and sample selection, characterization, and confirmation.\n          , \n            Lightly altered igneous rocks in gently dipping strata are identified in Jezero, along with dusty/cloudy weather above the crater.","container-title":"Science Advances","DOI":"10.1126/sciadv.abo4856","ISSN":"2375-2548","issue":"47","journalAbbreviation":"Sci. Adv.","language":"en","page":"eabo4856","source":"DOI.org (Crossref)","title":"Geological, multispectral, and meteorological imaging results from the Mars 2020 Perseverance rover in Jezero crater","volume":"8","author":[{"family":"Bell","given":"James F."},{"family":"Maki","given":"Justin N."},{"family":"Alwmark","given":"Sanna"},{"family":"Ehlmann","given":"Bethany L."},{"family":"Fagents","given":"Sarah A."},{"family":"Grotzinger","given":"John P."},{"family":"Gupta","given":"Sanjeev"},{"family":"Hayes","given":"Alexander"},{"family":"Herkenhoff","given":"Ken E."},{"family":"Horgan","given":"Briony H. N."},{"family":"Johnson","given":"Jeffrey R."},{"family":"Kinch","given":"Kjartan B."},{"family":"Lemmon","given":"Mark T."},{"family":"Madsen","given":"Morten B."},{"family":"Núñez","given":"Jorge I."},{"family":"Paar","given":"Gerhard"},{"family":"Rice","given":"Melissa"},{"family":"Rice","given":"James W."},{"family":"Schmitz","given":"Nicole"},{"family":"Sullivan","given":"Robert"},{"family":"Vaughan","given":"Alicia"},{"family":"Wolff","given":"Mike J."},{"family":"Bechtold","given":"Andreas"},{"family":"Bosak","given":"Tanja"},{"family":"Duflot","given":"Louise E."},{"family":"Fairén","given":"Alberto G."},{"family":"Garczynski","given":"Brad"},{"family":"Jaumann","given":"Ralf"},{"family":"Merusi","given":"Marco"},{"family":"Million","given":"Chase"},{"family":"Ravanis","given":"Eleni"},{"family":"Shuster","given":"David L."},{"family":"Simon","given":"Justin"},{"family":"St. Clair","given":"Michael"},{"family":"Tate","given":"Christian"},{"family":"Walter","given":"Sebastian"},{"family":"Weiss","given":"Benjamin"},{"family":"Bailey","given":"Alyssa M."},{"family":"Bertrand","given":"Tanguy"},{"family":"Beyssac","given":"Olivier"},{"family":"Brown","given":"Adrian J."},{"family":"Caballo-Perucha","given":"Piluca"},{"family":"Caplinger","given":"Michael A."},{"family":"Caudill","given":"Christy M."},{"family":"Cary","given":"Francesca"},{"family":"Cisneros","given":"Ernest"},{"family":"Cloutis","given":"Edward A."},{"family":"Cluff","given":"Nathan"},{"family":"Corlies","given":"Paul"},{"family":"Crawford","given":"Kelsie"},{"family":"Curtis","given":"Sabrina"},{"family":"Deen","given":"Robert"},{"family":"Dixon","given":"Darian"},{"family":"Donaldson","given":"Christopher"},{"family":"Barrington","given":"Megan"},{"family":"Ficht","given":"Michelle"},{"family":"Fleron","given":"Stephanie"},{"family":"Hansen","given":"Michael"},{"family":"Harker","given":"David"},{"family":"Howson","given":"Rachel"},{"family":"Huggett","given":"Joshua"},{"family":"Jacob","given":"Samantha"},{"family":"Jensen","given":"Elsa"},{"family":"Jensen","given":"Ole B."},{"family":"Jodhpurkar","given":"Mohini"},{"family":"Joseph","given":"Jonathan"},{"family":"Juarez","given":"Christian"},{"family":"Kah","given":"Linda C."},{"family":"Kanine","given":"Oak"},{"family":"Kristensen","given":"Jessica"},{"family":"Kubacki","given":"Tex"},{"family":"Lapo","given":"Kristiana"},{"family":"Magee","given":"Angela"},{"family":"Maimone","given":"Michael"},{"family":"Mehall","given":"Greg L."},{"family":"Mehall","given":"Laura"},{"family":"Mollerup","given":"Jess"},{"family":"Viúdez-Moreiras","given":"Daniel"},{"family":"Paris","given":"Kristen"},{"family":"Powell","given":"Kathryn E."},{"family":"Preusker","given":"Frank"},{"family":"Proton","given":"Jon"},{"family":"Rojas","given":"Corrine"},{"family":"Sallurday","given":"Danny"},{"family":"Saxton","given":"Kim"},{"family":"Scheller","given":"Eva"},{"family":"Seeger","given":"Christiana H."},{"family":"Starr","given":"Mason"},{"family":"Stein","given":"Nathan"},{"family":"Turenne","given":"Nathalie"},{"family":"Van Beek","given":"Jason"},{"family":"Winhold","given":"Andrew G."},{"family":"Yingling","given":"Rachel"}],"issued":{"date-parts":[["2022",11,25]]}}},{"id":89,"uris":["http://zotero.org/users/local/hP1tWDyn/items/ZNRVHE7M"],"itemData":{"id":89,"type":"article-journal","abstract":"The presence on the surface of Mars of ferrihydrite, a nanocrystalline iron oxide species, has long been suspected from spectroscopic observations and is further suggested by recent results from the Mars Exploration Rovers and Mars Science Laboratory robotic missions. However, because ferrihydrite is a metastable species in terrestrial environments, it is unclear what would have been its fate during episodes of water/rock interactions that are known to have occurred at the landing sites of the above-mentioned robotic missions. Accordingly, the laboratory experiments presented in this paper investigate the recrystallization of ferrihydrite under various conditions applicable to early Mars. These included low-temperature experiments (1 month at 40°C) at pH ranging from circum-neutral to strongly acidic, and high-temperature experiments (8 days at 150°C) at circum-neutral pH. The effect of mixtures with other mineral phases (namely, amorphous silica and olivine) was also tested. Results obtained at low temperature are at odds with some earlier studies and suggest that ferrihydrite behaves differently in rock-dominated conditions compared to water-dominated conditions. The coexistence of amorphous silica favored the formation of jarosite under low-temperature, acidic conditions, whereas a sample of pure ferrihydrite produced only goethite under the same conditions. At high temperature, ferrihydrite converted into hematite in all samples, but the ferrihydrite-silica mixture led to hematite with much broader diffraction peaks than other experiments, indicating an inhibiting effect of dissolved silica on the recrystallization process. The implications of these results for the aqueous history of early Mars are discussed.","container-title":"Journal of Geophysical Research: Planets","DOI":"10.1002/2016JE005222","ISSN":"21699097","issue":"2","journalAbbreviation":"J. Geophys. Res. Planets","language":"en","page":"358-382","source":"DOI.org (Crossref)","title":"Stability and fate of ferrihydrite during episodes of water/rock interactions on early Mars: An experimental approach: Stability of Ferrihydrite on Early Mars","title-short":"Stability and fate of ferrihydrite during episodes of water/rock interactions on early Mars","volume":"122","author":[{"family":"Dehouck","given":"Erwin"},{"family":"McLennan","given":"Scott M."},{"family":"Sklute","given":"Elizabeth C."},{"family":"Dyar","given":"M. Darby"}],"issued":{"date-parts":[["2017",2]]}}},{"id":58,"uris":["http://zotero.org/users/local/hP1tWDyn/items/CUBFBFHZ"],"itemData":{"id":58,"type":"article-journal","container-title":"Acta Geologica Sinica - English Edition","DOI":"10.1111/1755-6724.12096","ISSN":"10009515","issue":"3","language":"en","page":"885-897","source":"DOI.org (Crossref)","title":"A Comparative Analysis of Evaporate Sediments on Earth and Mars: Implications for the Climate Change on Mars","title-short":"A Comparative Analysis of Evaporate Sediments on Earth and Mars","volume":"87","author":[{"family":"Mianping","given":"Zheng"},{"family":"Weigang","given":"Kong"},{"family":"Xuefei","given":"Zhang"},{"family":"Wenxi","given":"Chen"},{"family":"Fanjing","given":"Kong"}],"issued":{"date-parts":[["2013",6]]}}}],"schema":"https://github.com/citation-style-language/schema/raw/master/csl-citation.json"} </w:instrText>
      </w:r>
      <w:r>
        <w:rPr>
          <w:rFonts w:ascii="Times New Roman" w:hAnsi="Times New Roman" w:cs="Times New Roman"/>
          <w:sz w:val="24"/>
          <w:szCs w:val="24"/>
        </w:rPr>
        <w:fldChar w:fldCharType="separate"/>
      </w:r>
      <w:r w:rsidRPr="003D281B">
        <w:rPr>
          <w:rFonts w:ascii="Times New Roman" w:hAnsi="Times New Roman" w:cs="Times New Roman"/>
          <w:sz w:val="24"/>
        </w:rPr>
        <w:t>(Bell et al., 2022; Dehouck et al., 2017; Mianping et al., 2013)</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0B89BC37" w14:textId="381DF6DF" w:rsidR="00CB614E" w:rsidRDefault="00CB614E" w:rsidP="00C7160D">
      <w:pPr>
        <w:spacing w:line="480" w:lineRule="auto"/>
        <w:ind w:firstLine="360"/>
        <w:rPr>
          <w:rFonts w:ascii="Times New Roman" w:hAnsi="Times New Roman" w:cs="Times New Roman"/>
          <w:sz w:val="24"/>
          <w:szCs w:val="24"/>
        </w:rPr>
      </w:pPr>
      <w:r>
        <w:rPr>
          <w:rFonts w:ascii="Times New Roman" w:hAnsi="Times New Roman" w:cs="Times New Roman"/>
          <w:sz w:val="24"/>
          <w:szCs w:val="24"/>
        </w:rPr>
        <w:t>Salts are</w:t>
      </w:r>
      <w:r w:rsidR="00C70E6E">
        <w:rPr>
          <w:rFonts w:ascii="Times New Roman" w:hAnsi="Times New Roman" w:cs="Times New Roman"/>
          <w:sz w:val="24"/>
          <w:szCs w:val="24"/>
        </w:rPr>
        <w:t xml:space="preserve"> also</w:t>
      </w:r>
      <w:r>
        <w:rPr>
          <w:rFonts w:ascii="Times New Roman" w:hAnsi="Times New Roman" w:cs="Times New Roman"/>
          <w:sz w:val="24"/>
          <w:szCs w:val="24"/>
        </w:rPr>
        <w:t xml:space="preserve"> a significant component of Martian regolith </w:t>
      </w:r>
      <w:r w:rsidRPr="008C6C2F">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{"citationID":"iDC4npoU","properties":{"formattedCitation":"(Clark, Benton C. &amp; Van Hart, Daniel C., 1980; Mianping et al., 2013; Thomas et al., 2019)","plainCitation":"(Clark, Benton C. &amp; Van Hart, Daniel C., 1980; Mianping et al., 2013; Thomas et al., 2019)","dontUpdate":true,"noteIndex":0},"citationItems":[{"id":46,"uris":["http://zotero.org/users/local/hP1tWDyn/items/PRL5TL8W"],"itemData":{"id":46,"type":"article-journal","abstract":"Salt compounds are apparently an important component of the fine-grained regolith on Mars. Salt \nenrichment may be explained either as a secondary concentration of chemical weathering products \nor as direct incorporation of planetary released volatiles. Geochemical measurements and chemical \nrelationships constrain the salt species and resultant physicochemical consequences. A likely \nassemblage is dominated by (Mg,Na)SO, NaCl, and (Mg,Ca)CO, Formation of brine in \nequilibrium with such a salt mixture is unlikely under the temperature and water-vapor restrictions \nprevalent over most, if not all, of the Martian surface. Acidic conditions, accompanying salt \nformation, favor the preferential destruction of susceptible igneous minerals.","container-title":"Icarus","language":"en","page":"370-378","source":"Zotero","title":"The Salts of Mars","volume":"45","author":[{"literal":"Clark"},{"literal":"Van Hart"}],"issued":{"date-parts":[["1980"]]}}},{"id":58,"uris":["http://zotero.org/users/local/hP1tWDyn/items/CUBFBFHZ"],"itemData":{"id":58,"type":"article-journal","container-title":"Acta Geologica Sinica - English Edition","DOI":"10.1111/1755-6724.12096","ISSN":"10009515","issue":"3","language":"en","page":"885-897","source":"DOI.org (Crossref)","title":"A Comparative Analysis of Evaporate Sediments on Earth and Mars: Implications for the Climate Change on Mars","title-short":"A Comparative Analysis of Evaporate Sediments on Earth and Mars","volume":"87","author":[{"family":"Mianping","given":"Zheng"},{"family":"Weigang","given":"Kong"},{"family":"Xuefei","given":"Zhang"},{"family":"Wenxi","given":"Chen"},{"family":"Fanjing","given":"Kong"}],"issued":{"date-parts":[["2013",6]]}}},{"id":56,"uris":["http://zotero.org/users/local/hP1tWDyn/items/9BAKEE9K"],"itemData":{"id":56,"type":"article-journal","abstract":"The Mars Science Laboratory Curiosity rover is traversing a sequence of stratiﬁed sedimentary rocks in Gale crater that contain varied eolian, ﬂuviodeltaic, and lake deposits, with phyllosilicates, iron oxides, and sulfate salts. Here, we report the chloride salt distribution along the rover traverse. Chlorine is detected at low levels (&lt;3 wt.%) in soil and rock targets with multiple MSL instruments. Isolated ﬁne‐scale observations of high chlorine (up to ≥15 wt.% Cl), detected using the ChemCam instrument, are associated with elevated Na2O and interpreted as halite grains or cements in bedrock. Halite is also interpreted at the margins of veins and in nodular, altered textures. We have not detected halite in obvious evaporitic layers. Instead, its scattered distribution indicates that chlorides emplaced earlier in particular members of the Murray formation were remobilized and reprecipitated by later groundwaters within Murray formation mudstones and in diagenetic veins and nodules.","container-title":"Geophysical Research Letters","DOI":"10.1029/2019GL082764","ISSN":"0094-8276, 1944-8007","issue":"19","journalAbbreviation":"Geophys. Res. Lett.","language":"en","page":"10754-10763","source":"DOI.org (Crossref)","title":"Mars Science Laboratory Observations of Chloride Salts in Gale Crater, Mars","volume":"46","author":[{"family":"Thomas","given":"N. H."},{"family":"Ehlmann","given":"B. L."},{"family":"Meslin","given":"P.‐Y."},{"family":"Rapin","given":"W."},{"family":"Anderson","given":"D. E."},{"family":"Rivera‐Hernández","given":"F."},{"family":"Forni","given":"O."},{"family":"Schröder","given":"S."},{"family":"Cousin","given":"A."},{"family":"Mangold","given":"N."},{"family":"Gellert","given":"R."},{"family":"Gasnault","given":"O."},{"family":"Wiens","given":"R. C."}],"issued":{"date-parts":[["2019",10,16]]}}}],"schema":"https://github.com/citation-style-language/schema/raw/master/csl-citation.json"} </w:instrText>
      </w:r>
      <w:r w:rsidRPr="008C6C2F">
        <w:rPr>
          <w:rFonts w:ascii="Times New Roman" w:hAnsi="Times New Roman" w:cs="Times New Roman"/>
          <w:sz w:val="24"/>
          <w:szCs w:val="24"/>
        </w:rPr>
        <w:fldChar w:fldCharType="separate"/>
      </w:r>
      <w:r w:rsidRPr="00464F19">
        <w:rPr>
          <w:rFonts w:ascii="Times New Roman" w:hAnsi="Times New Roman" w:cs="Times New Roman"/>
          <w:sz w:val="24"/>
        </w:rPr>
        <w:t>(Clark &amp; Van Hart, 1980; Mianping et al., 2013; Thomas et al., 2019)</w:t>
      </w:r>
      <w:r w:rsidRPr="008C6C2F">
        <w:rPr>
          <w:rFonts w:ascii="Times New Roman" w:hAnsi="Times New Roman" w:cs="Times New Roman"/>
          <w:sz w:val="24"/>
          <w:szCs w:val="24"/>
        </w:rPr>
        <w:fldChar w:fldCharType="end"/>
      </w:r>
      <w:r>
        <w:rPr>
          <w:rFonts w:ascii="Times New Roman" w:hAnsi="Times New Roman" w:cs="Times New Roman"/>
          <w:sz w:val="24"/>
          <w:szCs w:val="24"/>
        </w:rPr>
        <w:t xml:space="preserve">. Salts on Mars likely formed from several possible mechanisms: secondary concentrations of chemical weathering processes of which the movement of subsurface water plays an important role, the evaporation of surface water from ancient oceans/lakes leaving near-saturated salt brines behind, or the direct </w:t>
      </w:r>
      <w:r w:rsidR="00C70E6E">
        <w:rPr>
          <w:rFonts w:ascii="Times New Roman" w:hAnsi="Times New Roman" w:cs="Times New Roman"/>
          <w:sz w:val="24"/>
          <w:szCs w:val="24"/>
        </w:rPr>
        <w:t>condensation</w:t>
      </w:r>
      <w:r>
        <w:rPr>
          <w:rFonts w:ascii="Times New Roman" w:hAnsi="Times New Roman" w:cs="Times New Roman"/>
          <w:sz w:val="24"/>
          <w:szCs w:val="24"/>
        </w:rPr>
        <w:t xml:space="preserve"> of volatile</w:t>
      </w:r>
      <w:r w:rsidR="00475EB7">
        <w:rPr>
          <w:rFonts w:ascii="Times New Roman" w:hAnsi="Times New Roman" w:cs="Times New Roman"/>
          <w:sz w:val="24"/>
          <w:szCs w:val="24"/>
        </w:rPr>
        <w:t>s</w:t>
      </w:r>
      <w:r>
        <w:rPr>
          <w:rFonts w:ascii="Times New Roman" w:hAnsi="Times New Roman" w:cs="Times New Roman"/>
          <w:sz w:val="24"/>
          <w:szCs w:val="24"/>
        </w:rPr>
        <w:t xml:space="preserve"> released from planetary processes such as volcanism </w:t>
      </w:r>
      <w:r>
        <w:rPr>
          <w:rFonts w:ascii="Times New Roman" w:hAnsi="Times New Roman" w:cs="Times New Roman"/>
          <w:sz w:val="24"/>
          <w:szCs w:val="24"/>
        </w:rPr>
        <w:fldChar w:fldCharType="begin"/>
      </w:r>
      <w:r w:rsidR="005E28D0">
        <w:rPr>
          <w:rFonts w:ascii="Times New Roman" w:hAnsi="Times New Roman" w:cs="Times New Roman"/>
          <w:sz w:val="24"/>
          <w:szCs w:val="24"/>
        </w:rPr>
        <w:instrText xml:space="preserve"> ADDIN ZOTERO_ITEM CSL_CITATION {"citationID":"d93B0Vtf","properties":{"formattedCitation":"(Clark &amp; Van Hart, 1980; Osterloo et al., 2008)","plainCitation":"(Clark &amp; Van Hart, 1980; Osterloo et al., 2008)","noteIndex":0},"citationItems":[{"id":46,"uris":["http://zotero.org/users/local/hP1tWDyn/items/PRL5TL8W"],"itemData":{"id":46,"type":"article-journal","abstract":"Salt compounds are apparently an important component of the fine-grained regolith on Mars. Salt \nenrichment may be explained either as a secondary concentration of chemical weathering products \nor as direct incorporation of planetary released volatiles. Geochemical measurements and chemical \nrelationships constrain the salt species and resultant physicochemical consequences. A likely \nassemblage is dominated by (Mg,Na)SO, NaCl, and (Mg,Ca)CO, Formation of brine in \nequilibrium with such a salt mixture is unlikely under the temperature and water-vapor restrictions \nprevalent over most, if not all, of the Martian surface. Acidic conditions, accompanying salt \nformation, favor the preferential destruction of susceptible igneous minerals.","container-title":"Icarus","language":"en","page":"370-378","source":"Zotero","title":"The Salts of Mars","volume":"45","author":[{"literal":"Clark"},{"literal":"Van Hart"}],"issued":{"date-parts":[["1980"]]}}},{"id":73,"uris":["http://zotero.org/users/local/hP1tWDyn/items/8MV3ZVM8"],"itemData":{"id":73,"type":"article-journal","abstract":"Chlorides commonly precipitate during the evaporation of surface water or groundwater and during volcanic outgassing. Spectrally distinct surface deposits consistent with chloride-bearing materials have been identified and mapped using data from the 2001 Mars Odyssey Thermal Emission Imaging System. These deposits are found throughout regions of low albedo in the southern highlands of Mars. Geomorphologic evidence from orbiting imagery reveals these deposits to be light-toned relative to their surroundings and to be polygonally fractured. The deposits are small (&lt; </w:instrText>
      </w:r>
      <w:r w:rsidR="005E28D0">
        <w:rPr>
          <w:rFonts w:ascii="Cambria Math" w:hAnsi="Cambria Math" w:cs="Cambria Math"/>
          <w:sz w:val="24"/>
          <w:szCs w:val="24"/>
        </w:rPr>
        <w:instrText>∼</w:instrText>
      </w:r>
      <w:r w:rsidR="005E28D0">
        <w:rPr>
          <w:rFonts w:ascii="Times New Roman" w:hAnsi="Times New Roman" w:cs="Times New Roman"/>
          <w:sz w:val="24"/>
          <w:szCs w:val="24"/>
        </w:rPr>
        <w:instrText xml:space="preserve">25 km\n              2\n              ) but globally widespread, occurring in middle to late Noachian terrains with a few occurrences in early Hesperian terrains. The identification of chlorides in the ancient southern highlands suggests that near-surface water was available and widespread in early Martian history.","container-title":"Science","DOI":"10.1126/science.1150690","ISSN":"0036-8075, 1095-9203","issue":"5870","journalAbbreviation":"Science","language":"en","page":"1651-1654","source":"DOI.org (Crossref)","title":"Chloride-Bearing Materials in the Southern Highlands of Mars","volume":"319","author":[{"family":"Osterloo","given":"M. M."},{"family":"Hamilton","given":"V. E."},{"family":"Bandfield","given":"J. L."},{"family":"Glotch","given":"T. D."},{"family":"Baldridge","given":"A. M."},{"family":"Christensen","given":"P. R."},{"family":"Tornabene","given":"L. L."},{"family":"Anderson","given":"F. S."}],"issued":{"date-parts":[["2008",3,21]]}}}],"schema":"https://github.com/citation-style-language/schema/raw/master/csl-citation.json"} </w:instrText>
      </w:r>
      <w:r>
        <w:rPr>
          <w:rFonts w:ascii="Times New Roman" w:hAnsi="Times New Roman" w:cs="Times New Roman"/>
          <w:sz w:val="24"/>
          <w:szCs w:val="24"/>
        </w:rPr>
        <w:fldChar w:fldCharType="separate"/>
      </w:r>
      <w:r w:rsidR="005E28D0" w:rsidRPr="005E28D0">
        <w:rPr>
          <w:rFonts w:ascii="Times New Roman" w:hAnsi="Times New Roman" w:cs="Times New Roman"/>
          <w:sz w:val="24"/>
        </w:rPr>
        <w:t>(Clark &amp; Van Hart, 1980; Osterloo et al., 2008)</w:t>
      </w:r>
      <w:r>
        <w:rPr>
          <w:rFonts w:ascii="Times New Roman" w:hAnsi="Times New Roman" w:cs="Times New Roman"/>
          <w:sz w:val="24"/>
          <w:szCs w:val="24"/>
        </w:rPr>
        <w:fldChar w:fldCharType="end"/>
      </w:r>
      <w:r>
        <w:rPr>
          <w:rFonts w:ascii="Times New Roman" w:hAnsi="Times New Roman" w:cs="Times New Roman"/>
          <w:sz w:val="24"/>
          <w:szCs w:val="24"/>
        </w:rPr>
        <w:t xml:space="preserve">. Based on the size and abundance of salt deposits detected by Mars landers and rovers </w:t>
      </w:r>
      <w:r>
        <w:rPr>
          <w:rFonts w:ascii="Times New Roman" w:hAnsi="Times New Roman" w:cs="Times New Roman"/>
          <w:i/>
          <w:iCs/>
          <w:sz w:val="24"/>
          <w:szCs w:val="24"/>
        </w:rPr>
        <w:t xml:space="preserve">Viking, Spirit, </w:t>
      </w:r>
      <w:r w:rsidRPr="00400497">
        <w:rPr>
          <w:rFonts w:ascii="Times New Roman" w:hAnsi="Times New Roman" w:cs="Times New Roman"/>
          <w:sz w:val="24"/>
          <w:szCs w:val="24"/>
        </w:rPr>
        <w:t>and</w:t>
      </w:r>
      <w:r>
        <w:rPr>
          <w:rFonts w:ascii="Times New Roman" w:hAnsi="Times New Roman" w:cs="Times New Roman"/>
          <w:i/>
          <w:iCs/>
          <w:sz w:val="24"/>
          <w:szCs w:val="24"/>
        </w:rPr>
        <w:t xml:space="preserve"> Opportunity, </w:t>
      </w:r>
      <w:r>
        <w:rPr>
          <w:rFonts w:ascii="Times New Roman" w:hAnsi="Times New Roman" w:cs="Times New Roman"/>
          <w:sz w:val="24"/>
          <w:szCs w:val="24"/>
        </w:rPr>
        <w:t xml:space="preserve">large-scale evaporation of Mars’ oceans and lakes </w:t>
      </w:r>
      <w:r>
        <w:rPr>
          <w:rFonts w:ascii="Times New Roman" w:hAnsi="Times New Roman" w:cs="Times New Roman"/>
          <w:sz w:val="24"/>
          <w:szCs w:val="24"/>
        </w:rPr>
        <w:lastRenderedPageBreak/>
        <w:t xml:space="preserve">roughly ~3.5 billion years ago seems to be the likely explanation for these evaporite salts </w:t>
      </w:r>
      <w:r>
        <w:rPr>
          <w:rFonts w:ascii="Times New Roman" w:hAnsi="Times New Roman" w:cs="Times New Roman"/>
          <w:sz w:val="24"/>
          <w:szCs w:val="24"/>
        </w:rPr>
        <w:fldChar w:fldCharType="begin"/>
      </w:r>
      <w:r w:rsidR="00DB4E35">
        <w:rPr>
          <w:rFonts w:ascii="Times New Roman" w:hAnsi="Times New Roman" w:cs="Times New Roman"/>
          <w:sz w:val="24"/>
          <w:szCs w:val="24"/>
        </w:rPr>
        <w:instrText xml:space="preserve"> ADDIN ZOTERO_ITEM CSL_CITATION {"citationID":"HOeABOLI","properties":{"formattedCitation":"(Mianping et al., 2013; Osterloo et al., 2008; Thomas et al., 2019)","plainCitation":"(Mianping et al., 2013; Osterloo et al., 2008; Thomas et al., 2019)","noteIndex":0},"citationItems":[{"id":58,"uris":["http://zotero.org/users/local/hP1tWDyn/items/CUBFBFHZ"],"itemData":{"id":58,"type":"article-journal","container-title":"Acta Geologica Sinica - English Edition","DOI":"10.1111/1755-6724.12096","ISSN":"10009515","issue":"3","language":"en","page":"885-897","source":"DOI.org (Crossref)","title":"A Comparative Analysis of Evaporate Sediments on Earth and Mars: Implications for the Climate Change on Mars","title-short":"A Comparative Analysis of Evaporate Sediments on Earth and Mars","volume":"87","author":[{"family":"Mianping","given":"Zheng"},{"family":"Weigang","given":"Kong"},{"family":"Xuefei","given":"Zhang"},{"family":"Wenxi","given":"Chen"},{"family":"Fanjing","given":"Kong"}],"issued":{"date-parts":[["2013",6]]}}},{"id":73,"uris":["http://zotero.org/users/local/hP1tWDyn/items/8MV3ZVM8"],"itemData":{"id":73,"type":"article-journal","abstract":"Chlorides commonly precipitate during the evaporation of surface water or groundwater and during volcanic outgassing. Spectrally distinct surface deposits consistent with chloride-bearing materials have been identified and mapped using data from the 2001 Mars Odyssey Thermal Emission Imaging System. These deposits are found throughout regions of low albedo in the southern highlands of Mars. Geomorphologic evidence from orbiting imagery reveals these deposits to be light-toned relative to their surroundings and to be polygonally fractured. The deposits are small (&lt; </w:instrText>
      </w:r>
      <w:r w:rsidR="00DB4E35">
        <w:rPr>
          <w:rFonts w:ascii="Cambria Math" w:hAnsi="Cambria Math" w:cs="Cambria Math"/>
          <w:sz w:val="24"/>
          <w:szCs w:val="24"/>
        </w:rPr>
        <w:instrText>∼</w:instrText>
      </w:r>
      <w:r w:rsidR="00DB4E35">
        <w:rPr>
          <w:rFonts w:ascii="Times New Roman" w:hAnsi="Times New Roman" w:cs="Times New Roman"/>
          <w:sz w:val="24"/>
          <w:szCs w:val="24"/>
        </w:rPr>
        <w:instrText xml:space="preserve">25 km\n              2\n              ) but globally widespread, occurring in middle to late Noachian terrains with a few occurrences in early Hesperian terrains. The identification of chlorides in the ancient southern highlands suggests that near-surface water was available and widespread in early Martian history.","container-title":"Science","DOI":"10.1126/science.1150690","ISSN":"0036-8075, 1095-9203","issue":"5870","journalAbbreviation":"Science","language":"en","page":"1651-1654","source":"DOI.org (Crossref)","title":"Chloride-Bearing Materials in the Southern Highlands of Mars","volume":"319","author":[{"family":"Osterloo","given":"M. M."},{"family":"Hamilton","given":"V. E."},{"family":"Bandfield","given":"J. L."},{"family":"Glotch","given":"T. D."},{"family":"Baldridge","given":"A. M."},{"family":"Christensen","given":"P. R."},{"family":"Tornabene","given":"L. L."},{"family":"Anderson","given":"F. S."}],"issued":{"date-parts":[["2008",3,21]]}}},{"id":56,"uris":["http://zotero.org/users/local/hP1tWDyn/items/9BAKEE9K"],"itemData":{"id":56,"type":"article-journal","abstract":"The Mars Science Laboratory Curiosity rover is traversing a sequence of stratiﬁed sedimentary rocks in Gale crater that contain varied eolian, ﬂuviodeltaic, and lake deposits, with phyllosilicates, iron oxides, and sulfate salts. Here, we report the chloride salt distribution along the rover traverse. Chlorine is detected at low levels (&lt;3 wt.%) in soil and rock targets with multiple MSL instruments. Isolated ﬁne‐scale observations of high chlorine (up to ≥15 wt.% Cl), detected using the ChemCam instrument, are associated with elevated Na2O and interpreted as halite grains or cements in bedrock. Halite is also interpreted at the margins of veins and in nodular, altered textures. We have not detected halite in obvious evaporitic layers. Instead, its scattered distribution indicates that chlorides emplaced earlier in particular members of the Murray formation were remobilized and reprecipitated by later groundwaters within Murray formation mudstones and in diagenetic veins and nodules.","container-title":"Geophysical Research Letters","DOI":"10.1029/2019GL082764","ISSN":"0094-8276, 1944-8007","issue":"19","journalAbbreviation":"Geophys. Res. Lett.","language":"en","page":"10754-10763","source":"DOI.org (Crossref)","title":"Mars Science Laboratory Observations of Chloride Salts in Gale Crater, Mars","volume":"46","author":[{"family":"Thomas","given":"N. H."},{"family":"Ehlmann","given":"B. L."},{"family":"Meslin","given":"P.‐Y."},{"family":"Rapin","given":"W."},{"family":"Anderson","given":"D. E."},{"family":"Rivera‐Hernández","given":"F."},{"family":"Forni","given":"O."},{"family":"Schröder","given":"S."},{"family":"Cousin","given":"A."},{"family":"Mangold","given":"N."},{"family":"Gellert","given":"R."},{"family":"Gasnault","given":"O."},{"family":"Wiens","given":"R. C."}],"issued":{"date-parts":[["2019",10,16]]}}}],"schema":"https://github.com/citation-style-language/schema/raw/master/csl-citation.json"} </w:instrText>
      </w:r>
      <w:r>
        <w:rPr>
          <w:rFonts w:ascii="Times New Roman" w:hAnsi="Times New Roman" w:cs="Times New Roman"/>
          <w:sz w:val="24"/>
          <w:szCs w:val="24"/>
        </w:rPr>
        <w:fldChar w:fldCharType="separate"/>
      </w:r>
      <w:r w:rsidR="00DB4E35" w:rsidRPr="00DB4E35">
        <w:rPr>
          <w:rFonts w:ascii="Times New Roman" w:hAnsi="Times New Roman" w:cs="Times New Roman"/>
          <w:sz w:val="24"/>
        </w:rPr>
        <w:t>(Mianping et al., 2013; Osterloo et al., 2008; Thomas et al., 2019)</w:t>
      </w:r>
      <w:r>
        <w:rPr>
          <w:rFonts w:ascii="Times New Roman" w:hAnsi="Times New Roman" w:cs="Times New Roman"/>
          <w:sz w:val="24"/>
          <w:szCs w:val="24"/>
        </w:rPr>
        <w:fldChar w:fldCharType="end"/>
      </w:r>
      <w:r>
        <w:rPr>
          <w:rFonts w:ascii="Times New Roman" w:hAnsi="Times New Roman" w:cs="Times New Roman"/>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 xml:space="preserve">Several salt groups have been identified as the dominant compounds in Martian regolith: chlorides, sulfates, bromides, carbonates, perchlorates, and nitrates. XRF analysis from </w:t>
      </w:r>
      <w:r w:rsidRPr="00703358">
        <w:rPr>
          <w:rFonts w:ascii="Times New Roman" w:hAnsi="Times New Roman" w:cs="Times New Roman"/>
          <w:i/>
          <w:iCs/>
          <w:sz w:val="24"/>
          <w:szCs w:val="24"/>
        </w:rPr>
        <w:t>Viking 1</w:t>
      </w:r>
      <w:r>
        <w:rPr>
          <w:rFonts w:ascii="Times New Roman" w:hAnsi="Times New Roman" w:cs="Times New Roman"/>
          <w:sz w:val="24"/>
          <w:szCs w:val="24"/>
        </w:rPr>
        <w:t xml:space="preserve"> and </w:t>
      </w:r>
      <w:r w:rsidRPr="00703358">
        <w:rPr>
          <w:rFonts w:ascii="Times New Roman" w:hAnsi="Times New Roman" w:cs="Times New Roman"/>
          <w:i/>
          <w:iCs/>
          <w:sz w:val="24"/>
          <w:szCs w:val="24"/>
        </w:rPr>
        <w:t>2</w:t>
      </w:r>
      <w:r>
        <w:rPr>
          <w:rFonts w:ascii="Times New Roman" w:hAnsi="Times New Roman" w:cs="Times New Roman"/>
          <w:sz w:val="24"/>
          <w:szCs w:val="24"/>
        </w:rPr>
        <w:t xml:space="preserve"> landers detected sulfate, chloride, carbonate, and bromide deposits, with sulfate salts being the dominant group in </w:t>
      </w:r>
      <w:r w:rsidR="00CF0294">
        <w:rPr>
          <w:rFonts w:ascii="Times New Roman" w:hAnsi="Times New Roman" w:cs="Times New Roman"/>
          <w:sz w:val="24"/>
          <w:szCs w:val="24"/>
        </w:rPr>
        <w:t>m</w:t>
      </w:r>
      <w:r>
        <w:rPr>
          <w:rFonts w:ascii="Times New Roman" w:hAnsi="Times New Roman" w:cs="Times New Roman"/>
          <w:sz w:val="24"/>
          <w:szCs w:val="24"/>
        </w:rPr>
        <w:t xml:space="preserve">artian regolith </w:t>
      </w:r>
      <w:r>
        <w:rPr>
          <w:rFonts w:ascii="Times New Roman" w:hAnsi="Times New Roman" w:cs="Times New Roman"/>
          <w:sz w:val="24"/>
          <w:szCs w:val="24"/>
        </w:rPr>
        <w:fldChar w:fldCharType="begin"/>
      </w:r>
      <w:r w:rsidR="00DB4E35">
        <w:rPr>
          <w:rFonts w:ascii="Times New Roman" w:hAnsi="Times New Roman" w:cs="Times New Roman"/>
          <w:sz w:val="24"/>
          <w:szCs w:val="24"/>
        </w:rPr>
        <w:instrText xml:space="preserve"> ADDIN ZOTERO_ITEM CSL_CITATION {"citationID":"PSXskseP","properties":{"formattedCitation":"(Mianping et al., 2013; Osterloo et al., 2008; Toner et al., 2014)","plainCitation":"(Mianping et al., 2013; Osterloo et al., 2008; Toner et al., 2014)","noteIndex":0},"citationItems":[{"id":58,"uris":["http://zotero.org/users/local/hP1tWDyn/items/CUBFBFHZ"],"itemData":{"id":58,"type":"article-journal","container-title":"Acta Geologica Sinica - English Edition","DOI":"10.1111/1755-6724.12096","ISSN":"10009515","issue":"3","language":"en","page":"885-897","source":"DOI.org (Crossref)","title":"A Comparative Analysis of Evaporate Sediments on Earth and Mars: Implications for the Climate Change on Mars","title-short":"A Comparative Analysis of Evaporate Sediments on Earth and Mars","volume":"87","author":[{"family":"Mianping","given":"Zheng"},{"family":"Weigang","given":"Kong"},{"family":"Xuefei","given":"Zhang"},{"family":"Wenxi","given":"Chen"},{"family":"Fanjing","given":"Kong"}],"issued":{"date-parts":[["2013",6]]}}},{"id":73,"uris":["http://zotero.org/users/local/hP1tWDyn/items/8MV3ZVM8"],"itemData":{"id":73,"type":"article-journal","abstract":"Chlorides commonly precipitate during the evaporation of surface water or groundwater and during volcanic outgassing. Spectrally distinct surface deposits consistent with chloride-bearing materials have been identified and mapped using data from the 2001 Mars Odyssey Thermal Emission Imaging System. These deposits are found throughout regions of low albedo in the southern highlands of Mars. Geomorphologic evidence from orbiting imagery reveals these deposits to be light-toned relative to their surroundings and to be polygonally fractured. The deposits are small (&lt; </w:instrText>
      </w:r>
      <w:r w:rsidR="00DB4E35">
        <w:rPr>
          <w:rFonts w:ascii="Cambria Math" w:hAnsi="Cambria Math" w:cs="Cambria Math"/>
          <w:sz w:val="24"/>
          <w:szCs w:val="24"/>
        </w:rPr>
        <w:instrText>∼</w:instrText>
      </w:r>
      <w:r w:rsidR="00DB4E35">
        <w:rPr>
          <w:rFonts w:ascii="Times New Roman" w:hAnsi="Times New Roman" w:cs="Times New Roman"/>
          <w:sz w:val="24"/>
          <w:szCs w:val="24"/>
        </w:rPr>
        <w:instrText xml:space="preserve">25 km\n              2\n              ) but globally widespread, occurring in middle to late Noachian terrains with a few occurrences in early Hesperian terrains. The identification of chlorides in the ancient southern highlands suggests that near-surface water was available and widespread in early Martian history.","container-title":"Science","DOI":"10.1126/science.1150690","ISSN":"0036-8075, 1095-9203","issue":"5870","journalAbbreviation":"Science","language":"en","page":"1651-1654","source":"DOI.org (Crossref)","title":"Chloride-Bearing Materials in the Southern Highlands of Mars","volume":"319","author":[{"family":"Osterloo","given":"M. M."},{"family":"Hamilton","given":"V. E."},{"family":"Bandfield","given":"J. L."},{"family":"Glotch","given":"T. D."},{"family":"Baldridge","given":"A. M."},{"family":"Christensen","given":"P. R."},{"family":"Tornabene","given":"L. L."},{"family":"Anderson","given":"F. S."}],"issued":{"date-parts":[["2008",3,21]]}}},{"id":96,"uris":["http://zotero.org/users/local/hP1tWDyn/items/EV6FS7IG"],"itemData":{"id":96,"type":"article-journal","abstract":"The Wet Chemistry Laboratory (WCL) on the Phoenix Mars Scout Lander analyzed soils for soluble ions and found Ca2+, Mg2+, Na+, K+, ClÀ, SO42À, and ClO4À. The salts that gave rise to these ions can be inferred using aqueous equilibrium models; however, model predictions are sensitive to the initial solution composition. This is problematic because the WCL data is noisy and many diﬀerent ion compositions are possible within error bounds. To better characterize ion concentrations, we reanalyzed WCL data using improvements to original analyses, including Kalman optimal smoothing and ion-pair corrections. Our results for Rosy Red are generally consistent with previous analyses, except that Ca2+ and ClÀ concentrations are lower. In contrast, ion concentrations in Sorceress 1 and Sorceress 2 are signiﬁcantly diﬀerent from previous analyses. Using the more robust Rosy Red WCL analysis, we applied equilibrium models to determine salt compositions within the error bounds of the reduced data. Modeling with FREZCHEM predicts that WCL solutions evolve Ca–Mg–ClO4-rich compositions at low temperatures. These unusual compositions are likely inﬂuenced by limitations in the experimental data used to parameterize FREZCHEM. As an alternative method to evaluate salt assemblages, we employed a chemical divide model based on the eutectic temperatures of salts. Our chemical divide model predicts that the most probable salts in order of mass abundance are MgSO4Á11H2O (meridianiite), MgCO3ÁnH2O, Mg(ClO4)2Á6H2O, NaClO4Á2H2O, KClO4, NaClÁ2H2O (hydrohalite), and CaCO3 (calcite). If ClO3À is included in the chemical divide model, then NaClO3 precipitates instead of NaClO4Á2H2O and Mg(ClO3)2Á6H2O precipitates in addition to Mg(ClO4)2Á6H2O. These salt assemblages imply that at least 1.3 wt.% H2O is bound in the soil, noting that we cannot account for water in hydrated insoluble salts or deliquescent brines. All WCL solutions within error bounds precipitate Mg(ClO4)2Á6H2O and/or Mg(ClO3)2Á6H2O salts. These salts have low eutectic temperatures and are highly hygroscopic, which suggests that brines will be stable in soils for much of the Martian summer.","container-title":"Geochimica et Cosmochimica Acta","DOI":"10.1016/j.gca.2014.03.030","ISSN":"00167037","journalAbbreviation":"Geochimica et Cosmochimica Acta","language":"en","page":"142-168","source":"DOI.org (Crossref)","title":"Soluble salts at the Phoenix Lander site, Mars: A reanalysis of the Wet Chemistry Laboratory data","title-short":"Soluble salts at the Phoenix Lander site, Mars","volume":"136","author":[{"family":"Toner","given":"J.D."},{"family":"Catling","given":"D.C."},{"family":"Light","given":"B."}],"issued":{"date-parts":[["2014",7]]}}}],"schema":"https://github.com/citation-style-language/schema/raw/master/csl-citation.json"} </w:instrText>
      </w:r>
      <w:r>
        <w:rPr>
          <w:rFonts w:ascii="Times New Roman" w:hAnsi="Times New Roman" w:cs="Times New Roman"/>
          <w:sz w:val="24"/>
          <w:szCs w:val="24"/>
        </w:rPr>
        <w:fldChar w:fldCharType="separate"/>
      </w:r>
      <w:r w:rsidR="00DB4E35" w:rsidRPr="00DB4E35">
        <w:rPr>
          <w:rFonts w:ascii="Times New Roman" w:hAnsi="Times New Roman" w:cs="Times New Roman"/>
          <w:sz w:val="24"/>
        </w:rPr>
        <w:t>(Mianping et al., 2013; Osterloo et al., 2008; Toner et al., 2014)</w:t>
      </w:r>
      <w:r>
        <w:rPr>
          <w:rFonts w:ascii="Times New Roman" w:hAnsi="Times New Roman" w:cs="Times New Roman"/>
          <w:sz w:val="24"/>
          <w:szCs w:val="24"/>
        </w:rPr>
        <w:fldChar w:fldCharType="end"/>
      </w:r>
      <w:r>
        <w:rPr>
          <w:rFonts w:ascii="Times New Roman" w:hAnsi="Times New Roman" w:cs="Times New Roman"/>
          <w:sz w:val="24"/>
          <w:szCs w:val="24"/>
        </w:rPr>
        <w:t xml:space="preserve">. Data collected on </w:t>
      </w:r>
      <w:r w:rsidR="00475EB7">
        <w:rPr>
          <w:rFonts w:ascii="Times New Roman" w:hAnsi="Times New Roman" w:cs="Times New Roman"/>
          <w:sz w:val="24"/>
          <w:szCs w:val="24"/>
        </w:rPr>
        <w:t>m</w:t>
      </w:r>
      <w:r>
        <w:rPr>
          <w:rFonts w:ascii="Times New Roman" w:hAnsi="Times New Roman" w:cs="Times New Roman"/>
          <w:sz w:val="24"/>
          <w:szCs w:val="24"/>
        </w:rPr>
        <w:t xml:space="preserve">artian dust from </w:t>
      </w:r>
      <w:r>
        <w:rPr>
          <w:rFonts w:ascii="Times New Roman" w:hAnsi="Times New Roman" w:cs="Times New Roman"/>
          <w:i/>
          <w:iCs/>
          <w:sz w:val="24"/>
          <w:szCs w:val="24"/>
        </w:rPr>
        <w:t>Curiosity</w:t>
      </w:r>
      <w:r>
        <w:rPr>
          <w:rFonts w:ascii="Times New Roman" w:hAnsi="Times New Roman" w:cs="Times New Roman"/>
          <w:sz w:val="24"/>
          <w:szCs w:val="24"/>
        </w:rPr>
        <w:t xml:space="preserve"> rover at Gale crater by Alpha-</w:t>
      </w:r>
      <w:r w:rsidR="00D76553">
        <w:rPr>
          <w:rFonts w:ascii="Times New Roman" w:hAnsi="Times New Roman" w:cs="Times New Roman"/>
          <w:sz w:val="24"/>
          <w:szCs w:val="24"/>
        </w:rPr>
        <w:t>Particle</w:t>
      </w:r>
      <w:r>
        <w:rPr>
          <w:rFonts w:ascii="Times New Roman" w:hAnsi="Times New Roman" w:cs="Times New Roman"/>
          <w:sz w:val="24"/>
          <w:szCs w:val="24"/>
        </w:rPr>
        <w:t xml:space="preserve"> X-ray Spectrometry (APXS) show a considerable concentration of sulfur and chloride that is positively correlated with total Fe content, particularly within amorphous components of both </w:t>
      </w:r>
      <w:r w:rsidR="00475EB7">
        <w:rPr>
          <w:rFonts w:ascii="Times New Roman" w:hAnsi="Times New Roman" w:cs="Times New Roman"/>
          <w:sz w:val="24"/>
          <w:szCs w:val="24"/>
        </w:rPr>
        <w:t>m</w:t>
      </w:r>
      <w:r>
        <w:rPr>
          <w:rFonts w:ascii="Times New Roman" w:hAnsi="Times New Roman" w:cs="Times New Roman"/>
          <w:sz w:val="24"/>
          <w:szCs w:val="24"/>
        </w:rPr>
        <w:t xml:space="preserve">artian soil and dust </w:t>
      </w:r>
      <w:r>
        <w:rPr>
          <w:rFonts w:ascii="Times New Roman" w:hAnsi="Times New Roman" w:cs="Times New Roman"/>
          <w:sz w:val="24"/>
          <w:szCs w:val="24"/>
        </w:rPr>
        <w:fldChar w:fldCharType="begin"/>
      </w:r>
      <w:r w:rsidR="009A0C06">
        <w:rPr>
          <w:rFonts w:ascii="Times New Roman" w:hAnsi="Times New Roman" w:cs="Times New Roman"/>
          <w:sz w:val="24"/>
          <w:szCs w:val="24"/>
        </w:rPr>
        <w:instrText xml:space="preserve"> ADDIN ZOTERO_ITEM CSL_CITATION {"citationID":"gutbyyAY","properties":{"formattedCitation":"(Berger, Jeff A. et al., 2016)","plainCitation":"(Berger, Jeff A. et al., 2016)","dontUpdate":true,"noteIndex":0},"citationItems":[{"id":133,"uris":["http://zotero.org/users/local/hP1tWDyn/items/GSR2QPU9"],"itemData":{"id":133,"type":"article-journal","abstract":"Modern Martian dust is similar in composition to the global soil unit and bulk basaltic Mars crust,\nbut it is enriched in S and Cl. The Alpha Particle X-ray Spectrometer (APXS) on the Mars Science Laboratory\nCuriosity rover analyzed air fall dust on the science observation tray (o-tray) in Gale Crater to determine\ndust oxide compositions. The o-tray dust has the highest concentrations of SO3 and Cl measured in Mars dust\n(SO3 8.3%; Cl 1.1 wt %). The molar S/Cl in the dust (3.35 ± 0.34) is consistent with previous studies of Martian\ndust and soils (S/Cl = 3.7 ± 0.7). Fe is also elevated ~25% over average Mars soils and the bulk crust. These\nenrichments link air fall dust with the S-, Cl-, and Fe-rich X-ray amorphous component of Gale Crater soil. Dust\nand soil have the same S/Cl, constraining the surface concentrations of S and Cl on a global scale.","container-title":"Geophysical Research Letters","DOI":"10.1002/2015GL066675.","page":"67-75","title":"A global Mars dust composition refined by the Alpha-Particle X-ray Spectrometer in Gale Crater","volume":"43","author":[{"literal":"Berger, Jeff A."},{"literal":"Schmidt, Mariek E."},{"literal":"Gellert, Ralf"},{"literal":"Campbell, John L."},{"literal":"King, Penelope L."}],"issued":{"date-parts":[["2016",1,9]]}}}],"schema":"https://github.com/citation-style-language/schema/raw/master/csl-citation.json"} </w:instrText>
      </w:r>
      <w:r>
        <w:rPr>
          <w:rFonts w:ascii="Times New Roman" w:hAnsi="Times New Roman" w:cs="Times New Roman"/>
          <w:sz w:val="24"/>
          <w:szCs w:val="24"/>
        </w:rPr>
        <w:fldChar w:fldCharType="separate"/>
      </w:r>
      <w:r w:rsidRPr="00256238">
        <w:rPr>
          <w:rFonts w:ascii="Times New Roman" w:hAnsi="Times New Roman" w:cs="Times New Roman"/>
          <w:sz w:val="24"/>
        </w:rPr>
        <w:t>(Berger</w:t>
      </w:r>
      <w:r w:rsidR="003359B6">
        <w:rPr>
          <w:rFonts w:ascii="Times New Roman" w:hAnsi="Times New Roman" w:cs="Times New Roman"/>
          <w:sz w:val="24"/>
        </w:rPr>
        <w:t xml:space="preserve"> </w:t>
      </w:r>
      <w:r w:rsidRPr="00256238">
        <w:rPr>
          <w:rFonts w:ascii="Times New Roman" w:hAnsi="Times New Roman" w:cs="Times New Roman"/>
          <w:sz w:val="24"/>
        </w:rPr>
        <w:t>et al., 2016)</w:t>
      </w:r>
      <w:r>
        <w:rPr>
          <w:rFonts w:ascii="Times New Roman" w:hAnsi="Times New Roman" w:cs="Times New Roman"/>
          <w:sz w:val="24"/>
          <w:szCs w:val="24"/>
        </w:rPr>
        <w:fldChar w:fldCharType="end"/>
      </w:r>
      <w:r>
        <w:rPr>
          <w:rFonts w:ascii="Times New Roman" w:hAnsi="Times New Roman" w:cs="Times New Roman"/>
          <w:sz w:val="24"/>
          <w:szCs w:val="24"/>
        </w:rPr>
        <w:t xml:space="preserve">. Their greater abundance compared to other oxides measured in </w:t>
      </w:r>
      <w:r w:rsidR="00475EB7">
        <w:rPr>
          <w:rFonts w:ascii="Times New Roman" w:hAnsi="Times New Roman" w:cs="Times New Roman"/>
          <w:sz w:val="24"/>
          <w:szCs w:val="24"/>
        </w:rPr>
        <w:t>m</w:t>
      </w:r>
      <w:r>
        <w:rPr>
          <w:rFonts w:ascii="Times New Roman" w:hAnsi="Times New Roman" w:cs="Times New Roman"/>
          <w:sz w:val="24"/>
          <w:szCs w:val="24"/>
        </w:rPr>
        <w:t xml:space="preserve">artian dusts suggest that their presence is best explained by incorporation into polyatomic ions such as perchlorate and/or a more complex mixture of salt phases rather than a single salt phase </w:t>
      </w:r>
      <w:r>
        <w:rPr>
          <w:rFonts w:ascii="Times New Roman" w:hAnsi="Times New Roman" w:cs="Times New Roman"/>
          <w:sz w:val="24"/>
          <w:szCs w:val="24"/>
        </w:rPr>
        <w:fldChar w:fldCharType="begin"/>
      </w:r>
      <w:r w:rsidR="009A0C06">
        <w:rPr>
          <w:rFonts w:ascii="Times New Roman" w:hAnsi="Times New Roman" w:cs="Times New Roman"/>
          <w:sz w:val="24"/>
          <w:szCs w:val="24"/>
        </w:rPr>
        <w:instrText xml:space="preserve"> ADDIN ZOTERO_ITEM CSL_CITATION {"citationID":"cBdwcF7c","properties":{"formattedCitation":"(Berger, Jeff A. et al., 2016; Sears &amp; Chittenden, 2005)","plainCitation":"(Berger, Jeff A. et al., 2016; Sears &amp; Chittenden, 2005)","dontUpdate":true,"noteIndex":0},"citationItems":[{"id":133,"uris":["http://zotero.org/users/local/hP1tWDyn/items/GSR2QPU9"],"itemData":{"id":133,"type":"article-journal","abstract":"Modern Martian dust is similar in composition to the global soil unit and bulk basaltic Mars crust,\nbut it is enriched in S and Cl. The Alpha Particle X-ray Spectrometer (APXS) on the Mars Science Laboratory\nCuriosity rover analyzed air fall dust on the science observation tray (o-tray) in Gale Crater to determine\ndust oxide compositions. The o-tray dust has the highest concentrations of SO3 and Cl measured in Mars dust\n(SO3 8.3%; Cl 1.1 wt %). The molar S/Cl in the dust (3.35 ± 0.34) is consistent with previous studies of Martian\ndust and soils (S/Cl = 3.7 ± 0.7). Fe is also elevated ~25% over average Mars soils and the bulk crust. These\nenrichments link air fall dust with the S-, Cl-, and Fe-rich X-ray amorphous component of Gale Crater soil. Dust\nand soil have the same S/Cl, constraining the surface concentrations of S and Cl on a global scale.","container-title":"Geophysical Research Letters","DOI":"10.1002/2015GL066675.","page":"67-75","title":"A global Mars dust composition refined by the Alpha-Particle X-ray Spectrometer in Gale Crater","volume":"43","author":[{"literal":"Berger, Jeff A."},{"literal":"Schmidt, Mariek E."},{"literal":"Gellert, Ralf"},{"literal":"Campbell, John L."},{"literal":"King, Penelope L."}],"issued":{"date-parts":[["2016",1,9]]}}},{"id":71,"uris":["http://zotero.org/users/local/hP1tWDyn/items/PJ7U2CZ4"],"itemData":{"id":71,"type":"article-journal","container-title":"Geophysical Research Letters","DOI":"10.1029/2005GL024154","ISSN":"0094-8276","issue":"23","journalAbbreviation":"Geophys. Res. Lett.","language":"en","page":"L23203","source":"DOI.org (Crossref)","title":"On laboratory simulation and the temperature dependence of the evaporation rate of brine on Mars","volume":"32","author":[{"family":"Sears","given":"Derek W. G."},{"family":"Chittenden","given":"Julie D."}],"issued":{"date-parts":[["2005"]]}}}],"schema":"https://github.com/citation-style-language/schema/raw/master/csl-citation.json"} </w:instrText>
      </w:r>
      <w:r>
        <w:rPr>
          <w:rFonts w:ascii="Times New Roman" w:hAnsi="Times New Roman" w:cs="Times New Roman"/>
          <w:sz w:val="24"/>
          <w:szCs w:val="24"/>
        </w:rPr>
        <w:fldChar w:fldCharType="separate"/>
      </w:r>
      <w:r w:rsidR="001D4705" w:rsidRPr="001D4705">
        <w:rPr>
          <w:rFonts w:ascii="Times New Roman" w:hAnsi="Times New Roman" w:cs="Times New Roman"/>
          <w:sz w:val="24"/>
        </w:rPr>
        <w:t>(Berger et al., 2016; Sears &amp; Chittenden, 2005)</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3E063CE5" w14:textId="31339FA8" w:rsidR="00CB614E" w:rsidRDefault="00CB614E" w:rsidP="00C7160D">
      <w:pPr>
        <w:spacing w:line="480" w:lineRule="auto"/>
        <w:ind w:firstLine="360"/>
        <w:rPr>
          <w:rFonts w:ascii="Times New Roman" w:hAnsi="Times New Roman" w:cs="Times New Roman"/>
          <w:sz w:val="24"/>
          <w:szCs w:val="24"/>
        </w:rPr>
      </w:pPr>
      <w:r>
        <w:rPr>
          <w:rFonts w:ascii="Times New Roman" w:hAnsi="Times New Roman" w:cs="Times New Roman"/>
          <w:sz w:val="24"/>
          <w:szCs w:val="24"/>
        </w:rPr>
        <w:t xml:space="preserve">Dense, near-saturated brines </w:t>
      </w:r>
      <w:r w:rsidR="00393CD1">
        <w:rPr>
          <w:rFonts w:ascii="Times New Roman" w:hAnsi="Times New Roman" w:cs="Times New Roman"/>
          <w:sz w:val="24"/>
          <w:szCs w:val="24"/>
        </w:rPr>
        <w:t>also</w:t>
      </w:r>
      <w:r>
        <w:rPr>
          <w:rFonts w:ascii="Times New Roman" w:hAnsi="Times New Roman" w:cs="Times New Roman"/>
          <w:sz w:val="24"/>
          <w:szCs w:val="24"/>
        </w:rPr>
        <w:t xml:space="preserve"> lower </w:t>
      </w:r>
      <w:r w:rsidR="00393CD1">
        <w:rPr>
          <w:rFonts w:ascii="Times New Roman" w:hAnsi="Times New Roman" w:cs="Times New Roman"/>
          <w:sz w:val="24"/>
          <w:szCs w:val="24"/>
        </w:rPr>
        <w:t xml:space="preserve">the </w:t>
      </w:r>
      <w:r>
        <w:rPr>
          <w:rFonts w:ascii="Times New Roman" w:hAnsi="Times New Roman" w:cs="Times New Roman"/>
          <w:sz w:val="24"/>
          <w:szCs w:val="24"/>
        </w:rPr>
        <w:t>freezing point for H</w:t>
      </w:r>
      <w:r>
        <w:rPr>
          <w:rFonts w:ascii="Times New Roman" w:hAnsi="Times New Roman" w:cs="Times New Roman"/>
          <w:sz w:val="24"/>
          <w:szCs w:val="24"/>
          <w:vertAlign w:val="subscript"/>
        </w:rPr>
        <w:t>2</w:t>
      </w:r>
      <w:r>
        <w:rPr>
          <w:rFonts w:ascii="Times New Roman" w:hAnsi="Times New Roman" w:cs="Times New Roman"/>
          <w:sz w:val="24"/>
          <w:szCs w:val="24"/>
        </w:rPr>
        <w:t xml:space="preserve">O </w:t>
      </w:r>
      <w:r w:rsidR="007C2FFF">
        <w:rPr>
          <w:rFonts w:ascii="Times New Roman" w:hAnsi="Times New Roman" w:cs="Times New Roman"/>
          <w:sz w:val="24"/>
          <w:szCs w:val="24"/>
        </w:rPr>
        <w:fldChar w:fldCharType="begin"/>
      </w:r>
      <w:r w:rsidR="007C2FFF">
        <w:rPr>
          <w:rFonts w:ascii="Times New Roman" w:hAnsi="Times New Roman" w:cs="Times New Roman"/>
          <w:sz w:val="24"/>
          <w:szCs w:val="24"/>
        </w:rPr>
        <w:instrText xml:space="preserve"> ADDIN ZOTERO_ITEM CSL_CITATION {"citationID":"B7t00wWy","properties":{"formattedCitation":"(M\\uc0\\u246{}hlmann &amp; Thomsen, 2011)","plainCitation":"(Möhlmann &amp; Thomsen, 2011)","noteIndex":0},"citationItems":[{"id":65,"uris":["http://zotero.org/users/local/hP1tWDyn/items/LMS6PLU7"],"itemData":{"id":65,"type":"article-journal","abstract":"Brines, i.e. aqueous salty solutions, increasingly play a role in a better understanding of physics and chemistry (and eventually also putative biology) of the upper surface of Mars. Results of physico-chemical modeling and experimentally determined data to characterize properties of cryobrines of potential interest with respect to Mars are described. Eutectic diagrams, the related numerical eutectic values of composition and temperature, the water activity of Mars-relevant brines of sulfates, chlorides, perchlorides and carbonates, including related deliquescence relative humidity, are parameters and properties, which are described here in some detail. The results characterize conditions for liquid low-temperature brines (‘‘cryobrines’’) to evolve and to exist, at least temporarily, on present Mars.","container-title":"Icarus","DOI":"10.1016/j.icarus.2010.11.025","ISSN":"00191035","issue":"1","journalAbbreviation":"Icarus","language":"en","page":"123-130","source":"DOI.org (Crossref)","title":"Properties of cryobrines on Mars","volume":"212","author":[{"family":"Möhlmann","given":"D."},{"family":"Thomsen","given":"K."}],"issued":{"date-parts":[["2011",3]]}}}],"schema":"https://github.com/citation-style-language/schema/raw/master/csl-citation.json"} </w:instrText>
      </w:r>
      <w:r w:rsidR="007C2FFF">
        <w:rPr>
          <w:rFonts w:ascii="Times New Roman" w:hAnsi="Times New Roman" w:cs="Times New Roman"/>
          <w:sz w:val="24"/>
          <w:szCs w:val="24"/>
        </w:rPr>
        <w:fldChar w:fldCharType="separate"/>
      </w:r>
      <w:r w:rsidR="007C2FFF" w:rsidRPr="007C2FFF">
        <w:rPr>
          <w:rFonts w:ascii="Times New Roman" w:hAnsi="Times New Roman" w:cs="Times New Roman"/>
          <w:sz w:val="24"/>
          <w:szCs w:val="24"/>
        </w:rPr>
        <w:t>(Möhlmann &amp; Thomsen, 2011)</w:t>
      </w:r>
      <w:r w:rsidR="007C2FFF">
        <w:rPr>
          <w:rFonts w:ascii="Times New Roman" w:hAnsi="Times New Roman" w:cs="Times New Roman"/>
          <w:sz w:val="24"/>
          <w:szCs w:val="24"/>
        </w:rPr>
        <w:fldChar w:fldCharType="end"/>
      </w:r>
      <w:r>
        <w:rPr>
          <w:rFonts w:ascii="Times New Roman" w:hAnsi="Times New Roman" w:cs="Times New Roman"/>
          <w:sz w:val="24"/>
          <w:szCs w:val="24"/>
        </w:rPr>
        <w:t xml:space="preserve">. </w:t>
      </w:r>
      <w:r w:rsidR="00D44881">
        <w:rPr>
          <w:rFonts w:ascii="Times New Roman" w:hAnsi="Times New Roman" w:cs="Times New Roman"/>
          <w:sz w:val="24"/>
          <w:szCs w:val="24"/>
        </w:rPr>
        <w:t>B</w:t>
      </w:r>
      <w:r>
        <w:rPr>
          <w:rFonts w:ascii="Times New Roman" w:hAnsi="Times New Roman" w:cs="Times New Roman"/>
          <w:sz w:val="24"/>
          <w:szCs w:val="24"/>
        </w:rPr>
        <w:t xml:space="preserve">rines have long been hypothesized to exist on the </w:t>
      </w:r>
      <w:r w:rsidR="00246FC2">
        <w:rPr>
          <w:rFonts w:ascii="Times New Roman" w:hAnsi="Times New Roman" w:cs="Times New Roman"/>
          <w:sz w:val="24"/>
          <w:szCs w:val="24"/>
        </w:rPr>
        <w:t>m</w:t>
      </w:r>
      <w:r>
        <w:rPr>
          <w:rFonts w:ascii="Times New Roman" w:hAnsi="Times New Roman" w:cs="Times New Roman"/>
          <w:sz w:val="24"/>
          <w:szCs w:val="24"/>
        </w:rPr>
        <w:t xml:space="preserve">artian surface resulting from deliquescence and/or melting of water ice by salts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{"citationID":"yaOLkPBc","properties":{"formattedCitation":"(Rivera-Valent\\uc0\\u237{}n et al., 2020)","plainCitation":"(Rivera-Valentín et al., 2020)","noteIndex":0},"citationItems":[{"id":146,"uris":["http://zotero.org/users/local/hP1tWDyn/items/KAZDQWVY"],"itemData":{"id":146,"type":"article-journal","container-title":"Nature Astronomy","DOI":"10.1038/s41550-020-1080-9","ISSN":"2397-3366","issue":"8","journalAbbreviation":"Nat Astron","language":"en","page":"756-761","source":"DOI.org (Crossref)","title":"Distribution and habitability of (meta)stable brines on present-day Mars","volume":"4","author":[{"family":"Rivera-Valentín","given":"Edgard G."},{"family":"Chevrier","given":"Vincent F."},{"family":"Soto","given":"Alejandro"},{"family":"Martínez","given":"Germán"}],"issued":{"date-parts":[["2020",5,11]]}}}],"schema":"https://github.com/citation-style-language/schema/raw/master/csl-citation.json"} </w:instrText>
      </w:r>
      <w:r>
        <w:rPr>
          <w:rFonts w:ascii="Times New Roman" w:hAnsi="Times New Roman" w:cs="Times New Roman"/>
          <w:sz w:val="24"/>
          <w:szCs w:val="24"/>
        </w:rPr>
        <w:fldChar w:fldCharType="separate"/>
      </w:r>
      <w:r w:rsidRPr="00847D72">
        <w:rPr>
          <w:rFonts w:ascii="Times New Roman" w:hAnsi="Times New Roman" w:cs="Times New Roman"/>
          <w:sz w:val="24"/>
          <w:szCs w:val="24"/>
        </w:rPr>
        <w:t>(Rivera-Valentín et al., 2020)</w:t>
      </w:r>
      <w:r>
        <w:rPr>
          <w:rFonts w:ascii="Times New Roman" w:hAnsi="Times New Roman" w:cs="Times New Roman"/>
          <w:sz w:val="24"/>
          <w:szCs w:val="24"/>
        </w:rPr>
        <w:fldChar w:fldCharType="end"/>
      </w:r>
      <w:r>
        <w:rPr>
          <w:rFonts w:ascii="Times New Roman" w:hAnsi="Times New Roman" w:cs="Times New Roman"/>
          <w:sz w:val="24"/>
          <w:szCs w:val="24"/>
        </w:rPr>
        <w:t xml:space="preserve">. Their stability on Mars’ surface and </w:t>
      </w:r>
      <w:r w:rsidR="005B3FEC">
        <w:rPr>
          <w:rFonts w:ascii="Times New Roman" w:hAnsi="Times New Roman" w:cs="Times New Roman"/>
          <w:sz w:val="24"/>
          <w:szCs w:val="24"/>
        </w:rPr>
        <w:t xml:space="preserve">within the </w:t>
      </w:r>
      <w:r>
        <w:rPr>
          <w:rFonts w:ascii="Times New Roman" w:hAnsi="Times New Roman" w:cs="Times New Roman"/>
          <w:sz w:val="24"/>
          <w:szCs w:val="24"/>
        </w:rPr>
        <w:t xml:space="preserve">subsurface is dependent on </w:t>
      </w:r>
      <w:r w:rsidR="0028268C">
        <w:rPr>
          <w:rFonts w:ascii="Times New Roman" w:hAnsi="Times New Roman" w:cs="Times New Roman"/>
          <w:sz w:val="24"/>
          <w:szCs w:val="24"/>
        </w:rPr>
        <w:t xml:space="preserve">salt-water mixture </w:t>
      </w:r>
      <w:r>
        <w:rPr>
          <w:rFonts w:ascii="Times New Roman" w:hAnsi="Times New Roman" w:cs="Times New Roman"/>
          <w:sz w:val="24"/>
          <w:szCs w:val="24"/>
        </w:rPr>
        <w:t xml:space="preserve">stability against evaporation so that atmospheric water vapor pressure and water vapor pressure in the space just above the brine are nearly equal. </w:t>
      </w:r>
      <w:r w:rsidR="005B3FEC">
        <w:rPr>
          <w:rFonts w:ascii="Times New Roman" w:hAnsi="Times New Roman" w:cs="Times New Roman"/>
          <w:sz w:val="24"/>
          <w:szCs w:val="24"/>
        </w:rPr>
        <w:t>Models</w:t>
      </w:r>
      <w:r>
        <w:rPr>
          <w:rFonts w:ascii="Times New Roman" w:hAnsi="Times New Roman" w:cs="Times New Roman"/>
          <w:sz w:val="24"/>
          <w:szCs w:val="24"/>
        </w:rPr>
        <w:t xml:space="preserve"> show that brines with a eutectic temperature above 270 K are not stable under Mars atmospheric conditions, but are metastable between eutectic temperature T</w:t>
      </w:r>
      <w:r>
        <w:rPr>
          <w:rFonts w:ascii="Times New Roman" w:hAnsi="Times New Roman" w:cs="Times New Roman"/>
          <w:sz w:val="24"/>
          <w:szCs w:val="24"/>
          <w:vertAlign w:val="subscript"/>
        </w:rPr>
        <w:t>E</w:t>
      </w:r>
      <w:r>
        <w:rPr>
          <w:rFonts w:ascii="Times New Roman" w:hAnsi="Times New Roman" w:cs="Times New Roman"/>
          <w:sz w:val="24"/>
          <w:szCs w:val="24"/>
        </w:rPr>
        <w:t xml:space="preserve"> and 270 K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{"citationID":"KsvQnnsj","properties":{"formattedCitation":"(Rivera-Valent\\uc0\\u237{}n et al., 2020)","plainCitation":"(Rivera-Valentín et al., 2020)","noteIndex":0},"citationItems":[{"id":146,"uris":["http://zotero.org/users/local/hP1tWDyn/items/KAZDQWVY"],"itemData":{"id":146,"type":"article-journal","container-title":"Nature Astronomy","DOI":"10.1038/s41550-020-1080-9","ISSN":"2397-3366","issue":"8","journalAbbreviation":"Nat Astron","language":"en","page":"756-761","source":"DOI.org (Crossref)","title":"Distribution and habitability of (meta)stable brines on present-day Mars","volume":"4","author":[{"family":"Rivera-Valentín","given":"Edgard G."},{"family":"Chevrier","given":"Vincent F."},{"family":"Soto","given":"Alejandro"},{"family":"Martínez","given":"Germán"}],"issued":{"date-parts":[["2020",5,11]]}}}],"schema":"https://github.com/citation-style-language/schema/raw/master/csl-citation.json"} </w:instrText>
      </w:r>
      <w:r>
        <w:rPr>
          <w:rFonts w:ascii="Times New Roman" w:hAnsi="Times New Roman" w:cs="Times New Roman"/>
          <w:sz w:val="24"/>
          <w:szCs w:val="24"/>
        </w:rPr>
        <w:fldChar w:fldCharType="separate"/>
      </w:r>
      <w:r w:rsidRPr="00D21455">
        <w:rPr>
          <w:rFonts w:ascii="Times New Roman" w:hAnsi="Times New Roman" w:cs="Times New Roman"/>
          <w:sz w:val="24"/>
          <w:szCs w:val="24"/>
        </w:rPr>
        <w:t>(Rivera-Valentín et al., 2020)</w:t>
      </w:r>
      <w:r>
        <w:rPr>
          <w:rFonts w:ascii="Times New Roman" w:hAnsi="Times New Roman" w:cs="Times New Roman"/>
          <w:sz w:val="24"/>
          <w:szCs w:val="24"/>
        </w:rPr>
        <w:fldChar w:fldCharType="end"/>
      </w:r>
      <w:r>
        <w:rPr>
          <w:rFonts w:ascii="Times New Roman" w:hAnsi="Times New Roman" w:cs="Times New Roman"/>
          <w:sz w:val="24"/>
          <w:szCs w:val="24"/>
        </w:rPr>
        <w:t xml:space="preserve">. It is also at this range where deliquescence occurs. The same </w:t>
      </w:r>
      <w:r w:rsidR="001944F8">
        <w:rPr>
          <w:rFonts w:ascii="Times New Roman" w:hAnsi="Times New Roman" w:cs="Times New Roman"/>
          <w:sz w:val="24"/>
          <w:szCs w:val="24"/>
        </w:rPr>
        <w:t>models</w:t>
      </w:r>
      <w:r>
        <w:rPr>
          <w:rFonts w:ascii="Times New Roman" w:hAnsi="Times New Roman" w:cs="Times New Roman"/>
          <w:sz w:val="24"/>
          <w:szCs w:val="24"/>
        </w:rPr>
        <w:t xml:space="preserve"> found that the kinetics of deliquescence may be too slow to account for modern brine movement on Mars’ surface, and suggest that salt-ice melting </w:t>
      </w:r>
      <w:r>
        <w:rPr>
          <w:rFonts w:ascii="Times New Roman" w:hAnsi="Times New Roman" w:cs="Times New Roman"/>
          <w:sz w:val="24"/>
          <w:szCs w:val="24"/>
        </w:rPr>
        <w:lastRenderedPageBreak/>
        <w:t xml:space="preserve">interactions may be the preferred </w:t>
      </w:r>
      <w:r w:rsidR="00616AD2">
        <w:rPr>
          <w:rFonts w:ascii="Times New Roman" w:hAnsi="Times New Roman" w:cs="Times New Roman"/>
          <w:sz w:val="24"/>
          <w:szCs w:val="24"/>
        </w:rPr>
        <w:t>brine-forming</w:t>
      </w:r>
      <w:r>
        <w:rPr>
          <w:rFonts w:ascii="Times New Roman" w:hAnsi="Times New Roman" w:cs="Times New Roman"/>
          <w:sz w:val="24"/>
          <w:szCs w:val="24"/>
        </w:rPr>
        <w:t xml:space="preserve"> process that accounts for brine formation and presence alongside topographical features such as recurring slope lineae (RSL) </w:t>
      </w:r>
      <w:r>
        <w:rPr>
          <w:rFonts w:ascii="Times New Roman" w:hAnsi="Times New Roman" w:cs="Times New Roman"/>
          <w:sz w:val="24"/>
          <w:szCs w:val="24"/>
        </w:rPr>
        <w:fldChar w:fldCharType="begin"/>
      </w:r>
      <w:r w:rsidR="00F94E5C">
        <w:rPr>
          <w:rFonts w:ascii="Times New Roman" w:hAnsi="Times New Roman" w:cs="Times New Roman"/>
          <w:sz w:val="24"/>
          <w:szCs w:val="24"/>
        </w:rPr>
        <w:instrText xml:space="preserve"> ADDIN ZOTERO_ITEM CSL_CITATION {"citationID":"Eoyeng1o","properties":{"formattedCitation":"(Chevrier &amp; Rivera-Valentin, 2012; Rivera-Valent\\uc0\\u237{}n et al., 2020)","plainCitation":"(Chevrier &amp; Rivera-Valentin, 2012; Rivera-Valentín et al., 2020)","noteIndex":0},"citationItems":[{"id":69,"uris":["http://zotero.org/users/local/hP1tWDyn/items/PUZYWXPS"],"itemData":{"id":69,"type":"article-journal","container-title":"Geophysical Research Letters","DOI":"10.1029/2012GL054119","ISSN":"00948276","issue":"21","journalAbbreviation":"Geophys. Res. Lett.","language":"en","page":"n/a-n/a","source":"DOI.org (Crossref)","title":"Formation of recurring slope lineae by liquid brines on present-day Mars: LIQUID BRINES ON MARS","title-short":"Formation of recurring slope lineae by liquid brines on present-day Mars","volume":"39","author":[{"family":"Chevrier","given":"Vincent F."},{"family":"Rivera-Valentin","given":"Edgard G."}],"issued":{"date-parts":[["2012",11]]}}},{"id":146,"uris":["http://zotero.org/users/local/hP1tWDyn/items/KAZDQWVY"],"itemData":{"id":146,"type":"article-journal","container-title":"Nature Astronomy","DOI":"10.1038/s41550-020-1080-9","ISSN":"2397-3366","issue":"8","journalAbbreviation":"Nat Astron","language":"en","page":"756-761","source":"DOI.org (Crossref)","title":"Distribution and habitability of (meta)stable brines on present-day Mars","volume":"4","author":[{"family":"Rivera-Valentín","given":"Edgard G."},{"family":"Chevrier","given":"Vincent F."},{"family":"Soto","given":"Alejandro"},{"family":"Martínez","given":"Germán"}],"issued":{"date-parts":[["2020",5,11]]}}}],"schema":"https://github.com/citation-style-language/schema/raw/master/csl-citation.json"} </w:instrText>
      </w:r>
      <w:r>
        <w:rPr>
          <w:rFonts w:ascii="Times New Roman" w:hAnsi="Times New Roman" w:cs="Times New Roman"/>
          <w:sz w:val="24"/>
          <w:szCs w:val="24"/>
        </w:rPr>
        <w:fldChar w:fldCharType="separate"/>
      </w:r>
      <w:r w:rsidR="00F94E5C" w:rsidRPr="00F94E5C">
        <w:rPr>
          <w:rFonts w:ascii="Times New Roman" w:hAnsi="Times New Roman" w:cs="Times New Roman"/>
          <w:sz w:val="24"/>
          <w:szCs w:val="24"/>
        </w:rPr>
        <w:t>(Chevrier &amp; Rivera-Valentin, 2012; Rivera-Valentín et al., 2020)</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105AF426" w14:textId="1C0B7A1E" w:rsidR="00CB614E" w:rsidRPr="005A0F2A" w:rsidRDefault="00CB614E" w:rsidP="00C7160D">
      <w:pPr>
        <w:spacing w:line="480" w:lineRule="auto"/>
        <w:ind w:firstLine="360"/>
        <w:rPr>
          <w:rFonts w:ascii="Times New Roman" w:hAnsi="Times New Roman" w:cs="Times New Roman"/>
          <w:sz w:val="24"/>
          <w:szCs w:val="24"/>
        </w:rPr>
      </w:pPr>
      <w:r>
        <w:rPr>
          <w:rFonts w:ascii="Times New Roman" w:hAnsi="Times New Roman" w:cs="Times New Roman"/>
          <w:sz w:val="24"/>
          <w:szCs w:val="24"/>
        </w:rPr>
        <w:t xml:space="preserve">The </w:t>
      </w:r>
      <w:r w:rsidR="00580F05">
        <w:rPr>
          <w:rFonts w:ascii="Times New Roman" w:hAnsi="Times New Roman" w:cs="Times New Roman"/>
          <w:sz w:val="24"/>
          <w:szCs w:val="24"/>
        </w:rPr>
        <w:t>salt</w:t>
      </w:r>
      <w:r>
        <w:rPr>
          <w:rFonts w:ascii="Times New Roman" w:hAnsi="Times New Roman" w:cs="Times New Roman"/>
          <w:sz w:val="24"/>
          <w:szCs w:val="24"/>
        </w:rPr>
        <w:t xml:space="preserve"> composition </w:t>
      </w:r>
      <w:r w:rsidR="00580F05">
        <w:rPr>
          <w:rFonts w:ascii="Times New Roman" w:hAnsi="Times New Roman" w:cs="Times New Roman"/>
          <w:sz w:val="24"/>
          <w:szCs w:val="24"/>
        </w:rPr>
        <w:t xml:space="preserve">or mixture </w:t>
      </w:r>
      <w:r>
        <w:rPr>
          <w:rFonts w:ascii="Times New Roman" w:hAnsi="Times New Roman" w:cs="Times New Roman"/>
          <w:sz w:val="24"/>
          <w:szCs w:val="24"/>
        </w:rPr>
        <w:t xml:space="preserve">that would account for the movement of modern subsurface water and ions is still being investigated, as </w:t>
      </w:r>
      <w:r w:rsidR="00580F05">
        <w:rPr>
          <w:rFonts w:ascii="Times New Roman" w:hAnsi="Times New Roman" w:cs="Times New Roman"/>
          <w:sz w:val="24"/>
          <w:szCs w:val="24"/>
        </w:rPr>
        <w:t xml:space="preserve">perchlorates, </w:t>
      </w:r>
      <w:r>
        <w:rPr>
          <w:rFonts w:ascii="Times New Roman" w:hAnsi="Times New Roman" w:cs="Times New Roman"/>
          <w:sz w:val="24"/>
          <w:szCs w:val="24"/>
        </w:rPr>
        <w:t>chlorides, sulfates, and nitrates all have different degrees of effectiveness</w:t>
      </w:r>
      <w:r w:rsidR="00FF3C2F">
        <w:rPr>
          <w:rFonts w:ascii="Times New Roman" w:hAnsi="Times New Roman" w:cs="Times New Roman"/>
          <w:sz w:val="24"/>
          <w:szCs w:val="24"/>
        </w:rPr>
        <w:t xml:space="preserve"> in </w:t>
      </w:r>
      <w:r w:rsidR="00C41BEB">
        <w:rPr>
          <w:rFonts w:ascii="Times New Roman" w:hAnsi="Times New Roman" w:cs="Times New Roman"/>
          <w:sz w:val="24"/>
          <w:szCs w:val="24"/>
        </w:rPr>
        <w:t>matching eutectic points for conditions observed on Mars</w:t>
      </w:r>
      <w:r>
        <w:rPr>
          <w:rFonts w:ascii="Times New Roman" w:hAnsi="Times New Roman" w:cs="Times New Roman"/>
          <w:sz w:val="24"/>
          <w:szCs w:val="24"/>
        </w:rPr>
        <w:t>. Some compounds, such as CaCl</w:t>
      </w:r>
      <w:r>
        <w:rPr>
          <w:rFonts w:ascii="Times New Roman" w:hAnsi="Times New Roman" w:cs="Times New Roman"/>
          <w:sz w:val="24"/>
          <w:szCs w:val="24"/>
          <w:vertAlign w:val="subscript"/>
        </w:rPr>
        <w:t>2</w:t>
      </w:r>
      <w:r>
        <w:rPr>
          <w:rFonts w:ascii="Times New Roman" w:hAnsi="Times New Roman" w:cs="Times New Roman"/>
          <w:sz w:val="24"/>
          <w:szCs w:val="24"/>
        </w:rPr>
        <w:t>, H</w:t>
      </w:r>
      <w:r>
        <w:rPr>
          <w:rFonts w:ascii="Times New Roman" w:hAnsi="Times New Roman" w:cs="Times New Roman"/>
          <w:sz w:val="24"/>
          <w:szCs w:val="24"/>
          <w:vertAlign w:val="subscript"/>
        </w:rPr>
        <w:t>2</w:t>
      </w:r>
      <w:r>
        <w:rPr>
          <w:rFonts w:ascii="Times New Roman" w:hAnsi="Times New Roman" w:cs="Times New Roman"/>
          <w:sz w:val="24"/>
          <w:szCs w:val="24"/>
        </w:rPr>
        <w:t>SO</w:t>
      </w:r>
      <w:r>
        <w:rPr>
          <w:rFonts w:ascii="Times New Roman" w:hAnsi="Times New Roman" w:cs="Times New Roman"/>
          <w:sz w:val="24"/>
          <w:szCs w:val="24"/>
          <w:vertAlign w:val="subscript"/>
        </w:rPr>
        <w:t>4</w:t>
      </w:r>
      <w:r>
        <w:rPr>
          <w:rFonts w:ascii="Times New Roman" w:hAnsi="Times New Roman" w:cs="Times New Roman"/>
          <w:sz w:val="24"/>
          <w:szCs w:val="24"/>
        </w:rPr>
        <w:t>, FeCl</w:t>
      </w:r>
      <w:r>
        <w:rPr>
          <w:rFonts w:ascii="Times New Roman" w:hAnsi="Times New Roman" w:cs="Times New Roman"/>
          <w:sz w:val="24"/>
          <w:szCs w:val="24"/>
          <w:vertAlign w:val="subscript"/>
        </w:rPr>
        <w:t>3</w:t>
      </w:r>
      <w:r>
        <w:rPr>
          <w:rFonts w:ascii="Times New Roman" w:hAnsi="Times New Roman" w:cs="Times New Roman"/>
          <w:sz w:val="24"/>
          <w:szCs w:val="24"/>
        </w:rPr>
        <w:t xml:space="preserve">, and most nitrates are less likely to dominate brine assemblages due to their instability in the presence of sulfates and carbonates within the soil and atmosphere and chemical reactivity with basaltic materials in Martian soil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{"citationID":"2G42moaz","properties":{"formattedCitation":"(Clark &amp; Van Hart, 1980)","plainCitation":"(Clark &amp; Van Hart, 1980)","noteIndex":0},"citationItems":[{"id":46,"uris":["http://zotero.org/users/local/hP1tWDyn/items/PRL5TL8W"],"itemData":{"id":46,"type":"article-journal","abstract":"Salt compounds are apparently an important component of the fine-grained regolith on Mars. Salt \nenrichment may be explained either as a secondary concentration of chemical weathering products \nor as direct incorporation of planetary released volatiles. Geochemical measurements and chemical \nrelationships constrain the salt species and resultant physicochemical consequences. A likely \nassemblage is dominated by (Mg,Na)SO, NaCl, and (Mg,Ca)CO, Formation of brine in \nequilibrium with such a salt mixture is unlikely under the temperature and water-vapor restrictions \nprevalent over most, if not all, of the Martian surface. Acidic conditions, accompanying salt \nformation, favor the preferential destruction of susceptible igneous minerals.","container-title":"Icarus","language":"en","page":"370-378","source":"Zotero","title":"The Salts of Mars","volume":"45","author":[{"literal":"Clark"},{"literal":"Van Hart"}],"issued":{"date-parts":[["1980"]]}}}],"schema":"https://github.com/citation-style-language/schema/raw/master/csl-citation.json"} </w:instrText>
      </w:r>
      <w:r>
        <w:rPr>
          <w:rFonts w:ascii="Times New Roman" w:hAnsi="Times New Roman" w:cs="Times New Roman"/>
          <w:sz w:val="24"/>
          <w:szCs w:val="24"/>
        </w:rPr>
        <w:fldChar w:fldCharType="separate"/>
      </w:r>
      <w:r w:rsidRPr="001F0B91">
        <w:rPr>
          <w:rFonts w:ascii="Times New Roman" w:hAnsi="Times New Roman" w:cs="Times New Roman"/>
          <w:sz w:val="24"/>
        </w:rPr>
        <w:t>(Clark &amp; Van Hart, 1980)</w:t>
      </w:r>
      <w:r>
        <w:rPr>
          <w:rFonts w:ascii="Times New Roman" w:hAnsi="Times New Roman" w:cs="Times New Roman"/>
          <w:sz w:val="24"/>
          <w:szCs w:val="24"/>
        </w:rPr>
        <w:fldChar w:fldCharType="end"/>
      </w:r>
      <w:r>
        <w:rPr>
          <w:rFonts w:ascii="Times New Roman" w:hAnsi="Times New Roman" w:cs="Times New Roman"/>
          <w:sz w:val="24"/>
          <w:szCs w:val="24"/>
        </w:rPr>
        <w:t xml:space="preserve">. In terrestrial environments on Earth, carbonate salts tend to dominate as a result of higher </w:t>
      </w:r>
      <w:r w:rsidR="007B20C8">
        <w:rPr>
          <w:rFonts w:ascii="Times New Roman" w:hAnsi="Times New Roman" w:cs="Times New Roman"/>
          <w:sz w:val="24"/>
          <w:szCs w:val="24"/>
        </w:rPr>
        <w:t xml:space="preserve">volumes of </w:t>
      </w:r>
      <w:r>
        <w:rPr>
          <w:rFonts w:ascii="Times New Roman" w:hAnsi="Times New Roman" w:cs="Times New Roman"/>
          <w:sz w:val="24"/>
          <w:szCs w:val="24"/>
        </w:rPr>
        <w:t>brine with low salinity</w:t>
      </w:r>
      <w:r w:rsidR="00AE2AFA">
        <w:rPr>
          <w:rFonts w:ascii="Times New Roman" w:hAnsi="Times New Roman" w:cs="Times New Roman"/>
          <w:sz w:val="24"/>
          <w:szCs w:val="24"/>
        </w:rPr>
        <w:t xml:space="preserve"> resulting in extensive carbonate mud, limestone, and dolostone deposits. In contrast</w:t>
      </w:r>
      <w:r>
        <w:rPr>
          <w:rFonts w:ascii="Times New Roman" w:hAnsi="Times New Roman" w:cs="Times New Roman"/>
          <w:sz w:val="24"/>
          <w:szCs w:val="24"/>
        </w:rPr>
        <w:t>, the notable lesser quantity of carbonate deposits on Mars may be a result of dissolution by volcanic acidic fluids which in turn contributed to the accumulation of CO</w:t>
      </w:r>
      <w:r>
        <w:rPr>
          <w:rFonts w:ascii="Times New Roman" w:hAnsi="Times New Roman" w:cs="Times New Roman"/>
          <w:sz w:val="24"/>
          <w:szCs w:val="24"/>
          <w:vertAlign w:val="subscript"/>
        </w:rPr>
        <w:t>2</w:t>
      </w:r>
      <w:r>
        <w:rPr>
          <w:rFonts w:ascii="Times New Roman" w:hAnsi="Times New Roman" w:cs="Times New Roman"/>
          <w:sz w:val="24"/>
          <w:szCs w:val="24"/>
        </w:rPr>
        <w:t xml:space="preserve"> in the atmosphere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{"citationID":"Q7Jnziqv","properties":{"formattedCitation":"(Mianping et al., 2013)","plainCitation":"(Mianping et al., 2013)","noteIndex":0},"citationItems":[{"id":58,"uris":["http://zotero.org/users/local/hP1tWDyn/items/CUBFBFHZ"],"itemData":{"id":58,"type":"article-journal","container-title":"Acta Geologica Sinica - English Edition","DOI":"10.1111/1755-6724.12096","ISSN":"10009515","issue":"3","language":"en","page":"885-897","source":"DOI.org (Crossref)","title":"A Comparative Analysis of Evaporate Sediments on Earth and Mars: Implications for the Climate Change on Mars","title-short":"A Comparative Analysis of Evaporate Sediments on Earth and Mars","volume":"87","author":[{"family":"Mianping","given":"Zheng"},{"family":"Weigang","given":"Kong"},{"family":"Xuefei","given":"Zhang"},{"family":"Wenxi","given":"Chen"},{"family":"Fanjing","given":"Kong"}],"issued":{"date-parts":[["2013",6]]}}}],"schema":"https://github.com/citation-style-language/schema/raw/master/csl-citation.json"} </w:instrText>
      </w:r>
      <w:r>
        <w:rPr>
          <w:rFonts w:ascii="Times New Roman" w:hAnsi="Times New Roman" w:cs="Times New Roman"/>
          <w:sz w:val="24"/>
          <w:szCs w:val="24"/>
        </w:rPr>
        <w:fldChar w:fldCharType="separate"/>
      </w:r>
      <w:r w:rsidRPr="009A03B9">
        <w:rPr>
          <w:rFonts w:ascii="Times New Roman" w:hAnsi="Times New Roman" w:cs="Times New Roman"/>
          <w:sz w:val="24"/>
        </w:rPr>
        <w:t>(Mianping et al., 2013)</w:t>
      </w:r>
      <w:r>
        <w:rPr>
          <w:rFonts w:ascii="Times New Roman" w:hAnsi="Times New Roman" w:cs="Times New Roman"/>
          <w:sz w:val="24"/>
          <w:szCs w:val="24"/>
        </w:rPr>
        <w:fldChar w:fldCharType="end"/>
      </w:r>
      <w:r>
        <w:rPr>
          <w:rFonts w:ascii="Times New Roman" w:hAnsi="Times New Roman" w:cs="Times New Roman"/>
          <w:sz w:val="24"/>
          <w:szCs w:val="24"/>
        </w:rPr>
        <w:t xml:space="preserve">. The fact that sulfate and chloride salts have been detected </w:t>
      </w:r>
      <w:r w:rsidR="00514CAB">
        <w:rPr>
          <w:rFonts w:ascii="Times New Roman" w:hAnsi="Times New Roman" w:cs="Times New Roman"/>
          <w:sz w:val="24"/>
          <w:szCs w:val="24"/>
        </w:rPr>
        <w:t xml:space="preserve">in large deposits </w:t>
      </w:r>
      <w:r>
        <w:rPr>
          <w:rFonts w:ascii="Times New Roman" w:hAnsi="Times New Roman" w:cs="Times New Roman"/>
          <w:sz w:val="24"/>
          <w:szCs w:val="24"/>
        </w:rPr>
        <w:t xml:space="preserve">by XRF and APXS </w:t>
      </w:r>
      <w:r w:rsidR="00FA0E04">
        <w:rPr>
          <w:rFonts w:ascii="Times New Roman" w:hAnsi="Times New Roman" w:cs="Times New Roman"/>
          <w:sz w:val="24"/>
          <w:szCs w:val="24"/>
        </w:rPr>
        <w:t xml:space="preserve">and </w:t>
      </w:r>
      <w:r w:rsidR="00CF0294">
        <w:rPr>
          <w:rFonts w:ascii="Times New Roman" w:hAnsi="Times New Roman" w:cs="Times New Roman"/>
          <w:sz w:val="24"/>
          <w:szCs w:val="24"/>
        </w:rPr>
        <w:t xml:space="preserve">the </w:t>
      </w:r>
      <w:r w:rsidR="00FA0E04">
        <w:rPr>
          <w:rFonts w:ascii="Times New Roman" w:hAnsi="Times New Roman" w:cs="Times New Roman"/>
          <w:sz w:val="24"/>
          <w:szCs w:val="24"/>
        </w:rPr>
        <w:t>absence of</w:t>
      </w:r>
      <w:r w:rsidR="00F81A30">
        <w:rPr>
          <w:rFonts w:ascii="Times New Roman" w:hAnsi="Times New Roman" w:cs="Times New Roman"/>
          <w:sz w:val="24"/>
          <w:szCs w:val="24"/>
        </w:rPr>
        <w:t xml:space="preserve"> abundant carbonate</w:t>
      </w:r>
      <w:r w:rsidR="00DB57DC">
        <w:rPr>
          <w:rFonts w:ascii="Times New Roman" w:hAnsi="Times New Roman" w:cs="Times New Roman"/>
          <w:sz w:val="24"/>
          <w:szCs w:val="24"/>
        </w:rPr>
        <w:t xml:space="preserve">s </w:t>
      </w:r>
      <w:r>
        <w:rPr>
          <w:rFonts w:ascii="Times New Roman" w:hAnsi="Times New Roman" w:cs="Times New Roman"/>
          <w:sz w:val="24"/>
          <w:szCs w:val="24"/>
        </w:rPr>
        <w:t xml:space="preserve">indicates large-scale evaporation </w:t>
      </w:r>
      <w:r w:rsidR="008C0106">
        <w:rPr>
          <w:rFonts w:ascii="Times New Roman" w:hAnsi="Times New Roman" w:cs="Times New Roman"/>
          <w:sz w:val="24"/>
          <w:szCs w:val="24"/>
        </w:rPr>
        <w:t xml:space="preserve">of Mars’ ancient oceans </w:t>
      </w:r>
      <w:r>
        <w:rPr>
          <w:rFonts w:ascii="Times New Roman" w:hAnsi="Times New Roman" w:cs="Times New Roman"/>
          <w:sz w:val="24"/>
          <w:szCs w:val="24"/>
        </w:rPr>
        <w:t xml:space="preserve">and loss of carbonate </w:t>
      </w:r>
      <w:r w:rsidR="00F81A30">
        <w:rPr>
          <w:rFonts w:ascii="Times New Roman" w:hAnsi="Times New Roman" w:cs="Times New Roman"/>
          <w:sz w:val="24"/>
          <w:szCs w:val="24"/>
        </w:rPr>
        <w:t>deposits</w:t>
      </w:r>
      <w:r>
        <w:rPr>
          <w:rFonts w:ascii="Times New Roman" w:hAnsi="Times New Roman" w:cs="Times New Roman"/>
          <w:sz w:val="24"/>
          <w:szCs w:val="24"/>
        </w:rPr>
        <w:t xml:space="preserve"> from chemical weathering by acidic fluids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{"citationID":"ljFNeg4X","properties":{"formattedCitation":"(Cullen et al., 2021; Mianping et al., 2013)","plainCitation":"(Cullen et al., 2021; Mianping et al., 2013)","noteIndex":0},"citationItems":[{"id":140,"uris":["http://zotero.org/users/local/hP1tWDyn/items/6S23RBD6"],"itemData":{"id":140,"type":"article-journal","abstract":"This study examines siderite (FeCO3) reactivity in MgCl2 and MgSO4 brines with varying salt concentrations (0.01M, 1M, and 3M) at both acidic (pH </w:instrText>
      </w:r>
      <w:r>
        <w:rPr>
          <w:rFonts w:ascii="Cambria Math" w:hAnsi="Cambria Math" w:cs="Cambria Math"/>
          <w:sz w:val="24"/>
          <w:szCs w:val="24"/>
        </w:rPr>
        <w:instrText>∼</w:instrText>
      </w:r>
      <w:r>
        <w:rPr>
          <w:rFonts w:ascii="Times New Roman" w:hAnsi="Times New Roman" w:cs="Times New Roman"/>
          <w:sz w:val="24"/>
          <w:szCs w:val="24"/>
        </w:rPr>
        <w:instrText xml:space="preserve"> 2 and pH  2) and near-neutral (pH </w:instrText>
      </w:r>
      <w:r>
        <w:rPr>
          <w:rFonts w:ascii="Cambria Math" w:hAnsi="Cambria Math" w:cs="Cambria Math"/>
          <w:sz w:val="24"/>
          <w:szCs w:val="24"/>
        </w:rPr>
        <w:instrText>∼</w:instrText>
      </w:r>
      <w:r>
        <w:rPr>
          <w:rFonts w:ascii="Times New Roman" w:hAnsi="Times New Roman" w:cs="Times New Roman"/>
          <w:sz w:val="24"/>
          <w:szCs w:val="24"/>
        </w:rPr>
        <w:instrText xml:space="preserve"> 7) conditions. We measured aqueous Fe concentrations through time to determine dissolution rates and characterized the solid reaction products with scanning electron microscopy, electron dispersive X-ray spectroscopy, and Raman spectroscopy. Iron-based siderite dissolution rates at pH 2 were equivalent in the 0.01M and 1M MgSO4 brines and slower in 3M MgSO4; rates in the MgCl2 brines slow systematically with increasing brine concentration for equivalent initial pH values. Fe-based dissolution rates could not be determined in the neutral pH experiments due to precipitation of iron (hydr) oxide phases. After 1 day in acidic brines, abundant etch pits were observed; however, in the neutral experiments, siderite was identiﬁed with Raman spectroscopy even after 1 yr of dissolution along with a range of iron (hydr) oxide phases. Scanning electron microscopy imaging of the neutral experiment products found Mg-sulfate brines produced a chaotic surface texture. Therefore, micron-scale textural observations could be used to discriminate between alteration in chloride and sulfate brines. Initial iron release rates were similar in dilute brines, but decreased by less than an order of magnitude in the two highest-concentration pH 2 brine experiments; therefore, siderite-bearing assemblages exposed to acidic ﬂuids, regardless of salinity, would likely dissolve completely over geologically short periods of time, thus erasing siderite and likely other carbonate minerals from the geologic record.","container-title":"The Planetary Science Journal","DOI":"10.3847/PSJ/ac13a3","ISSN":"2632-3338","issue":"5","journalAbbreviation":"Planet. Sci. J.","language":"en","page":"169","source":"DOI.org (Crossref)","title":"Siderite Dissolution in Mars-analog Brines: Kinetics and Reaction Products","title-short":"Siderite Dissolution in Mars-analog Brines","volume":"2","author":[{"family":"Cullen","given":"M. D."},{"family":"Phillips-Lander","given":"C. M."},{"family":"Elwood Madden","given":"A. S."},{"family":"Elwood Madden","given":"M. E."}],"issued":{"date-parts":[["2021",10,1]]}}},{"id":58,"uris":["http://zotero.org/users/local/hP1tWDyn/items/CUBFBFHZ"],"itemData":{"id":58,"type":"article-journal","container-title":"Acta Geologica Sinica - English Edition","DOI":"10.1111/1755-6724.12096","ISSN":"10009515","issue":"3","language":"en","page":"885-897","source":"DOI.org (Crossref)","title":"A Comparative Analysis of Evaporate Sediments on Earth and Mars: Implications for the Climate Change on Mars","title-short":"A Comparative Analysis of Evaporate Sediments on Earth and Mars","volume":"87","author":[{"family":"Mianping","given":"Zheng"},{"family":"Weigang","given":"Kong"},{"family":"Xuefei","given":"Zhang"},{"family":"Wenxi","given":"Chen"},{"family":"Fanjing","given":"Kong"}],"issued":{"date-parts":[["2013",6]]}}}],"schema":"https://github.com/citation-style-language/schema/raw/master/csl-citation.json"} </w:instrText>
      </w:r>
      <w:r>
        <w:rPr>
          <w:rFonts w:ascii="Times New Roman" w:hAnsi="Times New Roman" w:cs="Times New Roman"/>
          <w:sz w:val="24"/>
          <w:szCs w:val="24"/>
        </w:rPr>
        <w:fldChar w:fldCharType="separate"/>
      </w:r>
      <w:r w:rsidRPr="00004DB8">
        <w:rPr>
          <w:rFonts w:ascii="Times New Roman" w:hAnsi="Times New Roman" w:cs="Times New Roman"/>
          <w:sz w:val="24"/>
        </w:rPr>
        <w:t>(Cullen et al., 2021; Mianping et al., 2013)</w:t>
      </w:r>
      <w:r>
        <w:rPr>
          <w:rFonts w:ascii="Times New Roman" w:hAnsi="Times New Roman" w:cs="Times New Roman"/>
          <w:sz w:val="24"/>
          <w:szCs w:val="24"/>
        </w:rPr>
        <w:fldChar w:fldCharType="end"/>
      </w:r>
      <w:r>
        <w:rPr>
          <w:rFonts w:ascii="Times New Roman" w:hAnsi="Times New Roman" w:cs="Times New Roman"/>
          <w:sz w:val="24"/>
          <w:szCs w:val="24"/>
        </w:rPr>
        <w:t>. Researchers suggested that the most probable assemblage of brine composition is dominated by MgSO</w:t>
      </w:r>
      <w:r>
        <w:rPr>
          <w:rFonts w:ascii="Times New Roman" w:hAnsi="Times New Roman" w:cs="Times New Roman"/>
          <w:sz w:val="24"/>
          <w:szCs w:val="24"/>
          <w:vertAlign w:val="subscript"/>
        </w:rPr>
        <w:t>4</w:t>
      </w:r>
      <w:r w:rsidR="007E7DBD">
        <w:rPr>
          <w:rFonts w:ascii="Times New Roman" w:hAnsi="Times New Roman" w:cs="Times New Roman"/>
          <w:sz w:val="24"/>
          <w:szCs w:val="24"/>
          <w:vertAlign w:val="subscript"/>
        </w:rPr>
        <w:t xml:space="preserve"> </w:t>
      </w:r>
      <w:r w:rsidR="007E7DBD">
        <w:rPr>
          <w:rFonts w:ascii="Times New Roman" w:hAnsi="Times New Roman" w:cs="Times New Roman"/>
          <w:sz w:val="24"/>
          <w:szCs w:val="24"/>
        </w:rPr>
        <w:t>and Mg(ClO</w:t>
      </w:r>
      <w:r w:rsidR="007E7DBD">
        <w:rPr>
          <w:rFonts w:ascii="Times New Roman" w:hAnsi="Times New Roman" w:cs="Times New Roman"/>
          <w:sz w:val="24"/>
          <w:szCs w:val="24"/>
          <w:vertAlign w:val="subscript"/>
        </w:rPr>
        <w:t>4</w:t>
      </w:r>
      <w:r w:rsidR="007E7DBD">
        <w:rPr>
          <w:rFonts w:ascii="Times New Roman" w:hAnsi="Times New Roman" w:cs="Times New Roman"/>
          <w:sz w:val="24"/>
          <w:szCs w:val="24"/>
        </w:rPr>
        <w:t>)</w:t>
      </w:r>
      <w:r w:rsidR="007E7DBD">
        <w:rPr>
          <w:rFonts w:ascii="Times New Roman" w:hAnsi="Times New Roman" w:cs="Times New Roman"/>
          <w:sz w:val="24"/>
          <w:szCs w:val="24"/>
          <w:vertAlign w:val="subscript"/>
        </w:rPr>
        <w:t>2</w:t>
      </w:r>
      <w:r>
        <w:rPr>
          <w:rFonts w:ascii="Times New Roman" w:hAnsi="Times New Roman" w:cs="Times New Roman"/>
          <w:sz w:val="24"/>
          <w:szCs w:val="24"/>
        </w:rPr>
        <w:t>, with secondary components of Na</w:t>
      </w:r>
      <w:r>
        <w:rPr>
          <w:rFonts w:ascii="Times New Roman" w:hAnsi="Times New Roman" w:cs="Times New Roman"/>
          <w:sz w:val="24"/>
          <w:szCs w:val="24"/>
          <w:vertAlign w:val="subscript"/>
        </w:rPr>
        <w:t>2</w:t>
      </w:r>
      <w:r>
        <w:rPr>
          <w:rFonts w:ascii="Times New Roman" w:hAnsi="Times New Roman" w:cs="Times New Roman"/>
          <w:sz w:val="24"/>
          <w:szCs w:val="24"/>
        </w:rPr>
        <w:t>SO</w:t>
      </w:r>
      <w:r>
        <w:rPr>
          <w:rFonts w:ascii="Times New Roman" w:hAnsi="Times New Roman" w:cs="Times New Roman"/>
          <w:sz w:val="24"/>
          <w:szCs w:val="24"/>
          <w:vertAlign w:val="subscript"/>
        </w:rPr>
        <w:t>4</w:t>
      </w:r>
      <w:r>
        <w:rPr>
          <w:rFonts w:ascii="Times New Roman" w:hAnsi="Times New Roman" w:cs="Times New Roman"/>
          <w:sz w:val="24"/>
          <w:szCs w:val="24"/>
        </w:rPr>
        <w:t xml:space="preserve">, NaCl, and minor amounts of carbonates and bromides </w:t>
      </w:r>
      <w:r>
        <w:rPr>
          <w:rFonts w:ascii="Times New Roman" w:hAnsi="Times New Roman" w:cs="Times New Roman"/>
          <w:sz w:val="24"/>
          <w:szCs w:val="24"/>
        </w:rPr>
        <w:fldChar w:fldCharType="begin"/>
      </w:r>
      <w:r w:rsidR="00491D28">
        <w:rPr>
          <w:rFonts w:ascii="Times New Roman" w:hAnsi="Times New Roman" w:cs="Times New Roman"/>
          <w:sz w:val="24"/>
          <w:szCs w:val="24"/>
        </w:rPr>
        <w:instrText xml:space="preserve"> ADDIN ZOTERO_ITEM CSL_CITATION {"citationID":"0P9mpP42","properties":{"formattedCitation":"(Phillips-Lander et al., 2019; Rivera-Valent\\uc0\\u237{}n et al., 2020; Toner et al., 2014)","plainCitation":"(Phillips-Lander et al., 2019; Rivera-Valentín et al., 2020; Toner et al., 2014)","noteIndex":0},"citationItems":[{"id":142,"uris":["http://zotero.org/users/local/hP1tWDyn/items/G9DZ9FQL"],"itemData":{"id":142,"type":"article-journal","container-title":"Geochimica et Cosmochimica Acta","DOI":"10.1016/j.gca.2019.05.006","ISSN":"00167037","journalAbbreviation":"Geochimica et Cosmochimica Acta","language":"en","page":"336-353","source":"DOI.org (Crossref)","title":"Aqueous alteration of pyroxene in sulfate, chloride, and perchlorate brines: Implications for post-Noachian aqueous alteration on Mars","title-short":"Aqueous alteration of pyroxene in sulfate, chloride, and perchlorate brines","volume":"257","author":[{"family":"Phillips-Lander","given":"Charity M."},{"family":"Elwood Madden","given":"Andrew S."},{"family":"Hausrath","given":"Elisabeth M."},{"family":"Elwood Madden","given":"Megan E."}],"issued":{"date-parts":[["2019",7]]}}},{"id":146,"uris":["http://zotero.org/users/local/hP1tWDyn/items/KAZDQWVY"],"itemData":{"id":146,"type":"article-journal","container-title":"Nature Astronomy","DOI":"10.1038/s41550-020-1080-9","ISSN":"2397-3366","issue":"8","journalAbbreviation":"Nat Astron","language":"en","page":"756-761","source":"DOI.org (Crossref)","title":"Distribution and habitability of (meta)stable brines on present-day Mars","volume":"4","author":[{"family":"Rivera-Valentín","given":"Edgard G."},{"family":"Chevrier","given":"Vincent F."},{"family":"Soto","given":"Alejandro"},{"family":"Martínez","given":"Germán"}],"issued":{"date-parts":[["2020",5,11]]}}},{"id":96,"uris":["http://zotero.org/users/local/hP1tWDyn/items/EV6FS7IG"],"itemData":{"id":96,"type":"article-journal","abstract":"The Wet Chemistry Laboratory (WCL) on the Phoenix Mars Scout Lander analyzed soils for soluble ions and found Ca2+, Mg2+, Na+, K+, ClÀ, SO42À, and ClO4À. The salts that gave rise to these ions can be inferred using aqueous equilibrium models; however, model predictions are sensitive to the initial solution composition. This is problematic because the WCL data is noisy and many diﬀerent ion compositions are possible within error bounds. To better characterize ion concentrations, we reanalyzed WCL data using improvements to original analyses, including Kalman optimal smoothing and ion-pair corrections. Our results for Rosy Red are generally consistent with previous analyses, except that Ca2+ and ClÀ concentrations are lower. In contrast, ion concentrations in Sorceress 1 and Sorceress 2 are signiﬁcantly diﬀerent from previous analyses. Using the more robust Rosy Red WCL analysis, we applied equilibrium models to determine salt compositions within the error bounds of the reduced data. Modeling with FREZCHEM predicts that WCL solutions evolve Ca–Mg–ClO4-rich compositions at low temperatures. These unusual compositions are likely inﬂuenced by limitations in the experimental data used to parameterize FREZCHEM. As an alternative method to evaluate salt assemblages, we employed a chemical divide model based on the eutectic temperatures of salts. Our chemical divide model predicts that the most probable salts in order of mass abundance are MgSO4Á11H2O (meridianiite), MgCO3ÁnH2O, Mg(ClO4)2Á6H2O, NaClO4Á2H2O, KClO4, NaClÁ2H2O (hydrohalite), and CaCO3 (calcite). If ClO3À is included in the chemical divide model, then NaClO3 precipitates instead of NaClO4Á2H2O and Mg(ClO3)2Á6H2O precipitates in addition to Mg(ClO4)2Á6H2O. These salt assemblages imply that at least 1.3 wt.% H2O is bound in the soil, noting that we cannot account for water in hydrated insoluble salts or deliquescent brines. All WCL solutions within error bounds precipitate Mg(ClO4)2Á6H2O and/or Mg(ClO3)2Á6H2O salts. These salts have low eutectic temperatures and are highly hygroscopic, which suggests that brines will be stable in soils for much of the Martian summer.","container-title":"Geochimica et Cosmochimica Acta","DOI":"10.1016/j.gca.2014.03.030","ISSN":"00167037","journalAbbreviation":"Geochimica et Cosmochimica Acta","language":"en","page":"142-168","source":"DOI.org (Crossref)","title":"Soluble salts at the Phoenix Lander site, Mars: A reanalysis of the Wet Chemistry Laboratory data","title-short":"Soluble salts at the Phoenix Lander site, Mars","volume":"136","author":[{"family":"Toner","given":"J.D."},{"family":"Catling","given":"D.C."},{"family":"Light","given":"B."}],"issued":{"date-parts":[["2014",7]]}}}],"schema":"https://github.com/citation-style-language/schema/raw/master/csl-citation.json"} </w:instrText>
      </w:r>
      <w:r>
        <w:rPr>
          <w:rFonts w:ascii="Times New Roman" w:hAnsi="Times New Roman" w:cs="Times New Roman"/>
          <w:sz w:val="24"/>
          <w:szCs w:val="24"/>
        </w:rPr>
        <w:fldChar w:fldCharType="separate"/>
      </w:r>
      <w:r w:rsidR="00491D28" w:rsidRPr="00491D28">
        <w:rPr>
          <w:rFonts w:ascii="Times New Roman" w:hAnsi="Times New Roman" w:cs="Times New Roman"/>
          <w:sz w:val="24"/>
          <w:szCs w:val="24"/>
        </w:rPr>
        <w:t>(Phillips-Lander et al., 2019; Rivera-Valentín et al., 2020; Toner et al., 2014)</w:t>
      </w:r>
      <w:r>
        <w:rPr>
          <w:rFonts w:ascii="Times New Roman" w:hAnsi="Times New Roman" w:cs="Times New Roman"/>
          <w:sz w:val="24"/>
          <w:szCs w:val="24"/>
        </w:rPr>
        <w:fldChar w:fldCharType="end"/>
      </w:r>
      <w:r>
        <w:rPr>
          <w:rFonts w:ascii="Times New Roman" w:hAnsi="Times New Roman" w:cs="Times New Roman"/>
          <w:sz w:val="24"/>
          <w:szCs w:val="24"/>
        </w:rPr>
        <w:t>. Based on data from Mars rover and satellite missions, perchlorate salts (Na,Mg,Ca(ClO</w:t>
      </w:r>
      <w:r>
        <w:rPr>
          <w:rFonts w:ascii="Times New Roman" w:hAnsi="Times New Roman" w:cs="Times New Roman"/>
          <w:sz w:val="24"/>
          <w:szCs w:val="24"/>
          <w:vertAlign w:val="subscript"/>
        </w:rPr>
        <w:t>4</w:t>
      </w:r>
      <w:r>
        <w:rPr>
          <w:rFonts w:ascii="Times New Roman" w:hAnsi="Times New Roman" w:cs="Times New Roman"/>
          <w:sz w:val="24"/>
          <w:szCs w:val="24"/>
        </w:rPr>
        <w:t>)</w:t>
      </w:r>
      <w:r>
        <w:rPr>
          <w:rFonts w:ascii="Times New Roman" w:hAnsi="Times New Roman" w:cs="Times New Roman"/>
          <w:sz w:val="24"/>
          <w:szCs w:val="24"/>
          <w:vertAlign w:val="subscript"/>
        </w:rPr>
        <w:t>2</w:t>
      </w:r>
      <w:r>
        <w:rPr>
          <w:rFonts w:ascii="Times New Roman" w:hAnsi="Times New Roman" w:cs="Times New Roman"/>
          <w:sz w:val="24"/>
          <w:szCs w:val="24"/>
        </w:rPr>
        <w:t xml:space="preserve">) have also been detected alongside sulfate salts and iron mineral outcrops and in association with RSL. while </w:t>
      </w:r>
      <w:r>
        <w:rPr>
          <w:rFonts w:ascii="Times New Roman" w:hAnsi="Times New Roman" w:cs="Times New Roman"/>
          <w:sz w:val="24"/>
          <w:szCs w:val="24"/>
        </w:rPr>
        <w:lastRenderedPageBreak/>
        <w:t>carbonate</w:t>
      </w:r>
      <w:r w:rsidR="0003054B">
        <w:rPr>
          <w:rFonts w:ascii="Times New Roman" w:hAnsi="Times New Roman" w:cs="Times New Roman"/>
          <w:sz w:val="24"/>
          <w:szCs w:val="24"/>
        </w:rPr>
        <w:t xml:space="preserve">s </w:t>
      </w:r>
      <w:r>
        <w:rPr>
          <w:rFonts w:ascii="Times New Roman" w:hAnsi="Times New Roman" w:cs="Times New Roman"/>
          <w:sz w:val="24"/>
          <w:szCs w:val="24"/>
        </w:rPr>
        <w:t xml:space="preserve">are in very </w:t>
      </w:r>
      <w:r w:rsidR="00A25FA9">
        <w:rPr>
          <w:rFonts w:ascii="Times New Roman" w:hAnsi="Times New Roman" w:cs="Times New Roman"/>
          <w:sz w:val="24"/>
          <w:szCs w:val="24"/>
        </w:rPr>
        <w:t>low</w:t>
      </w:r>
      <w:r>
        <w:rPr>
          <w:rFonts w:ascii="Times New Roman" w:hAnsi="Times New Roman" w:cs="Times New Roman"/>
          <w:sz w:val="24"/>
          <w:szCs w:val="24"/>
        </w:rPr>
        <w:t xml:space="preserve"> abundance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{"citationID":"LtfDW9Ej","properties":{"formattedCitation":"(Cullen et al., 2021; Legett et al., 2018; Rivera-Valent\\uc0\\u237{}n et al., 2020)","plainCitation":"(Cullen et al., 2021; Legett et al., 2018; Rivera-Valentín et al., 2020)","noteIndex":0},"citationItems":[{"id":140,"uris":["http://zotero.org/users/local/hP1tWDyn/items/6S23RBD6"],"itemData":{"id":140,"type":"article-journal","abstract":"This study examines siderite (FeCO3) reactivity in MgCl2 and MgSO4 brines with varying salt concentrations (0.01M, 1M, and 3M) at both acidic (pH </w:instrText>
      </w:r>
      <w:r>
        <w:rPr>
          <w:rFonts w:ascii="Cambria Math" w:hAnsi="Cambria Math" w:cs="Cambria Math"/>
          <w:sz w:val="24"/>
          <w:szCs w:val="24"/>
        </w:rPr>
        <w:instrText>∼</w:instrText>
      </w:r>
      <w:r>
        <w:rPr>
          <w:rFonts w:ascii="Times New Roman" w:hAnsi="Times New Roman" w:cs="Times New Roman"/>
          <w:sz w:val="24"/>
          <w:szCs w:val="24"/>
        </w:rPr>
        <w:instrText xml:space="preserve"> 2 and pH  2) and near-neutral (pH </w:instrText>
      </w:r>
      <w:r>
        <w:rPr>
          <w:rFonts w:ascii="Cambria Math" w:hAnsi="Cambria Math" w:cs="Cambria Math"/>
          <w:sz w:val="24"/>
          <w:szCs w:val="24"/>
        </w:rPr>
        <w:instrText>∼</w:instrText>
      </w:r>
      <w:r>
        <w:rPr>
          <w:rFonts w:ascii="Times New Roman" w:hAnsi="Times New Roman" w:cs="Times New Roman"/>
          <w:sz w:val="24"/>
          <w:szCs w:val="24"/>
        </w:rPr>
        <w:instrText xml:space="preserve"> 7) conditions. We measured aqueous Fe concentrations through time to determine dissolution rates and characterized the solid reaction products with scanning electron microscopy, electron dispersive X-ray spectroscopy, and Raman spectroscopy. Iron-based siderite dissolution rates at pH 2 were equivalent in the 0.01M and 1M MgSO4 brines and slower in 3M MgSO4; rates in the MgCl2 brines slow systematically with increasing brine concentration for equivalent initial pH values. Fe-based dissolution rates could not be determined in the neutral pH experiments due to precipitation of iron (hydr) oxide phases. After 1 day in acidic brines, abundant etch pits were observed; however, in the neutral experiments, siderite was identiﬁed with Raman spectroscopy even after 1 yr of dissolution along with a range of iron (hydr) oxide phases. Scanning electron microscopy imaging of the neutral experiment products found Mg-sulfate brines produced a chaotic surface texture. Therefore, micron-scale textural observations could be used to discriminate between alteration in chloride and sulfate brines. Initial iron release rates were similar in dilute brines, but decreased by less than an order of magnitude in the two highest-concentration pH 2 brine experiments; therefore, siderite-bearing assemblages exposed to acidic ﬂuids, regardless of salinity, would likely dissolve completely over geologically short periods of time, thus erasing siderite and likely other carbonate minerals from the geologic record.","container-title":"The Planetary Science Journal","DOI":"10.3847/PSJ/ac13a3","ISSN":"2632-3338","issue":"5","journalAbbreviation":"Planet. Sci. J.","language":"en","page":"169","source":"DOI.org (Crossref)","title":"Siderite Dissolution in Mars-analog Brines: Kinetics and Reaction Products","title-short":"Siderite Dissolution in Mars-analog Brines","volume":"2","author":[{"family":"Cullen","given":"M. D."},{"family":"Phillips-Lander","given":"C. M."},{"family":"Elwood Madden","given":"A. S."},{"family":"Elwood Madden","given":"M. E."}],"issued":{"date-parts":[["2021",10,1]]}}},{"id":138,"uris":["http://zotero.org/users/local/hP1tWDyn/items/VMMD9NIZ"],"itemData":{"id":138,"type":"article-journal","container-title":"Icarus","DOI":"10.1016/j.icarus.2017.06.031","ISSN":"00191035","journalAbbreviation":"Icarus","language":"en","page":"189-195","source":"DOI.org (Crossref)","title":"Jarosite dissolution rates in perchlorate brine","volume":"301","author":[{"family":"Legett","given":"Carey"},{"family":"Pritchett","given":"Brittany N."},{"family":"Elwood Madden","given":"Andrew S."},{"family":"Phillips-Lander","given":"Charity M."},{"family":"Elwood Madden","given":"Megan E."}],"issued":{"date-parts":[["2018",2]]}}},{"id":146,"uris":["http://zotero.org/users/local/hP1tWDyn/items/KAZDQWVY"],"itemData":{"id":146,"type":"article-journal","container-title":"Nature Astronomy","DOI":"10.1038/s41550-020-1080-9","ISSN":"2397-3366","issue":"8","journalAbbreviation":"Nat Astron","language":"en","page":"756-761","source":"DOI.org (Crossref)","title":"Distribution and habitability of (meta)stable brines on present-day Mars","volume":"4","author":[{"family":"Rivera-Valentín","given":"Edgard G."},{"family":"Chevrier","given":"Vincent F."},{"family":"Soto","given":"Alejandro"},{"family":"Martínez","given":"Germán"}],"issued":{"date-parts":[["2020",5,11]]}}}],"schema":"https://github.com/citation-style-language/schema/raw/master/csl-citation.json"} </w:instrText>
      </w:r>
      <w:r>
        <w:rPr>
          <w:rFonts w:ascii="Times New Roman" w:hAnsi="Times New Roman" w:cs="Times New Roman"/>
          <w:sz w:val="24"/>
          <w:szCs w:val="24"/>
        </w:rPr>
        <w:fldChar w:fldCharType="separate"/>
      </w:r>
      <w:r w:rsidRPr="003121A9">
        <w:rPr>
          <w:rFonts w:ascii="Times New Roman" w:hAnsi="Times New Roman" w:cs="Times New Roman"/>
          <w:sz w:val="24"/>
          <w:szCs w:val="24"/>
        </w:rPr>
        <w:t>(Cullen et al., 2021; Legett et al., 2018; Rivera-Valentín et al., 2020)</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38CA2681" w14:textId="5E7588FC" w:rsidR="00742B23" w:rsidRDefault="00CB614E" w:rsidP="00C7160D">
      <w:pPr>
        <w:spacing w:line="480" w:lineRule="auto"/>
        <w:ind w:firstLine="360"/>
        <w:rPr>
          <w:rFonts w:ascii="Times New Roman" w:hAnsi="Times New Roman" w:cs="Times New Roman"/>
          <w:sz w:val="24"/>
          <w:szCs w:val="24"/>
        </w:rPr>
      </w:pPr>
      <w:r w:rsidRPr="00194E96">
        <w:rPr>
          <w:rFonts w:ascii="Times New Roman" w:hAnsi="Times New Roman" w:cs="Times New Roman"/>
          <w:sz w:val="24"/>
          <w:szCs w:val="24"/>
        </w:rPr>
        <w:t xml:space="preserve">Several studies have been conducted </w:t>
      </w:r>
      <w:r w:rsidR="00CC4567">
        <w:rPr>
          <w:rFonts w:ascii="Times New Roman" w:hAnsi="Times New Roman" w:cs="Times New Roman"/>
          <w:sz w:val="24"/>
          <w:szCs w:val="24"/>
        </w:rPr>
        <w:t>to determine the</w:t>
      </w:r>
      <w:r w:rsidRPr="00194E96">
        <w:rPr>
          <w:rFonts w:ascii="Times New Roman" w:hAnsi="Times New Roman" w:cs="Times New Roman"/>
          <w:sz w:val="24"/>
          <w:szCs w:val="24"/>
        </w:rPr>
        <w:t xml:space="preserve"> </w:t>
      </w:r>
      <w:r>
        <w:rPr>
          <w:rFonts w:ascii="Times New Roman" w:hAnsi="Times New Roman" w:cs="Times New Roman"/>
          <w:sz w:val="24"/>
          <w:szCs w:val="24"/>
        </w:rPr>
        <w:t xml:space="preserve">effects of near-saturated brines on iron-bearing mineral dissolution using sulfate, chloride, and perchlorate salts. Jarosite has received attention </w:t>
      </w:r>
      <w:r w:rsidR="0003054B">
        <w:rPr>
          <w:rFonts w:ascii="Times New Roman" w:hAnsi="Times New Roman" w:cs="Times New Roman"/>
          <w:sz w:val="24"/>
          <w:szCs w:val="24"/>
        </w:rPr>
        <w:t>since</w:t>
      </w:r>
      <w:r>
        <w:rPr>
          <w:rFonts w:ascii="Times New Roman" w:hAnsi="Times New Roman" w:cs="Times New Roman"/>
          <w:sz w:val="24"/>
          <w:szCs w:val="24"/>
        </w:rPr>
        <w:t xml:space="preserve"> its detection at Meridiani Planum, and its presence indicates that acidic fluids have acted on Mars’ surface, if but for a short time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{"citationID":"7Bxup1VS","properties":{"formattedCitation":"(Pritchett et al., 2012; Zahrai et al., 2013)","plainCitation":"(Pritchett et al., 2012; Zahrai et al., 2013)","noteIndex":0},"citationItems":[{"id":22,"uris":["http://zotero.org/users/local/hP1tWDyn/items/WI3YMVTZ"],"itemData":{"id":22,"type":"article-journal","abstract":"Jarosite is a ferric sulfate salt ((K, H, Na)Fe3(SO4)2(OH)6) that forms in acidic, oxidizing environments on Earth and has also been observed in outcrops on Mars. High chloride concentrations within the outcrops at Meridiani Planum suggest that jarosite likely interacted with high salinity brines. This study examines jarosite dissolution in H2O–CaCl2, and H2O–NaCl brines (activity of water, aH2O ¼ 0.35 and 0.75 respectively) to determine the effects of high salinity brines and aH2O on jarosite dissolution rates. Within brines with aH2O¼ 0.75 and 0.35, initial K-jarosite dissolution rates at 298 K decrease from log r ¼ À 9.9 to À 11.6 mol mÀ2 sÀ1, and Na-jarosite rates decrease from log r ¼ À 10.6 to À 11.2 mol mÀ2 sÀ1, respectively. In addition, K-jarosite dissolution in NaCl brine at 263 K yielded an average dissolution rate of log r ¼ À 11.6 mol mÀ2 sÀ1. Applying a shrinking sphere model to determine 1 mm jarosite particle lifetimes extends the maximum duration of ﬂuid alteration from lifetimes of o 500 years calculated for dilute solutions up to 30,000 þ years in cold, high salinity conditions. While reduced activity of water in high salinity systems decreases the initial rate of jarosite dissolution, increased activity of chloride ions and water in solution due to sulfate precipitation effectively increased the jarosite dissolution rate over days to weeks. This suggests that jarosite dissolution rates increase with time within eutectic brines, perhaps due to ClÀ attack on residual Fe3þ left on the surface of jarosite grains. If brines on Mars became highly concentrated in chlorine ions through sulfate precipitation, the dissolution rate of jarosite, and perhaps other minerals as well, could accelerate with time, shortening particle lifetimes and the inferred duration of aqueous diagenesis signiﬁcantly.","container-title":"Earth and Planetary Science Letters","DOI":"10.1016/j.epsl.2012.09.011","ISSN":"0012821X","journalAbbreviation":"Earth and Planetary Science Letters","language":"en","page":"327-336","source":"DOI.org (Crossref)","title":"Jarosite dissolution rates and maximum lifetimes in high salinity brines: Implications for Earth and Mars","title-short":"Jarosite dissolution rates and maximum lifetimes in high salinity brines","volume":"357-358","author":[{"family":"Pritchett","given":"B.N."},{"family":"Elwood Madden","given":"M.E."},{"family":"Madden","given":"A.S."}],"issued":{"date-parts":[["2012",12]]}}},{"id":136,"uris":["http://zotero.org/users/local/hP1tWDyn/items/85L82VX4"],"itemData":{"id":136,"type":"article-journal","abstract":"Na-jarosite dissolution rates measured at temperatures 277 K, 295 K, and 323 K and at pH $ 1, 2, 8, and 10 in dilute solutions yield the following rate equation: r ¼ 0:0946eÀ26R;T921ðaHþ Þ0:830 þ 4:36eÀ52R;T272ðaOHÀ Þ0:317 Dissolution rates are minimized between pH 3 and 4 and increase with increasing activity of both H+ and OHÀ. Overall, Na-jarosite dissolution rates are comparable, but slightly faster than K-jarosite dissolution rates, suggesting that K–Na substitution in the 8-coordinated A site has a minimal effect on dissolution rate. Slightly faster Na-jarosite dissolution rates yielded shorter estimated lifetimes in aqueous systems, but similar activation energies compared to K-jarosite. Calculated Na-jarosite lifetimes for 1 mm jarosite particles (maximum potential jarosite particle size observed at Meridiani Planum) range from less than 1 year at pH 10 and 295 K to 200 years at 277 K at pH 3–4. These calculated lifetimes represent a maximum far-from equilibrium ﬂuid-Na-jarosite contact time for Meridiani Planum.","container-title":"Icarus","DOI":"10.1016/j.icarus.2012.12.020","ISSN":"00191035","issue":"1","journalAbbreviation":"Icarus","language":"en","page":"438-443","source":"DOI.org (Crossref)","title":"Na-jarosite dissolution rates: The effect of mineral composition on jarosite lifetimes","title-short":"Na-jarosite dissolution rates","volume":"223","author":[{"family":"Zahrai","given":"Shayda K."},{"family":"Elwood Madden","given":"Megan E."},{"family":"Madden","given":"Andrew S."},{"family":"Rimstidt","given":"J. Donald"}],"issued":{"date-parts":[["2013",3]]}}}],"schema":"https://github.com/citation-style-language/schema/raw/master/csl-citation.json"} </w:instrText>
      </w:r>
      <w:r>
        <w:rPr>
          <w:rFonts w:ascii="Times New Roman" w:hAnsi="Times New Roman" w:cs="Times New Roman"/>
          <w:sz w:val="24"/>
          <w:szCs w:val="24"/>
        </w:rPr>
        <w:fldChar w:fldCharType="separate"/>
      </w:r>
      <w:r w:rsidRPr="00D34F96">
        <w:rPr>
          <w:rFonts w:ascii="Times New Roman" w:hAnsi="Times New Roman" w:cs="Times New Roman"/>
          <w:sz w:val="24"/>
        </w:rPr>
        <w:t>(Pritchett et al., 2012; Zahrai et al., 2013)</w:t>
      </w:r>
      <w:r>
        <w:rPr>
          <w:rFonts w:ascii="Times New Roman" w:hAnsi="Times New Roman" w:cs="Times New Roman"/>
          <w:sz w:val="24"/>
          <w:szCs w:val="24"/>
        </w:rPr>
        <w:fldChar w:fldCharType="end"/>
      </w:r>
      <w:r>
        <w:rPr>
          <w:rFonts w:ascii="Times New Roman" w:hAnsi="Times New Roman" w:cs="Times New Roman"/>
          <w:sz w:val="24"/>
          <w:szCs w:val="24"/>
        </w:rPr>
        <w:t>.</w:t>
      </w:r>
      <w:r w:rsidR="00DF048F">
        <w:rPr>
          <w:rFonts w:ascii="Times New Roman" w:hAnsi="Times New Roman" w:cs="Times New Roman"/>
          <w:sz w:val="24"/>
          <w:szCs w:val="24"/>
        </w:rPr>
        <w:t xml:space="preserve"> </w:t>
      </w:r>
      <w:r w:rsidR="006E06A6">
        <w:rPr>
          <w:rFonts w:ascii="Times New Roman" w:hAnsi="Times New Roman" w:cs="Times New Roman"/>
          <w:sz w:val="24"/>
          <w:szCs w:val="24"/>
        </w:rPr>
        <w:t>Jarosite is typically found in acid mine drainage sites in terrestrial environments</w:t>
      </w:r>
      <w:r w:rsidR="003B31E5">
        <w:rPr>
          <w:rFonts w:ascii="Times New Roman" w:hAnsi="Times New Roman" w:cs="Times New Roman"/>
          <w:sz w:val="24"/>
          <w:szCs w:val="24"/>
        </w:rPr>
        <w:t xml:space="preserve"> </w:t>
      </w:r>
      <w:r w:rsidR="00796232">
        <w:rPr>
          <w:rFonts w:ascii="Times New Roman" w:hAnsi="Times New Roman" w:cs="Times New Roman"/>
          <w:sz w:val="24"/>
          <w:szCs w:val="24"/>
        </w:rPr>
        <w:t>at</w:t>
      </w:r>
      <w:r w:rsidR="003B31E5">
        <w:rPr>
          <w:rFonts w:ascii="Times New Roman" w:hAnsi="Times New Roman" w:cs="Times New Roman"/>
          <w:sz w:val="24"/>
          <w:szCs w:val="24"/>
        </w:rPr>
        <w:t xml:space="preserve"> low pH conditions alongside an abundance of iron oxyhydroxides like ferrihydrite </w:t>
      </w:r>
      <w:r w:rsidR="003B31E5">
        <w:rPr>
          <w:rFonts w:ascii="Times New Roman" w:hAnsi="Times New Roman" w:cs="Times New Roman"/>
          <w:sz w:val="24"/>
          <w:szCs w:val="24"/>
        </w:rPr>
        <w:fldChar w:fldCharType="begin"/>
      </w:r>
      <w:r w:rsidR="003B31E5">
        <w:rPr>
          <w:rFonts w:ascii="Times New Roman" w:hAnsi="Times New Roman" w:cs="Times New Roman"/>
          <w:sz w:val="24"/>
          <w:szCs w:val="24"/>
        </w:rPr>
        <w:instrText xml:space="preserve"> ADDIN ZOTERO_ITEM CSL_CITATION {"citationID":"E8j7ucs5","properties":{"formattedCitation":"(Huminicki &amp; Rimstidt, 2009)","plainCitation":"(Huminicki &amp; Rimstidt, 2009)","noteIndex":0},"citationItems":[{"id":85,"uris":["http://zotero.org/users/local/hP1tWDyn/items/K2KAXHXH"],"itemData":{"id":85,"type":"article-journal","abstract":"When pyrite oxidizes at near neutral pH in the presence of sufﬁcient alkalinity, Fe oxyhydroxide coatings develop on the surface. As these coatings grow thicker and denser they block oxidant transport from the solution to the pyrite surface and reduce the rate of pyrite oxidation. The authors’ measurements of pyrite oxidation rates in a NaHCO3 solution show that the coating grows in two stages. In the ﬁrst stage Fe oxyhydroxide colloids form and then attach to the pyrite surface to produce a slight reduction in oxidant transport. In the second stage interstitial precipitation of Fe oxyhydroxide material between the colloidal particles reduces the oxidant’s diffusion coefﬁcient by more than ﬁve orders of magnitude. This causes the pyrite oxidation rate to decline as the square root of time. The kinetic predominance diagram, which compares the rates of Fe transformation reactions, shows that when pyrite oxidation releases Fe quickly enough for the total Fe concentration to rise to about 10À8 m, ferrihydrite forms but lower rates of Fe release will not produce coatings. Extrapolation of the results to longer times predicts that pyrite-bearing materials need to be treated with an extra source of alkalinity for several decades to produce coatings that are thick enough to be sustained by alkalinity levels typical of groundwater. However, once the coatings develop no additional treatment is needed and further pyrite oxidation simply causes the coating to grow thicker and denser until the entire pyrite grain is pseudomorphically replaced by goethite.","container-title":"Applied Geochemistry","DOI":"10.1016/j.apgeochem.2009.04.032","ISSN":"08832927","issue":"9","journalAbbreviation":"Applied Geochemistry","language":"en","page":"1626-1634","source":"DOI.org (Crossref)","title":"Iron oxyhydroxide coating of pyrite for acid mine drainage control","volume":"24","author":[{"family":"Huminicki","given":"Danielle M.C."},{"family":"Rimstidt","given":"J. Donald"}],"issued":{"date-parts":[["2009",9]]}}}],"schema":"https://github.com/citation-style-language/schema/raw/master/csl-citation.json"} </w:instrText>
      </w:r>
      <w:r w:rsidR="003B31E5">
        <w:rPr>
          <w:rFonts w:ascii="Times New Roman" w:hAnsi="Times New Roman" w:cs="Times New Roman"/>
          <w:sz w:val="24"/>
          <w:szCs w:val="24"/>
        </w:rPr>
        <w:fldChar w:fldCharType="separate"/>
      </w:r>
      <w:r w:rsidR="003B31E5" w:rsidRPr="003B31E5">
        <w:rPr>
          <w:rFonts w:ascii="Times New Roman" w:hAnsi="Times New Roman" w:cs="Times New Roman"/>
          <w:sz w:val="24"/>
        </w:rPr>
        <w:t>(Huminicki &amp; Rimstidt, 2009)</w:t>
      </w:r>
      <w:r w:rsidR="003B31E5">
        <w:rPr>
          <w:rFonts w:ascii="Times New Roman" w:hAnsi="Times New Roman" w:cs="Times New Roman"/>
          <w:sz w:val="24"/>
          <w:szCs w:val="24"/>
        </w:rPr>
        <w:fldChar w:fldCharType="end"/>
      </w:r>
      <w:r w:rsidR="00CB19AB">
        <w:rPr>
          <w:rFonts w:ascii="Times New Roman" w:hAnsi="Times New Roman" w:cs="Times New Roman"/>
          <w:sz w:val="24"/>
          <w:szCs w:val="24"/>
        </w:rPr>
        <w:t>.</w:t>
      </w:r>
      <w:r>
        <w:rPr>
          <w:rFonts w:ascii="Times New Roman" w:hAnsi="Times New Roman" w:cs="Times New Roman"/>
          <w:sz w:val="24"/>
          <w:szCs w:val="24"/>
        </w:rPr>
        <w:t xml:space="preserve"> </w:t>
      </w:r>
      <w:r w:rsidR="00053496">
        <w:rPr>
          <w:rFonts w:ascii="Times New Roman" w:hAnsi="Times New Roman" w:cs="Times New Roman"/>
          <w:sz w:val="24"/>
          <w:szCs w:val="24"/>
        </w:rPr>
        <w:t>Findings from jarosite studies</w:t>
      </w:r>
      <w:r>
        <w:rPr>
          <w:rFonts w:ascii="Times New Roman" w:hAnsi="Times New Roman" w:cs="Times New Roman"/>
          <w:sz w:val="24"/>
          <w:szCs w:val="24"/>
        </w:rPr>
        <w:t xml:space="preserve"> showed that near-saturated chloride brines significantly delayed the rate of jarosite dissolution, and prolonged particle lifetime by a few thousand years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{"citationID":"HKNxxtj7","properties":{"formattedCitation":"(Pritchett et al., 2012)","plainCitation":"(Pritchett et al., 2012)","noteIndex":0},"citationItems":[{"id":22,"uris":["http://zotero.org/users/local/hP1tWDyn/items/WI3YMVTZ"],"itemData":{"id":22,"type":"article-journal","abstract":"Jarosite is a ferric sulfate salt ((K, H, Na)Fe3(SO4)2(OH)6) that forms in acidic, oxidizing environments on Earth and has also been observed in outcrops on Mars. High chloride concentrations within the outcrops at Meridiani Planum suggest that jarosite likely interacted with high salinity brines. This study examines jarosite dissolution in H2O–CaCl2, and H2O–NaCl brines (activity of water, aH2O ¼ 0.35 and 0.75 respectively) to determine the effects of high salinity brines and aH2O on jarosite dissolution rates. Within brines with aH2O¼ 0.75 and 0.35, initial K-jarosite dissolution rates at 298 K decrease from log r ¼ À 9.9 to À 11.6 mol mÀ2 sÀ1, and Na-jarosite rates decrease from log r ¼ À 10.6 to À 11.2 mol mÀ2 sÀ1, respectively. In addition, K-jarosite dissolution in NaCl brine at 263 K yielded an average dissolution rate of log r ¼ À 11.6 mol mÀ2 sÀ1. Applying a shrinking sphere model to determine 1 mm jarosite particle lifetimes extends the maximum duration of ﬂuid alteration from lifetimes of o 500 years calculated for dilute solutions up to 30,000 þ years in cold, high salinity conditions. While reduced activity of water in high salinity systems decreases the initial rate of jarosite dissolution, increased activity of chloride ions and water in solution due to sulfate precipitation effectively increased the jarosite dissolution rate over days to weeks. This suggests that jarosite dissolution rates increase with time within eutectic brines, perhaps due to ClÀ attack on residual Fe3þ left on the surface of jarosite grains. If brines on Mars became highly concentrated in chlorine ions through sulfate precipitation, the dissolution rate of jarosite, and perhaps other minerals as well, could accelerate with time, shortening particle lifetimes and the inferred duration of aqueous diagenesis signiﬁcantly.","container-title":"Earth and Planetary Science Letters","DOI":"10.1016/j.epsl.2012.09.011","ISSN":"0012821X","journalAbbreviation":"Earth and Planetary Science Letters","language":"en","page":"327-336","source":"DOI.org (Crossref)","title":"Jarosite dissolution rates and maximum lifetimes in high salinity brines: Implications for Earth and Mars","title-short":"Jarosite dissolution rates and maximum lifetimes in high salinity brines","volume":"357-358","author":[{"family":"Pritchett","given":"B.N."},{"family":"Elwood Madden","given":"M.E."},{"family":"Madden","given":"A.S."}],"issued":{"date-parts":[["2012",12]]}}}],"schema":"https://github.com/citation-style-language/schema/raw/master/csl-citation.json"} </w:instrText>
      </w:r>
      <w:r>
        <w:rPr>
          <w:rFonts w:ascii="Times New Roman" w:hAnsi="Times New Roman" w:cs="Times New Roman"/>
          <w:sz w:val="24"/>
          <w:szCs w:val="24"/>
        </w:rPr>
        <w:fldChar w:fldCharType="separate"/>
      </w:r>
      <w:r w:rsidRPr="00A51D8F">
        <w:rPr>
          <w:rFonts w:ascii="Times New Roman" w:hAnsi="Times New Roman" w:cs="Times New Roman"/>
          <w:sz w:val="24"/>
        </w:rPr>
        <w:t>(Pritchett et al., 2012)</w:t>
      </w:r>
      <w:r>
        <w:rPr>
          <w:rFonts w:ascii="Times New Roman" w:hAnsi="Times New Roman" w:cs="Times New Roman"/>
          <w:sz w:val="24"/>
          <w:szCs w:val="24"/>
        </w:rPr>
        <w:fldChar w:fldCharType="end"/>
      </w:r>
      <w:r>
        <w:rPr>
          <w:rFonts w:ascii="Times New Roman" w:hAnsi="Times New Roman" w:cs="Times New Roman"/>
          <w:sz w:val="24"/>
          <w:szCs w:val="24"/>
        </w:rPr>
        <w:t xml:space="preserve">. Differences in specific mineral chemistry also have an impact on their stability, namely with Na-jarosite and K-jarosite where the former remained stable against dissolution for longer at lower temperatures and acidic pH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{"citationID":"UKs4vx2a","properties":{"formattedCitation":"(Zahrai et al., 2013)","plainCitation":"(Zahrai et al., 2013)","noteIndex":0},"citationItems":[{"id":136,"uris":["http://zotero.org/users/local/hP1tWDyn/items/85L82VX4"],"itemData":{"id":136,"type":"article-journal","abstract":"Na-jarosite dissolution rates measured at temperatures 277 K, 295 K, and 323 K and at pH $ 1, 2, 8, and 10 in dilute solutions yield the following rate equation: r ¼ 0:0946eÀ26R;T921ðaHþ Þ0:830 þ 4:36eÀ52R;T272ðaOHÀ Þ0:317 Dissolution rates are minimized between pH 3 and 4 and increase with increasing activity of both H+ and OHÀ. Overall, Na-jarosite dissolution rates are comparable, but slightly faster than K-jarosite dissolution rates, suggesting that K–Na substitution in the 8-coordinated A site has a minimal effect on dissolution rate. Slightly faster Na-jarosite dissolution rates yielded shorter estimated lifetimes in aqueous systems, but similar activation energies compared to K-jarosite. Calculated Na-jarosite lifetimes for 1 mm jarosite particles (maximum potential jarosite particle size observed at Meridiani Planum) range from less than 1 year at pH 10 and 295 K to 200 years at 277 K at pH 3–4. These calculated lifetimes represent a maximum far-from equilibrium ﬂuid-Na-jarosite contact time for Meridiani Planum.","container-title":"Icarus","DOI":"10.1016/j.icarus.2012.12.020","ISSN":"00191035","issue":"1","journalAbbreviation":"Icarus","language":"en","page":"438-443","source":"DOI.org (Crossref)","title":"Na-jarosite dissolution rates: The effect of mineral composition on jarosite lifetimes","title-short":"Na-jarosite dissolution rates","volume":"223","author":[{"family":"Zahrai","given":"Shayda K."},{"family":"Elwood Madden","given":"Megan E."},{"family":"Madden","given":"Andrew S."},{"family":"Rimstidt","given":"J. Donald"}],"issued":{"date-parts":[["2013",3]]}}}],"schema":"https://github.com/citation-style-language/schema/raw/master/csl-citation.json"} </w:instrText>
      </w:r>
      <w:r>
        <w:rPr>
          <w:rFonts w:ascii="Times New Roman" w:hAnsi="Times New Roman" w:cs="Times New Roman"/>
          <w:sz w:val="24"/>
          <w:szCs w:val="24"/>
        </w:rPr>
        <w:fldChar w:fldCharType="separate"/>
      </w:r>
      <w:r w:rsidRPr="00CD5062">
        <w:rPr>
          <w:rFonts w:ascii="Times New Roman" w:hAnsi="Times New Roman" w:cs="Times New Roman"/>
          <w:sz w:val="24"/>
        </w:rPr>
        <w:t>(Zahrai et al., 2013)</w:t>
      </w:r>
      <w:r>
        <w:rPr>
          <w:rFonts w:ascii="Times New Roman" w:hAnsi="Times New Roman" w:cs="Times New Roman"/>
          <w:sz w:val="24"/>
          <w:szCs w:val="24"/>
        </w:rPr>
        <w:fldChar w:fldCharType="end"/>
      </w:r>
      <w:r>
        <w:rPr>
          <w:rFonts w:ascii="Times New Roman" w:hAnsi="Times New Roman" w:cs="Times New Roman"/>
          <w:sz w:val="24"/>
          <w:szCs w:val="24"/>
        </w:rPr>
        <w:t xml:space="preserve">. Transformation tended to accelerate with controlled temperature rise in solutions, and resulted in hematite as the dominant end product for pH&lt;7; ferrihydrite was dominant in pH&gt;7 with some minor maghemite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{"citationID":"Y9BOVPM2","properties":{"formattedCitation":"(Elwood Madden et al., 2012)","plainCitation":"(Elwood Madden et al., 2012)","noteIndex":0},"citationItems":[{"id":42,"uris":["http://zotero.org/users/local/hP1tWDyn/items/JHL5VTBM"],"itemData":{"id":42,"type":"article-journal","abstract":"Jarosite, (K,Na,H)Fe3(SO4)2(OH)6, commonly occurs as an ephemeral phase in acidic, oxidizing, sulfate and iron-rich environments on Earth. The discovery of jarosite within deposits on Mars provides evidence for oxidizing, acidic ﬂuids in these regions during the time of jarosite deposition. In addition, the preservation of jarosite over billions of years on Mars places constraints on the post-jarosite geochemical environment, including the duration of aqueous diagenesis. Observations of hematite spherules within the same outcrops may further constrain the chemistry of these diagenetic ﬂuids. In this study, the eﬀects of pH and temperature on jarosite initial dissolution rates and iron oxide reaction products were determined in the laboratory at initial pH 1–10 and temperatures from 277 to 323 K. Multivariate linear regression of the rate data shows that the dissolution rate varies with pH and temperature, resulting in Ea = $79 kJ/mol. At pH &lt; 3.5, the rate increases with increasing aHþ , while at pH &gt; 3.5 increasing aOHÀ results in increased rates yielding a rate equation of rðmol mÀ2 sÀ1Þ ¼ 10À6:487a0H:8þ99 þ 10À10:964a0O:3H9À2 at 296 K. Transmission electron microscopy (TEM) reveals patchy jarosite dissolution textures, suggesting that dissolution proceeds through pitting, perhaps initiated in areas containing higher concentrations of H+ substitution or dislocations within the jarosite structure. Iron (hydr)oxide reaction products (determined by TEM and electron diﬀraction) varied with pH, temperature, and the extent of reaction, but were consistently crystalline, though &lt;100 nm in diameter. While hematite is predicted to be the thermodynamically most stable phase in dilute K–SO4–Fe waters, schwertmannite was observed as the initial reaction product at 277 K and maghemite was the dominant initial phase at 296 K. Hematite was the initial reaction product observed at 323 K along with ferrihydrite. At pH 3.5–7, the dominant reaction products varied with the extent of reaction, forming hematite over time, likely as a result of kinetic eﬀects following the Ostwald step rule. However, in MES buﬀered pH 7.5 experiments, ferrihydrite remains the dominant reaction products following weeks of reaction. Goethite was notably absent from the reaction products, except as a minor phase after 10 days of dissolution at pH 4.4. These variations in mineralogy combined with textures of the reaction products indicate that sulfate adsorption may play a signiﬁcant role in determining the mineralogy and texture of the iron oxides produced in the system. While goethite is commonly found as the dominant iron oxide associated with jarosite deposits on Earth, jarosite dissolution under water-limited conditions on Mars may have produced nanoscale maghemite and hematite which later aggregated to form coarser grained “specular” particles or were distributed globally as dust. Based on these reaction products and dissolution rates, abundant iron oxides observed at Meridiani Planum may have formed as secondary reaction products of jarosite dissolution at pH &gt; 3.5 over timescales less than tens to thousands of years.","container-title":"Geochimica et Cosmochimica Acta","DOI":"10.1016/j.gca.2012.05.001","ISSN":"00167037","journalAbbreviation":"Geochimica et Cosmochimica Acta","language":"en","page":"306-321","source":"DOI.org (Crossref)","title":"Jarosite dissolution rates and nanoscale mineralogy","volume":"91","author":[{"family":"Elwood Madden","given":"M.E."},{"family":"Madden","given":"A.S."},{"family":"Rimstidt","given":"J.D."},{"family":"Zahrai","given":"S."},{"family":"Kendall","given":"M.R."},{"family":"Miller","given":"M.A."}],"issued":{"date-parts":[["2012",8]]}}}],"schema":"https://github.com/citation-style-language/schema/raw/master/csl-citation.json"} </w:instrText>
      </w:r>
      <w:r>
        <w:rPr>
          <w:rFonts w:ascii="Times New Roman" w:hAnsi="Times New Roman" w:cs="Times New Roman"/>
          <w:sz w:val="24"/>
          <w:szCs w:val="24"/>
        </w:rPr>
        <w:fldChar w:fldCharType="separate"/>
      </w:r>
      <w:r w:rsidRPr="00A456D2">
        <w:rPr>
          <w:rFonts w:ascii="Times New Roman" w:hAnsi="Times New Roman" w:cs="Times New Roman"/>
          <w:sz w:val="24"/>
        </w:rPr>
        <w:t>(Elwood Madden et al., 2012)</w:t>
      </w:r>
      <w:r>
        <w:rPr>
          <w:rFonts w:ascii="Times New Roman" w:hAnsi="Times New Roman" w:cs="Times New Roman"/>
          <w:sz w:val="24"/>
          <w:szCs w:val="24"/>
        </w:rPr>
        <w:fldChar w:fldCharType="end"/>
      </w:r>
      <w:r>
        <w:rPr>
          <w:rFonts w:ascii="Times New Roman" w:hAnsi="Times New Roman" w:cs="Times New Roman"/>
          <w:sz w:val="24"/>
          <w:szCs w:val="24"/>
        </w:rPr>
        <w:t>. Siderite (FeCO</w:t>
      </w:r>
      <w:r>
        <w:rPr>
          <w:rFonts w:ascii="Times New Roman" w:hAnsi="Times New Roman" w:cs="Times New Roman"/>
          <w:sz w:val="24"/>
          <w:szCs w:val="24"/>
          <w:vertAlign w:val="subscript"/>
        </w:rPr>
        <w:t>3</w:t>
      </w:r>
      <w:r>
        <w:rPr>
          <w:rFonts w:ascii="Times New Roman" w:hAnsi="Times New Roman" w:cs="Times New Roman"/>
          <w:sz w:val="24"/>
          <w:szCs w:val="24"/>
        </w:rPr>
        <w:t xml:space="preserve">) was also detected in salt outcrops, which surprised researchers given that carbonate salts were in minimal abundance on Mars, and found that this mineral dissolves quickly in acidic fluids regardless of salinity, potentially the same fluids that contributed to </w:t>
      </w:r>
      <w:r w:rsidR="00FF75DF">
        <w:rPr>
          <w:rFonts w:ascii="Times New Roman" w:hAnsi="Times New Roman" w:cs="Times New Roman"/>
          <w:sz w:val="24"/>
          <w:szCs w:val="24"/>
        </w:rPr>
        <w:t>Fe</w:t>
      </w:r>
      <w:r w:rsidR="0075475E" w:rsidRPr="0075475E">
        <w:rPr>
          <w:rFonts w:ascii="Times New Roman" w:hAnsi="Times New Roman" w:cs="Times New Roman"/>
          <w:sz w:val="24"/>
          <w:szCs w:val="24"/>
          <w:vertAlign w:val="superscript"/>
        </w:rPr>
        <w:t>2+</w:t>
      </w:r>
      <w:r w:rsidR="0075475E">
        <w:rPr>
          <w:rFonts w:ascii="Times New Roman" w:hAnsi="Times New Roman" w:cs="Times New Roman"/>
          <w:sz w:val="24"/>
          <w:szCs w:val="24"/>
        </w:rPr>
        <w:t xml:space="preserve"> oxidation to Fe</w:t>
      </w:r>
      <w:r w:rsidR="0075475E" w:rsidRPr="0075475E">
        <w:rPr>
          <w:rFonts w:ascii="Times New Roman" w:hAnsi="Times New Roman" w:cs="Times New Roman"/>
          <w:sz w:val="24"/>
          <w:szCs w:val="24"/>
          <w:vertAlign w:val="superscript"/>
        </w:rPr>
        <w:t>3+</w:t>
      </w:r>
      <w:r w:rsidR="00FF75DF">
        <w:rPr>
          <w:rFonts w:ascii="Times New Roman" w:hAnsi="Times New Roman" w:cs="Times New Roman"/>
          <w:sz w:val="24"/>
          <w:szCs w:val="24"/>
        </w:rPr>
        <w:t xml:space="preserve"> </w:t>
      </w:r>
      <w:r w:rsidR="0075475E">
        <w:rPr>
          <w:rFonts w:ascii="Times New Roman" w:hAnsi="Times New Roman" w:cs="Times New Roman"/>
          <w:sz w:val="24"/>
          <w:szCs w:val="24"/>
        </w:rPr>
        <w:t xml:space="preserve">and </w:t>
      </w:r>
      <w:r>
        <w:rPr>
          <w:rFonts w:ascii="Times New Roman" w:hAnsi="Times New Roman" w:cs="Times New Roman"/>
          <w:sz w:val="24"/>
          <w:szCs w:val="24"/>
        </w:rPr>
        <w:t xml:space="preserve">the production of jarosite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{"citationID":"dTpsWapH","properties":{"formattedCitation":"(Cullen et al., 2021)","plainCitation":"(Cullen et al., 2021)","noteIndex":0},"citationItems":[{"id":140,"uris":["http://zotero.org/users/local/hP1tWDyn/items/6S23RBD6"],"itemData":{"id":140,"type":"article-journal","abstract":"This study examines siderite (FeCO3) reactivity in MgCl2 and MgSO4 brines with varying salt concentrations (0.01M, 1M, and 3M) at both acidic (pH </w:instrText>
      </w:r>
      <w:r>
        <w:rPr>
          <w:rFonts w:ascii="Cambria Math" w:hAnsi="Cambria Math" w:cs="Cambria Math"/>
          <w:sz w:val="24"/>
          <w:szCs w:val="24"/>
        </w:rPr>
        <w:instrText>∼</w:instrText>
      </w:r>
      <w:r>
        <w:rPr>
          <w:rFonts w:ascii="Times New Roman" w:hAnsi="Times New Roman" w:cs="Times New Roman"/>
          <w:sz w:val="24"/>
          <w:szCs w:val="24"/>
        </w:rPr>
        <w:instrText xml:space="preserve"> 2 and pH  2) and near-neutral (pH </w:instrText>
      </w:r>
      <w:r>
        <w:rPr>
          <w:rFonts w:ascii="Cambria Math" w:hAnsi="Cambria Math" w:cs="Cambria Math"/>
          <w:sz w:val="24"/>
          <w:szCs w:val="24"/>
        </w:rPr>
        <w:instrText>∼</w:instrText>
      </w:r>
      <w:r>
        <w:rPr>
          <w:rFonts w:ascii="Times New Roman" w:hAnsi="Times New Roman" w:cs="Times New Roman"/>
          <w:sz w:val="24"/>
          <w:szCs w:val="24"/>
        </w:rPr>
        <w:instrText xml:space="preserve"> 7) conditions. We measured aqueous Fe concentrations through time to determine dissolution rates and characterized the solid reaction products with scanning electron microscopy, electron dispersive X-ray spectroscopy, and Raman spectroscopy. Iron-based siderite dissolution rates at pH 2 were equivalent in the 0.01M and 1M MgSO4 brines and slower in 3M MgSO4; rates in the MgCl2 brines slow systematically with increasing brine concentration for equivalent initial pH values. Fe-based dissolution rates could not be determined in the neutral pH experiments due to precipitation of iron (hydr) oxide phases. After 1 day in acidic brines, abundant etch pits were observed; however, in the neutral experiments, siderite was identiﬁed with Raman spectroscopy even after 1 yr of dissolution along with a range of iron (hydr) oxide phases. Scanning electron microscopy imaging of the neutral experiment products found Mg-sulfate brines produced a chaotic surface texture. Therefore, micron-scale textural observations could be used to discriminate between alteration in chloride and sulfate brines. Initial iron release rates were similar in dilute brines, but decreased by less than an order of magnitude in the two highest-concentration pH 2 brine experiments; therefore, siderite-bearing assemblages exposed to acidic ﬂuids, regardless of salinity, would likely dissolve completely over geologically short periods of time, thus erasing siderite and likely other carbonate minerals from the geologic record.","container-title":"The Planetary Science Journal","DOI":"10.3847/PSJ/ac13a3","ISSN":"2632-3338","issue":"5","journalAbbreviation":"Planet. Sci. J.","language":"en","page":"169","source":"DOI.org (Crossref)","title":"Siderite Dissolution in Mars-analog Brines: Kinetics and Reaction Products","title-short":"Siderite Dissolution in Mars-analog Brines","volume":"2","author":[{"family":"Cullen","given":"M. D."},{"family":"Phillips-Lander","given":"C. M."},{"family":"Elwood Madden","given":"A. S."},{"family":"Elwood Madden","given":"M. E."}],"issued":{"date-parts":[["2021",10,1]]}}}],"schema":"https://github.com/citation-style-language/schema/raw/master/csl-citation.json"} </w:instrText>
      </w:r>
      <w:r>
        <w:rPr>
          <w:rFonts w:ascii="Times New Roman" w:hAnsi="Times New Roman" w:cs="Times New Roman"/>
          <w:sz w:val="24"/>
          <w:szCs w:val="24"/>
        </w:rPr>
        <w:fldChar w:fldCharType="separate"/>
      </w:r>
      <w:r w:rsidRPr="008A214B">
        <w:rPr>
          <w:rFonts w:ascii="Times New Roman" w:hAnsi="Times New Roman" w:cs="Times New Roman"/>
          <w:sz w:val="24"/>
        </w:rPr>
        <w:t>(Cullen et al., 2021)</w:t>
      </w:r>
      <w:r>
        <w:rPr>
          <w:rFonts w:ascii="Times New Roman" w:hAnsi="Times New Roman" w:cs="Times New Roman"/>
          <w:sz w:val="24"/>
          <w:szCs w:val="24"/>
        </w:rPr>
        <w:fldChar w:fldCharType="end"/>
      </w:r>
      <w:r>
        <w:rPr>
          <w:rFonts w:ascii="Times New Roman" w:hAnsi="Times New Roman" w:cs="Times New Roman"/>
          <w:sz w:val="24"/>
          <w:szCs w:val="24"/>
        </w:rPr>
        <w:t xml:space="preserve">. Pyroxene dissolution experiments in near saturated chloride and sulfate brines also showed cases where dissolution and Fe-release rates increased with increasing salinity when pH was low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{"citationID":"Hy4lMrE5","properties":{"formattedCitation":"(Phillips-Lander et al., 2019)","plainCitation":"(Phillips-Lander et al., 2019)","noteIndex":0},"citationItems":[{"id":142,"uris":["http://zotero.org/users/local/hP1tWDyn/items/G9DZ9FQL"],"itemData":{"id":142,"type":"article-journal","container-title":"Geochimica et Cosmochimica Acta","DOI":"10.1016/j.gca.2019.05.006","ISSN":"00167037","journalAbbreviation":"Geochimica et Cosmochimica Acta","language":"en","page":"336-353","source":"DOI.org (Crossref)","title":"Aqueous alteration of pyroxene in sulfate, chloride, and perchlorate brines: Implications for post-Noachian aqueous alteration on Mars","title-short":"Aqueous alteration of pyroxene in sulfate, chloride, and perchlorate brines","volume":"257","author":[{"family":"Phillips-Lander","given":"Charity M."},{"family":"Elwood Madden","given":"Andrew S."},{"family":"Hausrath","given":"Elisabeth M."},{"family":"Elwood Madden","given":"Megan E."}],"issued":{"date-parts":[["2019",7]]}}}],"schema":"https://github.com/citation-style-language/schema/raw/master/csl-citation.json"} </w:instrText>
      </w:r>
      <w:r>
        <w:rPr>
          <w:rFonts w:ascii="Times New Roman" w:hAnsi="Times New Roman" w:cs="Times New Roman"/>
          <w:sz w:val="24"/>
          <w:szCs w:val="24"/>
        </w:rPr>
        <w:fldChar w:fldCharType="separate"/>
      </w:r>
      <w:r w:rsidRPr="000D112C">
        <w:rPr>
          <w:rFonts w:ascii="Times New Roman" w:hAnsi="Times New Roman" w:cs="Times New Roman"/>
          <w:sz w:val="24"/>
        </w:rPr>
        <w:t>(Phillips-Lander et al., 2019)</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E560EF">
        <w:rPr>
          <w:rFonts w:ascii="Times New Roman" w:hAnsi="Times New Roman" w:cs="Times New Roman"/>
          <w:sz w:val="24"/>
          <w:szCs w:val="24"/>
        </w:rPr>
        <w:t>P</w:t>
      </w:r>
      <w:r>
        <w:rPr>
          <w:rFonts w:ascii="Times New Roman" w:hAnsi="Times New Roman" w:cs="Times New Roman"/>
          <w:sz w:val="24"/>
          <w:szCs w:val="24"/>
        </w:rPr>
        <w:t xml:space="preserve">yroxene </w:t>
      </w:r>
      <w:r w:rsidR="00E560EF">
        <w:rPr>
          <w:rFonts w:ascii="Times New Roman" w:hAnsi="Times New Roman" w:cs="Times New Roman"/>
          <w:sz w:val="24"/>
          <w:szCs w:val="24"/>
        </w:rPr>
        <w:t xml:space="preserve">dissolution </w:t>
      </w:r>
      <w:r>
        <w:rPr>
          <w:rFonts w:ascii="Times New Roman" w:hAnsi="Times New Roman" w:cs="Times New Roman"/>
          <w:sz w:val="24"/>
          <w:szCs w:val="24"/>
        </w:rPr>
        <w:t xml:space="preserve">led to the production of secondary clay minerals which have also been observed in association with brines. </w:t>
      </w:r>
      <w:r>
        <w:rPr>
          <w:rFonts w:ascii="Times New Roman" w:hAnsi="Times New Roman" w:cs="Times New Roman"/>
          <w:sz w:val="24"/>
          <w:szCs w:val="24"/>
        </w:rPr>
        <w:lastRenderedPageBreak/>
        <w:t xml:space="preserve">In these studies where alteration products were analyzed after the selected starting mineral reacted with brines, Fe-(oxyhydr)oxide minerals (such as ferrihydrite) were identified as secondary alteration products. Ferrihydrite has been detected in outcrops at Gale Crater, Meridiani Planum, and Jezero Crater, and has been consistently identified in dissolution experiments as a secondary alteration product in jarosite, siderite, and pyroxene aqueous alteration. Analyzing its stability and transformation in Martian brines as a starting material warrants further investigation. </w:t>
      </w:r>
    </w:p>
    <w:p w14:paraId="6C18AD1D" w14:textId="77777777" w:rsidR="00CB614E" w:rsidRDefault="00CB614E" w:rsidP="00C7160D">
      <w:pPr>
        <w:spacing w:line="480" w:lineRule="auto"/>
        <w:rPr>
          <w:rFonts w:ascii="Times New Roman" w:hAnsi="Times New Roman" w:cs="Times New Roman"/>
          <w:sz w:val="28"/>
          <w:szCs w:val="28"/>
        </w:rPr>
      </w:pPr>
      <w:r>
        <w:rPr>
          <w:rFonts w:ascii="Times New Roman" w:hAnsi="Times New Roman" w:cs="Times New Roman"/>
          <w:b/>
          <w:bCs/>
          <w:sz w:val="28"/>
          <w:szCs w:val="28"/>
        </w:rPr>
        <w:t xml:space="preserve">METHODS </w:t>
      </w:r>
    </w:p>
    <w:p w14:paraId="09B62B26" w14:textId="77777777" w:rsidR="00CB614E" w:rsidRDefault="00CB614E" w:rsidP="00C7160D">
      <w:pPr>
        <w:spacing w:line="480" w:lineRule="auto"/>
        <w:rPr>
          <w:rFonts w:ascii="Times New Roman" w:hAnsi="Times New Roman" w:cs="Times New Roman"/>
          <w:sz w:val="24"/>
          <w:szCs w:val="24"/>
        </w:rPr>
      </w:pPr>
      <w:r w:rsidRPr="004F7567">
        <w:rPr>
          <w:rFonts w:ascii="Times New Roman" w:hAnsi="Times New Roman" w:cs="Times New Roman"/>
          <w:sz w:val="24"/>
          <w:szCs w:val="24"/>
        </w:rPr>
        <w:tab/>
        <w:t xml:space="preserve">Ferrihydrite was synthesized </w:t>
      </w:r>
      <w:r>
        <w:rPr>
          <w:rFonts w:ascii="Times New Roman" w:hAnsi="Times New Roman" w:cs="Times New Roman"/>
          <w:sz w:val="24"/>
          <w:szCs w:val="24"/>
        </w:rPr>
        <w:t xml:space="preserve">using a method modified from Cornell and Schwertmann 2003 which is based on the following reaction: </w:t>
      </w:r>
    </w:p>
    <w:p w14:paraId="2CA1FCCA" w14:textId="77777777" w:rsidR="00CB614E" w:rsidRPr="00A66353" w:rsidRDefault="0084475F" w:rsidP="00C7160D">
      <w:pPr>
        <w:spacing w:line="480" w:lineRule="auto"/>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Fe(NO</m:t>
              </m:r>
            </m:e>
            <m:sub>
              <m:r>
                <w:rPr>
                  <w:rFonts w:ascii="Cambria Math" w:hAnsi="Cambria Math" w:cs="Times New Roman"/>
                  <w:sz w:val="24"/>
                  <w:szCs w:val="24"/>
                </w:rPr>
                <m:t>3</m:t>
              </m:r>
            </m:sub>
          </m:sSub>
          <m:sSub>
            <m:sSubPr>
              <m:ctrlPr>
                <w:rPr>
                  <w:rFonts w:ascii="Cambria Math" w:hAnsi="Cambria Math" w:cs="Times New Roman"/>
                  <w:i/>
                  <w:sz w:val="24"/>
                  <w:szCs w:val="24"/>
                </w:rPr>
              </m:ctrlPr>
            </m:sSubPr>
            <m:e>
              <m:r>
                <w:rPr>
                  <w:rFonts w:ascii="Cambria Math" w:hAnsi="Cambria Math" w:cs="Times New Roman"/>
                  <w:sz w:val="24"/>
                  <w:szCs w:val="24"/>
                </w:rPr>
                <m:t>)</m:t>
              </m:r>
            </m:e>
            <m:sub>
              <m:r>
                <w:rPr>
                  <w:rFonts w:ascii="Cambria Math" w:hAnsi="Cambria Math" w:cs="Times New Roman"/>
                  <w:sz w:val="24"/>
                  <w:szCs w:val="24"/>
                </w:rPr>
                <m:t>3 (aq)</m:t>
              </m:r>
            </m:sub>
          </m:sSub>
          <m:r>
            <w:rPr>
              <w:rFonts w:ascii="Cambria Math" w:hAnsi="Cambria Math" w:cs="Times New Roman"/>
              <w:sz w:val="24"/>
              <w:szCs w:val="24"/>
            </w:rPr>
            <m:t xml:space="preserve"> +3KO</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(aq)</m:t>
              </m:r>
            </m:sub>
          </m:sSub>
          <m:r>
            <w:rPr>
              <w:rFonts w:ascii="Cambria Math" w:hAnsi="Cambria Math" w:cs="Times New Roman"/>
              <w:sz w:val="24"/>
              <w:szCs w:val="24"/>
            </w:rPr>
            <m:t xml:space="preserve"> → </m:t>
          </m:r>
          <m:sSub>
            <m:sSubPr>
              <m:ctrlPr>
                <w:rPr>
                  <w:rFonts w:ascii="Cambria Math" w:hAnsi="Cambria Math" w:cs="Times New Roman"/>
                  <w:i/>
                  <w:sz w:val="24"/>
                  <w:szCs w:val="24"/>
                </w:rPr>
              </m:ctrlPr>
            </m:sSubPr>
            <m:e>
              <m:r>
                <w:rPr>
                  <w:rFonts w:ascii="Cambria Math" w:hAnsi="Cambria Math" w:cs="Times New Roman"/>
                  <w:sz w:val="24"/>
                  <w:szCs w:val="24"/>
                </w:rPr>
                <m:t>Fe(OH)</m:t>
              </m:r>
            </m:e>
            <m:sub>
              <m:r>
                <w:rPr>
                  <w:rFonts w:ascii="Cambria Math" w:hAnsi="Cambria Math" w:cs="Times New Roman"/>
                  <w:sz w:val="24"/>
                  <w:szCs w:val="24"/>
                </w:rPr>
                <m:t xml:space="preserve">3 </m:t>
              </m:r>
              <m:d>
                <m:dPr>
                  <m:ctrlPr>
                    <w:rPr>
                      <w:rFonts w:ascii="Cambria Math" w:hAnsi="Cambria Math" w:cs="Times New Roman"/>
                      <w:i/>
                      <w:sz w:val="24"/>
                      <w:szCs w:val="24"/>
                    </w:rPr>
                  </m:ctrlPr>
                </m:dPr>
                <m:e>
                  <m:r>
                    <w:rPr>
                      <w:rFonts w:ascii="Cambria Math" w:hAnsi="Cambria Math" w:cs="Times New Roman"/>
                      <w:sz w:val="24"/>
                      <w:szCs w:val="24"/>
                    </w:rPr>
                    <m:t>s</m:t>
                  </m:r>
                </m:e>
              </m:d>
            </m:sub>
          </m:sSub>
          <m:r>
            <w:rPr>
              <w:rFonts w:ascii="Cambria Math" w:hAnsi="Cambria Math" w:cs="Times New Roman"/>
              <w:sz w:val="24"/>
              <w:szCs w:val="24"/>
            </w:rPr>
            <m:t xml:space="preserve"> + </m:t>
          </m:r>
          <m:sSub>
            <m:sSubPr>
              <m:ctrlPr>
                <w:rPr>
                  <w:rFonts w:ascii="Cambria Math" w:hAnsi="Cambria Math" w:cs="Times New Roman"/>
                  <w:i/>
                  <w:sz w:val="24"/>
                  <w:szCs w:val="24"/>
                </w:rPr>
              </m:ctrlPr>
            </m:sSubPr>
            <m:e>
              <m:r>
                <w:rPr>
                  <w:rFonts w:ascii="Cambria Math" w:hAnsi="Cambria Math" w:cs="Times New Roman"/>
                  <w:sz w:val="24"/>
                  <w:szCs w:val="24"/>
                </w:rPr>
                <m:t>3KNO</m:t>
              </m:r>
            </m:e>
            <m:sub>
              <m:r>
                <w:rPr>
                  <w:rFonts w:ascii="Cambria Math" w:hAnsi="Cambria Math" w:cs="Times New Roman"/>
                  <w:sz w:val="24"/>
                  <w:szCs w:val="24"/>
                </w:rPr>
                <m:t>3 (aq)</m:t>
              </m:r>
            </m:sub>
          </m:sSub>
        </m:oMath>
      </m:oMathPara>
    </w:p>
    <w:p w14:paraId="5D6B9CC2" w14:textId="3DBE4BBA" w:rsidR="00CB614E" w:rsidRDefault="00CB614E" w:rsidP="00CF0294">
      <w:pPr>
        <w:spacing w:line="480" w:lineRule="auto"/>
        <w:ind w:firstLine="720"/>
        <w:rPr>
          <w:rFonts w:ascii="Times New Roman" w:hAnsi="Times New Roman" w:cs="Times New Roman"/>
          <w:sz w:val="24"/>
          <w:szCs w:val="24"/>
        </w:rPr>
      </w:pPr>
      <w:r>
        <w:rPr>
          <w:rFonts w:ascii="Times New Roman" w:hAnsi="Times New Roman" w:cs="Times New Roman"/>
          <w:sz w:val="24"/>
          <w:szCs w:val="24"/>
        </w:rPr>
        <w:t>We slowly added 1M KOH to 500 mL of 0.1M Fe(NO</w:t>
      </w:r>
      <w:r>
        <w:rPr>
          <w:rFonts w:ascii="Times New Roman" w:hAnsi="Times New Roman" w:cs="Times New Roman"/>
          <w:sz w:val="24"/>
          <w:szCs w:val="24"/>
          <w:vertAlign w:val="subscript"/>
        </w:rPr>
        <w:t>3</w:t>
      </w:r>
      <w:r>
        <w:rPr>
          <w:rFonts w:ascii="Times New Roman" w:hAnsi="Times New Roman" w:cs="Times New Roman"/>
          <w:sz w:val="24"/>
          <w:szCs w:val="24"/>
        </w:rPr>
        <w:t>)</w:t>
      </w:r>
      <w:r>
        <w:rPr>
          <w:rFonts w:ascii="Times New Roman" w:hAnsi="Times New Roman" w:cs="Times New Roman"/>
          <w:sz w:val="24"/>
          <w:szCs w:val="24"/>
          <w:vertAlign w:val="subscript"/>
        </w:rPr>
        <w:t>3</w:t>
      </w:r>
      <w:r>
        <w:rPr>
          <w:rFonts w:ascii="Times New Roman" w:hAnsi="Times New Roman" w:cs="Times New Roman"/>
          <w:sz w:val="24"/>
          <w:szCs w:val="24"/>
        </w:rPr>
        <w:t xml:space="preserve"> until the pH reached a value between 7-8, typically 170-190 mL per 500 mL 0.1M Fe(NO</w:t>
      </w:r>
      <w:r>
        <w:rPr>
          <w:rFonts w:ascii="Times New Roman" w:hAnsi="Times New Roman" w:cs="Times New Roman"/>
          <w:sz w:val="24"/>
          <w:szCs w:val="24"/>
          <w:vertAlign w:val="subscript"/>
        </w:rPr>
        <w:t>3</w:t>
      </w:r>
      <w:r>
        <w:rPr>
          <w:rFonts w:ascii="Times New Roman" w:hAnsi="Times New Roman" w:cs="Times New Roman"/>
          <w:sz w:val="24"/>
          <w:szCs w:val="24"/>
        </w:rPr>
        <w:t>)</w:t>
      </w:r>
      <w:r>
        <w:rPr>
          <w:rFonts w:ascii="Times New Roman" w:hAnsi="Times New Roman" w:cs="Times New Roman"/>
          <w:sz w:val="24"/>
          <w:szCs w:val="24"/>
          <w:vertAlign w:val="subscript"/>
        </w:rPr>
        <w:t>3</w:t>
      </w:r>
      <w:r>
        <w:rPr>
          <w:rFonts w:ascii="Times New Roman" w:hAnsi="Times New Roman" w:cs="Times New Roman"/>
          <w:sz w:val="24"/>
          <w:szCs w:val="24"/>
        </w:rPr>
        <w:t xml:space="preserve"> (See Table 1). Once we reached the target pH range, we centrifuged the mixture to separate the precipitate out of solution at 7500 rpm for five minutes, then we placed the precipitate in 6-8 </w:t>
      </w:r>
      <w:r w:rsidR="0080363F">
        <w:rPr>
          <w:rFonts w:ascii="Times New Roman" w:hAnsi="Times New Roman" w:cs="Times New Roman"/>
          <w:sz w:val="24"/>
          <w:szCs w:val="24"/>
        </w:rPr>
        <w:t>kD</w:t>
      </w:r>
      <w:r>
        <w:rPr>
          <w:rFonts w:ascii="Times New Roman" w:hAnsi="Times New Roman" w:cs="Times New Roman"/>
          <w:sz w:val="24"/>
          <w:szCs w:val="24"/>
        </w:rPr>
        <w:t xml:space="preserve"> dialysis tubing and dialyzed until conductivity reached 0</w:t>
      </w:r>
      <w:r w:rsidR="00653154">
        <w:rPr>
          <w:rFonts w:ascii="Times New Roman" w:hAnsi="Times New Roman" w:cs="Times New Roman"/>
          <w:sz w:val="24"/>
          <w:szCs w:val="24"/>
        </w:rPr>
        <w:t xml:space="preserve">. </w:t>
      </w:r>
      <w:r>
        <w:rPr>
          <w:rFonts w:ascii="Times New Roman" w:hAnsi="Times New Roman" w:cs="Times New Roman"/>
          <w:sz w:val="24"/>
          <w:szCs w:val="24"/>
        </w:rPr>
        <w:t>After dialysis, the slurry was frozen and dehydrated via freeze-dry</w:t>
      </w:r>
      <w:r w:rsidR="000E731F">
        <w:rPr>
          <w:rFonts w:ascii="Times New Roman" w:hAnsi="Times New Roman" w:cs="Times New Roman"/>
          <w:sz w:val="24"/>
          <w:szCs w:val="24"/>
        </w:rPr>
        <w:t xml:space="preserve">ing to produce a powder </w:t>
      </w:r>
      <w:r>
        <w:rPr>
          <w:rFonts w:ascii="Times New Roman" w:hAnsi="Times New Roman" w:cs="Times New Roman"/>
          <w:sz w:val="24"/>
          <w:szCs w:val="24"/>
        </w:rPr>
        <w:t xml:space="preserve">for </w:t>
      </w:r>
      <w:r w:rsidRPr="008E7B03">
        <w:rPr>
          <w:rFonts w:ascii="Times New Roman" w:hAnsi="Times New Roman" w:cs="Times New Roman"/>
          <w:sz w:val="24"/>
          <w:szCs w:val="24"/>
        </w:rPr>
        <w:t>X</w:t>
      </w:r>
      <w:r>
        <w:rPr>
          <w:rFonts w:ascii="Times New Roman" w:hAnsi="Times New Roman" w:cs="Times New Roman"/>
          <w:sz w:val="24"/>
          <w:szCs w:val="24"/>
        </w:rPr>
        <w:t>-</w:t>
      </w:r>
      <w:r w:rsidRPr="008E7B03">
        <w:rPr>
          <w:rFonts w:ascii="Times New Roman" w:hAnsi="Times New Roman" w:cs="Times New Roman"/>
          <w:sz w:val="24"/>
          <w:szCs w:val="24"/>
        </w:rPr>
        <w:t>R</w:t>
      </w:r>
      <w:r>
        <w:rPr>
          <w:rFonts w:ascii="Times New Roman" w:hAnsi="Times New Roman" w:cs="Times New Roman"/>
          <w:sz w:val="24"/>
          <w:szCs w:val="24"/>
        </w:rPr>
        <w:t xml:space="preserve">ay </w:t>
      </w:r>
      <w:r w:rsidRPr="008E7B03">
        <w:rPr>
          <w:rFonts w:ascii="Times New Roman" w:hAnsi="Times New Roman" w:cs="Times New Roman"/>
          <w:sz w:val="24"/>
          <w:szCs w:val="24"/>
        </w:rPr>
        <w:t>D</w:t>
      </w:r>
      <w:r>
        <w:rPr>
          <w:rFonts w:ascii="Times New Roman" w:hAnsi="Times New Roman" w:cs="Times New Roman"/>
          <w:sz w:val="24"/>
          <w:szCs w:val="24"/>
        </w:rPr>
        <w:t>iffraction (XRD)</w:t>
      </w:r>
      <w:r w:rsidRPr="008E7B03">
        <w:rPr>
          <w:rFonts w:ascii="Times New Roman" w:hAnsi="Times New Roman" w:cs="Times New Roman"/>
          <w:sz w:val="24"/>
          <w:szCs w:val="24"/>
        </w:rPr>
        <w:t xml:space="preserve"> and Raman analysis</w:t>
      </w:r>
      <w:r>
        <w:rPr>
          <w:rFonts w:ascii="Times New Roman" w:hAnsi="Times New Roman" w:cs="Times New Roman"/>
          <w:sz w:val="24"/>
          <w:szCs w:val="24"/>
        </w:rPr>
        <w:t>.</w:t>
      </w:r>
      <w:r w:rsidRPr="008E7B03">
        <w:rPr>
          <w:rFonts w:ascii="Times New Roman" w:hAnsi="Times New Roman" w:cs="Times New Roman"/>
          <w:sz w:val="24"/>
          <w:szCs w:val="24"/>
        </w:rPr>
        <w:t xml:space="preserve"> </w:t>
      </w:r>
      <w:r w:rsidR="00D75A04">
        <w:rPr>
          <w:rFonts w:ascii="Times New Roman" w:hAnsi="Times New Roman" w:cs="Times New Roman"/>
          <w:sz w:val="24"/>
          <w:szCs w:val="24"/>
        </w:rPr>
        <w:t>This procedure was replicated six times to produce 25-30 g of 2-line ferrihydrite. XRD analysis confirmed that we synthesized</w:t>
      </w:r>
      <w:r w:rsidR="00F877A4">
        <w:rPr>
          <w:rFonts w:ascii="Times New Roman" w:hAnsi="Times New Roman" w:cs="Times New Roman"/>
          <w:sz w:val="24"/>
          <w:szCs w:val="24"/>
        </w:rPr>
        <w:t xml:space="preserve"> 2-line ferrihydrite with poor crystallinity, with broad peaks at ~34° and ~61° </w:t>
      </w:r>
      <w:r w:rsidR="005D475F">
        <w:rPr>
          <w:rFonts w:ascii="Times New Roman" w:hAnsi="Times New Roman" w:cs="Times New Roman"/>
          <w:sz w:val="24"/>
          <w:szCs w:val="24"/>
        </w:rPr>
        <w:t xml:space="preserve">2θ using Cu Kα radiation </w:t>
      </w:r>
      <w:r w:rsidR="00F877A4">
        <w:rPr>
          <w:rFonts w:ascii="Times New Roman" w:hAnsi="Times New Roman" w:cs="Times New Roman"/>
          <w:sz w:val="24"/>
          <w:szCs w:val="24"/>
        </w:rPr>
        <w:t>(see Figure 1). Across all five batches, we synthesized 24.5 g of 2-line ferrihydrite.</w:t>
      </w:r>
      <w:r w:rsidR="00CF0294">
        <w:rPr>
          <w:rFonts w:ascii="Times New Roman" w:hAnsi="Times New Roman" w:cs="Times New Roman"/>
          <w:sz w:val="24"/>
          <w:szCs w:val="24"/>
        </w:rPr>
        <w:t xml:space="preserve"> </w:t>
      </w:r>
      <w:r>
        <w:rPr>
          <w:rFonts w:ascii="Times New Roman" w:hAnsi="Times New Roman" w:cs="Times New Roman"/>
          <w:sz w:val="24"/>
          <w:szCs w:val="24"/>
        </w:rPr>
        <w:t xml:space="preserve">For the </w:t>
      </w:r>
      <w:r w:rsidR="00AD1DAF">
        <w:rPr>
          <w:rFonts w:ascii="Times New Roman" w:hAnsi="Times New Roman" w:cs="Times New Roman"/>
          <w:sz w:val="24"/>
          <w:szCs w:val="24"/>
        </w:rPr>
        <w:t xml:space="preserve">slurry </w:t>
      </w:r>
      <w:r>
        <w:rPr>
          <w:rFonts w:ascii="Times New Roman" w:hAnsi="Times New Roman" w:cs="Times New Roman"/>
          <w:sz w:val="24"/>
          <w:szCs w:val="24"/>
        </w:rPr>
        <w:t xml:space="preserve">replicate experiments, we omitted the freeze-drying step and added </w:t>
      </w:r>
      <w:r w:rsidR="008056F4">
        <w:rPr>
          <w:rFonts w:ascii="Times New Roman" w:hAnsi="Times New Roman" w:cs="Times New Roman"/>
          <w:sz w:val="24"/>
          <w:szCs w:val="24"/>
        </w:rPr>
        <w:t xml:space="preserve">the </w:t>
      </w:r>
      <w:r>
        <w:rPr>
          <w:rFonts w:ascii="Times New Roman" w:hAnsi="Times New Roman" w:cs="Times New Roman"/>
          <w:sz w:val="24"/>
          <w:szCs w:val="24"/>
        </w:rPr>
        <w:t xml:space="preserve">dialyzed ferrihydrite slurry to the brine solutions directly to prevent particle aggregation. </w:t>
      </w:r>
    </w:p>
    <w:p w14:paraId="0469B458" w14:textId="37A65383" w:rsidR="00CB614E" w:rsidRDefault="00CB614E" w:rsidP="00C7160D">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We also synthesized 250 mL </w:t>
      </w:r>
      <w:r w:rsidR="00094C25">
        <w:rPr>
          <w:rFonts w:ascii="Times New Roman" w:hAnsi="Times New Roman" w:cs="Times New Roman"/>
          <w:sz w:val="24"/>
          <w:szCs w:val="24"/>
        </w:rPr>
        <w:t>near saturated (NS)</w:t>
      </w:r>
      <w:r>
        <w:rPr>
          <w:rFonts w:ascii="Times New Roman" w:hAnsi="Times New Roman" w:cs="Times New Roman"/>
          <w:sz w:val="24"/>
          <w:szCs w:val="24"/>
        </w:rPr>
        <w:t xml:space="preserve"> NaCl, NaNO</w:t>
      </w:r>
      <w:r w:rsidRPr="005005D3">
        <w:rPr>
          <w:rFonts w:ascii="Times New Roman" w:hAnsi="Times New Roman" w:cs="Times New Roman"/>
          <w:sz w:val="24"/>
          <w:szCs w:val="24"/>
          <w:vertAlign w:val="subscript"/>
        </w:rPr>
        <w:t>3</w:t>
      </w:r>
      <w:r>
        <w:rPr>
          <w:rFonts w:ascii="Times New Roman" w:hAnsi="Times New Roman" w:cs="Times New Roman"/>
          <w:sz w:val="24"/>
          <w:szCs w:val="24"/>
        </w:rPr>
        <w:t>, Na</w:t>
      </w:r>
      <w:r w:rsidRPr="005005D3">
        <w:rPr>
          <w:rFonts w:ascii="Times New Roman" w:hAnsi="Times New Roman" w:cs="Times New Roman"/>
          <w:sz w:val="24"/>
          <w:szCs w:val="24"/>
          <w:vertAlign w:val="subscript"/>
        </w:rPr>
        <w:t>2</w:t>
      </w:r>
      <w:r>
        <w:rPr>
          <w:rFonts w:ascii="Times New Roman" w:hAnsi="Times New Roman" w:cs="Times New Roman"/>
          <w:sz w:val="24"/>
          <w:szCs w:val="24"/>
        </w:rPr>
        <w:t>CO</w:t>
      </w:r>
      <w:r w:rsidRPr="005005D3">
        <w:rPr>
          <w:rFonts w:ascii="Times New Roman" w:hAnsi="Times New Roman" w:cs="Times New Roman"/>
          <w:sz w:val="24"/>
          <w:szCs w:val="24"/>
          <w:vertAlign w:val="subscript"/>
        </w:rPr>
        <w:t>3</w:t>
      </w:r>
      <w:r>
        <w:rPr>
          <w:rFonts w:ascii="Times New Roman" w:hAnsi="Times New Roman" w:cs="Times New Roman"/>
          <w:sz w:val="24"/>
          <w:szCs w:val="24"/>
        </w:rPr>
        <w:t>, Na</w:t>
      </w:r>
      <w:r w:rsidRPr="005005D3">
        <w:rPr>
          <w:rFonts w:ascii="Times New Roman" w:hAnsi="Times New Roman" w:cs="Times New Roman"/>
          <w:sz w:val="24"/>
          <w:szCs w:val="24"/>
          <w:vertAlign w:val="subscript"/>
        </w:rPr>
        <w:t>2</w:t>
      </w:r>
      <w:r>
        <w:rPr>
          <w:rFonts w:ascii="Times New Roman" w:hAnsi="Times New Roman" w:cs="Times New Roman"/>
          <w:sz w:val="24"/>
          <w:szCs w:val="24"/>
        </w:rPr>
        <w:t>SO</w:t>
      </w:r>
      <w:r w:rsidRPr="005005D3">
        <w:rPr>
          <w:rFonts w:ascii="Times New Roman" w:hAnsi="Times New Roman" w:cs="Times New Roman"/>
          <w:sz w:val="24"/>
          <w:szCs w:val="24"/>
          <w:vertAlign w:val="subscript"/>
        </w:rPr>
        <w:t>4</w:t>
      </w:r>
      <w:r>
        <w:rPr>
          <w:rFonts w:ascii="Times New Roman" w:hAnsi="Times New Roman" w:cs="Times New Roman"/>
          <w:sz w:val="24"/>
          <w:szCs w:val="24"/>
        </w:rPr>
        <w:t>, NaClO</w:t>
      </w:r>
      <w:r w:rsidRPr="005005D3">
        <w:rPr>
          <w:rFonts w:ascii="Times New Roman" w:hAnsi="Times New Roman" w:cs="Times New Roman"/>
          <w:sz w:val="24"/>
          <w:szCs w:val="24"/>
          <w:vertAlign w:val="subscript"/>
        </w:rPr>
        <w:t>3</w:t>
      </w:r>
      <w:r>
        <w:rPr>
          <w:rFonts w:ascii="Times New Roman" w:hAnsi="Times New Roman" w:cs="Times New Roman"/>
          <w:sz w:val="24"/>
          <w:szCs w:val="24"/>
        </w:rPr>
        <w:t>, NaClO</w:t>
      </w:r>
      <w:r w:rsidRPr="005005D3">
        <w:rPr>
          <w:rFonts w:ascii="Times New Roman" w:hAnsi="Times New Roman" w:cs="Times New Roman"/>
          <w:sz w:val="24"/>
          <w:szCs w:val="24"/>
          <w:vertAlign w:val="subscript"/>
        </w:rPr>
        <w:t>4</w:t>
      </w:r>
      <w:r>
        <w:rPr>
          <w:rFonts w:ascii="Times New Roman" w:hAnsi="Times New Roman" w:cs="Times New Roman"/>
          <w:sz w:val="24"/>
          <w:szCs w:val="24"/>
        </w:rPr>
        <w:t>, CaCl</w:t>
      </w:r>
      <w:r w:rsidRPr="005005D3">
        <w:rPr>
          <w:rFonts w:ascii="Times New Roman" w:hAnsi="Times New Roman" w:cs="Times New Roman"/>
          <w:sz w:val="24"/>
          <w:szCs w:val="24"/>
          <w:vertAlign w:val="subscript"/>
        </w:rPr>
        <w:t>2</w:t>
      </w:r>
      <w:r>
        <w:rPr>
          <w:rFonts w:ascii="Times New Roman" w:hAnsi="Times New Roman" w:cs="Times New Roman"/>
          <w:sz w:val="24"/>
          <w:szCs w:val="24"/>
        </w:rPr>
        <w:t>, MgCl</w:t>
      </w:r>
      <w:r w:rsidRPr="005005D3">
        <w:rPr>
          <w:rFonts w:ascii="Times New Roman" w:hAnsi="Times New Roman" w:cs="Times New Roman"/>
          <w:sz w:val="24"/>
          <w:szCs w:val="24"/>
          <w:vertAlign w:val="subscript"/>
        </w:rPr>
        <w:t>2</w:t>
      </w:r>
      <w:r>
        <w:rPr>
          <w:rFonts w:ascii="Times New Roman" w:hAnsi="Times New Roman" w:cs="Times New Roman"/>
          <w:sz w:val="24"/>
          <w:szCs w:val="24"/>
        </w:rPr>
        <w:t>, and MgSO</w:t>
      </w:r>
      <w:r w:rsidRPr="005005D3">
        <w:rPr>
          <w:rFonts w:ascii="Times New Roman" w:hAnsi="Times New Roman" w:cs="Times New Roman"/>
          <w:sz w:val="24"/>
          <w:szCs w:val="24"/>
          <w:vertAlign w:val="subscript"/>
        </w:rPr>
        <w:t>4</w:t>
      </w:r>
      <w:r>
        <w:rPr>
          <w:rFonts w:ascii="Times New Roman" w:hAnsi="Times New Roman" w:cs="Times New Roman"/>
          <w:sz w:val="24"/>
          <w:szCs w:val="24"/>
        </w:rPr>
        <w:t xml:space="preserve"> brines as well as 1:2 and 1:10 dilutions of the near-saturated solution to test the effects of varying salt concentration, in addition to one ultra-pure water (UPW) solution for a negative control, totaling 28 solutions</w:t>
      </w:r>
      <w:r w:rsidR="00392C83">
        <w:rPr>
          <w:rFonts w:ascii="Times New Roman" w:hAnsi="Times New Roman" w:cs="Times New Roman"/>
          <w:sz w:val="24"/>
          <w:szCs w:val="24"/>
        </w:rPr>
        <w:t xml:space="preserve"> of 250 mL</w:t>
      </w:r>
      <w:r>
        <w:rPr>
          <w:rFonts w:ascii="Times New Roman" w:hAnsi="Times New Roman" w:cs="Times New Roman"/>
          <w:sz w:val="24"/>
          <w:szCs w:val="24"/>
        </w:rPr>
        <w:t>. Near-saturated brines were synthesized by adding anhydrous salt to UPW at room temperature until no more salt could dissolve. Molar concentrations of these solutions differed based on the salt type, due to differences in solubility. Once synthesized, pH was measured for each brine type and concentration level of each brine dilution point in mol/kg H</w:t>
      </w:r>
      <w:r>
        <w:rPr>
          <w:rFonts w:ascii="Times New Roman" w:hAnsi="Times New Roman" w:cs="Times New Roman"/>
          <w:sz w:val="24"/>
          <w:szCs w:val="24"/>
          <w:vertAlign w:val="subscript"/>
        </w:rPr>
        <w:t>2</w:t>
      </w:r>
      <w:r>
        <w:rPr>
          <w:rFonts w:ascii="Times New Roman" w:hAnsi="Times New Roman" w:cs="Times New Roman"/>
          <w:sz w:val="24"/>
          <w:szCs w:val="24"/>
        </w:rPr>
        <w:t xml:space="preserve">O (see Table </w:t>
      </w:r>
      <w:r w:rsidR="003464CE">
        <w:rPr>
          <w:rFonts w:ascii="Times New Roman" w:hAnsi="Times New Roman" w:cs="Times New Roman"/>
          <w:sz w:val="24"/>
          <w:szCs w:val="24"/>
        </w:rPr>
        <w:t>1</w:t>
      </w:r>
      <w:r>
        <w:rPr>
          <w:rFonts w:ascii="Times New Roman" w:hAnsi="Times New Roman" w:cs="Times New Roman"/>
          <w:sz w:val="24"/>
          <w:szCs w:val="24"/>
        </w:rPr>
        <w:t xml:space="preserve">). </w:t>
      </w:r>
    </w:p>
    <w:p w14:paraId="4E29771C" w14:textId="0E5B9DEB" w:rsidR="00CB614E" w:rsidRDefault="00CB614E" w:rsidP="008E715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Once </w:t>
      </w:r>
      <w:r w:rsidR="0003054B">
        <w:rPr>
          <w:rFonts w:ascii="Times New Roman" w:hAnsi="Times New Roman" w:cs="Times New Roman"/>
          <w:sz w:val="24"/>
          <w:szCs w:val="24"/>
        </w:rPr>
        <w:t xml:space="preserve">we </w:t>
      </w:r>
      <w:r>
        <w:rPr>
          <w:rFonts w:ascii="Times New Roman" w:hAnsi="Times New Roman" w:cs="Times New Roman"/>
          <w:sz w:val="24"/>
          <w:szCs w:val="24"/>
        </w:rPr>
        <w:t xml:space="preserve">confirmed that the synthesized material was 2-line ferrihydrite via XRD, </w:t>
      </w:r>
      <w:r w:rsidR="0003054B">
        <w:rPr>
          <w:rFonts w:ascii="Times New Roman" w:hAnsi="Times New Roman" w:cs="Times New Roman"/>
          <w:sz w:val="24"/>
          <w:szCs w:val="24"/>
        </w:rPr>
        <w:t xml:space="preserve">we </w:t>
      </w:r>
      <w:r>
        <w:rPr>
          <w:rFonts w:ascii="Times New Roman" w:hAnsi="Times New Roman" w:cs="Times New Roman"/>
          <w:sz w:val="24"/>
          <w:szCs w:val="24"/>
        </w:rPr>
        <w:t xml:space="preserve">added ~0.25 g of ferrihydrite to each 250 mL solution and sealed the mixture in a plastic bottle with parafilm around the screw-on cap to prevent leakage. All 28 solutions were placed in a </w:t>
      </w:r>
      <w:r w:rsidRPr="00711E72">
        <w:rPr>
          <w:rFonts w:ascii="Times New Roman" w:hAnsi="Times New Roman" w:cs="Times New Roman"/>
          <w:sz w:val="24"/>
          <w:szCs w:val="24"/>
        </w:rPr>
        <w:t>New Brunswick™ Innova® 42 Series</w:t>
      </w:r>
      <w:r>
        <w:rPr>
          <w:rFonts w:ascii="Times New Roman" w:hAnsi="Times New Roman" w:cs="Times New Roman"/>
          <w:sz w:val="24"/>
          <w:szCs w:val="24"/>
        </w:rPr>
        <w:t xml:space="preserve"> Incubator Shaker to mix at 150 rpm at 20°C for a period of 30 days. After 30 days of mixing, the brine solutions were vacuum filtered with 0.45 µm filter paper and acidified with 2-3 drops of 0.1M HNO</w:t>
      </w:r>
      <w:r>
        <w:rPr>
          <w:rFonts w:ascii="Times New Roman" w:hAnsi="Times New Roman" w:cs="Times New Roman"/>
          <w:sz w:val="24"/>
          <w:szCs w:val="24"/>
          <w:vertAlign w:val="subscript"/>
        </w:rPr>
        <w:t>3</w:t>
      </w:r>
      <w:r>
        <w:rPr>
          <w:rFonts w:ascii="Times New Roman" w:hAnsi="Times New Roman" w:cs="Times New Roman"/>
          <w:sz w:val="24"/>
          <w:szCs w:val="24"/>
        </w:rPr>
        <w:t xml:space="preserve"> to prevent precipitation of new iron compounds from any dissolved iron present. Filtered iron oxide precipitates were frozen and freeze-dried </w:t>
      </w:r>
      <w:r w:rsidR="005B10DC">
        <w:rPr>
          <w:rFonts w:ascii="Times New Roman" w:hAnsi="Times New Roman" w:cs="Times New Roman"/>
          <w:sz w:val="24"/>
          <w:szCs w:val="24"/>
        </w:rPr>
        <w:t>prior to</w:t>
      </w:r>
      <w:r w:rsidR="004E623D">
        <w:rPr>
          <w:rFonts w:ascii="Times New Roman" w:hAnsi="Times New Roman" w:cs="Times New Roman"/>
          <w:sz w:val="24"/>
          <w:szCs w:val="24"/>
        </w:rPr>
        <w:t xml:space="preserve"> </w:t>
      </w:r>
      <w:r>
        <w:rPr>
          <w:rFonts w:ascii="Times New Roman" w:hAnsi="Times New Roman" w:cs="Times New Roman"/>
          <w:sz w:val="24"/>
          <w:szCs w:val="24"/>
        </w:rPr>
        <w:t xml:space="preserve">mineral analysis by XRD and Raman microscopy. We used XRD </w:t>
      </w:r>
      <w:r w:rsidR="005214F8">
        <w:rPr>
          <w:rFonts w:ascii="Times New Roman" w:hAnsi="Times New Roman" w:cs="Times New Roman"/>
          <w:sz w:val="24"/>
          <w:szCs w:val="24"/>
        </w:rPr>
        <w:t>on a Rigaku Ultima IV diffractometer</w:t>
      </w:r>
      <w:r w:rsidR="00B65E10">
        <w:rPr>
          <w:rFonts w:ascii="Times New Roman" w:hAnsi="Times New Roman" w:cs="Times New Roman"/>
          <w:sz w:val="24"/>
          <w:szCs w:val="24"/>
        </w:rPr>
        <w:t xml:space="preserve"> with a scintillation detector</w:t>
      </w:r>
      <w:r w:rsidR="004D52AF">
        <w:rPr>
          <w:rFonts w:ascii="Times New Roman" w:hAnsi="Times New Roman" w:cs="Times New Roman"/>
          <w:sz w:val="24"/>
          <w:szCs w:val="24"/>
        </w:rPr>
        <w:t xml:space="preserve"> and curved graphite monochromator (Cu-Kα</w:t>
      </w:r>
      <w:r w:rsidR="0002374B">
        <w:rPr>
          <w:rFonts w:ascii="Times New Roman" w:hAnsi="Times New Roman" w:cs="Times New Roman"/>
          <w:sz w:val="24"/>
          <w:szCs w:val="24"/>
        </w:rPr>
        <w:t xml:space="preserve"> radiation, 40 kV, 44 mA) </w:t>
      </w:r>
      <w:r>
        <w:rPr>
          <w:rFonts w:ascii="Times New Roman" w:hAnsi="Times New Roman" w:cs="Times New Roman"/>
          <w:sz w:val="24"/>
          <w:szCs w:val="24"/>
        </w:rPr>
        <w:t xml:space="preserve">to identify the specific iron oxide phases present and relative quantities of each phase in the bulk sample. </w:t>
      </w:r>
      <w:r w:rsidR="00937385">
        <w:rPr>
          <w:rFonts w:ascii="Times New Roman" w:hAnsi="Times New Roman" w:cs="Times New Roman"/>
          <w:sz w:val="24"/>
          <w:szCs w:val="24"/>
        </w:rPr>
        <w:t>For XRD data analysis, we used MDI Jade analysis software with ICDD (International Centre for Diffraction Data) PDF4+ database</w:t>
      </w:r>
      <w:r w:rsidR="00D63ED7">
        <w:rPr>
          <w:rFonts w:ascii="Times New Roman" w:hAnsi="Times New Roman" w:cs="Times New Roman"/>
          <w:sz w:val="24"/>
          <w:szCs w:val="24"/>
        </w:rPr>
        <w:t xml:space="preserve">. </w:t>
      </w:r>
      <w:r>
        <w:rPr>
          <w:rFonts w:ascii="Times New Roman" w:hAnsi="Times New Roman" w:cs="Times New Roman"/>
          <w:sz w:val="24"/>
          <w:szCs w:val="24"/>
        </w:rPr>
        <w:t xml:space="preserve">Raman </w:t>
      </w:r>
      <w:r w:rsidR="00CF0294">
        <w:rPr>
          <w:rFonts w:ascii="Times New Roman" w:hAnsi="Times New Roman" w:cs="Times New Roman"/>
          <w:sz w:val="24"/>
          <w:szCs w:val="24"/>
        </w:rPr>
        <w:t xml:space="preserve">spectra were collected using a Renishaw InVia High Resolution Mapping Raman Microscope with a 785 nm red laser. We collected spectra for 180 seconds at 0.1-0.5% power </w:t>
      </w:r>
      <w:r w:rsidR="00C11305">
        <w:rPr>
          <w:rFonts w:ascii="Times New Roman" w:hAnsi="Times New Roman" w:cs="Times New Roman"/>
          <w:sz w:val="24"/>
          <w:szCs w:val="24"/>
        </w:rPr>
        <w:t xml:space="preserve">with a 1200 l/cm grating </w:t>
      </w:r>
      <w:r>
        <w:rPr>
          <w:rFonts w:ascii="Times New Roman" w:hAnsi="Times New Roman" w:cs="Times New Roman"/>
          <w:sz w:val="24"/>
          <w:szCs w:val="24"/>
        </w:rPr>
        <w:t xml:space="preserve">to further characterize individual iron oxide particles within each sample. Surface texture and </w:t>
      </w:r>
      <w:r>
        <w:rPr>
          <w:rFonts w:ascii="Times New Roman" w:hAnsi="Times New Roman" w:cs="Times New Roman"/>
          <w:sz w:val="24"/>
          <w:szCs w:val="24"/>
        </w:rPr>
        <w:lastRenderedPageBreak/>
        <w:t>crystal habit were determined using Scanning Electron Microscopy (SEM). Filtered precipitates were treated with an Ir sputter-coating to reduce charging in a high vacuum chamber for SEM. We collected secondary electron imaging at a magnitude range of 5000-50,000x to determine particle shape and size, along with Energy Dispersive X-ray Spectroscopy to determine relative atomic and weight percentages of Fe and O. For further analysis o</w:t>
      </w:r>
      <w:r w:rsidR="00007D45">
        <w:rPr>
          <w:rFonts w:ascii="Times New Roman" w:hAnsi="Times New Roman" w:cs="Times New Roman"/>
          <w:sz w:val="24"/>
          <w:szCs w:val="24"/>
        </w:rPr>
        <w:t>f</w:t>
      </w:r>
      <w:r>
        <w:rPr>
          <w:rFonts w:ascii="Times New Roman" w:hAnsi="Times New Roman" w:cs="Times New Roman"/>
          <w:sz w:val="24"/>
          <w:szCs w:val="24"/>
        </w:rPr>
        <w:t xml:space="preserve"> ferrihydrite particle size and crystallinity, we used </w:t>
      </w:r>
      <w:r w:rsidR="00887ACE">
        <w:rPr>
          <w:rFonts w:ascii="Times New Roman" w:hAnsi="Times New Roman" w:cs="Times New Roman"/>
          <w:sz w:val="24"/>
          <w:szCs w:val="24"/>
        </w:rPr>
        <w:t>a 200 kV JEOL 2000</w:t>
      </w:r>
      <w:r w:rsidR="00E27683">
        <w:rPr>
          <w:rFonts w:ascii="Times New Roman" w:hAnsi="Times New Roman" w:cs="Times New Roman"/>
          <w:sz w:val="24"/>
          <w:szCs w:val="24"/>
        </w:rPr>
        <w:t xml:space="preserve">FX </w:t>
      </w:r>
      <w:r>
        <w:rPr>
          <w:rFonts w:ascii="Times New Roman" w:hAnsi="Times New Roman" w:cs="Times New Roman"/>
          <w:sz w:val="24"/>
          <w:szCs w:val="24"/>
        </w:rPr>
        <w:t>Transmission Electron Microsco</w:t>
      </w:r>
      <w:r w:rsidR="00E27683">
        <w:rPr>
          <w:rFonts w:ascii="Times New Roman" w:hAnsi="Times New Roman" w:cs="Times New Roman"/>
          <w:sz w:val="24"/>
          <w:szCs w:val="24"/>
        </w:rPr>
        <w:t>e</w:t>
      </w:r>
      <w:r>
        <w:rPr>
          <w:rFonts w:ascii="Times New Roman" w:hAnsi="Times New Roman" w:cs="Times New Roman"/>
          <w:sz w:val="24"/>
          <w:szCs w:val="24"/>
        </w:rPr>
        <w:t xml:space="preserve"> (TEM)</w:t>
      </w:r>
      <w:r w:rsidR="00E27683">
        <w:rPr>
          <w:rFonts w:ascii="Times New Roman" w:hAnsi="Times New Roman" w:cs="Times New Roman"/>
          <w:sz w:val="24"/>
          <w:szCs w:val="24"/>
        </w:rPr>
        <w:t>.</w:t>
      </w:r>
      <w:r>
        <w:rPr>
          <w:rFonts w:ascii="Times New Roman" w:hAnsi="Times New Roman" w:cs="Times New Roman"/>
          <w:sz w:val="24"/>
          <w:szCs w:val="24"/>
        </w:rPr>
        <w:t xml:space="preserve"> Each sample was suspended in UPW and dispersed via sonication. The suspended sample was then dropped onto a lacey carbon copper TEM grid for analysis. Electron diffraction confirmed the poor</w:t>
      </w:r>
      <w:r w:rsidR="00CF25AC">
        <w:rPr>
          <w:rFonts w:ascii="Times New Roman" w:hAnsi="Times New Roman" w:cs="Times New Roman"/>
          <w:sz w:val="24"/>
          <w:szCs w:val="24"/>
        </w:rPr>
        <w:t>ly</w:t>
      </w:r>
      <w:r>
        <w:rPr>
          <w:rFonts w:ascii="Times New Roman" w:hAnsi="Times New Roman" w:cs="Times New Roman"/>
          <w:sz w:val="24"/>
          <w:szCs w:val="24"/>
        </w:rPr>
        <w:t xml:space="preserve"> crystalline nature of synthesized 2-line ferrihydrite. </w:t>
      </w:r>
      <w:bookmarkStart w:id="0" w:name="_Hlk132978458"/>
      <w:r w:rsidR="00E51C0F">
        <w:rPr>
          <w:rFonts w:ascii="Times New Roman" w:hAnsi="Times New Roman" w:cs="Times New Roman"/>
          <w:sz w:val="24"/>
          <w:szCs w:val="24"/>
        </w:rPr>
        <w:t xml:space="preserve"> </w:t>
      </w:r>
      <w:bookmarkEnd w:id="0"/>
    </w:p>
    <w:p w14:paraId="65629A55" w14:textId="77777777" w:rsidR="00924CCE" w:rsidRDefault="00924CCE" w:rsidP="00924CCE">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RESULTS </w:t>
      </w:r>
    </w:p>
    <w:p w14:paraId="12C7A0B3" w14:textId="5E772BF9" w:rsidR="00924CCE" w:rsidRPr="00F20C50" w:rsidRDefault="00924CCE" w:rsidP="00924CC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From the iron oxide phases identified, we were able to determine the effect of salt </w:t>
      </w:r>
      <w:r w:rsidR="008E715D">
        <w:rPr>
          <w:rFonts w:ascii="Times New Roman" w:hAnsi="Times New Roman" w:cs="Times New Roman"/>
          <w:sz w:val="24"/>
          <w:szCs w:val="24"/>
        </w:rPr>
        <w:t>composition</w:t>
      </w:r>
      <w:r>
        <w:rPr>
          <w:rFonts w:ascii="Times New Roman" w:hAnsi="Times New Roman" w:cs="Times New Roman"/>
          <w:sz w:val="24"/>
          <w:szCs w:val="24"/>
        </w:rPr>
        <w:t xml:space="preserve"> and concentration on ferrihydrite stability </w:t>
      </w:r>
      <w:r w:rsidR="00602AD0">
        <w:rPr>
          <w:rFonts w:ascii="Times New Roman" w:hAnsi="Times New Roman" w:cs="Times New Roman"/>
          <w:sz w:val="24"/>
          <w:szCs w:val="24"/>
        </w:rPr>
        <w:t>in brines</w:t>
      </w:r>
      <w:r w:rsidR="008E715D">
        <w:rPr>
          <w:rFonts w:ascii="Times New Roman" w:hAnsi="Times New Roman" w:cs="Times New Roman"/>
          <w:sz w:val="24"/>
          <w:szCs w:val="24"/>
        </w:rPr>
        <w:t>,</w:t>
      </w:r>
      <w:r w:rsidR="00602AD0">
        <w:rPr>
          <w:rFonts w:ascii="Times New Roman" w:hAnsi="Times New Roman" w:cs="Times New Roman"/>
          <w:sz w:val="24"/>
          <w:szCs w:val="24"/>
        </w:rPr>
        <w:t xml:space="preserve"> </w:t>
      </w:r>
      <w:r w:rsidR="008E715D">
        <w:rPr>
          <w:rFonts w:ascii="Times New Roman" w:hAnsi="Times New Roman" w:cs="Times New Roman"/>
          <w:sz w:val="24"/>
          <w:szCs w:val="24"/>
        </w:rPr>
        <w:t>as well as characterize the</w:t>
      </w:r>
      <w:r w:rsidR="00C36EF5">
        <w:rPr>
          <w:rFonts w:ascii="Times New Roman" w:hAnsi="Times New Roman" w:cs="Times New Roman"/>
          <w:sz w:val="24"/>
          <w:szCs w:val="24"/>
        </w:rPr>
        <w:t xml:space="preserve"> </w:t>
      </w:r>
      <w:r>
        <w:rPr>
          <w:rFonts w:ascii="Times New Roman" w:hAnsi="Times New Roman" w:cs="Times New Roman"/>
          <w:sz w:val="24"/>
          <w:szCs w:val="24"/>
        </w:rPr>
        <w:t xml:space="preserve">crystallinity and </w:t>
      </w:r>
      <w:r w:rsidR="00744817">
        <w:rPr>
          <w:rFonts w:ascii="Times New Roman" w:hAnsi="Times New Roman" w:cs="Times New Roman"/>
          <w:sz w:val="24"/>
          <w:szCs w:val="24"/>
        </w:rPr>
        <w:t>surface</w:t>
      </w:r>
      <w:r w:rsidR="00D220DE">
        <w:rPr>
          <w:rFonts w:ascii="Times New Roman" w:hAnsi="Times New Roman" w:cs="Times New Roman"/>
          <w:sz w:val="24"/>
          <w:szCs w:val="24"/>
        </w:rPr>
        <w:t xml:space="preserve"> texture</w:t>
      </w:r>
      <w:r>
        <w:rPr>
          <w:rFonts w:ascii="Times New Roman" w:hAnsi="Times New Roman" w:cs="Times New Roman"/>
          <w:sz w:val="24"/>
          <w:szCs w:val="24"/>
        </w:rPr>
        <w:t xml:space="preserve"> of any transformation products.</w:t>
      </w:r>
      <w:r w:rsidR="003059D6">
        <w:rPr>
          <w:rFonts w:ascii="Times New Roman" w:hAnsi="Times New Roman" w:cs="Times New Roman"/>
          <w:sz w:val="24"/>
          <w:szCs w:val="24"/>
        </w:rPr>
        <w:t xml:space="preserve"> </w:t>
      </w:r>
      <w:r w:rsidR="000E14EE">
        <w:rPr>
          <w:rFonts w:ascii="Times New Roman" w:hAnsi="Times New Roman" w:cs="Times New Roman"/>
          <w:sz w:val="24"/>
          <w:szCs w:val="24"/>
        </w:rPr>
        <w:t xml:space="preserve">Our results showed </w:t>
      </w:r>
      <w:r w:rsidR="00912350">
        <w:rPr>
          <w:rFonts w:ascii="Times New Roman" w:hAnsi="Times New Roman" w:cs="Times New Roman"/>
          <w:sz w:val="24"/>
          <w:szCs w:val="24"/>
        </w:rPr>
        <w:t>ferrihydrite</w:t>
      </w:r>
      <w:r w:rsidR="002A7343">
        <w:rPr>
          <w:rFonts w:ascii="Times New Roman" w:hAnsi="Times New Roman" w:cs="Times New Roman"/>
          <w:sz w:val="24"/>
          <w:szCs w:val="24"/>
        </w:rPr>
        <w:t xml:space="preserve"> </w:t>
      </w:r>
      <w:r w:rsidR="008E715D">
        <w:rPr>
          <w:rFonts w:ascii="Times New Roman" w:hAnsi="Times New Roman" w:cs="Times New Roman"/>
          <w:sz w:val="24"/>
          <w:szCs w:val="24"/>
        </w:rPr>
        <w:t>is most likely to be</w:t>
      </w:r>
      <w:r w:rsidR="002A7343">
        <w:rPr>
          <w:rFonts w:ascii="Times New Roman" w:hAnsi="Times New Roman" w:cs="Times New Roman"/>
          <w:sz w:val="24"/>
          <w:szCs w:val="24"/>
        </w:rPr>
        <w:t xml:space="preserve"> preserved in near-saturated solutions of MgSO</w:t>
      </w:r>
      <w:r w:rsidR="002A7343">
        <w:rPr>
          <w:rFonts w:ascii="Times New Roman" w:hAnsi="Times New Roman" w:cs="Times New Roman"/>
          <w:sz w:val="24"/>
          <w:szCs w:val="24"/>
          <w:vertAlign w:val="subscript"/>
        </w:rPr>
        <w:t>4</w:t>
      </w:r>
      <w:r w:rsidR="002A7343">
        <w:rPr>
          <w:rFonts w:ascii="Times New Roman" w:hAnsi="Times New Roman" w:cs="Times New Roman"/>
          <w:sz w:val="24"/>
          <w:szCs w:val="24"/>
        </w:rPr>
        <w:t>, Na</w:t>
      </w:r>
      <w:r w:rsidR="002A7343">
        <w:rPr>
          <w:rFonts w:ascii="Times New Roman" w:hAnsi="Times New Roman" w:cs="Times New Roman"/>
          <w:sz w:val="24"/>
          <w:szCs w:val="24"/>
          <w:vertAlign w:val="subscript"/>
        </w:rPr>
        <w:t>2</w:t>
      </w:r>
      <w:r w:rsidR="002A7343">
        <w:rPr>
          <w:rFonts w:ascii="Times New Roman" w:hAnsi="Times New Roman" w:cs="Times New Roman"/>
          <w:sz w:val="24"/>
          <w:szCs w:val="24"/>
        </w:rPr>
        <w:t>SO</w:t>
      </w:r>
      <w:r w:rsidR="002A7343">
        <w:rPr>
          <w:rFonts w:ascii="Times New Roman" w:hAnsi="Times New Roman" w:cs="Times New Roman"/>
          <w:sz w:val="24"/>
          <w:szCs w:val="24"/>
          <w:vertAlign w:val="subscript"/>
        </w:rPr>
        <w:t>4</w:t>
      </w:r>
      <w:r w:rsidR="002A7343">
        <w:rPr>
          <w:rFonts w:ascii="Times New Roman" w:hAnsi="Times New Roman" w:cs="Times New Roman"/>
          <w:sz w:val="24"/>
          <w:szCs w:val="24"/>
        </w:rPr>
        <w:t xml:space="preserve">, </w:t>
      </w:r>
      <w:r w:rsidR="00F20C50">
        <w:rPr>
          <w:rFonts w:ascii="Times New Roman" w:hAnsi="Times New Roman" w:cs="Times New Roman"/>
          <w:sz w:val="24"/>
          <w:szCs w:val="24"/>
        </w:rPr>
        <w:t>and NaClO</w:t>
      </w:r>
      <w:r w:rsidR="00F20C50">
        <w:rPr>
          <w:rFonts w:ascii="Times New Roman" w:hAnsi="Times New Roman" w:cs="Times New Roman"/>
          <w:sz w:val="24"/>
          <w:szCs w:val="24"/>
          <w:vertAlign w:val="subscript"/>
        </w:rPr>
        <w:t>4</w:t>
      </w:r>
      <w:r w:rsidR="00F20C50">
        <w:rPr>
          <w:rFonts w:ascii="Times New Roman" w:hAnsi="Times New Roman" w:cs="Times New Roman"/>
          <w:sz w:val="24"/>
          <w:szCs w:val="24"/>
        </w:rPr>
        <w:t xml:space="preserve"> without the formation of </w:t>
      </w:r>
      <w:r w:rsidR="00063E9A">
        <w:rPr>
          <w:rFonts w:ascii="Times New Roman" w:hAnsi="Times New Roman" w:cs="Times New Roman"/>
          <w:sz w:val="24"/>
          <w:szCs w:val="24"/>
        </w:rPr>
        <w:t xml:space="preserve">other mineral phases. </w:t>
      </w:r>
      <w:r w:rsidR="003F1546">
        <w:rPr>
          <w:rFonts w:ascii="Times New Roman" w:hAnsi="Times New Roman" w:cs="Times New Roman"/>
          <w:sz w:val="24"/>
          <w:szCs w:val="24"/>
        </w:rPr>
        <w:t xml:space="preserve">However, this </w:t>
      </w:r>
      <w:r w:rsidR="00C43853">
        <w:rPr>
          <w:rFonts w:ascii="Times New Roman" w:hAnsi="Times New Roman" w:cs="Times New Roman"/>
          <w:sz w:val="24"/>
          <w:szCs w:val="24"/>
        </w:rPr>
        <w:t xml:space="preserve">depended on the drying state in which ferrihydrite came in contact with these brines. </w:t>
      </w:r>
    </w:p>
    <w:p w14:paraId="0F6CA322" w14:textId="77777777" w:rsidR="00924CCE" w:rsidRDefault="00924CCE" w:rsidP="00924CCE">
      <w:pPr>
        <w:spacing w:line="480" w:lineRule="auto"/>
        <w:rPr>
          <w:rFonts w:ascii="Times New Roman" w:hAnsi="Times New Roman" w:cs="Times New Roman"/>
          <w:i/>
          <w:iCs/>
          <w:sz w:val="24"/>
          <w:szCs w:val="24"/>
        </w:rPr>
      </w:pPr>
      <w:r>
        <w:rPr>
          <w:rFonts w:ascii="Times New Roman" w:hAnsi="Times New Roman" w:cs="Times New Roman"/>
          <w:i/>
          <w:iCs/>
          <w:sz w:val="24"/>
          <w:szCs w:val="24"/>
        </w:rPr>
        <w:t xml:space="preserve">Effect of Freeze-drying </w:t>
      </w:r>
    </w:p>
    <w:p w14:paraId="55BB1A5B" w14:textId="34D6BBBF" w:rsidR="00924CCE" w:rsidRPr="00585A06" w:rsidRDefault="00924CCE" w:rsidP="00924CCE">
      <w:pPr>
        <w:spacing w:line="480" w:lineRule="auto"/>
        <w:rPr>
          <w:rFonts w:ascii="Times New Roman" w:hAnsi="Times New Roman" w:cs="Times New Roman"/>
          <w:sz w:val="24"/>
          <w:szCs w:val="24"/>
        </w:rPr>
      </w:pPr>
      <w:r>
        <w:rPr>
          <w:rFonts w:ascii="Times New Roman" w:hAnsi="Times New Roman" w:cs="Times New Roman"/>
          <w:i/>
          <w:iCs/>
          <w:sz w:val="24"/>
          <w:szCs w:val="24"/>
        </w:rPr>
        <w:tab/>
      </w:r>
      <w:r w:rsidR="00B10241">
        <w:rPr>
          <w:rFonts w:ascii="Times New Roman" w:hAnsi="Times New Roman" w:cs="Times New Roman"/>
          <w:sz w:val="24"/>
          <w:szCs w:val="24"/>
        </w:rPr>
        <w:t>Producing a powder of</w:t>
      </w:r>
      <w:r>
        <w:rPr>
          <w:rFonts w:ascii="Times New Roman" w:hAnsi="Times New Roman" w:cs="Times New Roman"/>
          <w:sz w:val="24"/>
          <w:szCs w:val="24"/>
        </w:rPr>
        <w:t xml:space="preserve"> 2-line ferrihydrite </w:t>
      </w:r>
      <w:r w:rsidR="008101BB">
        <w:rPr>
          <w:rFonts w:ascii="Times New Roman" w:hAnsi="Times New Roman" w:cs="Times New Roman"/>
          <w:sz w:val="24"/>
          <w:szCs w:val="24"/>
        </w:rPr>
        <w:t xml:space="preserve">by Cornell and Schwertmann (2003) </w:t>
      </w:r>
      <w:r>
        <w:rPr>
          <w:rFonts w:ascii="Times New Roman" w:hAnsi="Times New Roman" w:cs="Times New Roman"/>
          <w:sz w:val="24"/>
          <w:szCs w:val="24"/>
        </w:rPr>
        <w:t>requires a final freeze-drying step in order to remove excess water from the ferrihydrite particles formed. We found that freeze-drying the ferrihydrite slurry caused a significant degree of product clumping and potential recrystallization. Under Raman spectroscopy, 2-line ferrihydrite is characterized by broad peak</w:t>
      </w:r>
      <w:r w:rsidR="004C4347">
        <w:rPr>
          <w:rFonts w:ascii="Times New Roman" w:hAnsi="Times New Roman" w:cs="Times New Roman"/>
          <w:sz w:val="24"/>
          <w:szCs w:val="24"/>
        </w:rPr>
        <w:t>s</w:t>
      </w:r>
      <w:r>
        <w:rPr>
          <w:rFonts w:ascii="Times New Roman" w:hAnsi="Times New Roman" w:cs="Times New Roman"/>
          <w:sz w:val="24"/>
          <w:szCs w:val="24"/>
        </w:rPr>
        <w:t xml:space="preserve"> at 710</w:t>
      </w:r>
      <w:r w:rsidR="004C4347">
        <w:rPr>
          <w:rFonts w:ascii="Times New Roman" w:hAnsi="Times New Roman" w:cs="Times New Roman"/>
          <w:sz w:val="24"/>
          <w:szCs w:val="24"/>
        </w:rPr>
        <w:t>, 510, and 370</w:t>
      </w:r>
      <w:r>
        <w:rPr>
          <w:rFonts w:ascii="Times New Roman" w:hAnsi="Times New Roman" w:cs="Times New Roman"/>
          <w:sz w:val="24"/>
          <w:szCs w:val="24"/>
        </w:rPr>
        <w:t xml:space="preserve"> cm</w:t>
      </w:r>
      <w:r>
        <w:rPr>
          <w:rFonts w:ascii="Times New Roman" w:hAnsi="Times New Roman" w:cs="Times New Roman"/>
          <w:sz w:val="24"/>
          <w:szCs w:val="24"/>
          <w:vertAlign w:val="superscript"/>
        </w:rPr>
        <w:t>-1</w:t>
      </w:r>
      <w:r w:rsidR="004A4D5B">
        <w:rPr>
          <w:rFonts w:ascii="Times New Roman" w:hAnsi="Times New Roman" w:cs="Times New Roman"/>
          <w:sz w:val="24"/>
          <w:szCs w:val="24"/>
        </w:rPr>
        <w:t xml:space="preserve"> </w:t>
      </w:r>
      <w:r w:rsidR="009A0C06">
        <w:rPr>
          <w:rFonts w:ascii="Times New Roman" w:hAnsi="Times New Roman" w:cs="Times New Roman"/>
          <w:sz w:val="24"/>
          <w:szCs w:val="24"/>
        </w:rPr>
        <w:fldChar w:fldCharType="begin"/>
      </w:r>
      <w:r w:rsidR="001F0740">
        <w:rPr>
          <w:rFonts w:ascii="Times New Roman" w:hAnsi="Times New Roman" w:cs="Times New Roman"/>
          <w:sz w:val="24"/>
          <w:szCs w:val="24"/>
        </w:rPr>
        <w:instrText xml:space="preserve"> ADDIN ZOTERO_ITEM CSL_CITATION {"citationID":"u6BbIcLr","properties":{"formattedCitation":"(Das &amp; Hendry, 2011; Hanesch, 2009; Mazzetti &amp; Thistlethwaite, 2002)","plainCitation":"(Das &amp; Hendry, 2011; Hanesch, 2009; Mazzetti &amp; Thistlethwaite, 2002)","noteIndex":0},"citationItems":[{"id":151,"uris":["http://zotero.org/users/local/hP1tWDyn/items/PIMYNXLI"],"itemData":{"id":151,"type":"article-journal","abstract":"Raman spectroscopy can be used for the rapid identiﬁcation of a wide variety of minerals ranging from common iron oxy(hydroxides), such as ferrihydrite, to rare minerals, such as adelite. This study employed Raman spectroscopy (laser power 0.1%) to characterize both synthetic and common natural iron-bearing mineral phases, including oxides (hematite, magnetite), hydroxides (ferrihydrite, goethite, lepidocrocite, akaganéite), carbonate (siderite), sulfate (Na-jarosite), and ferric arsenates (scorodite, yukonite), found in acid mine drainage and mine tailings settings. X-ray diffraction (XRD) was conducted to verify the purity of phases and compared with associated Raman analyses. Samples with arsenate adsorbed onto ferrihydrite at varied As/Fe ratios (0.50, 0.10, and 0.05) at pH ~ 10 were also evaluated. Raman spectra were compared with the literature and recommendations made regarding Raman bands that are the most diagnostic for the individual iron minerals studied. Comparison of the Raman and XRD scans shows Raman can either augment or replace XRD for mineral identiﬁcation. Lastly, some important applications of Raman spectrometry for evaluating signiﬁcant environmental processes are discussed.","container-title":"Chemical Geology","DOI":"10.1016/j.chemgeo.2011.09.001","ISSN":"00092541","issue":"3-4","journalAbbreviation":"Chemical Geology","language":"en","page":"101-108","source":"DOI.org (Crossref)","title":"Application of Raman spectroscopy to identify iron minerals commonly found in mine wastes","volume":"290","author":[{"family":"Das","given":"Soumya"},{"family":"Hendry","given":"M. Jim"}],"issued":{"date-parts":[["2011",11]]}}},{"id":153,"uris":["http://zotero.org/users/local/hP1tWDyn/items/CRNLCIIZ"],"itemData":{"id":153,"type":"article-journal","abstract":"Raman spectroscopy uses the inelastic scattering of electromagnetic radiation by molecules. Monochromatic light of a laser interacts with phonons, the vibrational modes in the crystal lattice. The energy of the scattered light is shifted by the scattering. The shifts in energy yield the Raman spectrum that is speciﬁc for each mineral because the phonons are speciﬁc for each mineral.","container-title":"Geophysical Journal International","DOI":"10.1111/j.1365-246X.2009.04122.x","ISSN":"0956540X, 1365246X","issue":"3","language":"en","page":"941-948","source":"DOI.org (Crossref)","title":"Raman spectroscopy of iron oxides and (oxy)hydroxides at low laser power and possible applications in environmental magnetic studies","volume":"177","author":[{"family":"Hanesch","given":"Monika"}],"issued":{"date-parts":[["2009",6]]}}},{"id":159,"uris":["http://zotero.org/users/local/hP1tWDyn/items/B8K4DJ7F"],"itemData":{"id":159,"type":"article-journal","container-title":"Journal of Raman Spectroscopy","DOI":"10.1002/jrs.830","ISSN":"0377-0486, 1097-4555","issue":"2","journalAbbreviation":"J. Raman Spectrosc.","language":"en","page":"104-111","source":"DOI.org (Crossref)","title":"Raman spectra and thermal transformations of ferrihydrite and schwertmannite","volume":"33","author":[{"family":"Mazzetti","given":"L."},{"family":"Thistlethwaite","given":"P. J."}],"issued":{"date-parts":[["2002",2]]}}}],"schema":"https://github.com/citation-style-language/schema/raw/master/csl-citation.json"} </w:instrText>
      </w:r>
      <w:r w:rsidR="009A0C06">
        <w:rPr>
          <w:rFonts w:ascii="Times New Roman" w:hAnsi="Times New Roman" w:cs="Times New Roman"/>
          <w:sz w:val="24"/>
          <w:szCs w:val="24"/>
        </w:rPr>
        <w:fldChar w:fldCharType="separate"/>
      </w:r>
      <w:r w:rsidR="001F0740" w:rsidRPr="001F0740">
        <w:rPr>
          <w:rFonts w:ascii="Times New Roman" w:hAnsi="Times New Roman" w:cs="Times New Roman"/>
          <w:sz w:val="24"/>
        </w:rPr>
        <w:t xml:space="preserve">(Das &amp; Hendry, 2011; Hanesch, 2009; </w:t>
      </w:r>
      <w:r w:rsidR="001F0740" w:rsidRPr="001F0740">
        <w:rPr>
          <w:rFonts w:ascii="Times New Roman" w:hAnsi="Times New Roman" w:cs="Times New Roman"/>
          <w:sz w:val="24"/>
        </w:rPr>
        <w:lastRenderedPageBreak/>
        <w:t>Mazzetti &amp; Thistlethwaite, 2002)</w:t>
      </w:r>
      <w:r w:rsidR="009A0C06">
        <w:rPr>
          <w:rFonts w:ascii="Times New Roman" w:hAnsi="Times New Roman" w:cs="Times New Roman"/>
          <w:sz w:val="24"/>
          <w:szCs w:val="24"/>
        </w:rPr>
        <w:fldChar w:fldCharType="end"/>
      </w:r>
      <w:r w:rsidR="0018203F">
        <w:rPr>
          <w:rFonts w:ascii="Times New Roman" w:hAnsi="Times New Roman" w:cs="Times New Roman"/>
          <w:sz w:val="24"/>
          <w:szCs w:val="24"/>
        </w:rPr>
        <w:t>.</w:t>
      </w:r>
      <w:r>
        <w:rPr>
          <w:rFonts w:ascii="Times New Roman" w:hAnsi="Times New Roman" w:cs="Times New Roman"/>
          <w:sz w:val="24"/>
          <w:szCs w:val="24"/>
        </w:rPr>
        <w:t xml:space="preserve"> The synthesized </w:t>
      </w:r>
      <w:r w:rsidR="00D943FF">
        <w:rPr>
          <w:rFonts w:ascii="Times New Roman" w:hAnsi="Times New Roman" w:cs="Times New Roman"/>
          <w:sz w:val="24"/>
          <w:szCs w:val="24"/>
        </w:rPr>
        <w:t xml:space="preserve">material </w:t>
      </w:r>
      <w:r>
        <w:rPr>
          <w:rFonts w:ascii="Times New Roman" w:hAnsi="Times New Roman" w:cs="Times New Roman"/>
          <w:sz w:val="24"/>
          <w:szCs w:val="24"/>
        </w:rPr>
        <w:t xml:space="preserve">for this study </w:t>
      </w:r>
      <w:r w:rsidR="005C2A35">
        <w:rPr>
          <w:rFonts w:ascii="Times New Roman" w:hAnsi="Times New Roman" w:cs="Times New Roman"/>
          <w:sz w:val="24"/>
          <w:szCs w:val="24"/>
        </w:rPr>
        <w:t xml:space="preserve">also </w:t>
      </w:r>
      <w:r>
        <w:rPr>
          <w:rFonts w:ascii="Times New Roman" w:hAnsi="Times New Roman" w:cs="Times New Roman"/>
          <w:sz w:val="24"/>
          <w:szCs w:val="24"/>
        </w:rPr>
        <w:t>exhibited broad Raman peaks at 360-370, 510, and 710 cm</w:t>
      </w:r>
      <w:r>
        <w:rPr>
          <w:rFonts w:ascii="Times New Roman" w:hAnsi="Times New Roman" w:cs="Times New Roman"/>
          <w:sz w:val="24"/>
          <w:szCs w:val="24"/>
          <w:vertAlign w:val="superscript"/>
        </w:rPr>
        <w:t>-1</w:t>
      </w:r>
      <w:r w:rsidR="00651CF0">
        <w:rPr>
          <w:rFonts w:ascii="Times New Roman" w:hAnsi="Times New Roman" w:cs="Times New Roman"/>
          <w:sz w:val="24"/>
          <w:szCs w:val="24"/>
        </w:rPr>
        <w:t xml:space="preserve">. </w:t>
      </w:r>
      <w:r>
        <w:rPr>
          <w:rFonts w:ascii="Times New Roman" w:hAnsi="Times New Roman" w:cs="Times New Roman"/>
          <w:sz w:val="24"/>
          <w:szCs w:val="24"/>
        </w:rPr>
        <w:t xml:space="preserve">It was </w:t>
      </w:r>
      <w:r w:rsidR="008E715D">
        <w:rPr>
          <w:rFonts w:ascii="Times New Roman" w:hAnsi="Times New Roman" w:cs="Times New Roman"/>
          <w:sz w:val="24"/>
          <w:szCs w:val="24"/>
        </w:rPr>
        <w:t>the issue of large aggregate clumping that</w:t>
      </w:r>
      <w:r>
        <w:rPr>
          <w:rFonts w:ascii="Times New Roman" w:hAnsi="Times New Roman" w:cs="Times New Roman"/>
          <w:sz w:val="24"/>
          <w:szCs w:val="24"/>
        </w:rPr>
        <w:t xml:space="preserve"> we decided to create two sets of replicate samples following the initial batch series, one with ferrihydrite synthesized </w:t>
      </w:r>
      <w:r w:rsidR="00F13904">
        <w:rPr>
          <w:rFonts w:ascii="Times New Roman" w:hAnsi="Times New Roman" w:cs="Times New Roman"/>
          <w:sz w:val="24"/>
          <w:szCs w:val="24"/>
        </w:rPr>
        <w:t xml:space="preserve">following </w:t>
      </w:r>
      <w:r w:rsidR="002165E4">
        <w:rPr>
          <w:rFonts w:ascii="Times New Roman" w:hAnsi="Times New Roman" w:cs="Times New Roman"/>
          <w:sz w:val="24"/>
          <w:szCs w:val="24"/>
        </w:rPr>
        <w:t xml:space="preserve">the </w:t>
      </w:r>
      <w:r>
        <w:rPr>
          <w:rFonts w:ascii="Times New Roman" w:hAnsi="Times New Roman" w:cs="Times New Roman"/>
          <w:sz w:val="24"/>
          <w:szCs w:val="24"/>
        </w:rPr>
        <w:t xml:space="preserve">same procedure as the initial batch series and one with ferrihydrite prepared without the final freeze-drying step (see Figure 2). The first set is denoted as ‘dried’ ferrihydrite, and the second set is denoted as ‘slurry’ ferrihydrite. </w:t>
      </w:r>
      <w:r w:rsidR="00C74972">
        <w:rPr>
          <w:rFonts w:ascii="Times New Roman" w:hAnsi="Times New Roman" w:cs="Times New Roman"/>
          <w:sz w:val="24"/>
          <w:szCs w:val="24"/>
        </w:rPr>
        <w:t xml:space="preserve">The </w:t>
      </w:r>
      <w:r w:rsidR="005215C3">
        <w:rPr>
          <w:rFonts w:ascii="Times New Roman" w:hAnsi="Times New Roman" w:cs="Times New Roman"/>
          <w:sz w:val="24"/>
          <w:szCs w:val="24"/>
        </w:rPr>
        <w:t>undried, slurry ferrihydrite still exhibited the same Raman spectra as the dried variety</w:t>
      </w:r>
      <w:r w:rsidR="000D4664">
        <w:rPr>
          <w:rFonts w:ascii="Times New Roman" w:hAnsi="Times New Roman" w:cs="Times New Roman"/>
          <w:sz w:val="24"/>
          <w:szCs w:val="24"/>
        </w:rPr>
        <w:t>, which doesn’t appear to indicate recrystallization</w:t>
      </w:r>
      <w:r w:rsidR="003640DA">
        <w:rPr>
          <w:rFonts w:ascii="Times New Roman" w:hAnsi="Times New Roman" w:cs="Times New Roman"/>
          <w:sz w:val="24"/>
          <w:szCs w:val="24"/>
        </w:rPr>
        <w:t xml:space="preserve"> after freeze-drying</w:t>
      </w:r>
      <w:r w:rsidR="005215C3">
        <w:rPr>
          <w:rFonts w:ascii="Times New Roman" w:hAnsi="Times New Roman" w:cs="Times New Roman"/>
          <w:sz w:val="24"/>
          <w:szCs w:val="24"/>
        </w:rPr>
        <w:t xml:space="preserve">. </w:t>
      </w:r>
      <w:r w:rsidR="00EF78EE">
        <w:rPr>
          <w:rFonts w:ascii="Times New Roman" w:hAnsi="Times New Roman" w:cs="Times New Roman"/>
          <w:sz w:val="24"/>
          <w:szCs w:val="24"/>
        </w:rPr>
        <w:t xml:space="preserve">Reactions using the </w:t>
      </w:r>
      <w:r>
        <w:rPr>
          <w:rFonts w:ascii="Times New Roman" w:hAnsi="Times New Roman" w:cs="Times New Roman"/>
          <w:sz w:val="24"/>
          <w:szCs w:val="24"/>
        </w:rPr>
        <w:t xml:space="preserve">ferrihydrite slurry provided additional insight on the effect of particle </w:t>
      </w:r>
      <w:r w:rsidR="005C2A35">
        <w:rPr>
          <w:rFonts w:ascii="Times New Roman" w:hAnsi="Times New Roman" w:cs="Times New Roman"/>
          <w:sz w:val="24"/>
          <w:szCs w:val="24"/>
        </w:rPr>
        <w:t>aggregation</w:t>
      </w:r>
      <w:r>
        <w:rPr>
          <w:rFonts w:ascii="Times New Roman" w:hAnsi="Times New Roman" w:cs="Times New Roman"/>
          <w:sz w:val="24"/>
          <w:szCs w:val="24"/>
        </w:rPr>
        <w:t xml:space="preserve"> </w:t>
      </w:r>
      <w:r w:rsidR="00EF78EE">
        <w:rPr>
          <w:rFonts w:ascii="Times New Roman" w:hAnsi="Times New Roman" w:cs="Times New Roman"/>
          <w:sz w:val="24"/>
          <w:szCs w:val="24"/>
        </w:rPr>
        <w:t xml:space="preserve">and drying </w:t>
      </w:r>
      <w:r>
        <w:rPr>
          <w:rFonts w:ascii="Times New Roman" w:hAnsi="Times New Roman" w:cs="Times New Roman"/>
          <w:sz w:val="24"/>
          <w:szCs w:val="24"/>
        </w:rPr>
        <w:t>on mineral transformation, and contributed to better sample preparation for TEM analysis</w:t>
      </w:r>
      <w:r w:rsidR="0096317E">
        <w:rPr>
          <w:rFonts w:ascii="Times New Roman" w:hAnsi="Times New Roman" w:cs="Times New Roman"/>
          <w:sz w:val="24"/>
          <w:szCs w:val="24"/>
        </w:rPr>
        <w:t xml:space="preserve"> (see Figure </w:t>
      </w:r>
      <w:r w:rsidR="003464CE">
        <w:rPr>
          <w:rFonts w:ascii="Times New Roman" w:hAnsi="Times New Roman" w:cs="Times New Roman"/>
          <w:sz w:val="24"/>
          <w:szCs w:val="24"/>
        </w:rPr>
        <w:t>3</w:t>
      </w:r>
      <w:r w:rsidR="0096317E">
        <w:rPr>
          <w:rFonts w:ascii="Times New Roman" w:hAnsi="Times New Roman" w:cs="Times New Roman"/>
          <w:sz w:val="24"/>
          <w:szCs w:val="24"/>
        </w:rPr>
        <w:t>)</w:t>
      </w:r>
      <w:r>
        <w:rPr>
          <w:rFonts w:ascii="Times New Roman" w:hAnsi="Times New Roman" w:cs="Times New Roman"/>
          <w:sz w:val="24"/>
          <w:szCs w:val="24"/>
        </w:rPr>
        <w:t xml:space="preserve">. </w:t>
      </w:r>
    </w:p>
    <w:p w14:paraId="05EEE815" w14:textId="77777777" w:rsidR="00924CCE" w:rsidRDefault="00924CCE" w:rsidP="00924CCE">
      <w:pPr>
        <w:spacing w:line="480" w:lineRule="auto"/>
        <w:rPr>
          <w:rFonts w:ascii="Times New Roman" w:hAnsi="Times New Roman" w:cs="Times New Roman"/>
          <w:i/>
          <w:iCs/>
          <w:sz w:val="24"/>
          <w:szCs w:val="24"/>
        </w:rPr>
      </w:pPr>
      <w:r>
        <w:rPr>
          <w:rFonts w:ascii="Times New Roman" w:hAnsi="Times New Roman" w:cs="Times New Roman"/>
          <w:i/>
          <w:iCs/>
          <w:sz w:val="24"/>
          <w:szCs w:val="24"/>
        </w:rPr>
        <w:t xml:space="preserve">Reaction Products by XRD </w:t>
      </w:r>
    </w:p>
    <w:p w14:paraId="394A2AFF" w14:textId="37660A37" w:rsidR="00924CCE" w:rsidRPr="00EC23FB" w:rsidRDefault="00924CCE" w:rsidP="00924CCE">
      <w:pPr>
        <w:spacing w:line="480" w:lineRule="auto"/>
        <w:rPr>
          <w:rFonts w:ascii="Times New Roman" w:hAnsi="Times New Roman" w:cs="Times New Roman"/>
          <w:sz w:val="24"/>
          <w:szCs w:val="24"/>
        </w:rPr>
      </w:pPr>
      <w:r>
        <w:rPr>
          <w:rFonts w:ascii="Times New Roman" w:hAnsi="Times New Roman" w:cs="Times New Roman"/>
          <w:i/>
          <w:iCs/>
          <w:sz w:val="24"/>
          <w:szCs w:val="24"/>
        </w:rPr>
        <w:tab/>
      </w:r>
      <w:r>
        <w:rPr>
          <w:rFonts w:ascii="Times New Roman" w:hAnsi="Times New Roman" w:cs="Times New Roman"/>
          <w:sz w:val="24"/>
          <w:szCs w:val="24"/>
        </w:rPr>
        <w:t xml:space="preserve">Like the XRD spectra for unreacted ferrihydrite, the reaction product XRD signals for most brine solutions samples were weak and broad. </w:t>
      </w:r>
      <w:r w:rsidR="005C2A35">
        <w:rPr>
          <w:rFonts w:ascii="Times New Roman" w:hAnsi="Times New Roman" w:cs="Times New Roman"/>
          <w:sz w:val="24"/>
          <w:szCs w:val="24"/>
        </w:rPr>
        <w:t xml:space="preserve">Reaction products from the first </w:t>
      </w:r>
      <w:r>
        <w:rPr>
          <w:rFonts w:ascii="Times New Roman" w:hAnsi="Times New Roman" w:cs="Times New Roman"/>
          <w:sz w:val="24"/>
          <w:szCs w:val="24"/>
        </w:rPr>
        <w:t xml:space="preserve">UPW </w:t>
      </w:r>
      <w:r w:rsidR="005C2A35">
        <w:rPr>
          <w:rFonts w:ascii="Times New Roman" w:hAnsi="Times New Roman" w:cs="Times New Roman"/>
          <w:sz w:val="24"/>
          <w:szCs w:val="24"/>
        </w:rPr>
        <w:t xml:space="preserve">batch reaction </w:t>
      </w:r>
      <w:r>
        <w:rPr>
          <w:rFonts w:ascii="Times New Roman" w:hAnsi="Times New Roman" w:cs="Times New Roman"/>
          <w:sz w:val="24"/>
          <w:szCs w:val="24"/>
        </w:rPr>
        <w:t xml:space="preserve">consisted primarily of goethite with </w:t>
      </w:r>
      <w:r w:rsidR="00293504">
        <w:rPr>
          <w:rFonts w:ascii="Times New Roman" w:hAnsi="Times New Roman" w:cs="Times New Roman"/>
          <w:sz w:val="24"/>
          <w:szCs w:val="24"/>
        </w:rPr>
        <w:t>minor</w:t>
      </w:r>
      <w:r>
        <w:rPr>
          <w:rFonts w:ascii="Times New Roman" w:hAnsi="Times New Roman" w:cs="Times New Roman"/>
          <w:sz w:val="24"/>
          <w:szCs w:val="24"/>
        </w:rPr>
        <w:t xml:space="preserve"> amounts of hematite</w:t>
      </w:r>
      <w:r w:rsidR="00293504">
        <w:rPr>
          <w:rFonts w:ascii="Times New Roman" w:hAnsi="Times New Roman" w:cs="Times New Roman"/>
          <w:sz w:val="24"/>
          <w:szCs w:val="24"/>
        </w:rPr>
        <w:t>, magnetite,</w:t>
      </w:r>
      <w:r>
        <w:rPr>
          <w:rFonts w:ascii="Times New Roman" w:hAnsi="Times New Roman" w:cs="Times New Roman"/>
          <w:sz w:val="24"/>
          <w:szCs w:val="24"/>
        </w:rPr>
        <w:t xml:space="preserve"> and </w:t>
      </w:r>
      <w:r w:rsidR="005C2A35">
        <w:rPr>
          <w:rFonts w:ascii="Times New Roman" w:hAnsi="Times New Roman" w:cs="Times New Roman"/>
          <w:sz w:val="24"/>
          <w:szCs w:val="24"/>
        </w:rPr>
        <w:t>residual</w:t>
      </w:r>
      <w:r w:rsidR="00293504">
        <w:rPr>
          <w:rFonts w:ascii="Times New Roman" w:hAnsi="Times New Roman" w:cs="Times New Roman"/>
          <w:sz w:val="24"/>
          <w:szCs w:val="24"/>
        </w:rPr>
        <w:t xml:space="preserve"> </w:t>
      </w:r>
      <w:r>
        <w:rPr>
          <w:rFonts w:ascii="Times New Roman" w:hAnsi="Times New Roman" w:cs="Times New Roman"/>
          <w:sz w:val="24"/>
          <w:szCs w:val="24"/>
        </w:rPr>
        <w:t>unaltered ferrihydrite. No secondary iron oxide phases were detected in near-saturated solutions of MgSO</w:t>
      </w:r>
      <w:r>
        <w:rPr>
          <w:rFonts w:ascii="Times New Roman" w:hAnsi="Times New Roman" w:cs="Times New Roman"/>
          <w:sz w:val="24"/>
          <w:szCs w:val="24"/>
          <w:vertAlign w:val="subscript"/>
        </w:rPr>
        <w:t>4</w:t>
      </w:r>
      <w:r>
        <w:rPr>
          <w:rFonts w:ascii="Times New Roman" w:hAnsi="Times New Roman" w:cs="Times New Roman"/>
          <w:sz w:val="24"/>
          <w:szCs w:val="24"/>
        </w:rPr>
        <w:t>, Na</w:t>
      </w:r>
      <w:r>
        <w:rPr>
          <w:rFonts w:ascii="Times New Roman" w:hAnsi="Times New Roman" w:cs="Times New Roman"/>
          <w:sz w:val="24"/>
          <w:szCs w:val="24"/>
          <w:vertAlign w:val="subscript"/>
        </w:rPr>
        <w:t>2</w:t>
      </w:r>
      <w:r>
        <w:rPr>
          <w:rFonts w:ascii="Times New Roman" w:hAnsi="Times New Roman" w:cs="Times New Roman"/>
          <w:sz w:val="24"/>
          <w:szCs w:val="24"/>
        </w:rPr>
        <w:t>SO</w:t>
      </w:r>
      <w:r>
        <w:rPr>
          <w:rFonts w:ascii="Times New Roman" w:hAnsi="Times New Roman" w:cs="Times New Roman"/>
          <w:sz w:val="24"/>
          <w:szCs w:val="24"/>
          <w:vertAlign w:val="subscript"/>
        </w:rPr>
        <w:t>4</w:t>
      </w:r>
      <w:r>
        <w:rPr>
          <w:rFonts w:ascii="Times New Roman" w:hAnsi="Times New Roman" w:cs="Times New Roman"/>
          <w:sz w:val="24"/>
          <w:szCs w:val="24"/>
        </w:rPr>
        <w:t>, and NaClO</w:t>
      </w:r>
      <w:r>
        <w:rPr>
          <w:rFonts w:ascii="Times New Roman" w:hAnsi="Times New Roman" w:cs="Times New Roman"/>
          <w:sz w:val="24"/>
          <w:szCs w:val="24"/>
          <w:vertAlign w:val="subscript"/>
        </w:rPr>
        <w:t>4</w:t>
      </w:r>
      <w:r>
        <w:rPr>
          <w:rFonts w:ascii="Times New Roman" w:hAnsi="Times New Roman" w:cs="Times New Roman"/>
          <w:sz w:val="24"/>
          <w:szCs w:val="24"/>
        </w:rPr>
        <w:t>, 1:2 saturated solutions of MgSO</w:t>
      </w:r>
      <w:r>
        <w:rPr>
          <w:rFonts w:ascii="Times New Roman" w:hAnsi="Times New Roman" w:cs="Times New Roman"/>
          <w:sz w:val="24"/>
          <w:szCs w:val="24"/>
          <w:vertAlign w:val="subscript"/>
        </w:rPr>
        <w:t>4</w:t>
      </w:r>
      <w:r>
        <w:rPr>
          <w:rFonts w:ascii="Times New Roman" w:hAnsi="Times New Roman" w:cs="Times New Roman"/>
          <w:sz w:val="24"/>
          <w:szCs w:val="24"/>
        </w:rPr>
        <w:t xml:space="preserve"> and Na</w:t>
      </w:r>
      <w:r>
        <w:rPr>
          <w:rFonts w:ascii="Times New Roman" w:hAnsi="Times New Roman" w:cs="Times New Roman"/>
          <w:sz w:val="24"/>
          <w:szCs w:val="24"/>
          <w:vertAlign w:val="subscript"/>
        </w:rPr>
        <w:t>2</w:t>
      </w:r>
      <w:r>
        <w:rPr>
          <w:rFonts w:ascii="Times New Roman" w:hAnsi="Times New Roman" w:cs="Times New Roman"/>
          <w:sz w:val="24"/>
          <w:szCs w:val="24"/>
        </w:rPr>
        <w:t>SO</w:t>
      </w:r>
      <w:r>
        <w:rPr>
          <w:rFonts w:ascii="Times New Roman" w:hAnsi="Times New Roman" w:cs="Times New Roman"/>
          <w:sz w:val="24"/>
          <w:szCs w:val="24"/>
          <w:vertAlign w:val="subscript"/>
        </w:rPr>
        <w:t>4</w:t>
      </w:r>
      <w:r>
        <w:rPr>
          <w:rFonts w:ascii="Times New Roman" w:hAnsi="Times New Roman" w:cs="Times New Roman"/>
          <w:sz w:val="24"/>
          <w:szCs w:val="24"/>
        </w:rPr>
        <w:t>, and 1:10 saturated Na</w:t>
      </w:r>
      <w:r>
        <w:rPr>
          <w:rFonts w:ascii="Times New Roman" w:hAnsi="Times New Roman" w:cs="Times New Roman"/>
          <w:sz w:val="24"/>
          <w:szCs w:val="24"/>
          <w:vertAlign w:val="subscript"/>
        </w:rPr>
        <w:t>2</w:t>
      </w:r>
      <w:r>
        <w:rPr>
          <w:rFonts w:ascii="Times New Roman" w:hAnsi="Times New Roman" w:cs="Times New Roman"/>
          <w:sz w:val="24"/>
          <w:szCs w:val="24"/>
        </w:rPr>
        <w:t>SO</w:t>
      </w:r>
      <w:r>
        <w:rPr>
          <w:rFonts w:ascii="Times New Roman" w:hAnsi="Times New Roman" w:cs="Times New Roman"/>
          <w:sz w:val="24"/>
          <w:szCs w:val="24"/>
          <w:vertAlign w:val="subscript"/>
        </w:rPr>
        <w:t>4</w:t>
      </w:r>
      <w:r>
        <w:rPr>
          <w:rFonts w:ascii="Times New Roman" w:hAnsi="Times New Roman" w:cs="Times New Roman"/>
          <w:sz w:val="24"/>
          <w:szCs w:val="24"/>
        </w:rPr>
        <w:t xml:space="preserve"> (see Figures </w:t>
      </w:r>
      <w:r w:rsidR="00EB4129">
        <w:rPr>
          <w:rFonts w:ascii="Times New Roman" w:hAnsi="Times New Roman" w:cs="Times New Roman"/>
          <w:sz w:val="24"/>
          <w:szCs w:val="24"/>
        </w:rPr>
        <w:t>4-13</w:t>
      </w:r>
      <w:r w:rsidR="00410163">
        <w:rPr>
          <w:rFonts w:ascii="Times New Roman" w:hAnsi="Times New Roman" w:cs="Times New Roman"/>
          <w:sz w:val="24"/>
          <w:szCs w:val="24"/>
        </w:rPr>
        <w:t>, subfigures A</w:t>
      </w:r>
      <w:r>
        <w:rPr>
          <w:rFonts w:ascii="Times New Roman" w:hAnsi="Times New Roman" w:cs="Times New Roman"/>
          <w:sz w:val="24"/>
          <w:szCs w:val="24"/>
        </w:rPr>
        <w:t>)</w:t>
      </w:r>
      <w:r w:rsidR="00CF1CCF">
        <w:rPr>
          <w:rFonts w:ascii="Times New Roman" w:hAnsi="Times New Roman" w:cs="Times New Roman"/>
          <w:sz w:val="24"/>
          <w:szCs w:val="24"/>
        </w:rPr>
        <w:t>.</w:t>
      </w:r>
      <w:r>
        <w:rPr>
          <w:rFonts w:ascii="Times New Roman" w:hAnsi="Times New Roman" w:cs="Times New Roman"/>
          <w:sz w:val="24"/>
          <w:szCs w:val="24"/>
        </w:rPr>
        <w:t xml:space="preserve"> </w:t>
      </w:r>
      <w:r w:rsidR="00CA7AE5">
        <w:rPr>
          <w:rFonts w:ascii="Times New Roman" w:hAnsi="Times New Roman" w:cs="Times New Roman"/>
          <w:sz w:val="24"/>
          <w:szCs w:val="24"/>
        </w:rPr>
        <w:t xml:space="preserve">Broad peaks at </w:t>
      </w:r>
      <w:r w:rsidR="00C82DE0">
        <w:rPr>
          <w:rFonts w:ascii="Times New Roman" w:hAnsi="Times New Roman" w:cs="Times New Roman"/>
          <w:sz w:val="24"/>
          <w:szCs w:val="24"/>
        </w:rPr>
        <w:t>d-spacings 2.56</w:t>
      </w:r>
      <w:r w:rsidR="00CA7AE5">
        <w:rPr>
          <w:rFonts w:ascii="Times New Roman" w:hAnsi="Times New Roman" w:cs="Times New Roman"/>
          <w:sz w:val="24"/>
          <w:szCs w:val="24"/>
        </w:rPr>
        <w:t xml:space="preserve"> and </w:t>
      </w:r>
      <w:r w:rsidR="00C82DE0">
        <w:rPr>
          <w:rFonts w:ascii="Times New Roman" w:hAnsi="Times New Roman" w:cs="Times New Roman"/>
          <w:sz w:val="24"/>
          <w:szCs w:val="24"/>
        </w:rPr>
        <w:t>1.37</w:t>
      </w:r>
      <w:r w:rsidR="00180E3C">
        <w:rPr>
          <w:rFonts w:ascii="Times New Roman" w:hAnsi="Times New Roman" w:cs="Times New Roman"/>
          <w:sz w:val="24"/>
          <w:szCs w:val="24"/>
        </w:rPr>
        <w:t xml:space="preserve"> </w:t>
      </w:r>
      <w:r w:rsidR="002513B5">
        <w:rPr>
          <w:rFonts w:ascii="Times New Roman" w:hAnsi="Times New Roman" w:cs="Times New Roman"/>
          <w:sz w:val="24"/>
          <w:szCs w:val="24"/>
        </w:rPr>
        <w:t>(Cu tube)</w:t>
      </w:r>
      <w:r w:rsidR="00294F73">
        <w:rPr>
          <w:rFonts w:ascii="Times New Roman" w:hAnsi="Times New Roman" w:cs="Times New Roman"/>
          <w:sz w:val="24"/>
          <w:szCs w:val="24"/>
        </w:rPr>
        <w:t xml:space="preserve"> </w:t>
      </w:r>
      <w:r w:rsidR="00180E3C">
        <w:rPr>
          <w:rFonts w:ascii="Times New Roman" w:hAnsi="Times New Roman" w:cs="Times New Roman"/>
          <w:sz w:val="24"/>
          <w:szCs w:val="24"/>
        </w:rPr>
        <w:t>were seen throughout most reaction products</w:t>
      </w:r>
      <w:r w:rsidR="00980142">
        <w:rPr>
          <w:rFonts w:ascii="Times New Roman" w:hAnsi="Times New Roman" w:cs="Times New Roman"/>
          <w:sz w:val="24"/>
          <w:szCs w:val="24"/>
        </w:rPr>
        <w:t>, however the abundance of noise made it difficult to</w:t>
      </w:r>
      <w:r w:rsidR="0044596C">
        <w:rPr>
          <w:rFonts w:ascii="Times New Roman" w:hAnsi="Times New Roman" w:cs="Times New Roman"/>
          <w:sz w:val="24"/>
          <w:szCs w:val="24"/>
        </w:rPr>
        <w:t xml:space="preserve"> determine additional iron oxide phases using </w:t>
      </w:r>
      <w:r w:rsidR="00521C60">
        <w:rPr>
          <w:rFonts w:ascii="Times New Roman" w:hAnsi="Times New Roman" w:cs="Times New Roman"/>
          <w:sz w:val="24"/>
          <w:szCs w:val="24"/>
        </w:rPr>
        <w:t>the XRD patterns</w:t>
      </w:r>
      <w:r w:rsidR="0044596C">
        <w:rPr>
          <w:rFonts w:ascii="Times New Roman" w:hAnsi="Times New Roman" w:cs="Times New Roman"/>
          <w:sz w:val="24"/>
          <w:szCs w:val="24"/>
        </w:rPr>
        <w:t xml:space="preserve">. </w:t>
      </w:r>
      <w:r w:rsidR="00C22ABF">
        <w:rPr>
          <w:rFonts w:ascii="Times New Roman" w:hAnsi="Times New Roman" w:cs="Times New Roman"/>
          <w:sz w:val="24"/>
          <w:szCs w:val="24"/>
        </w:rPr>
        <w:t xml:space="preserve">Selecting out apparent </w:t>
      </w:r>
      <w:r w:rsidR="00E63169">
        <w:rPr>
          <w:rFonts w:ascii="Times New Roman" w:hAnsi="Times New Roman" w:cs="Times New Roman"/>
          <w:sz w:val="24"/>
          <w:szCs w:val="24"/>
        </w:rPr>
        <w:t>peaks</w:t>
      </w:r>
      <w:r>
        <w:rPr>
          <w:rFonts w:ascii="Times New Roman" w:hAnsi="Times New Roman" w:cs="Times New Roman"/>
          <w:sz w:val="24"/>
          <w:szCs w:val="24"/>
        </w:rPr>
        <w:t xml:space="preserve"> </w:t>
      </w:r>
      <w:r w:rsidR="00140BED">
        <w:rPr>
          <w:rFonts w:ascii="Times New Roman" w:hAnsi="Times New Roman" w:cs="Times New Roman"/>
          <w:sz w:val="24"/>
          <w:szCs w:val="24"/>
        </w:rPr>
        <w:t xml:space="preserve">via </w:t>
      </w:r>
      <w:r w:rsidR="00E11DF4">
        <w:rPr>
          <w:rFonts w:ascii="Times New Roman" w:hAnsi="Times New Roman" w:cs="Times New Roman"/>
          <w:sz w:val="24"/>
          <w:szCs w:val="24"/>
        </w:rPr>
        <w:t xml:space="preserve">inspection rather than the software-based algorithms </w:t>
      </w:r>
      <w:r w:rsidR="001A179E">
        <w:rPr>
          <w:rFonts w:ascii="Times New Roman" w:hAnsi="Times New Roman" w:cs="Times New Roman"/>
          <w:sz w:val="24"/>
          <w:szCs w:val="24"/>
        </w:rPr>
        <w:t xml:space="preserve">used </w:t>
      </w:r>
      <w:r w:rsidR="002947E4">
        <w:rPr>
          <w:rFonts w:ascii="Times New Roman" w:hAnsi="Times New Roman" w:cs="Times New Roman"/>
          <w:sz w:val="24"/>
          <w:szCs w:val="24"/>
        </w:rPr>
        <w:t>for phase identification, as the data were to</w:t>
      </w:r>
      <w:r w:rsidR="00EE293E">
        <w:rPr>
          <w:rFonts w:ascii="Times New Roman" w:hAnsi="Times New Roman" w:cs="Times New Roman"/>
          <w:sz w:val="24"/>
          <w:szCs w:val="24"/>
        </w:rPr>
        <w:t>o noisy for statistically meaningful peak-search algorithms to work</w:t>
      </w:r>
      <w:r w:rsidR="001A179E">
        <w:rPr>
          <w:rFonts w:ascii="Times New Roman" w:hAnsi="Times New Roman" w:cs="Times New Roman"/>
          <w:sz w:val="24"/>
          <w:szCs w:val="24"/>
        </w:rPr>
        <w:t xml:space="preserve">. </w:t>
      </w:r>
      <w:r>
        <w:rPr>
          <w:rFonts w:ascii="Times New Roman" w:hAnsi="Times New Roman" w:cs="Times New Roman"/>
          <w:sz w:val="24"/>
          <w:szCs w:val="24"/>
        </w:rPr>
        <w:t xml:space="preserve">Goethite, hematite, and </w:t>
      </w:r>
      <w:r w:rsidR="00EC0A09">
        <w:rPr>
          <w:rFonts w:ascii="Times New Roman" w:hAnsi="Times New Roman" w:cs="Times New Roman"/>
          <w:sz w:val="24"/>
          <w:szCs w:val="24"/>
        </w:rPr>
        <w:t>lepidocrocite</w:t>
      </w:r>
      <w:r>
        <w:rPr>
          <w:rFonts w:ascii="Times New Roman" w:hAnsi="Times New Roman" w:cs="Times New Roman"/>
          <w:sz w:val="24"/>
          <w:szCs w:val="24"/>
        </w:rPr>
        <w:t xml:space="preserve"> were the most common secondary XRD phases detected throughout solutions where ferrihydrite was not completely preserved</w:t>
      </w:r>
      <w:r w:rsidR="001A179E">
        <w:rPr>
          <w:rFonts w:ascii="Times New Roman" w:hAnsi="Times New Roman" w:cs="Times New Roman"/>
          <w:sz w:val="24"/>
          <w:szCs w:val="24"/>
        </w:rPr>
        <w:t xml:space="preserve">, noted by smaller </w:t>
      </w:r>
      <w:r w:rsidR="001A179E">
        <w:rPr>
          <w:rFonts w:ascii="Times New Roman" w:hAnsi="Times New Roman" w:cs="Times New Roman"/>
          <w:sz w:val="24"/>
          <w:szCs w:val="24"/>
        </w:rPr>
        <w:lastRenderedPageBreak/>
        <w:t xml:space="preserve">peaks at </w:t>
      </w:r>
      <w:r w:rsidR="002513B5">
        <w:rPr>
          <w:rFonts w:ascii="Times New Roman" w:hAnsi="Times New Roman" w:cs="Times New Roman"/>
          <w:sz w:val="24"/>
          <w:szCs w:val="24"/>
        </w:rPr>
        <w:t>3.81</w:t>
      </w:r>
      <w:r w:rsidR="00383B29">
        <w:rPr>
          <w:rFonts w:ascii="Times New Roman" w:hAnsi="Times New Roman" w:cs="Times New Roman"/>
          <w:sz w:val="24"/>
          <w:szCs w:val="24"/>
        </w:rPr>
        <w:t xml:space="preserve"> and </w:t>
      </w:r>
      <w:r w:rsidR="00A8456B">
        <w:rPr>
          <w:rFonts w:ascii="Times New Roman" w:hAnsi="Times New Roman" w:cs="Times New Roman"/>
          <w:sz w:val="24"/>
          <w:szCs w:val="24"/>
        </w:rPr>
        <w:t>2.72</w:t>
      </w:r>
      <w:r w:rsidR="00383B29">
        <w:rPr>
          <w:rFonts w:ascii="Times New Roman" w:hAnsi="Times New Roman" w:cs="Times New Roman"/>
          <w:sz w:val="24"/>
          <w:szCs w:val="24"/>
        </w:rPr>
        <w:t xml:space="preserve"> for </w:t>
      </w:r>
      <w:r w:rsidR="00477F48">
        <w:rPr>
          <w:rFonts w:ascii="Times New Roman" w:hAnsi="Times New Roman" w:cs="Times New Roman"/>
          <w:sz w:val="24"/>
          <w:szCs w:val="24"/>
        </w:rPr>
        <w:t xml:space="preserve">goethite, </w:t>
      </w:r>
      <w:r w:rsidR="00A8456B">
        <w:rPr>
          <w:rFonts w:ascii="Times New Roman" w:hAnsi="Times New Roman" w:cs="Times New Roman"/>
          <w:sz w:val="24"/>
          <w:szCs w:val="24"/>
        </w:rPr>
        <w:t>2.56</w:t>
      </w:r>
      <w:r w:rsidR="00161AC2">
        <w:rPr>
          <w:rFonts w:ascii="Times New Roman" w:hAnsi="Times New Roman" w:cs="Times New Roman"/>
          <w:sz w:val="24"/>
          <w:szCs w:val="24"/>
        </w:rPr>
        <w:t xml:space="preserve"> for hematite, and </w:t>
      </w:r>
      <w:r w:rsidR="00A8456B">
        <w:rPr>
          <w:rFonts w:ascii="Times New Roman" w:hAnsi="Times New Roman" w:cs="Times New Roman"/>
          <w:sz w:val="24"/>
          <w:szCs w:val="24"/>
        </w:rPr>
        <w:t>3.24-3.12</w:t>
      </w:r>
      <w:r w:rsidR="004D525F">
        <w:rPr>
          <w:rFonts w:ascii="Times New Roman" w:hAnsi="Times New Roman" w:cs="Times New Roman"/>
          <w:sz w:val="24"/>
          <w:szCs w:val="24"/>
        </w:rPr>
        <w:t xml:space="preserve"> for lepidocrocite</w:t>
      </w:r>
      <w:r>
        <w:rPr>
          <w:rFonts w:ascii="Times New Roman" w:hAnsi="Times New Roman" w:cs="Times New Roman"/>
          <w:sz w:val="24"/>
          <w:szCs w:val="24"/>
        </w:rPr>
        <w:t xml:space="preserve">. </w:t>
      </w:r>
      <w:r w:rsidR="00E50C6C">
        <w:rPr>
          <w:rFonts w:ascii="Times New Roman" w:hAnsi="Times New Roman" w:cs="Times New Roman"/>
          <w:sz w:val="24"/>
          <w:szCs w:val="24"/>
        </w:rPr>
        <w:t xml:space="preserve">These were identified in solutions of UPW, </w:t>
      </w:r>
      <w:r w:rsidR="00FD5262">
        <w:rPr>
          <w:rFonts w:ascii="Times New Roman" w:hAnsi="Times New Roman" w:cs="Times New Roman"/>
          <w:sz w:val="24"/>
          <w:szCs w:val="24"/>
        </w:rPr>
        <w:t xml:space="preserve">all </w:t>
      </w:r>
      <w:r w:rsidR="00FD5262" w:rsidRPr="00FD5262">
        <w:rPr>
          <w:rFonts w:ascii="Times New Roman" w:hAnsi="Times New Roman" w:cs="Times New Roman"/>
          <w:sz w:val="24"/>
          <w:szCs w:val="24"/>
        </w:rPr>
        <w:t>NaNO</w:t>
      </w:r>
      <w:r w:rsidR="00FD5262" w:rsidRPr="00FD5262">
        <w:rPr>
          <w:rFonts w:ascii="Times New Roman" w:hAnsi="Times New Roman" w:cs="Times New Roman"/>
          <w:sz w:val="24"/>
          <w:szCs w:val="24"/>
        </w:rPr>
        <w:softHyphen/>
      </w:r>
      <w:r w:rsidR="00FD5262">
        <w:rPr>
          <w:rFonts w:ascii="Times New Roman" w:hAnsi="Times New Roman" w:cs="Times New Roman"/>
          <w:sz w:val="24"/>
          <w:szCs w:val="24"/>
          <w:vertAlign w:val="subscript"/>
        </w:rPr>
        <w:t>3</w:t>
      </w:r>
      <w:r w:rsidR="008F644A">
        <w:rPr>
          <w:rFonts w:ascii="Times New Roman" w:hAnsi="Times New Roman" w:cs="Times New Roman"/>
          <w:sz w:val="24"/>
          <w:szCs w:val="24"/>
        </w:rPr>
        <w:t xml:space="preserve"> solutions, </w:t>
      </w:r>
      <w:r w:rsidR="00234A10">
        <w:rPr>
          <w:rFonts w:ascii="Times New Roman" w:hAnsi="Times New Roman" w:cs="Times New Roman"/>
          <w:sz w:val="24"/>
          <w:szCs w:val="24"/>
        </w:rPr>
        <w:t xml:space="preserve">and </w:t>
      </w:r>
      <w:r w:rsidR="008F644A">
        <w:rPr>
          <w:rFonts w:ascii="Times New Roman" w:hAnsi="Times New Roman" w:cs="Times New Roman"/>
          <w:sz w:val="24"/>
          <w:szCs w:val="24"/>
        </w:rPr>
        <w:t>all Na</w:t>
      </w:r>
      <w:r w:rsidR="008F644A">
        <w:rPr>
          <w:rFonts w:ascii="Times New Roman" w:hAnsi="Times New Roman" w:cs="Times New Roman"/>
          <w:sz w:val="24"/>
          <w:szCs w:val="24"/>
          <w:vertAlign w:val="subscript"/>
        </w:rPr>
        <w:t>2</w:t>
      </w:r>
      <w:r w:rsidR="008F644A">
        <w:rPr>
          <w:rFonts w:ascii="Times New Roman" w:hAnsi="Times New Roman" w:cs="Times New Roman"/>
          <w:sz w:val="24"/>
          <w:szCs w:val="24"/>
        </w:rPr>
        <w:t>CO</w:t>
      </w:r>
      <w:r w:rsidR="008F644A">
        <w:rPr>
          <w:rFonts w:ascii="Times New Roman" w:hAnsi="Times New Roman" w:cs="Times New Roman"/>
          <w:sz w:val="24"/>
          <w:szCs w:val="24"/>
          <w:vertAlign w:val="subscript"/>
        </w:rPr>
        <w:t>3</w:t>
      </w:r>
      <w:r w:rsidR="008F644A">
        <w:rPr>
          <w:rFonts w:ascii="Times New Roman" w:hAnsi="Times New Roman" w:cs="Times New Roman"/>
          <w:sz w:val="24"/>
          <w:szCs w:val="24"/>
        </w:rPr>
        <w:t xml:space="preserve"> solutions (with greatest abundance in near-saturated and 1:2 diluted solutions)</w:t>
      </w:r>
      <w:r w:rsidR="00234A10">
        <w:rPr>
          <w:rFonts w:ascii="Times New Roman" w:hAnsi="Times New Roman" w:cs="Times New Roman"/>
          <w:sz w:val="24"/>
          <w:szCs w:val="24"/>
        </w:rPr>
        <w:t>.</w:t>
      </w:r>
      <w:r w:rsidR="0072626F">
        <w:rPr>
          <w:rFonts w:ascii="Times New Roman" w:hAnsi="Times New Roman" w:cs="Times New Roman"/>
          <w:sz w:val="24"/>
          <w:szCs w:val="24"/>
        </w:rPr>
        <w:t xml:space="preserve"> Akaganéite appeared in 1:2 diluted NaCl</w:t>
      </w:r>
      <w:r w:rsidR="002B798A">
        <w:rPr>
          <w:rFonts w:ascii="Times New Roman" w:hAnsi="Times New Roman" w:cs="Times New Roman"/>
          <w:sz w:val="24"/>
          <w:szCs w:val="24"/>
        </w:rPr>
        <w:t>, near-saturated CaCl</w:t>
      </w:r>
      <w:r w:rsidR="002B798A">
        <w:rPr>
          <w:rFonts w:ascii="Times New Roman" w:hAnsi="Times New Roman" w:cs="Times New Roman"/>
          <w:sz w:val="24"/>
          <w:szCs w:val="24"/>
          <w:vertAlign w:val="subscript"/>
        </w:rPr>
        <w:t>2</w:t>
      </w:r>
      <w:r w:rsidR="00726E0E">
        <w:rPr>
          <w:rFonts w:ascii="Times New Roman" w:hAnsi="Times New Roman" w:cs="Times New Roman"/>
          <w:sz w:val="24"/>
          <w:szCs w:val="24"/>
        </w:rPr>
        <w:t>, 1:2 diluted MgCl</w:t>
      </w:r>
      <w:r w:rsidR="00726E0E">
        <w:rPr>
          <w:rFonts w:ascii="Times New Roman" w:hAnsi="Times New Roman" w:cs="Times New Roman"/>
          <w:sz w:val="24"/>
          <w:szCs w:val="24"/>
          <w:vertAlign w:val="subscript"/>
        </w:rPr>
        <w:t>2</w:t>
      </w:r>
      <w:r w:rsidR="00726E0E">
        <w:rPr>
          <w:rFonts w:ascii="Times New Roman" w:hAnsi="Times New Roman" w:cs="Times New Roman"/>
          <w:sz w:val="24"/>
          <w:szCs w:val="24"/>
        </w:rPr>
        <w:t xml:space="preserve">, </w:t>
      </w:r>
      <w:r w:rsidR="00305B13">
        <w:rPr>
          <w:rFonts w:ascii="Times New Roman" w:hAnsi="Times New Roman" w:cs="Times New Roman"/>
          <w:sz w:val="24"/>
          <w:szCs w:val="24"/>
        </w:rPr>
        <w:t>all NaClO</w:t>
      </w:r>
      <w:r w:rsidR="00305B13">
        <w:rPr>
          <w:rFonts w:ascii="Times New Roman" w:hAnsi="Times New Roman" w:cs="Times New Roman"/>
          <w:sz w:val="24"/>
          <w:szCs w:val="24"/>
          <w:vertAlign w:val="subscript"/>
        </w:rPr>
        <w:t>3</w:t>
      </w:r>
      <w:r w:rsidR="00561844">
        <w:rPr>
          <w:rFonts w:ascii="Times New Roman" w:hAnsi="Times New Roman" w:cs="Times New Roman"/>
          <w:sz w:val="24"/>
          <w:szCs w:val="24"/>
        </w:rPr>
        <w:t>, and 1:2 diluted NaClO</w:t>
      </w:r>
      <w:r w:rsidR="00561844">
        <w:rPr>
          <w:rFonts w:ascii="Times New Roman" w:hAnsi="Times New Roman" w:cs="Times New Roman"/>
          <w:sz w:val="24"/>
          <w:szCs w:val="24"/>
          <w:vertAlign w:val="subscript"/>
        </w:rPr>
        <w:t>4</w:t>
      </w:r>
      <w:r w:rsidR="00561844">
        <w:rPr>
          <w:rFonts w:ascii="Times New Roman" w:hAnsi="Times New Roman" w:cs="Times New Roman"/>
          <w:sz w:val="24"/>
          <w:szCs w:val="24"/>
        </w:rPr>
        <w:t xml:space="preserve"> with peaks identified at </w:t>
      </w:r>
      <w:r w:rsidR="00596372">
        <w:rPr>
          <w:rFonts w:ascii="Times New Roman" w:hAnsi="Times New Roman" w:cs="Times New Roman"/>
          <w:sz w:val="24"/>
          <w:szCs w:val="24"/>
        </w:rPr>
        <w:t>7.34-5.87</w:t>
      </w:r>
      <w:r w:rsidR="00561844">
        <w:rPr>
          <w:rFonts w:ascii="Times New Roman" w:hAnsi="Times New Roman" w:cs="Times New Roman"/>
          <w:sz w:val="24"/>
          <w:szCs w:val="24"/>
        </w:rPr>
        <w:t xml:space="preserve"> and </w:t>
      </w:r>
      <w:r w:rsidR="00596372">
        <w:rPr>
          <w:rFonts w:ascii="Times New Roman" w:hAnsi="Times New Roman" w:cs="Times New Roman"/>
          <w:sz w:val="24"/>
          <w:szCs w:val="24"/>
        </w:rPr>
        <w:t>2.22</w:t>
      </w:r>
      <w:r w:rsidR="00561844">
        <w:rPr>
          <w:rFonts w:ascii="Times New Roman" w:hAnsi="Times New Roman" w:cs="Times New Roman"/>
          <w:sz w:val="24"/>
          <w:szCs w:val="24"/>
        </w:rPr>
        <w:t>.</w:t>
      </w:r>
      <w:r w:rsidR="008F644A">
        <w:rPr>
          <w:rFonts w:ascii="Times New Roman" w:hAnsi="Times New Roman" w:cs="Times New Roman"/>
          <w:sz w:val="24"/>
          <w:szCs w:val="24"/>
        </w:rPr>
        <w:t xml:space="preserve"> </w:t>
      </w:r>
      <w:r w:rsidR="00FD5262">
        <w:rPr>
          <w:rFonts w:ascii="Times New Roman" w:hAnsi="Times New Roman" w:cs="Times New Roman"/>
          <w:sz w:val="24"/>
          <w:szCs w:val="24"/>
        </w:rPr>
        <w:t xml:space="preserve"> </w:t>
      </w:r>
      <w:r w:rsidRPr="00FD5262">
        <w:rPr>
          <w:rFonts w:ascii="Times New Roman" w:hAnsi="Times New Roman" w:cs="Times New Roman"/>
          <w:sz w:val="24"/>
          <w:szCs w:val="24"/>
        </w:rPr>
        <w:t>Korshunovskite</w:t>
      </w:r>
      <w:r>
        <w:rPr>
          <w:rFonts w:ascii="Times New Roman" w:hAnsi="Times New Roman" w:cs="Times New Roman"/>
          <w:sz w:val="24"/>
          <w:szCs w:val="24"/>
        </w:rPr>
        <w:t xml:space="preserve"> [Mg</w:t>
      </w:r>
      <w:r>
        <w:rPr>
          <w:rFonts w:ascii="Times New Roman" w:hAnsi="Times New Roman" w:cs="Times New Roman"/>
          <w:sz w:val="24"/>
          <w:szCs w:val="24"/>
          <w:vertAlign w:val="subscript"/>
        </w:rPr>
        <w:t>2</w:t>
      </w:r>
      <w:r>
        <w:rPr>
          <w:rFonts w:ascii="Times New Roman" w:hAnsi="Times New Roman" w:cs="Times New Roman"/>
          <w:sz w:val="24"/>
          <w:szCs w:val="24"/>
        </w:rPr>
        <w:t>Cl(OH)</w:t>
      </w:r>
      <w:r>
        <w:rPr>
          <w:rFonts w:ascii="Times New Roman" w:hAnsi="Times New Roman" w:cs="Times New Roman"/>
          <w:sz w:val="24"/>
          <w:szCs w:val="24"/>
          <w:vertAlign w:val="subscript"/>
        </w:rPr>
        <w:t>3</w:t>
      </w:r>
      <w:r>
        <w:rPr>
          <w:rFonts w:ascii="Times New Roman" w:hAnsi="Times New Roman" w:cs="Times New Roman"/>
          <w:sz w:val="24"/>
          <w:szCs w:val="24"/>
        </w:rPr>
        <w:t>•4H</w:t>
      </w:r>
      <w:r>
        <w:rPr>
          <w:rFonts w:ascii="Times New Roman" w:hAnsi="Times New Roman" w:cs="Times New Roman"/>
          <w:sz w:val="24"/>
          <w:szCs w:val="24"/>
          <w:vertAlign w:val="subscript"/>
        </w:rPr>
        <w:t>2</w:t>
      </w:r>
      <w:r>
        <w:rPr>
          <w:rFonts w:ascii="Times New Roman" w:hAnsi="Times New Roman" w:cs="Times New Roman"/>
          <w:sz w:val="24"/>
          <w:szCs w:val="24"/>
        </w:rPr>
        <w:t>O] formed in MgCl</w:t>
      </w:r>
      <w:r>
        <w:rPr>
          <w:rFonts w:ascii="Times New Roman" w:hAnsi="Times New Roman" w:cs="Times New Roman"/>
          <w:sz w:val="24"/>
          <w:szCs w:val="24"/>
          <w:vertAlign w:val="subscript"/>
        </w:rPr>
        <w:t>2</w:t>
      </w:r>
      <w:r>
        <w:rPr>
          <w:rFonts w:ascii="Times New Roman" w:hAnsi="Times New Roman" w:cs="Times New Roman"/>
          <w:sz w:val="24"/>
          <w:szCs w:val="24"/>
        </w:rPr>
        <w:t xml:space="preserve"> solutions and in greatest abundance in the near-saturated solution</w:t>
      </w:r>
      <w:r w:rsidR="007C6A11">
        <w:rPr>
          <w:rFonts w:ascii="Times New Roman" w:hAnsi="Times New Roman" w:cs="Times New Roman"/>
          <w:sz w:val="24"/>
          <w:szCs w:val="24"/>
        </w:rPr>
        <w:t>, and was more easily identifiable via Jade software analysis</w:t>
      </w:r>
      <w:r w:rsidR="00F20F54">
        <w:rPr>
          <w:rFonts w:ascii="Times New Roman" w:hAnsi="Times New Roman" w:cs="Times New Roman"/>
          <w:sz w:val="24"/>
          <w:szCs w:val="24"/>
        </w:rPr>
        <w:t xml:space="preserve"> (see Figure 7a)</w:t>
      </w:r>
      <w:r>
        <w:rPr>
          <w:rFonts w:ascii="Times New Roman" w:hAnsi="Times New Roman" w:cs="Times New Roman"/>
          <w:sz w:val="24"/>
          <w:szCs w:val="24"/>
        </w:rPr>
        <w:t>. Schwertmannite only appeared in 1:10 saturated MgSO</w:t>
      </w:r>
      <w:r>
        <w:rPr>
          <w:rFonts w:ascii="Times New Roman" w:hAnsi="Times New Roman" w:cs="Times New Roman"/>
          <w:sz w:val="24"/>
          <w:szCs w:val="24"/>
          <w:vertAlign w:val="subscript"/>
        </w:rPr>
        <w:t>4</w:t>
      </w:r>
      <w:r>
        <w:rPr>
          <w:rFonts w:ascii="Times New Roman" w:hAnsi="Times New Roman" w:cs="Times New Roman"/>
          <w:sz w:val="24"/>
          <w:szCs w:val="24"/>
        </w:rPr>
        <w:t xml:space="preserve"> </w:t>
      </w:r>
      <w:r w:rsidR="00B07598">
        <w:rPr>
          <w:rFonts w:ascii="Times New Roman" w:hAnsi="Times New Roman" w:cs="Times New Roman"/>
          <w:sz w:val="24"/>
          <w:szCs w:val="24"/>
        </w:rPr>
        <w:t>with</w:t>
      </w:r>
      <w:r w:rsidR="00234A10">
        <w:rPr>
          <w:rFonts w:ascii="Times New Roman" w:hAnsi="Times New Roman" w:cs="Times New Roman"/>
          <w:sz w:val="24"/>
          <w:szCs w:val="24"/>
        </w:rPr>
        <w:t xml:space="preserve"> peaks at </w:t>
      </w:r>
      <w:r w:rsidR="00596372">
        <w:rPr>
          <w:rFonts w:ascii="Times New Roman" w:hAnsi="Times New Roman" w:cs="Times New Roman"/>
          <w:sz w:val="24"/>
          <w:szCs w:val="24"/>
        </w:rPr>
        <w:t>9.8</w:t>
      </w:r>
      <w:r w:rsidR="00234A10">
        <w:rPr>
          <w:rFonts w:ascii="Times New Roman" w:hAnsi="Times New Roman" w:cs="Times New Roman"/>
          <w:sz w:val="24"/>
          <w:szCs w:val="24"/>
        </w:rPr>
        <w:t xml:space="preserve"> and </w:t>
      </w:r>
      <w:r w:rsidR="008E71E3">
        <w:rPr>
          <w:rFonts w:ascii="Times New Roman" w:hAnsi="Times New Roman" w:cs="Times New Roman"/>
          <w:sz w:val="24"/>
          <w:szCs w:val="24"/>
        </w:rPr>
        <w:t>8.01</w:t>
      </w:r>
      <w:r w:rsidR="00234A10">
        <w:rPr>
          <w:rFonts w:ascii="Times New Roman" w:hAnsi="Times New Roman" w:cs="Times New Roman"/>
          <w:sz w:val="24"/>
          <w:szCs w:val="24"/>
        </w:rPr>
        <w:t xml:space="preserve">, </w:t>
      </w:r>
      <w:r>
        <w:rPr>
          <w:rFonts w:ascii="Times New Roman" w:hAnsi="Times New Roman" w:cs="Times New Roman"/>
          <w:sz w:val="24"/>
          <w:szCs w:val="24"/>
        </w:rPr>
        <w:t>and akaganéite appeared secondary in near-saturated CaCl</w:t>
      </w:r>
      <w:r>
        <w:rPr>
          <w:rFonts w:ascii="Times New Roman" w:hAnsi="Times New Roman" w:cs="Times New Roman"/>
          <w:sz w:val="24"/>
          <w:szCs w:val="24"/>
          <w:vertAlign w:val="subscript"/>
        </w:rPr>
        <w:t>2</w:t>
      </w:r>
      <w:r>
        <w:rPr>
          <w:rFonts w:ascii="Times New Roman" w:hAnsi="Times New Roman" w:cs="Times New Roman"/>
          <w:sz w:val="24"/>
          <w:szCs w:val="24"/>
        </w:rPr>
        <w:t xml:space="preserve"> and in minor amounts in NaClO</w:t>
      </w:r>
      <w:r>
        <w:rPr>
          <w:rFonts w:ascii="Times New Roman" w:hAnsi="Times New Roman" w:cs="Times New Roman"/>
          <w:sz w:val="24"/>
          <w:szCs w:val="24"/>
          <w:vertAlign w:val="subscript"/>
        </w:rPr>
        <w:t>3</w:t>
      </w:r>
      <w:r>
        <w:rPr>
          <w:rFonts w:ascii="Times New Roman" w:hAnsi="Times New Roman" w:cs="Times New Roman"/>
          <w:sz w:val="24"/>
          <w:szCs w:val="24"/>
        </w:rPr>
        <w:t xml:space="preserve">. See Table </w:t>
      </w:r>
      <w:r w:rsidR="00DA7E05">
        <w:rPr>
          <w:rFonts w:ascii="Times New Roman" w:hAnsi="Times New Roman" w:cs="Times New Roman"/>
          <w:sz w:val="24"/>
          <w:szCs w:val="24"/>
        </w:rPr>
        <w:t>3</w:t>
      </w:r>
      <w:r>
        <w:rPr>
          <w:rFonts w:ascii="Times New Roman" w:hAnsi="Times New Roman" w:cs="Times New Roman"/>
          <w:sz w:val="24"/>
          <w:szCs w:val="24"/>
        </w:rPr>
        <w:t xml:space="preserve"> for results by wt% determined by </w:t>
      </w:r>
      <w:r w:rsidR="00EE293E">
        <w:rPr>
          <w:rFonts w:ascii="Times New Roman" w:hAnsi="Times New Roman" w:cs="Times New Roman"/>
          <w:sz w:val="24"/>
          <w:szCs w:val="24"/>
        </w:rPr>
        <w:t xml:space="preserve">whole-pattern fitting with MDI </w:t>
      </w:r>
      <w:r>
        <w:rPr>
          <w:rFonts w:ascii="Times New Roman" w:hAnsi="Times New Roman" w:cs="Times New Roman"/>
          <w:sz w:val="24"/>
          <w:szCs w:val="24"/>
        </w:rPr>
        <w:t xml:space="preserve">Jade software. </w:t>
      </w:r>
    </w:p>
    <w:p w14:paraId="6D604968" w14:textId="0972401C" w:rsidR="00924CCE" w:rsidRPr="00D85B28" w:rsidRDefault="00924CCE" w:rsidP="00924CCE">
      <w:pPr>
        <w:spacing w:line="480" w:lineRule="auto"/>
        <w:rPr>
          <w:rFonts w:ascii="Times New Roman" w:hAnsi="Times New Roman" w:cs="Times New Roman"/>
          <w:sz w:val="24"/>
          <w:szCs w:val="24"/>
        </w:rPr>
      </w:pPr>
      <w:r>
        <w:rPr>
          <w:rFonts w:ascii="Times New Roman" w:hAnsi="Times New Roman" w:cs="Times New Roman"/>
          <w:i/>
          <w:iCs/>
          <w:sz w:val="24"/>
          <w:szCs w:val="24"/>
        </w:rPr>
        <w:tab/>
      </w:r>
      <w:r>
        <w:rPr>
          <w:rFonts w:ascii="Times New Roman" w:hAnsi="Times New Roman" w:cs="Times New Roman"/>
          <w:sz w:val="24"/>
          <w:szCs w:val="24"/>
        </w:rPr>
        <w:t>Based on the results from the initial batch series, we selected UPW, NaCl, NaNO</w:t>
      </w:r>
      <w:r w:rsidRPr="00EE5A1C">
        <w:rPr>
          <w:rFonts w:ascii="Times New Roman" w:hAnsi="Times New Roman" w:cs="Times New Roman"/>
          <w:sz w:val="24"/>
          <w:szCs w:val="24"/>
          <w:vertAlign w:val="subscript"/>
        </w:rPr>
        <w:t>3</w:t>
      </w:r>
      <w:r>
        <w:rPr>
          <w:rFonts w:ascii="Times New Roman" w:hAnsi="Times New Roman" w:cs="Times New Roman"/>
          <w:sz w:val="24"/>
          <w:szCs w:val="24"/>
        </w:rPr>
        <w:t>, NaClO</w:t>
      </w:r>
      <w:r w:rsidRPr="00EE5A1C">
        <w:rPr>
          <w:rFonts w:ascii="Times New Roman" w:hAnsi="Times New Roman" w:cs="Times New Roman"/>
          <w:sz w:val="24"/>
          <w:szCs w:val="24"/>
          <w:vertAlign w:val="subscript"/>
        </w:rPr>
        <w:t>4</w:t>
      </w:r>
      <w:r>
        <w:rPr>
          <w:rFonts w:ascii="Times New Roman" w:hAnsi="Times New Roman" w:cs="Times New Roman"/>
          <w:sz w:val="24"/>
          <w:szCs w:val="24"/>
        </w:rPr>
        <w:t>, MgCl</w:t>
      </w:r>
      <w:r w:rsidRPr="00EE5A1C">
        <w:rPr>
          <w:rFonts w:ascii="Times New Roman" w:hAnsi="Times New Roman" w:cs="Times New Roman"/>
          <w:sz w:val="24"/>
          <w:szCs w:val="24"/>
          <w:vertAlign w:val="subscript"/>
        </w:rPr>
        <w:t>2</w:t>
      </w:r>
      <w:r>
        <w:rPr>
          <w:rFonts w:ascii="Times New Roman" w:hAnsi="Times New Roman" w:cs="Times New Roman"/>
          <w:sz w:val="24"/>
          <w:szCs w:val="24"/>
        </w:rPr>
        <w:t>, and MgSO</w:t>
      </w:r>
      <w:r w:rsidRPr="00C47E75">
        <w:rPr>
          <w:rFonts w:ascii="Times New Roman" w:hAnsi="Times New Roman" w:cs="Times New Roman"/>
          <w:sz w:val="24"/>
          <w:szCs w:val="24"/>
          <w:vertAlign w:val="subscript"/>
        </w:rPr>
        <w:t>4</w:t>
      </w:r>
      <w:r>
        <w:rPr>
          <w:rFonts w:ascii="Times New Roman" w:hAnsi="Times New Roman" w:cs="Times New Roman"/>
          <w:sz w:val="24"/>
          <w:szCs w:val="24"/>
        </w:rPr>
        <w:t xml:space="preserve"> as solutions to revisit for replication experiments. The XRD results between the </w:t>
      </w:r>
      <w:r w:rsidR="005621A5">
        <w:rPr>
          <w:rFonts w:ascii="Times New Roman" w:hAnsi="Times New Roman" w:cs="Times New Roman"/>
          <w:sz w:val="24"/>
          <w:szCs w:val="24"/>
        </w:rPr>
        <w:t>initial</w:t>
      </w:r>
      <w:r>
        <w:rPr>
          <w:rFonts w:ascii="Times New Roman" w:hAnsi="Times New Roman" w:cs="Times New Roman"/>
          <w:sz w:val="24"/>
          <w:szCs w:val="24"/>
        </w:rPr>
        <w:t xml:space="preserve"> and </w:t>
      </w:r>
      <w:r w:rsidR="005621A5">
        <w:rPr>
          <w:rFonts w:ascii="Times New Roman" w:hAnsi="Times New Roman" w:cs="Times New Roman"/>
          <w:sz w:val="24"/>
          <w:szCs w:val="24"/>
        </w:rPr>
        <w:t>slurry replicate</w:t>
      </w:r>
      <w:r>
        <w:rPr>
          <w:rFonts w:ascii="Times New Roman" w:hAnsi="Times New Roman" w:cs="Times New Roman"/>
          <w:sz w:val="24"/>
          <w:szCs w:val="24"/>
        </w:rPr>
        <w:t xml:space="preserve"> batches showed interesting differences across </w:t>
      </w:r>
      <w:r w:rsidR="00401756">
        <w:rPr>
          <w:rFonts w:ascii="Times New Roman" w:hAnsi="Times New Roman" w:cs="Times New Roman"/>
          <w:sz w:val="24"/>
          <w:szCs w:val="24"/>
        </w:rPr>
        <w:t>brine concentrations</w:t>
      </w:r>
      <w:r>
        <w:rPr>
          <w:rFonts w:ascii="Times New Roman" w:hAnsi="Times New Roman" w:cs="Times New Roman"/>
          <w:sz w:val="24"/>
          <w:szCs w:val="24"/>
        </w:rPr>
        <w:t xml:space="preserve"> and between </w:t>
      </w:r>
      <w:r w:rsidR="00401756">
        <w:rPr>
          <w:rFonts w:ascii="Times New Roman" w:hAnsi="Times New Roman" w:cs="Times New Roman"/>
          <w:sz w:val="24"/>
          <w:szCs w:val="24"/>
        </w:rPr>
        <w:t xml:space="preserve">dried and slurry </w:t>
      </w:r>
      <w:r>
        <w:rPr>
          <w:rFonts w:ascii="Times New Roman" w:hAnsi="Times New Roman" w:cs="Times New Roman"/>
          <w:sz w:val="24"/>
          <w:szCs w:val="24"/>
        </w:rPr>
        <w:t>replicate samples</w:t>
      </w:r>
      <w:r w:rsidR="00760197">
        <w:rPr>
          <w:rFonts w:ascii="Times New Roman" w:hAnsi="Times New Roman" w:cs="Times New Roman"/>
          <w:sz w:val="24"/>
          <w:szCs w:val="24"/>
        </w:rPr>
        <w:t xml:space="preserve">. </w:t>
      </w:r>
      <w:r>
        <w:rPr>
          <w:rFonts w:ascii="Times New Roman" w:hAnsi="Times New Roman" w:cs="Times New Roman"/>
          <w:sz w:val="24"/>
          <w:szCs w:val="24"/>
        </w:rPr>
        <w:t xml:space="preserve">UPW </w:t>
      </w:r>
      <w:r w:rsidR="00FF3809">
        <w:rPr>
          <w:rFonts w:ascii="Times New Roman" w:hAnsi="Times New Roman" w:cs="Times New Roman"/>
          <w:sz w:val="24"/>
          <w:szCs w:val="24"/>
        </w:rPr>
        <w:t xml:space="preserve">experiments </w:t>
      </w:r>
      <w:r>
        <w:rPr>
          <w:rFonts w:ascii="Times New Roman" w:hAnsi="Times New Roman" w:cs="Times New Roman"/>
          <w:sz w:val="24"/>
          <w:szCs w:val="24"/>
        </w:rPr>
        <w:t>with ferrihydrite slurry showed phase variation more similar to that of the first batch, but with considerably more hematite</w:t>
      </w:r>
      <w:r w:rsidR="00FF3809">
        <w:rPr>
          <w:rFonts w:ascii="Times New Roman" w:hAnsi="Times New Roman" w:cs="Times New Roman"/>
          <w:sz w:val="24"/>
          <w:szCs w:val="24"/>
        </w:rPr>
        <w:t xml:space="preserve">, as confirmed as </w:t>
      </w:r>
      <w:r>
        <w:rPr>
          <w:rFonts w:ascii="Times New Roman" w:hAnsi="Times New Roman" w:cs="Times New Roman"/>
          <w:sz w:val="24"/>
          <w:szCs w:val="24"/>
        </w:rPr>
        <w:t>the dominant phase</w:t>
      </w:r>
      <w:r w:rsidR="000556FC">
        <w:rPr>
          <w:rFonts w:ascii="Times New Roman" w:hAnsi="Times New Roman" w:cs="Times New Roman"/>
          <w:sz w:val="24"/>
          <w:szCs w:val="24"/>
        </w:rPr>
        <w:t xml:space="preserve"> based </w:t>
      </w:r>
      <w:r w:rsidR="0051563F">
        <w:rPr>
          <w:rFonts w:ascii="Times New Roman" w:hAnsi="Times New Roman" w:cs="Times New Roman"/>
          <w:sz w:val="24"/>
          <w:szCs w:val="24"/>
        </w:rPr>
        <w:t>on Raman spectroscopy</w:t>
      </w:r>
      <w:r>
        <w:rPr>
          <w:rFonts w:ascii="Times New Roman" w:hAnsi="Times New Roman" w:cs="Times New Roman"/>
          <w:sz w:val="24"/>
          <w:szCs w:val="24"/>
        </w:rPr>
        <w:t xml:space="preserve">. Goethite was the dominant phase in the dried replicate sample, with ferrihydrite as the </w:t>
      </w:r>
      <w:r w:rsidR="00B43168">
        <w:rPr>
          <w:rFonts w:ascii="Times New Roman" w:hAnsi="Times New Roman" w:cs="Times New Roman"/>
          <w:sz w:val="24"/>
          <w:szCs w:val="24"/>
        </w:rPr>
        <w:t>residual</w:t>
      </w:r>
      <w:r>
        <w:rPr>
          <w:rFonts w:ascii="Times New Roman" w:hAnsi="Times New Roman" w:cs="Times New Roman"/>
          <w:sz w:val="24"/>
          <w:szCs w:val="24"/>
        </w:rPr>
        <w:t xml:space="preserve"> phase with minor amounts of lepidocrocite, hematite, and maghemite. </w:t>
      </w:r>
      <w:r w:rsidR="002165E4">
        <w:rPr>
          <w:rFonts w:ascii="Times New Roman" w:hAnsi="Times New Roman" w:cs="Times New Roman"/>
          <w:sz w:val="24"/>
          <w:szCs w:val="24"/>
        </w:rPr>
        <w:t>Based on XRD data, f</w:t>
      </w:r>
      <w:r>
        <w:rPr>
          <w:rFonts w:ascii="Times New Roman" w:hAnsi="Times New Roman" w:cs="Times New Roman"/>
          <w:sz w:val="24"/>
          <w:szCs w:val="24"/>
        </w:rPr>
        <w:t>ew replicate samples showed consistent trends in reaction product phases between both the initial and replicate dried ferrihydrite samples, and the dried vs. slurry replicate samples. Near-saturated MgSO</w:t>
      </w:r>
      <w:r>
        <w:rPr>
          <w:rFonts w:ascii="Times New Roman" w:hAnsi="Times New Roman" w:cs="Times New Roman"/>
          <w:sz w:val="24"/>
          <w:szCs w:val="24"/>
          <w:vertAlign w:val="subscript"/>
        </w:rPr>
        <w:t>4</w:t>
      </w:r>
      <w:r>
        <w:rPr>
          <w:rFonts w:ascii="Times New Roman" w:hAnsi="Times New Roman" w:cs="Times New Roman"/>
          <w:sz w:val="24"/>
          <w:szCs w:val="24"/>
        </w:rPr>
        <w:t xml:space="preserve"> still preserved ferrihydrite for the dried replicate sample, but the slurry sample yielded </w:t>
      </w:r>
      <w:r w:rsidR="0053397D">
        <w:rPr>
          <w:rFonts w:ascii="Times New Roman" w:hAnsi="Times New Roman" w:cs="Times New Roman"/>
          <w:sz w:val="24"/>
          <w:szCs w:val="24"/>
        </w:rPr>
        <w:t>a greater amount</w:t>
      </w:r>
      <w:r>
        <w:rPr>
          <w:rFonts w:ascii="Times New Roman" w:hAnsi="Times New Roman" w:cs="Times New Roman"/>
          <w:sz w:val="24"/>
          <w:szCs w:val="24"/>
        </w:rPr>
        <w:t xml:space="preserve"> </w:t>
      </w:r>
      <w:r w:rsidR="002165E4">
        <w:rPr>
          <w:rFonts w:ascii="Times New Roman" w:hAnsi="Times New Roman" w:cs="Times New Roman"/>
          <w:sz w:val="24"/>
          <w:szCs w:val="24"/>
        </w:rPr>
        <w:t xml:space="preserve">of </w:t>
      </w:r>
      <w:r>
        <w:rPr>
          <w:rFonts w:ascii="Times New Roman" w:hAnsi="Times New Roman" w:cs="Times New Roman"/>
          <w:sz w:val="24"/>
          <w:szCs w:val="24"/>
        </w:rPr>
        <w:t xml:space="preserve">goethite with minor amounts of hematite, lepidocrocite, and maghemite. Both goethite and hematite occurred in more frequent and greater abundances in both replicate series </w:t>
      </w:r>
      <w:r>
        <w:rPr>
          <w:rFonts w:ascii="Times New Roman" w:hAnsi="Times New Roman" w:cs="Times New Roman"/>
          <w:sz w:val="24"/>
          <w:szCs w:val="24"/>
        </w:rPr>
        <w:lastRenderedPageBreak/>
        <w:t>than the initial series. Korshunovskite appeared in MgCl</w:t>
      </w:r>
      <w:r>
        <w:rPr>
          <w:rFonts w:ascii="Times New Roman" w:hAnsi="Times New Roman" w:cs="Times New Roman"/>
          <w:sz w:val="24"/>
          <w:szCs w:val="24"/>
          <w:vertAlign w:val="subscript"/>
        </w:rPr>
        <w:t>2</w:t>
      </w:r>
      <w:r>
        <w:rPr>
          <w:rFonts w:ascii="Times New Roman" w:hAnsi="Times New Roman" w:cs="Times New Roman"/>
          <w:sz w:val="24"/>
          <w:szCs w:val="24"/>
        </w:rPr>
        <w:t xml:space="preserve"> solutions again</w:t>
      </w:r>
      <w:r w:rsidR="00AD046E">
        <w:rPr>
          <w:rFonts w:ascii="Times New Roman" w:hAnsi="Times New Roman" w:cs="Times New Roman"/>
          <w:sz w:val="24"/>
          <w:szCs w:val="24"/>
        </w:rPr>
        <w:t>;</w:t>
      </w:r>
      <w:r>
        <w:rPr>
          <w:rFonts w:ascii="Times New Roman" w:hAnsi="Times New Roman" w:cs="Times New Roman"/>
          <w:sz w:val="24"/>
          <w:szCs w:val="24"/>
        </w:rPr>
        <w:t xml:space="preserve"> 1:10 saturated solutions with both dried and slurry ferrihydrite registered the greatest abundance. Among the replicated series, only 1:2 and 1:10 saturated MgCl</w:t>
      </w:r>
      <w:r>
        <w:rPr>
          <w:rFonts w:ascii="Times New Roman" w:hAnsi="Times New Roman" w:cs="Times New Roman"/>
          <w:sz w:val="24"/>
          <w:szCs w:val="24"/>
          <w:vertAlign w:val="subscript"/>
        </w:rPr>
        <w:t>2</w:t>
      </w:r>
      <w:r>
        <w:rPr>
          <w:rFonts w:ascii="Times New Roman" w:hAnsi="Times New Roman" w:cs="Times New Roman"/>
          <w:sz w:val="24"/>
          <w:szCs w:val="24"/>
        </w:rPr>
        <w:t xml:space="preserve"> solutions showed similar trends between dried vs. slurry ferrihydrite</w:t>
      </w:r>
      <w:r w:rsidR="0058409E">
        <w:rPr>
          <w:rFonts w:ascii="Times New Roman" w:hAnsi="Times New Roman" w:cs="Times New Roman"/>
          <w:sz w:val="24"/>
          <w:szCs w:val="24"/>
        </w:rPr>
        <w:t xml:space="preserve"> (see Table 3)</w:t>
      </w:r>
      <w:r>
        <w:rPr>
          <w:rFonts w:ascii="Times New Roman" w:hAnsi="Times New Roman" w:cs="Times New Roman"/>
          <w:sz w:val="24"/>
          <w:szCs w:val="24"/>
        </w:rPr>
        <w:t xml:space="preserve">. </w:t>
      </w:r>
    </w:p>
    <w:p w14:paraId="21ED13A5" w14:textId="4AEF8BBE" w:rsidR="00924CCE" w:rsidRDefault="00924CCE" w:rsidP="00924CCE">
      <w:pPr>
        <w:spacing w:line="480" w:lineRule="auto"/>
        <w:rPr>
          <w:rFonts w:ascii="Times New Roman" w:hAnsi="Times New Roman" w:cs="Times New Roman"/>
          <w:i/>
          <w:iCs/>
          <w:sz w:val="24"/>
          <w:szCs w:val="24"/>
        </w:rPr>
      </w:pPr>
      <w:r>
        <w:rPr>
          <w:rFonts w:ascii="Times New Roman" w:hAnsi="Times New Roman" w:cs="Times New Roman"/>
          <w:i/>
          <w:iCs/>
          <w:sz w:val="24"/>
          <w:szCs w:val="24"/>
        </w:rPr>
        <w:t xml:space="preserve">Reaction Products by Raman </w:t>
      </w:r>
      <w:r w:rsidR="00DC54AC">
        <w:rPr>
          <w:rFonts w:ascii="Times New Roman" w:hAnsi="Times New Roman" w:cs="Times New Roman"/>
          <w:i/>
          <w:iCs/>
          <w:sz w:val="24"/>
          <w:szCs w:val="24"/>
        </w:rPr>
        <w:t>Spectroscopy</w:t>
      </w:r>
      <w:r>
        <w:rPr>
          <w:rFonts w:ascii="Times New Roman" w:hAnsi="Times New Roman" w:cs="Times New Roman"/>
          <w:i/>
          <w:iCs/>
          <w:sz w:val="24"/>
          <w:szCs w:val="24"/>
        </w:rPr>
        <w:t xml:space="preserve"> </w:t>
      </w:r>
    </w:p>
    <w:p w14:paraId="79E7E82D" w14:textId="78C4C5BF" w:rsidR="00236067" w:rsidRDefault="00924CCE" w:rsidP="00924CCE">
      <w:pPr>
        <w:spacing w:line="480" w:lineRule="auto"/>
        <w:rPr>
          <w:rFonts w:ascii="Times New Roman" w:hAnsi="Times New Roman" w:cs="Times New Roman"/>
          <w:sz w:val="24"/>
          <w:szCs w:val="24"/>
        </w:rPr>
      </w:pPr>
      <w:r>
        <w:rPr>
          <w:rFonts w:ascii="Times New Roman" w:hAnsi="Times New Roman" w:cs="Times New Roman"/>
          <w:i/>
          <w:iCs/>
          <w:sz w:val="24"/>
          <w:szCs w:val="24"/>
        </w:rPr>
        <w:tab/>
      </w:r>
      <w:r>
        <w:rPr>
          <w:rFonts w:ascii="Times New Roman" w:hAnsi="Times New Roman" w:cs="Times New Roman"/>
          <w:sz w:val="24"/>
          <w:szCs w:val="24"/>
        </w:rPr>
        <w:t>Like XRD spectra, Raman spectra were generally broad and noisy</w:t>
      </w:r>
      <w:r w:rsidR="00F005B6">
        <w:rPr>
          <w:rFonts w:ascii="Times New Roman" w:hAnsi="Times New Roman" w:cs="Times New Roman"/>
          <w:sz w:val="24"/>
          <w:szCs w:val="24"/>
        </w:rPr>
        <w:t xml:space="preserve">, likely due to the low </w:t>
      </w:r>
      <w:r>
        <w:rPr>
          <w:rFonts w:ascii="Times New Roman" w:hAnsi="Times New Roman" w:cs="Times New Roman"/>
          <w:sz w:val="24"/>
          <w:szCs w:val="24"/>
        </w:rPr>
        <w:t>laser power</w:t>
      </w:r>
      <w:r w:rsidR="001D676C">
        <w:rPr>
          <w:rFonts w:ascii="Times New Roman" w:hAnsi="Times New Roman" w:cs="Times New Roman"/>
          <w:sz w:val="24"/>
          <w:szCs w:val="24"/>
        </w:rPr>
        <w:t xml:space="preserve"> required to ensure we did not dehydrate or alter the sample</w:t>
      </w:r>
      <w:r>
        <w:rPr>
          <w:rFonts w:ascii="Times New Roman" w:hAnsi="Times New Roman" w:cs="Times New Roman"/>
          <w:sz w:val="24"/>
          <w:szCs w:val="24"/>
        </w:rPr>
        <w:t xml:space="preserve">. Ferrihydrite is susceptible to thermal alteration at laser power higher than 5%, and </w:t>
      </w:r>
      <w:r w:rsidR="00310750">
        <w:rPr>
          <w:rFonts w:ascii="Times New Roman" w:hAnsi="Times New Roman" w:cs="Times New Roman"/>
          <w:sz w:val="24"/>
          <w:szCs w:val="24"/>
        </w:rPr>
        <w:t>convert</w:t>
      </w:r>
      <w:r w:rsidR="002165E4">
        <w:rPr>
          <w:rFonts w:ascii="Times New Roman" w:hAnsi="Times New Roman" w:cs="Times New Roman"/>
          <w:sz w:val="24"/>
          <w:szCs w:val="24"/>
        </w:rPr>
        <w:t>s</w:t>
      </w:r>
      <w:r>
        <w:rPr>
          <w:rFonts w:ascii="Times New Roman" w:hAnsi="Times New Roman" w:cs="Times New Roman"/>
          <w:sz w:val="24"/>
          <w:szCs w:val="24"/>
        </w:rPr>
        <w:t xml:space="preserve"> to hematite at power exceeding that level</w:t>
      </w:r>
      <w:r w:rsidR="00DD393A">
        <w:rPr>
          <w:rFonts w:ascii="Times New Roman" w:hAnsi="Times New Roman" w:cs="Times New Roman"/>
          <w:sz w:val="24"/>
          <w:szCs w:val="24"/>
        </w:rPr>
        <w:t xml:space="preserve"> </w:t>
      </w:r>
      <w:r w:rsidR="00DD393A">
        <w:rPr>
          <w:rFonts w:ascii="Times New Roman" w:hAnsi="Times New Roman" w:cs="Times New Roman"/>
          <w:sz w:val="24"/>
          <w:szCs w:val="24"/>
        </w:rPr>
        <w:fldChar w:fldCharType="begin"/>
      </w:r>
      <w:r w:rsidR="00DD393A">
        <w:rPr>
          <w:rFonts w:ascii="Times New Roman" w:hAnsi="Times New Roman" w:cs="Times New Roman"/>
          <w:sz w:val="24"/>
          <w:szCs w:val="24"/>
        </w:rPr>
        <w:instrText xml:space="preserve"> ADDIN ZOTERO_ITEM CSL_CITATION {"citationID":"qYrrWoXO","properties":{"formattedCitation":"(Mazzetti &amp; Thistlethwaite, 2002)","plainCitation":"(Mazzetti &amp; Thistlethwaite, 2002)","noteIndex":0},"citationItems":[{"id":159,"uris":["http://zotero.org/users/local/hP1tWDyn/items/B8K4DJ7F"],"itemData":{"id":159,"type":"article-journal","container-title":"Journal of Raman Spectroscopy","DOI":"10.1002/jrs.830","ISSN":"0377-0486, 1097-4555","issue":"2","journalAbbreviation":"J. Raman Spectrosc.","language":"en","page":"104-111","source":"DOI.org (Crossref)","title":"Raman spectra and thermal transformations of ferrihydrite and schwertmannite","volume":"33","author":[{"family":"Mazzetti","given":"L."},{"family":"Thistlethwaite","given":"P. J."}],"issued":{"date-parts":[["2002",2]]}}}],"schema":"https://github.com/citation-style-language/schema/raw/master/csl-citation.json"} </w:instrText>
      </w:r>
      <w:r w:rsidR="00DD393A">
        <w:rPr>
          <w:rFonts w:ascii="Times New Roman" w:hAnsi="Times New Roman" w:cs="Times New Roman"/>
          <w:sz w:val="24"/>
          <w:szCs w:val="24"/>
        </w:rPr>
        <w:fldChar w:fldCharType="separate"/>
      </w:r>
      <w:r w:rsidR="00DD393A" w:rsidRPr="00DD393A">
        <w:rPr>
          <w:rFonts w:ascii="Times New Roman" w:hAnsi="Times New Roman" w:cs="Times New Roman"/>
          <w:sz w:val="24"/>
        </w:rPr>
        <w:t>(Mazzetti &amp; Thistlethwaite, 2002)</w:t>
      </w:r>
      <w:r w:rsidR="00DD393A">
        <w:rPr>
          <w:rFonts w:ascii="Times New Roman" w:hAnsi="Times New Roman" w:cs="Times New Roman"/>
          <w:sz w:val="24"/>
          <w:szCs w:val="24"/>
        </w:rPr>
        <w:fldChar w:fldCharType="end"/>
      </w:r>
      <w:r>
        <w:rPr>
          <w:rFonts w:ascii="Times New Roman" w:hAnsi="Times New Roman" w:cs="Times New Roman"/>
          <w:sz w:val="24"/>
          <w:szCs w:val="24"/>
        </w:rPr>
        <w:t xml:space="preserve">. Throughout the initial and dried replicate batch series, ferrihydrite </w:t>
      </w:r>
      <w:r w:rsidR="0051077A">
        <w:rPr>
          <w:rFonts w:ascii="Times New Roman" w:hAnsi="Times New Roman" w:cs="Times New Roman"/>
          <w:sz w:val="24"/>
          <w:szCs w:val="24"/>
        </w:rPr>
        <w:t>w</w:t>
      </w:r>
      <w:r>
        <w:rPr>
          <w:rFonts w:ascii="Times New Roman" w:hAnsi="Times New Roman" w:cs="Times New Roman"/>
          <w:sz w:val="24"/>
          <w:szCs w:val="24"/>
        </w:rPr>
        <w:t>as the dominant phase</w:t>
      </w:r>
      <w:r w:rsidR="00F065A5">
        <w:rPr>
          <w:rFonts w:ascii="Times New Roman" w:hAnsi="Times New Roman" w:cs="Times New Roman"/>
          <w:sz w:val="24"/>
          <w:szCs w:val="24"/>
        </w:rPr>
        <w:t xml:space="preserve"> observed in most samples</w:t>
      </w:r>
      <w:r w:rsidR="002C48C4">
        <w:rPr>
          <w:rFonts w:ascii="Times New Roman" w:hAnsi="Times New Roman" w:cs="Times New Roman"/>
          <w:sz w:val="24"/>
          <w:szCs w:val="24"/>
        </w:rPr>
        <w:t xml:space="preserve"> (Figures</w:t>
      </w:r>
      <w:r w:rsidR="00435ECD">
        <w:rPr>
          <w:rFonts w:ascii="Times New Roman" w:hAnsi="Times New Roman" w:cs="Times New Roman"/>
          <w:sz w:val="24"/>
          <w:szCs w:val="24"/>
        </w:rPr>
        <w:t xml:space="preserve"> 4-13</w:t>
      </w:r>
      <w:r w:rsidR="00760197">
        <w:rPr>
          <w:rFonts w:ascii="Times New Roman" w:hAnsi="Times New Roman" w:cs="Times New Roman"/>
          <w:sz w:val="24"/>
          <w:szCs w:val="24"/>
        </w:rPr>
        <w:t>, subfigures b</w:t>
      </w:r>
      <w:r w:rsidR="00435ECD">
        <w:rPr>
          <w:rFonts w:ascii="Times New Roman" w:hAnsi="Times New Roman" w:cs="Times New Roman"/>
          <w:sz w:val="24"/>
          <w:szCs w:val="24"/>
        </w:rPr>
        <w:t>)</w:t>
      </w:r>
      <w:r>
        <w:rPr>
          <w:rFonts w:ascii="Times New Roman" w:hAnsi="Times New Roman" w:cs="Times New Roman"/>
          <w:sz w:val="24"/>
          <w:szCs w:val="24"/>
        </w:rPr>
        <w:t>. Goethite and lepidocrocite appeared as the most common secondary phases. Only near-saturated MgCl</w:t>
      </w:r>
      <w:r>
        <w:rPr>
          <w:rFonts w:ascii="Times New Roman" w:hAnsi="Times New Roman" w:cs="Times New Roman"/>
          <w:sz w:val="24"/>
          <w:szCs w:val="24"/>
          <w:vertAlign w:val="subscript"/>
        </w:rPr>
        <w:t>2</w:t>
      </w:r>
      <w:r>
        <w:rPr>
          <w:rFonts w:ascii="Times New Roman" w:hAnsi="Times New Roman" w:cs="Times New Roman"/>
          <w:sz w:val="24"/>
          <w:szCs w:val="24"/>
        </w:rPr>
        <w:t xml:space="preserve"> and 1:2 saturated MgCl</w:t>
      </w:r>
      <w:r>
        <w:rPr>
          <w:rFonts w:ascii="Times New Roman" w:hAnsi="Times New Roman" w:cs="Times New Roman"/>
          <w:sz w:val="24"/>
          <w:szCs w:val="24"/>
          <w:vertAlign w:val="subscript"/>
        </w:rPr>
        <w:t>2</w:t>
      </w:r>
      <w:r>
        <w:rPr>
          <w:rFonts w:ascii="Times New Roman" w:hAnsi="Times New Roman" w:cs="Times New Roman"/>
          <w:sz w:val="24"/>
          <w:szCs w:val="24"/>
        </w:rPr>
        <w:t xml:space="preserve"> and NaNO</w:t>
      </w:r>
      <w:r>
        <w:rPr>
          <w:rFonts w:ascii="Times New Roman" w:hAnsi="Times New Roman" w:cs="Times New Roman"/>
          <w:sz w:val="24"/>
          <w:szCs w:val="24"/>
          <w:vertAlign w:val="subscript"/>
        </w:rPr>
        <w:t>3</w:t>
      </w:r>
      <w:r>
        <w:rPr>
          <w:rFonts w:ascii="Times New Roman" w:hAnsi="Times New Roman" w:cs="Times New Roman"/>
          <w:sz w:val="24"/>
          <w:szCs w:val="24"/>
        </w:rPr>
        <w:t xml:space="preserve"> did not have ferrihydrite as the dominant iron oxide phase present</w:t>
      </w:r>
      <w:r w:rsidR="00D45F6F">
        <w:rPr>
          <w:rFonts w:ascii="Times New Roman" w:hAnsi="Times New Roman" w:cs="Times New Roman"/>
          <w:sz w:val="24"/>
          <w:szCs w:val="24"/>
        </w:rPr>
        <w:t xml:space="preserve">, </w:t>
      </w:r>
      <w:r w:rsidR="00310750">
        <w:rPr>
          <w:rFonts w:ascii="Times New Roman" w:hAnsi="Times New Roman" w:cs="Times New Roman"/>
          <w:sz w:val="24"/>
          <w:szCs w:val="24"/>
        </w:rPr>
        <w:t>where</w:t>
      </w:r>
      <w:r w:rsidR="00D45F6F">
        <w:rPr>
          <w:rFonts w:ascii="Times New Roman" w:hAnsi="Times New Roman" w:cs="Times New Roman"/>
          <w:sz w:val="24"/>
          <w:szCs w:val="24"/>
        </w:rPr>
        <w:t xml:space="preserve"> goethite and lepidocrocite tended to dominate</w:t>
      </w:r>
      <w:r>
        <w:rPr>
          <w:rFonts w:ascii="Times New Roman" w:hAnsi="Times New Roman" w:cs="Times New Roman"/>
          <w:sz w:val="24"/>
          <w:szCs w:val="24"/>
        </w:rPr>
        <w:t xml:space="preserve">. These solutions also had the most iron oxide variety of the initial batch reaction solutions. Raman results for the dried replicate batch series were similar to the initial </w:t>
      </w:r>
      <w:r w:rsidR="00E95DCC">
        <w:rPr>
          <w:rFonts w:ascii="Times New Roman" w:hAnsi="Times New Roman" w:cs="Times New Roman"/>
          <w:sz w:val="24"/>
          <w:szCs w:val="24"/>
        </w:rPr>
        <w:t>experimental set</w:t>
      </w:r>
      <w:r>
        <w:rPr>
          <w:rFonts w:ascii="Times New Roman" w:hAnsi="Times New Roman" w:cs="Times New Roman"/>
          <w:sz w:val="24"/>
          <w:szCs w:val="24"/>
        </w:rPr>
        <w:t>, with ferrihydrite still registering as dominant. H</w:t>
      </w:r>
      <w:r w:rsidR="00E927B3">
        <w:rPr>
          <w:rFonts w:ascii="Times New Roman" w:hAnsi="Times New Roman" w:cs="Times New Roman"/>
          <w:sz w:val="24"/>
          <w:szCs w:val="24"/>
        </w:rPr>
        <w:t>owever, h</w:t>
      </w:r>
      <w:r>
        <w:rPr>
          <w:rFonts w:ascii="Times New Roman" w:hAnsi="Times New Roman" w:cs="Times New Roman"/>
          <w:sz w:val="24"/>
          <w:szCs w:val="24"/>
        </w:rPr>
        <w:t xml:space="preserve">ematite was the more common secondary iron oxide phase throughout </w:t>
      </w:r>
      <w:r w:rsidR="00AC51D1">
        <w:rPr>
          <w:rFonts w:ascii="Times New Roman" w:hAnsi="Times New Roman" w:cs="Times New Roman"/>
          <w:sz w:val="24"/>
          <w:szCs w:val="24"/>
        </w:rPr>
        <w:t xml:space="preserve">all the </w:t>
      </w:r>
      <w:r>
        <w:rPr>
          <w:rFonts w:ascii="Times New Roman" w:hAnsi="Times New Roman" w:cs="Times New Roman"/>
          <w:sz w:val="24"/>
          <w:szCs w:val="24"/>
        </w:rPr>
        <w:t>solutions</w:t>
      </w:r>
      <w:r w:rsidR="00E95DCC">
        <w:rPr>
          <w:rFonts w:ascii="Times New Roman" w:hAnsi="Times New Roman" w:cs="Times New Roman"/>
          <w:sz w:val="24"/>
          <w:szCs w:val="24"/>
        </w:rPr>
        <w:t xml:space="preserve"> of the freeze-dried replicate set</w:t>
      </w:r>
      <w:r>
        <w:rPr>
          <w:rFonts w:ascii="Times New Roman" w:hAnsi="Times New Roman" w:cs="Times New Roman"/>
          <w:sz w:val="24"/>
          <w:szCs w:val="24"/>
        </w:rPr>
        <w:t xml:space="preserve">. </w:t>
      </w:r>
    </w:p>
    <w:p w14:paraId="1F1753F8" w14:textId="202300F1" w:rsidR="00924CCE" w:rsidRPr="00480A5C" w:rsidRDefault="00924CCE" w:rsidP="00236067">
      <w:pPr>
        <w:spacing w:line="480" w:lineRule="auto"/>
        <w:ind w:firstLine="720"/>
        <w:rPr>
          <w:rFonts w:ascii="Times New Roman" w:hAnsi="Times New Roman" w:cs="Times New Roman"/>
          <w:sz w:val="24"/>
          <w:szCs w:val="24"/>
        </w:rPr>
      </w:pPr>
      <w:r>
        <w:rPr>
          <w:rFonts w:ascii="Times New Roman" w:hAnsi="Times New Roman" w:cs="Times New Roman"/>
          <w:sz w:val="24"/>
          <w:szCs w:val="24"/>
        </w:rPr>
        <w:t>Goethite, lepidocrocite, and hematite appeared more</w:t>
      </w:r>
      <w:r w:rsidR="003929BC">
        <w:rPr>
          <w:rFonts w:ascii="Times New Roman" w:hAnsi="Times New Roman" w:cs="Times New Roman"/>
          <w:sz w:val="24"/>
          <w:szCs w:val="24"/>
        </w:rPr>
        <w:t xml:space="preserve"> frequently</w:t>
      </w:r>
      <w:r>
        <w:rPr>
          <w:rFonts w:ascii="Times New Roman" w:hAnsi="Times New Roman" w:cs="Times New Roman"/>
          <w:sz w:val="24"/>
          <w:szCs w:val="24"/>
        </w:rPr>
        <w:t xml:space="preserve"> in ferrihydrite slurry reaction batch samples compared to the initial and dried replicate batch series. Minor peaks from maghemite and schwertmannite also appeared in 1:2 saturated MgSO</w:t>
      </w:r>
      <w:r>
        <w:rPr>
          <w:rFonts w:ascii="Times New Roman" w:hAnsi="Times New Roman" w:cs="Times New Roman"/>
          <w:sz w:val="24"/>
          <w:szCs w:val="24"/>
          <w:vertAlign w:val="subscript"/>
        </w:rPr>
        <w:t>4</w:t>
      </w:r>
      <w:r>
        <w:rPr>
          <w:rFonts w:ascii="Times New Roman" w:hAnsi="Times New Roman" w:cs="Times New Roman"/>
          <w:sz w:val="24"/>
          <w:szCs w:val="24"/>
        </w:rPr>
        <w:t xml:space="preserve">, and maghemite appeared more frequently in various concentrations of other brines. Ferrihydrite was dominant in less than half of UPW and brine solutions in the slurry batch. Korshunovskite appeared dominant or </w:t>
      </w:r>
      <w:r>
        <w:rPr>
          <w:rFonts w:ascii="Times New Roman" w:hAnsi="Times New Roman" w:cs="Times New Roman"/>
          <w:sz w:val="24"/>
          <w:szCs w:val="24"/>
        </w:rPr>
        <w:lastRenderedPageBreak/>
        <w:t>secondary in initial and both replicate batches of 1:2 and near-saturated MgCl</w:t>
      </w:r>
      <w:r>
        <w:rPr>
          <w:rFonts w:ascii="Times New Roman" w:hAnsi="Times New Roman" w:cs="Times New Roman"/>
          <w:sz w:val="24"/>
          <w:szCs w:val="24"/>
          <w:vertAlign w:val="subscript"/>
        </w:rPr>
        <w:t>2</w:t>
      </w:r>
      <w:r>
        <w:rPr>
          <w:rFonts w:ascii="Times New Roman" w:hAnsi="Times New Roman" w:cs="Times New Roman"/>
          <w:sz w:val="24"/>
          <w:szCs w:val="24"/>
        </w:rPr>
        <w:t xml:space="preserve"> solutions. See Table </w:t>
      </w:r>
      <w:r w:rsidR="00D17951">
        <w:rPr>
          <w:rFonts w:ascii="Times New Roman" w:hAnsi="Times New Roman" w:cs="Times New Roman"/>
          <w:sz w:val="24"/>
          <w:szCs w:val="24"/>
        </w:rPr>
        <w:t>4</w:t>
      </w:r>
      <w:r>
        <w:rPr>
          <w:rFonts w:ascii="Times New Roman" w:hAnsi="Times New Roman" w:cs="Times New Roman"/>
          <w:sz w:val="24"/>
          <w:szCs w:val="24"/>
        </w:rPr>
        <w:t xml:space="preserve"> for Raman</w:t>
      </w:r>
      <w:r w:rsidR="003175BD">
        <w:rPr>
          <w:rFonts w:ascii="Times New Roman" w:hAnsi="Times New Roman" w:cs="Times New Roman"/>
          <w:sz w:val="24"/>
          <w:szCs w:val="24"/>
        </w:rPr>
        <w:t xml:space="preserve"> </w:t>
      </w:r>
      <w:r w:rsidR="00777B91">
        <w:rPr>
          <w:rFonts w:ascii="Times New Roman" w:hAnsi="Times New Roman" w:cs="Times New Roman"/>
          <w:sz w:val="24"/>
          <w:szCs w:val="24"/>
        </w:rPr>
        <w:t>identification</w:t>
      </w:r>
      <w:r>
        <w:rPr>
          <w:rFonts w:ascii="Times New Roman" w:hAnsi="Times New Roman" w:cs="Times New Roman"/>
          <w:sz w:val="24"/>
          <w:szCs w:val="24"/>
        </w:rPr>
        <w:t xml:space="preserve"> results of initial and </w:t>
      </w:r>
      <w:r w:rsidR="003175BD">
        <w:rPr>
          <w:rFonts w:ascii="Times New Roman" w:hAnsi="Times New Roman" w:cs="Times New Roman"/>
          <w:sz w:val="24"/>
          <w:szCs w:val="24"/>
        </w:rPr>
        <w:t xml:space="preserve">dried/slurry </w:t>
      </w:r>
      <w:r>
        <w:rPr>
          <w:rFonts w:ascii="Times New Roman" w:hAnsi="Times New Roman" w:cs="Times New Roman"/>
          <w:sz w:val="24"/>
          <w:szCs w:val="24"/>
        </w:rPr>
        <w:t xml:space="preserve">replicate samples. </w:t>
      </w:r>
    </w:p>
    <w:p w14:paraId="5CFD1F51" w14:textId="61514141" w:rsidR="00924CCE" w:rsidRPr="00FE19C2" w:rsidRDefault="00924CCE" w:rsidP="00924CCE">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Salt peaks appeared in several brine solutions, ranging from weak to strong intensity. This was likely due to residual salt left on the surface of ferrihydrite grains that did not fully wash off during </w:t>
      </w:r>
      <w:r w:rsidR="00224BE6">
        <w:rPr>
          <w:rFonts w:ascii="Times New Roman" w:hAnsi="Times New Roman" w:cs="Times New Roman"/>
          <w:sz w:val="24"/>
          <w:szCs w:val="24"/>
        </w:rPr>
        <w:t xml:space="preserve">vacuum </w:t>
      </w:r>
      <w:r>
        <w:rPr>
          <w:rFonts w:ascii="Times New Roman" w:hAnsi="Times New Roman" w:cs="Times New Roman"/>
          <w:sz w:val="24"/>
          <w:szCs w:val="24"/>
        </w:rPr>
        <w:t>filtration. With this consideration</w:t>
      </w:r>
      <w:r w:rsidR="003175BD">
        <w:rPr>
          <w:rFonts w:ascii="Times New Roman" w:hAnsi="Times New Roman" w:cs="Times New Roman"/>
          <w:sz w:val="24"/>
          <w:szCs w:val="24"/>
        </w:rPr>
        <w:t xml:space="preserve"> in mind</w:t>
      </w:r>
      <w:r>
        <w:rPr>
          <w:rFonts w:ascii="Times New Roman" w:hAnsi="Times New Roman" w:cs="Times New Roman"/>
          <w:sz w:val="24"/>
          <w:szCs w:val="24"/>
        </w:rPr>
        <w:t>, we exclude</w:t>
      </w:r>
      <w:r w:rsidR="00846008">
        <w:rPr>
          <w:rFonts w:ascii="Times New Roman" w:hAnsi="Times New Roman" w:cs="Times New Roman"/>
          <w:sz w:val="24"/>
          <w:szCs w:val="24"/>
        </w:rPr>
        <w:t>d</w:t>
      </w:r>
      <w:r>
        <w:rPr>
          <w:rFonts w:ascii="Times New Roman" w:hAnsi="Times New Roman" w:cs="Times New Roman"/>
          <w:sz w:val="24"/>
          <w:szCs w:val="24"/>
        </w:rPr>
        <w:t xml:space="preserve"> peaks associated with CO</w:t>
      </w:r>
      <w:r w:rsidRPr="002C5BB5">
        <w:rPr>
          <w:rFonts w:ascii="Times New Roman" w:hAnsi="Times New Roman" w:cs="Times New Roman"/>
          <w:sz w:val="24"/>
          <w:szCs w:val="24"/>
          <w:vertAlign w:val="subscript"/>
        </w:rPr>
        <w:t>3</w:t>
      </w:r>
      <w:r w:rsidRPr="002C5BB5">
        <w:rPr>
          <w:rFonts w:ascii="Times New Roman" w:hAnsi="Times New Roman" w:cs="Times New Roman"/>
          <w:sz w:val="24"/>
          <w:szCs w:val="24"/>
          <w:vertAlign w:val="superscript"/>
        </w:rPr>
        <w:t>2-</w:t>
      </w:r>
      <w:r w:rsidR="00321756">
        <w:rPr>
          <w:rFonts w:ascii="Times New Roman" w:hAnsi="Times New Roman" w:cs="Times New Roman"/>
          <w:sz w:val="24"/>
          <w:szCs w:val="24"/>
        </w:rPr>
        <w:t xml:space="preserve"> (</w:t>
      </w:r>
      <w:r w:rsidR="007A385B">
        <w:rPr>
          <w:rFonts w:ascii="Times New Roman" w:hAnsi="Times New Roman" w:cs="Times New Roman"/>
          <w:sz w:val="24"/>
          <w:szCs w:val="24"/>
        </w:rPr>
        <w:t>1064 cm</w:t>
      </w:r>
      <w:r w:rsidR="007A385B" w:rsidRPr="004F5EE3">
        <w:rPr>
          <w:rFonts w:ascii="Times New Roman" w:hAnsi="Times New Roman" w:cs="Times New Roman"/>
          <w:sz w:val="24"/>
          <w:szCs w:val="24"/>
          <w:vertAlign w:val="superscript"/>
        </w:rPr>
        <w:t>-1</w:t>
      </w:r>
      <w:r w:rsidR="007A385B">
        <w:rPr>
          <w:rFonts w:ascii="Times New Roman" w:hAnsi="Times New Roman" w:cs="Times New Roman"/>
          <w:sz w:val="24"/>
          <w:szCs w:val="24"/>
        </w:rPr>
        <w:t>)</w:t>
      </w:r>
      <w:r>
        <w:rPr>
          <w:rFonts w:ascii="Times New Roman" w:hAnsi="Times New Roman" w:cs="Times New Roman"/>
          <w:sz w:val="24"/>
          <w:szCs w:val="24"/>
        </w:rPr>
        <w:t>, NO</w:t>
      </w:r>
      <w:r w:rsidRPr="002C5BB5">
        <w:rPr>
          <w:rFonts w:ascii="Times New Roman" w:hAnsi="Times New Roman" w:cs="Times New Roman"/>
          <w:sz w:val="24"/>
          <w:szCs w:val="24"/>
          <w:vertAlign w:val="subscript"/>
        </w:rPr>
        <w:t>3</w:t>
      </w:r>
      <w:r w:rsidRPr="002C5BB5">
        <w:rPr>
          <w:rFonts w:ascii="Times New Roman" w:hAnsi="Times New Roman" w:cs="Times New Roman"/>
          <w:sz w:val="24"/>
          <w:szCs w:val="24"/>
          <w:vertAlign w:val="superscript"/>
        </w:rPr>
        <w:t>2-</w:t>
      </w:r>
      <w:r w:rsidR="007A385B">
        <w:rPr>
          <w:rFonts w:ascii="Times New Roman" w:hAnsi="Times New Roman" w:cs="Times New Roman"/>
          <w:sz w:val="24"/>
          <w:szCs w:val="24"/>
        </w:rPr>
        <w:t xml:space="preserve"> (1049</w:t>
      </w:r>
      <w:r w:rsidR="004F5EE3">
        <w:rPr>
          <w:rFonts w:ascii="Times New Roman" w:hAnsi="Times New Roman" w:cs="Times New Roman"/>
          <w:sz w:val="24"/>
          <w:szCs w:val="24"/>
        </w:rPr>
        <w:t xml:space="preserve"> cm</w:t>
      </w:r>
      <w:r w:rsidR="004F5EE3" w:rsidRPr="004F5EE3">
        <w:rPr>
          <w:rFonts w:ascii="Times New Roman" w:hAnsi="Times New Roman" w:cs="Times New Roman"/>
          <w:sz w:val="24"/>
          <w:szCs w:val="24"/>
          <w:vertAlign w:val="superscript"/>
        </w:rPr>
        <w:t>-1</w:t>
      </w:r>
      <w:r w:rsidR="004F5EE3">
        <w:rPr>
          <w:rFonts w:ascii="Times New Roman" w:hAnsi="Times New Roman" w:cs="Times New Roman"/>
          <w:sz w:val="24"/>
          <w:szCs w:val="24"/>
        </w:rPr>
        <w:t>)</w:t>
      </w:r>
      <w:r>
        <w:rPr>
          <w:rFonts w:ascii="Times New Roman" w:hAnsi="Times New Roman" w:cs="Times New Roman"/>
          <w:sz w:val="24"/>
          <w:szCs w:val="24"/>
        </w:rPr>
        <w:t>, SO</w:t>
      </w:r>
      <w:r w:rsidRPr="002C5BB5">
        <w:rPr>
          <w:rFonts w:ascii="Times New Roman" w:hAnsi="Times New Roman" w:cs="Times New Roman"/>
          <w:sz w:val="24"/>
          <w:szCs w:val="24"/>
          <w:vertAlign w:val="subscript"/>
        </w:rPr>
        <w:t>4</w:t>
      </w:r>
      <w:r w:rsidRPr="002C5BB5">
        <w:rPr>
          <w:rFonts w:ascii="Times New Roman" w:hAnsi="Times New Roman" w:cs="Times New Roman"/>
          <w:sz w:val="24"/>
          <w:szCs w:val="24"/>
          <w:vertAlign w:val="superscript"/>
        </w:rPr>
        <w:t>2-</w:t>
      </w:r>
      <w:r w:rsidR="004F5EE3">
        <w:rPr>
          <w:rFonts w:ascii="Times New Roman" w:hAnsi="Times New Roman" w:cs="Times New Roman"/>
          <w:sz w:val="24"/>
          <w:szCs w:val="24"/>
        </w:rPr>
        <w:t xml:space="preserve"> (</w:t>
      </w:r>
      <w:r w:rsidR="004F1706">
        <w:rPr>
          <w:rFonts w:ascii="Times New Roman" w:hAnsi="Times New Roman" w:cs="Times New Roman"/>
          <w:sz w:val="24"/>
          <w:szCs w:val="24"/>
        </w:rPr>
        <w:t>980 cm</w:t>
      </w:r>
      <w:r w:rsidR="004F1706" w:rsidRPr="00AA2FD7">
        <w:rPr>
          <w:rFonts w:ascii="Times New Roman" w:hAnsi="Times New Roman" w:cs="Times New Roman"/>
          <w:sz w:val="24"/>
          <w:szCs w:val="24"/>
          <w:vertAlign w:val="superscript"/>
        </w:rPr>
        <w:t>-1</w:t>
      </w:r>
      <w:r w:rsidR="004F1706">
        <w:rPr>
          <w:rFonts w:ascii="Times New Roman" w:hAnsi="Times New Roman" w:cs="Times New Roman"/>
          <w:sz w:val="24"/>
          <w:szCs w:val="24"/>
        </w:rPr>
        <w:t>)</w:t>
      </w:r>
      <w:r>
        <w:rPr>
          <w:rFonts w:ascii="Times New Roman" w:hAnsi="Times New Roman" w:cs="Times New Roman"/>
          <w:sz w:val="24"/>
          <w:szCs w:val="24"/>
        </w:rPr>
        <w:t>, ClO</w:t>
      </w:r>
      <w:r w:rsidRPr="002C5BB5">
        <w:rPr>
          <w:rFonts w:ascii="Times New Roman" w:hAnsi="Times New Roman" w:cs="Times New Roman"/>
          <w:sz w:val="24"/>
          <w:szCs w:val="24"/>
          <w:vertAlign w:val="subscript"/>
        </w:rPr>
        <w:t>3</w:t>
      </w:r>
      <w:r w:rsidRPr="002C5BB5">
        <w:rPr>
          <w:rFonts w:ascii="Times New Roman" w:hAnsi="Times New Roman" w:cs="Times New Roman"/>
          <w:sz w:val="24"/>
          <w:szCs w:val="24"/>
          <w:vertAlign w:val="superscript"/>
        </w:rPr>
        <w:t>-</w:t>
      </w:r>
      <w:r w:rsidR="004F1706">
        <w:rPr>
          <w:rFonts w:ascii="Times New Roman" w:hAnsi="Times New Roman" w:cs="Times New Roman"/>
          <w:sz w:val="24"/>
          <w:szCs w:val="24"/>
        </w:rPr>
        <w:t xml:space="preserve"> (9</w:t>
      </w:r>
      <w:r w:rsidR="006D5892">
        <w:rPr>
          <w:rFonts w:ascii="Times New Roman" w:hAnsi="Times New Roman" w:cs="Times New Roman"/>
          <w:sz w:val="24"/>
          <w:szCs w:val="24"/>
        </w:rPr>
        <w:t>3</w:t>
      </w:r>
      <w:r w:rsidR="004F1706">
        <w:rPr>
          <w:rFonts w:ascii="Times New Roman" w:hAnsi="Times New Roman" w:cs="Times New Roman"/>
          <w:sz w:val="24"/>
          <w:szCs w:val="24"/>
        </w:rPr>
        <w:t>0 cm</w:t>
      </w:r>
      <w:r w:rsidR="004F1706" w:rsidRPr="00AA2FD7">
        <w:rPr>
          <w:rFonts w:ascii="Times New Roman" w:hAnsi="Times New Roman" w:cs="Times New Roman"/>
          <w:sz w:val="24"/>
          <w:szCs w:val="24"/>
          <w:vertAlign w:val="superscript"/>
        </w:rPr>
        <w:t>-1</w:t>
      </w:r>
      <w:r w:rsidR="004F1706">
        <w:rPr>
          <w:rFonts w:ascii="Times New Roman" w:hAnsi="Times New Roman" w:cs="Times New Roman"/>
          <w:sz w:val="24"/>
          <w:szCs w:val="24"/>
        </w:rPr>
        <w:t>)</w:t>
      </w:r>
      <w:r>
        <w:rPr>
          <w:rFonts w:ascii="Times New Roman" w:hAnsi="Times New Roman" w:cs="Times New Roman"/>
          <w:sz w:val="24"/>
          <w:szCs w:val="24"/>
        </w:rPr>
        <w:t>, and ClO</w:t>
      </w:r>
      <w:r w:rsidRPr="002C5BB5">
        <w:rPr>
          <w:rFonts w:ascii="Times New Roman" w:hAnsi="Times New Roman" w:cs="Times New Roman"/>
          <w:sz w:val="24"/>
          <w:szCs w:val="24"/>
          <w:vertAlign w:val="subscript"/>
        </w:rPr>
        <w:t>4</w:t>
      </w:r>
      <w:r w:rsidRPr="002C5BB5">
        <w:rPr>
          <w:rFonts w:ascii="Times New Roman" w:hAnsi="Times New Roman" w:cs="Times New Roman"/>
          <w:sz w:val="24"/>
          <w:szCs w:val="24"/>
          <w:vertAlign w:val="superscript"/>
        </w:rPr>
        <w:t>-</w:t>
      </w:r>
      <w:r>
        <w:rPr>
          <w:rFonts w:ascii="Times New Roman" w:hAnsi="Times New Roman" w:cs="Times New Roman"/>
          <w:sz w:val="24"/>
          <w:szCs w:val="24"/>
        </w:rPr>
        <w:t xml:space="preserve"> </w:t>
      </w:r>
      <w:r w:rsidR="004F1706">
        <w:rPr>
          <w:rFonts w:ascii="Times New Roman" w:hAnsi="Times New Roman" w:cs="Times New Roman"/>
          <w:sz w:val="24"/>
          <w:szCs w:val="24"/>
        </w:rPr>
        <w:t>(</w:t>
      </w:r>
      <w:r w:rsidR="00AA2FD7">
        <w:rPr>
          <w:rFonts w:ascii="Times New Roman" w:hAnsi="Times New Roman" w:cs="Times New Roman"/>
          <w:sz w:val="24"/>
          <w:szCs w:val="24"/>
        </w:rPr>
        <w:t>928 cm</w:t>
      </w:r>
      <w:r w:rsidR="00AA2FD7" w:rsidRPr="00AA2FD7">
        <w:rPr>
          <w:rFonts w:ascii="Times New Roman" w:hAnsi="Times New Roman" w:cs="Times New Roman"/>
          <w:sz w:val="24"/>
          <w:szCs w:val="24"/>
          <w:vertAlign w:val="superscript"/>
        </w:rPr>
        <w:t>-1</w:t>
      </w:r>
      <w:r w:rsidR="00AA2FD7">
        <w:rPr>
          <w:rFonts w:ascii="Times New Roman" w:hAnsi="Times New Roman" w:cs="Times New Roman"/>
          <w:sz w:val="24"/>
          <w:szCs w:val="24"/>
        </w:rPr>
        <w:t xml:space="preserve">) </w:t>
      </w:r>
      <w:r w:rsidR="00A10994">
        <w:rPr>
          <w:rFonts w:ascii="Times New Roman" w:hAnsi="Times New Roman" w:cs="Times New Roman"/>
          <w:sz w:val="24"/>
          <w:szCs w:val="24"/>
        </w:rPr>
        <w:t>from</w:t>
      </w:r>
      <w:r>
        <w:rPr>
          <w:rFonts w:ascii="Times New Roman" w:hAnsi="Times New Roman" w:cs="Times New Roman"/>
          <w:sz w:val="24"/>
          <w:szCs w:val="24"/>
        </w:rPr>
        <w:t xml:space="preserve"> iron oxide mineral identification. </w:t>
      </w:r>
    </w:p>
    <w:p w14:paraId="75A7588A" w14:textId="77777777" w:rsidR="00924CCE" w:rsidRDefault="00924CCE" w:rsidP="00924CCE">
      <w:pPr>
        <w:spacing w:line="480" w:lineRule="auto"/>
        <w:rPr>
          <w:rFonts w:ascii="Times New Roman" w:hAnsi="Times New Roman" w:cs="Times New Roman"/>
          <w:i/>
          <w:iCs/>
          <w:sz w:val="24"/>
          <w:szCs w:val="24"/>
        </w:rPr>
      </w:pPr>
      <w:r>
        <w:rPr>
          <w:rFonts w:ascii="Times New Roman" w:hAnsi="Times New Roman" w:cs="Times New Roman"/>
          <w:i/>
          <w:iCs/>
          <w:sz w:val="24"/>
          <w:szCs w:val="24"/>
        </w:rPr>
        <w:t>Scanning Electron Microscopy (SEM)</w:t>
      </w:r>
    </w:p>
    <w:p w14:paraId="2FFC987A" w14:textId="40B74026" w:rsidR="00924CCE" w:rsidRPr="003F1A82" w:rsidRDefault="00924CCE" w:rsidP="00924CCE">
      <w:pPr>
        <w:spacing w:line="480" w:lineRule="auto"/>
        <w:rPr>
          <w:rFonts w:ascii="Times New Roman" w:hAnsi="Times New Roman" w:cs="Times New Roman"/>
          <w:sz w:val="24"/>
          <w:szCs w:val="24"/>
        </w:rPr>
      </w:pPr>
      <w:r>
        <w:rPr>
          <w:rFonts w:ascii="Times New Roman" w:hAnsi="Times New Roman" w:cs="Times New Roman"/>
          <w:i/>
          <w:iCs/>
          <w:sz w:val="24"/>
          <w:szCs w:val="24"/>
        </w:rPr>
        <w:tab/>
      </w:r>
      <w:r>
        <w:rPr>
          <w:rFonts w:ascii="Times New Roman" w:hAnsi="Times New Roman" w:cs="Times New Roman"/>
          <w:sz w:val="24"/>
          <w:szCs w:val="24"/>
        </w:rPr>
        <w:t xml:space="preserve">The first experimental trial with freeze dried ferrihydrite showed the degree to which particle clumping affected size distribution. Most samples showed grains ranging from a few nanometers to 500 μm in diameter. These grains were blocky and irregular in shape, with very </w:t>
      </w:r>
      <w:r w:rsidR="00C90695">
        <w:rPr>
          <w:rFonts w:ascii="Times New Roman" w:hAnsi="Times New Roman" w:cs="Times New Roman"/>
          <w:sz w:val="24"/>
          <w:szCs w:val="24"/>
        </w:rPr>
        <w:t>little</w:t>
      </w:r>
      <w:r>
        <w:rPr>
          <w:rFonts w:ascii="Times New Roman" w:hAnsi="Times New Roman" w:cs="Times New Roman"/>
          <w:sz w:val="24"/>
          <w:szCs w:val="24"/>
        </w:rPr>
        <w:t xml:space="preserve"> evidence of new particle formation in most samples (see Figure 1</w:t>
      </w:r>
      <w:r w:rsidR="006A0206">
        <w:rPr>
          <w:rFonts w:ascii="Times New Roman" w:hAnsi="Times New Roman" w:cs="Times New Roman"/>
          <w:sz w:val="24"/>
          <w:szCs w:val="24"/>
        </w:rPr>
        <w:t>4</w:t>
      </w:r>
      <w:r>
        <w:rPr>
          <w:rFonts w:ascii="Times New Roman" w:hAnsi="Times New Roman" w:cs="Times New Roman"/>
          <w:sz w:val="24"/>
          <w:szCs w:val="24"/>
        </w:rPr>
        <w:t>). Some larger grains also appeared to have dried precipitates of salt along edges and uneven surface textures within nearly all samples. This provides some explanation in regards to the strong salt peaks that appear in nearly all Raman spectra of near-saturated brines. Some samples showed evidence of spherical particles roughly 5nm in diameter at a magnification of 25,000x, namely in the samples from near-saturated NaCl, NaNO</w:t>
      </w:r>
      <w:r>
        <w:rPr>
          <w:rFonts w:ascii="Times New Roman" w:hAnsi="Times New Roman" w:cs="Times New Roman"/>
          <w:sz w:val="24"/>
          <w:szCs w:val="24"/>
          <w:vertAlign w:val="subscript"/>
        </w:rPr>
        <w:t>3</w:t>
      </w:r>
      <w:r>
        <w:rPr>
          <w:rFonts w:ascii="Times New Roman" w:hAnsi="Times New Roman" w:cs="Times New Roman"/>
          <w:sz w:val="24"/>
          <w:szCs w:val="24"/>
        </w:rPr>
        <w:t>, and MgSO</w:t>
      </w:r>
      <w:r>
        <w:rPr>
          <w:rFonts w:ascii="Times New Roman" w:hAnsi="Times New Roman" w:cs="Times New Roman"/>
          <w:sz w:val="24"/>
          <w:szCs w:val="24"/>
          <w:vertAlign w:val="subscript"/>
        </w:rPr>
        <w:t>4</w:t>
      </w:r>
      <w:r>
        <w:rPr>
          <w:rFonts w:ascii="Times New Roman" w:hAnsi="Times New Roman" w:cs="Times New Roman"/>
          <w:sz w:val="24"/>
          <w:szCs w:val="24"/>
        </w:rPr>
        <w:t>, and 1:10 Na</w:t>
      </w:r>
      <w:r>
        <w:rPr>
          <w:rFonts w:ascii="Times New Roman" w:hAnsi="Times New Roman" w:cs="Times New Roman"/>
          <w:sz w:val="24"/>
          <w:szCs w:val="24"/>
          <w:vertAlign w:val="subscript"/>
        </w:rPr>
        <w:t>2</w:t>
      </w:r>
      <w:r>
        <w:rPr>
          <w:rFonts w:ascii="Times New Roman" w:hAnsi="Times New Roman" w:cs="Times New Roman"/>
          <w:sz w:val="24"/>
          <w:szCs w:val="24"/>
        </w:rPr>
        <w:t>SO</w:t>
      </w:r>
      <w:r>
        <w:rPr>
          <w:rFonts w:ascii="Times New Roman" w:hAnsi="Times New Roman" w:cs="Times New Roman"/>
          <w:sz w:val="24"/>
          <w:szCs w:val="24"/>
          <w:vertAlign w:val="subscript"/>
        </w:rPr>
        <w:t>4</w:t>
      </w:r>
      <w:r>
        <w:rPr>
          <w:rFonts w:ascii="Times New Roman" w:hAnsi="Times New Roman" w:cs="Times New Roman"/>
          <w:sz w:val="24"/>
          <w:szCs w:val="24"/>
        </w:rPr>
        <w:t xml:space="preserve"> and MgSO</w:t>
      </w:r>
      <w:r>
        <w:rPr>
          <w:rFonts w:ascii="Times New Roman" w:hAnsi="Times New Roman" w:cs="Times New Roman"/>
          <w:sz w:val="24"/>
          <w:szCs w:val="24"/>
          <w:vertAlign w:val="subscript"/>
        </w:rPr>
        <w:t>4</w:t>
      </w:r>
      <w:r>
        <w:rPr>
          <w:rFonts w:ascii="Times New Roman" w:hAnsi="Times New Roman" w:cs="Times New Roman"/>
          <w:sz w:val="24"/>
          <w:szCs w:val="24"/>
        </w:rPr>
        <w:t xml:space="preserve"> (see Figure 1</w:t>
      </w:r>
      <w:r w:rsidR="006A0206">
        <w:rPr>
          <w:rFonts w:ascii="Times New Roman" w:hAnsi="Times New Roman" w:cs="Times New Roman"/>
          <w:sz w:val="24"/>
          <w:szCs w:val="24"/>
        </w:rPr>
        <w:t>5</w:t>
      </w:r>
      <w:r>
        <w:rPr>
          <w:rFonts w:ascii="Times New Roman" w:hAnsi="Times New Roman" w:cs="Times New Roman"/>
          <w:sz w:val="24"/>
          <w:szCs w:val="24"/>
        </w:rPr>
        <w:t xml:space="preserve">). These particles were generally smooth and found on the surfaces of larger ferrihydrite grains. The sample from 1:10 </w:t>
      </w:r>
      <w:r w:rsidR="00C90695">
        <w:rPr>
          <w:rFonts w:ascii="Times New Roman" w:hAnsi="Times New Roman" w:cs="Times New Roman"/>
          <w:sz w:val="24"/>
          <w:szCs w:val="24"/>
        </w:rPr>
        <w:t>diluted</w:t>
      </w:r>
      <w:r>
        <w:rPr>
          <w:rFonts w:ascii="Times New Roman" w:hAnsi="Times New Roman" w:cs="Times New Roman"/>
          <w:sz w:val="24"/>
          <w:szCs w:val="24"/>
        </w:rPr>
        <w:t xml:space="preserve"> NaNO</w:t>
      </w:r>
      <w:r>
        <w:rPr>
          <w:rFonts w:ascii="Times New Roman" w:hAnsi="Times New Roman" w:cs="Times New Roman"/>
          <w:sz w:val="24"/>
          <w:szCs w:val="24"/>
          <w:vertAlign w:val="subscript"/>
        </w:rPr>
        <w:t>3</w:t>
      </w:r>
      <w:r>
        <w:rPr>
          <w:rFonts w:ascii="Times New Roman" w:hAnsi="Times New Roman" w:cs="Times New Roman"/>
          <w:sz w:val="24"/>
          <w:szCs w:val="24"/>
        </w:rPr>
        <w:t xml:space="preserve"> also showed </w:t>
      </w:r>
      <w:r w:rsidR="00185EF9">
        <w:rPr>
          <w:rFonts w:ascii="Times New Roman" w:hAnsi="Times New Roman" w:cs="Times New Roman"/>
          <w:sz w:val="24"/>
          <w:szCs w:val="24"/>
        </w:rPr>
        <w:t>a</w:t>
      </w:r>
      <w:r>
        <w:rPr>
          <w:rFonts w:ascii="Times New Roman" w:hAnsi="Times New Roman" w:cs="Times New Roman"/>
          <w:sz w:val="24"/>
          <w:szCs w:val="24"/>
        </w:rPr>
        <w:t xml:space="preserve"> long, prismatic-like particle on the surface of larger ferrihydrite grains (see Figure 1</w:t>
      </w:r>
      <w:r w:rsidR="00E375CB">
        <w:rPr>
          <w:rFonts w:ascii="Times New Roman" w:hAnsi="Times New Roman" w:cs="Times New Roman"/>
          <w:sz w:val="24"/>
          <w:szCs w:val="24"/>
        </w:rPr>
        <w:t>6</w:t>
      </w:r>
      <w:r>
        <w:rPr>
          <w:rFonts w:ascii="Times New Roman" w:hAnsi="Times New Roman" w:cs="Times New Roman"/>
          <w:sz w:val="24"/>
          <w:szCs w:val="24"/>
        </w:rPr>
        <w:t xml:space="preserve">). The particle shape of these grains was not enough to determine individual mineral phases, but it does give some indication of new particle development within these brines. </w:t>
      </w:r>
      <w:r w:rsidR="00A6461C">
        <w:rPr>
          <w:rFonts w:ascii="Times New Roman" w:hAnsi="Times New Roman" w:cs="Times New Roman"/>
          <w:sz w:val="24"/>
          <w:szCs w:val="24"/>
        </w:rPr>
        <w:t>Since all of</w:t>
      </w:r>
      <w:r>
        <w:rPr>
          <w:rFonts w:ascii="Times New Roman" w:hAnsi="Times New Roman" w:cs="Times New Roman"/>
          <w:sz w:val="24"/>
          <w:szCs w:val="24"/>
        </w:rPr>
        <w:t xml:space="preserve"> the samples </w:t>
      </w:r>
      <w:r w:rsidR="00B5103E">
        <w:rPr>
          <w:rFonts w:ascii="Times New Roman" w:hAnsi="Times New Roman" w:cs="Times New Roman"/>
          <w:sz w:val="24"/>
          <w:szCs w:val="24"/>
        </w:rPr>
        <w:t xml:space="preserve">are </w:t>
      </w:r>
      <w:r>
        <w:rPr>
          <w:rFonts w:ascii="Times New Roman" w:hAnsi="Times New Roman" w:cs="Times New Roman"/>
          <w:sz w:val="24"/>
          <w:szCs w:val="24"/>
        </w:rPr>
        <w:t xml:space="preserve">composed almost entirely of iron </w:t>
      </w:r>
      <w:r>
        <w:rPr>
          <w:rFonts w:ascii="Times New Roman" w:hAnsi="Times New Roman" w:cs="Times New Roman"/>
          <w:sz w:val="24"/>
          <w:szCs w:val="24"/>
        </w:rPr>
        <w:lastRenderedPageBreak/>
        <w:t xml:space="preserve">oxides, Energy X-ray Dispersive Spectroscopy (EDS) did not offer additional constructive data for these mineral phases. </w:t>
      </w:r>
    </w:p>
    <w:p w14:paraId="08723AFE" w14:textId="4CBCD3BD" w:rsidR="00924CCE" w:rsidRPr="00132155" w:rsidRDefault="00924CCE" w:rsidP="00924CCE">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Only the ferrihydrite </w:t>
      </w:r>
      <w:r w:rsidR="00B5103E">
        <w:rPr>
          <w:rFonts w:ascii="Times New Roman" w:hAnsi="Times New Roman" w:cs="Times New Roman"/>
          <w:sz w:val="24"/>
          <w:szCs w:val="24"/>
        </w:rPr>
        <w:t xml:space="preserve">slurry </w:t>
      </w:r>
      <w:r>
        <w:rPr>
          <w:rFonts w:ascii="Times New Roman" w:hAnsi="Times New Roman" w:cs="Times New Roman"/>
          <w:sz w:val="24"/>
          <w:szCs w:val="24"/>
        </w:rPr>
        <w:t>replicate batch was analyzed by SEM for the replicate batch series. Ferrihydrite grains from this series were smaller in size compared to the first batch, diameter</w:t>
      </w:r>
      <w:r w:rsidR="00B11A7B">
        <w:rPr>
          <w:rFonts w:ascii="Times New Roman" w:hAnsi="Times New Roman" w:cs="Times New Roman"/>
          <w:sz w:val="24"/>
          <w:szCs w:val="24"/>
        </w:rPr>
        <w:t>s</w:t>
      </w:r>
      <w:r>
        <w:rPr>
          <w:rFonts w:ascii="Times New Roman" w:hAnsi="Times New Roman" w:cs="Times New Roman"/>
          <w:sz w:val="24"/>
          <w:szCs w:val="24"/>
        </w:rPr>
        <w:t xml:space="preserve"> of 100 μm</w:t>
      </w:r>
      <w:r w:rsidR="00185EF9">
        <w:rPr>
          <w:rFonts w:ascii="Times New Roman" w:hAnsi="Times New Roman" w:cs="Times New Roman"/>
          <w:sz w:val="24"/>
          <w:szCs w:val="24"/>
        </w:rPr>
        <w:t xml:space="preserve"> </w:t>
      </w:r>
      <w:r w:rsidR="00B11A7B">
        <w:rPr>
          <w:rFonts w:ascii="Times New Roman" w:hAnsi="Times New Roman" w:cs="Times New Roman"/>
          <w:sz w:val="24"/>
          <w:szCs w:val="24"/>
        </w:rPr>
        <w:t xml:space="preserve">or less </w:t>
      </w:r>
      <w:r w:rsidR="00185EF9">
        <w:rPr>
          <w:rFonts w:ascii="Times New Roman" w:hAnsi="Times New Roman" w:cs="Times New Roman"/>
          <w:sz w:val="24"/>
          <w:szCs w:val="24"/>
        </w:rPr>
        <w:t>(see Figure 1</w:t>
      </w:r>
      <w:r w:rsidR="00E375CB">
        <w:rPr>
          <w:rFonts w:ascii="Times New Roman" w:hAnsi="Times New Roman" w:cs="Times New Roman"/>
          <w:sz w:val="24"/>
          <w:szCs w:val="24"/>
        </w:rPr>
        <w:t>7</w:t>
      </w:r>
      <w:r w:rsidR="00185EF9">
        <w:rPr>
          <w:rFonts w:ascii="Times New Roman" w:hAnsi="Times New Roman" w:cs="Times New Roman"/>
          <w:sz w:val="24"/>
          <w:szCs w:val="24"/>
        </w:rPr>
        <w:t>)</w:t>
      </w:r>
      <w:r>
        <w:rPr>
          <w:rFonts w:ascii="Times New Roman" w:hAnsi="Times New Roman" w:cs="Times New Roman"/>
          <w:sz w:val="24"/>
          <w:szCs w:val="24"/>
        </w:rPr>
        <w:t xml:space="preserve">. Surface textures of reacted ferrihydrite slurry were more uneven and chaotic compared to the freeze-dried batch. Apparent dissolution pits could be observed in </w:t>
      </w:r>
      <w:r w:rsidR="00D47F95">
        <w:rPr>
          <w:rFonts w:ascii="Times New Roman" w:hAnsi="Times New Roman" w:cs="Times New Roman"/>
          <w:sz w:val="24"/>
          <w:szCs w:val="24"/>
        </w:rPr>
        <w:t>a</w:t>
      </w:r>
      <w:r>
        <w:rPr>
          <w:rFonts w:ascii="Times New Roman" w:hAnsi="Times New Roman" w:cs="Times New Roman"/>
          <w:sz w:val="24"/>
          <w:szCs w:val="24"/>
        </w:rPr>
        <w:t xml:space="preserve"> NaNO</w:t>
      </w:r>
      <w:r>
        <w:rPr>
          <w:rFonts w:ascii="Times New Roman" w:hAnsi="Times New Roman" w:cs="Times New Roman"/>
          <w:sz w:val="24"/>
          <w:szCs w:val="24"/>
          <w:vertAlign w:val="subscript"/>
        </w:rPr>
        <w:t>3</w:t>
      </w:r>
      <w:r w:rsidR="00AA49D8">
        <w:rPr>
          <w:rFonts w:ascii="Times New Roman" w:hAnsi="Times New Roman" w:cs="Times New Roman"/>
          <w:sz w:val="24"/>
          <w:szCs w:val="24"/>
        </w:rPr>
        <w:t>, NaClO</w:t>
      </w:r>
      <w:r w:rsidR="00AA49D8">
        <w:rPr>
          <w:rFonts w:ascii="Times New Roman" w:hAnsi="Times New Roman" w:cs="Times New Roman"/>
          <w:sz w:val="24"/>
          <w:szCs w:val="24"/>
          <w:vertAlign w:val="subscript"/>
        </w:rPr>
        <w:t>4</w:t>
      </w:r>
      <w:r w:rsidR="00AA49D8">
        <w:rPr>
          <w:rFonts w:ascii="Times New Roman" w:hAnsi="Times New Roman" w:cs="Times New Roman"/>
          <w:sz w:val="24"/>
          <w:szCs w:val="24"/>
        </w:rPr>
        <w:t>, and UPW</w:t>
      </w:r>
      <w:r w:rsidR="001F5B0E">
        <w:rPr>
          <w:rFonts w:ascii="Times New Roman" w:hAnsi="Times New Roman" w:cs="Times New Roman"/>
          <w:sz w:val="24"/>
          <w:szCs w:val="24"/>
        </w:rPr>
        <w:t xml:space="preserve"> experiments</w:t>
      </w:r>
      <w:r w:rsidR="00C757B2">
        <w:rPr>
          <w:rFonts w:ascii="Times New Roman" w:hAnsi="Times New Roman" w:cs="Times New Roman"/>
          <w:sz w:val="24"/>
          <w:szCs w:val="24"/>
        </w:rPr>
        <w:t>, independent of concentration</w:t>
      </w:r>
      <w:r w:rsidR="00AA49D8">
        <w:rPr>
          <w:rFonts w:ascii="Times New Roman" w:hAnsi="Times New Roman" w:cs="Times New Roman"/>
          <w:sz w:val="24"/>
          <w:szCs w:val="24"/>
        </w:rPr>
        <w:t xml:space="preserve">. </w:t>
      </w:r>
      <w:r>
        <w:rPr>
          <w:rFonts w:ascii="Times New Roman" w:hAnsi="Times New Roman" w:cs="Times New Roman"/>
          <w:sz w:val="24"/>
          <w:szCs w:val="24"/>
        </w:rPr>
        <w:t>Near-saturated MgSO</w:t>
      </w:r>
      <w:r>
        <w:rPr>
          <w:rFonts w:ascii="Times New Roman" w:hAnsi="Times New Roman" w:cs="Times New Roman"/>
          <w:sz w:val="24"/>
          <w:szCs w:val="24"/>
          <w:vertAlign w:val="subscript"/>
        </w:rPr>
        <w:t>4</w:t>
      </w:r>
      <w:r>
        <w:rPr>
          <w:rFonts w:ascii="Times New Roman" w:hAnsi="Times New Roman" w:cs="Times New Roman"/>
          <w:sz w:val="24"/>
          <w:szCs w:val="24"/>
        </w:rPr>
        <w:t xml:space="preserve"> showed the most surface alteration compared to lower saturations</w:t>
      </w:r>
      <w:r w:rsidR="0023680D">
        <w:rPr>
          <w:rFonts w:ascii="Times New Roman" w:hAnsi="Times New Roman" w:cs="Times New Roman"/>
          <w:sz w:val="24"/>
          <w:szCs w:val="24"/>
        </w:rPr>
        <w:t xml:space="preserve"> (see Figure 1</w:t>
      </w:r>
      <w:r w:rsidR="00E375CB">
        <w:rPr>
          <w:rFonts w:ascii="Times New Roman" w:hAnsi="Times New Roman" w:cs="Times New Roman"/>
          <w:sz w:val="24"/>
          <w:szCs w:val="24"/>
        </w:rPr>
        <w:t>8</w:t>
      </w:r>
      <w:r w:rsidR="0023680D">
        <w:rPr>
          <w:rFonts w:ascii="Times New Roman" w:hAnsi="Times New Roman" w:cs="Times New Roman"/>
          <w:sz w:val="24"/>
          <w:szCs w:val="24"/>
        </w:rPr>
        <w:t>)</w:t>
      </w:r>
      <w:r>
        <w:rPr>
          <w:rFonts w:ascii="Times New Roman" w:hAnsi="Times New Roman" w:cs="Times New Roman"/>
          <w:sz w:val="24"/>
          <w:szCs w:val="24"/>
        </w:rPr>
        <w:t xml:space="preserve">. </w:t>
      </w:r>
      <w:r w:rsidR="00AC51D1">
        <w:rPr>
          <w:rFonts w:ascii="Times New Roman" w:hAnsi="Times New Roman" w:cs="Times New Roman"/>
          <w:sz w:val="24"/>
          <w:szCs w:val="24"/>
        </w:rPr>
        <w:t>Reaction products from</w:t>
      </w:r>
      <w:r>
        <w:rPr>
          <w:rFonts w:ascii="Times New Roman" w:hAnsi="Times New Roman" w:cs="Times New Roman"/>
          <w:sz w:val="24"/>
          <w:szCs w:val="24"/>
        </w:rPr>
        <w:t xml:space="preserve"> 1:2 and near-saturated MgCl</w:t>
      </w:r>
      <w:r>
        <w:rPr>
          <w:rFonts w:ascii="Times New Roman" w:hAnsi="Times New Roman" w:cs="Times New Roman"/>
          <w:sz w:val="24"/>
          <w:szCs w:val="24"/>
          <w:vertAlign w:val="subscript"/>
        </w:rPr>
        <w:t>2</w:t>
      </w:r>
      <w:r>
        <w:rPr>
          <w:rFonts w:ascii="Times New Roman" w:hAnsi="Times New Roman" w:cs="Times New Roman"/>
          <w:sz w:val="24"/>
          <w:szCs w:val="24"/>
        </w:rPr>
        <w:t xml:space="preserve"> </w:t>
      </w:r>
      <w:r w:rsidR="00AC51D1">
        <w:rPr>
          <w:rFonts w:ascii="Times New Roman" w:hAnsi="Times New Roman" w:cs="Times New Roman"/>
          <w:sz w:val="24"/>
          <w:szCs w:val="24"/>
        </w:rPr>
        <w:t xml:space="preserve">experiments </w:t>
      </w:r>
      <w:r>
        <w:rPr>
          <w:rFonts w:ascii="Times New Roman" w:hAnsi="Times New Roman" w:cs="Times New Roman"/>
          <w:sz w:val="24"/>
          <w:szCs w:val="24"/>
        </w:rPr>
        <w:t xml:space="preserve">showed significant surface dissolution on ferrihydrite grains, as well as abundant formation of </w:t>
      </w:r>
      <w:r w:rsidR="001E5783">
        <w:rPr>
          <w:rFonts w:ascii="Times New Roman" w:hAnsi="Times New Roman" w:cs="Times New Roman"/>
          <w:sz w:val="24"/>
          <w:szCs w:val="24"/>
        </w:rPr>
        <w:t>k</w:t>
      </w:r>
      <w:r>
        <w:rPr>
          <w:rFonts w:ascii="Times New Roman" w:hAnsi="Times New Roman" w:cs="Times New Roman"/>
          <w:sz w:val="24"/>
          <w:szCs w:val="24"/>
        </w:rPr>
        <w:t>orshunovskite</w:t>
      </w:r>
      <w:r w:rsidR="009451D1">
        <w:rPr>
          <w:rFonts w:ascii="Times New Roman" w:hAnsi="Times New Roman" w:cs="Times New Roman"/>
          <w:sz w:val="24"/>
          <w:szCs w:val="24"/>
        </w:rPr>
        <w:t xml:space="preserve"> (see Figure 1</w:t>
      </w:r>
      <w:r w:rsidR="00E375CB">
        <w:rPr>
          <w:rFonts w:ascii="Times New Roman" w:hAnsi="Times New Roman" w:cs="Times New Roman"/>
          <w:sz w:val="24"/>
          <w:szCs w:val="24"/>
        </w:rPr>
        <w:t>9</w:t>
      </w:r>
      <w:r w:rsidR="009451D1">
        <w:rPr>
          <w:rFonts w:ascii="Times New Roman" w:hAnsi="Times New Roman" w:cs="Times New Roman"/>
          <w:sz w:val="24"/>
          <w:szCs w:val="24"/>
        </w:rPr>
        <w:t>)</w:t>
      </w:r>
      <w:r>
        <w:rPr>
          <w:rFonts w:ascii="Times New Roman" w:hAnsi="Times New Roman" w:cs="Times New Roman"/>
          <w:sz w:val="24"/>
          <w:szCs w:val="24"/>
        </w:rPr>
        <w:t>. Several oblong aggregates were also observed in 1:2 saturated MgCl</w:t>
      </w:r>
      <w:r>
        <w:rPr>
          <w:rFonts w:ascii="Times New Roman" w:hAnsi="Times New Roman" w:cs="Times New Roman"/>
          <w:sz w:val="24"/>
          <w:szCs w:val="24"/>
          <w:vertAlign w:val="subscript"/>
        </w:rPr>
        <w:t>2</w:t>
      </w:r>
      <w:r>
        <w:rPr>
          <w:rFonts w:ascii="Times New Roman" w:hAnsi="Times New Roman" w:cs="Times New Roman"/>
          <w:sz w:val="24"/>
          <w:szCs w:val="24"/>
        </w:rPr>
        <w:t xml:space="preserve"> sample, and in </w:t>
      </w:r>
      <w:r w:rsidR="00C757B2">
        <w:rPr>
          <w:rFonts w:ascii="Times New Roman" w:hAnsi="Times New Roman" w:cs="Times New Roman"/>
          <w:sz w:val="24"/>
          <w:szCs w:val="24"/>
        </w:rPr>
        <w:t>smaller</w:t>
      </w:r>
      <w:r>
        <w:rPr>
          <w:rFonts w:ascii="Times New Roman" w:hAnsi="Times New Roman" w:cs="Times New Roman"/>
          <w:sz w:val="24"/>
          <w:szCs w:val="24"/>
        </w:rPr>
        <w:t xml:space="preserve"> quantities in near-saturated MgCl</w:t>
      </w:r>
      <w:r>
        <w:rPr>
          <w:rFonts w:ascii="Times New Roman" w:hAnsi="Times New Roman" w:cs="Times New Roman"/>
          <w:sz w:val="24"/>
          <w:szCs w:val="24"/>
          <w:vertAlign w:val="subscript"/>
        </w:rPr>
        <w:t>2</w:t>
      </w:r>
      <w:r>
        <w:rPr>
          <w:rFonts w:ascii="Times New Roman" w:hAnsi="Times New Roman" w:cs="Times New Roman"/>
          <w:sz w:val="24"/>
          <w:szCs w:val="24"/>
        </w:rPr>
        <w:t xml:space="preserve"> and 1:2 saturated NaNO</w:t>
      </w:r>
      <w:r>
        <w:rPr>
          <w:rFonts w:ascii="Times New Roman" w:hAnsi="Times New Roman" w:cs="Times New Roman"/>
          <w:sz w:val="24"/>
          <w:szCs w:val="24"/>
          <w:vertAlign w:val="subscript"/>
        </w:rPr>
        <w:t>3</w:t>
      </w:r>
      <w:r>
        <w:rPr>
          <w:rFonts w:ascii="Times New Roman" w:hAnsi="Times New Roman" w:cs="Times New Roman"/>
          <w:sz w:val="24"/>
          <w:szCs w:val="24"/>
        </w:rPr>
        <w:t xml:space="preserve"> samples</w:t>
      </w:r>
      <w:r w:rsidR="009451D1">
        <w:rPr>
          <w:rFonts w:ascii="Times New Roman" w:hAnsi="Times New Roman" w:cs="Times New Roman"/>
          <w:sz w:val="24"/>
          <w:szCs w:val="24"/>
        </w:rPr>
        <w:t xml:space="preserve"> (see Figure </w:t>
      </w:r>
      <w:r w:rsidR="00E375CB">
        <w:rPr>
          <w:rFonts w:ascii="Times New Roman" w:hAnsi="Times New Roman" w:cs="Times New Roman"/>
          <w:sz w:val="24"/>
          <w:szCs w:val="24"/>
        </w:rPr>
        <w:t>20</w:t>
      </w:r>
      <w:r w:rsidR="009451D1">
        <w:rPr>
          <w:rFonts w:ascii="Times New Roman" w:hAnsi="Times New Roman" w:cs="Times New Roman"/>
          <w:sz w:val="24"/>
          <w:szCs w:val="24"/>
        </w:rPr>
        <w:t>)</w:t>
      </w:r>
      <w:r>
        <w:rPr>
          <w:rFonts w:ascii="Times New Roman" w:hAnsi="Times New Roman" w:cs="Times New Roman"/>
          <w:sz w:val="24"/>
          <w:szCs w:val="24"/>
        </w:rPr>
        <w:t>. The</w:t>
      </w:r>
      <w:r w:rsidR="00AC51D1">
        <w:rPr>
          <w:rFonts w:ascii="Times New Roman" w:hAnsi="Times New Roman" w:cs="Times New Roman"/>
          <w:sz w:val="24"/>
          <w:szCs w:val="24"/>
        </w:rPr>
        <w:t>se</w:t>
      </w:r>
      <w:r>
        <w:rPr>
          <w:rFonts w:ascii="Times New Roman" w:hAnsi="Times New Roman" w:cs="Times New Roman"/>
          <w:sz w:val="24"/>
          <w:szCs w:val="24"/>
        </w:rPr>
        <w:t xml:space="preserve"> resembled some of the spherical particles observed in the previously mentioned solutions from the initial batch series but were significantly larger by comparison (30-50 μm). EDS analysis of these aggregates in MgCl</w:t>
      </w:r>
      <w:r>
        <w:rPr>
          <w:rFonts w:ascii="Times New Roman" w:hAnsi="Times New Roman" w:cs="Times New Roman"/>
          <w:sz w:val="24"/>
          <w:szCs w:val="24"/>
          <w:vertAlign w:val="subscript"/>
        </w:rPr>
        <w:t>2</w:t>
      </w:r>
      <w:r>
        <w:rPr>
          <w:rFonts w:ascii="Times New Roman" w:hAnsi="Times New Roman" w:cs="Times New Roman"/>
          <w:sz w:val="24"/>
          <w:szCs w:val="24"/>
        </w:rPr>
        <w:t xml:space="preserve"> solutions showed that Fe, O, Mg, and Cl were the primary elemental components, indicating </w:t>
      </w:r>
      <w:r w:rsidR="001E5783">
        <w:rPr>
          <w:rFonts w:ascii="Times New Roman" w:hAnsi="Times New Roman" w:cs="Times New Roman"/>
          <w:sz w:val="24"/>
          <w:szCs w:val="24"/>
        </w:rPr>
        <w:t xml:space="preserve">they contained </w:t>
      </w:r>
      <w:r>
        <w:rPr>
          <w:rFonts w:ascii="Times New Roman" w:hAnsi="Times New Roman" w:cs="Times New Roman"/>
          <w:sz w:val="24"/>
          <w:szCs w:val="24"/>
        </w:rPr>
        <w:t xml:space="preserve">a collection of iron oxides and </w:t>
      </w:r>
      <w:r w:rsidR="001E5783">
        <w:rPr>
          <w:rFonts w:ascii="Times New Roman" w:hAnsi="Times New Roman" w:cs="Times New Roman"/>
          <w:sz w:val="24"/>
          <w:szCs w:val="24"/>
        </w:rPr>
        <w:t>k</w:t>
      </w:r>
      <w:r>
        <w:rPr>
          <w:rFonts w:ascii="Times New Roman" w:hAnsi="Times New Roman" w:cs="Times New Roman"/>
          <w:sz w:val="24"/>
          <w:szCs w:val="24"/>
        </w:rPr>
        <w:t xml:space="preserve">orshunovskite. They were likely the result of smaller iron oxide slurry aggregates collecting and accumulating with </w:t>
      </w:r>
      <w:r w:rsidR="001E5783">
        <w:rPr>
          <w:rFonts w:ascii="Times New Roman" w:hAnsi="Times New Roman" w:cs="Times New Roman"/>
          <w:sz w:val="24"/>
          <w:szCs w:val="24"/>
        </w:rPr>
        <w:t>k</w:t>
      </w:r>
      <w:r>
        <w:rPr>
          <w:rFonts w:ascii="Times New Roman" w:hAnsi="Times New Roman" w:cs="Times New Roman"/>
          <w:sz w:val="24"/>
          <w:szCs w:val="24"/>
        </w:rPr>
        <w:t xml:space="preserve">orshunovskite while being mixed over the experimental trial period, hence the rounded shape. </w:t>
      </w:r>
    </w:p>
    <w:p w14:paraId="214DDE5E" w14:textId="77777777" w:rsidR="00924CCE" w:rsidRDefault="00924CCE" w:rsidP="00924CCE">
      <w:pPr>
        <w:spacing w:line="480" w:lineRule="auto"/>
        <w:rPr>
          <w:rFonts w:ascii="Times New Roman" w:hAnsi="Times New Roman" w:cs="Times New Roman"/>
          <w:i/>
          <w:iCs/>
          <w:sz w:val="24"/>
          <w:szCs w:val="24"/>
        </w:rPr>
      </w:pPr>
      <w:r>
        <w:rPr>
          <w:rFonts w:ascii="Times New Roman" w:hAnsi="Times New Roman" w:cs="Times New Roman"/>
          <w:i/>
          <w:iCs/>
          <w:sz w:val="24"/>
          <w:szCs w:val="24"/>
        </w:rPr>
        <w:t>Transmission Electron Microscopy (TEM)</w:t>
      </w:r>
    </w:p>
    <w:p w14:paraId="2D37EF6D" w14:textId="2E5C9DE2" w:rsidR="00380B38" w:rsidRDefault="00924CCE" w:rsidP="00924CCE">
      <w:pPr>
        <w:spacing w:line="480" w:lineRule="auto"/>
        <w:rPr>
          <w:rFonts w:ascii="Times New Roman" w:hAnsi="Times New Roman" w:cs="Times New Roman"/>
          <w:sz w:val="24"/>
          <w:szCs w:val="24"/>
        </w:rPr>
      </w:pPr>
      <w:r>
        <w:rPr>
          <w:rFonts w:ascii="Times New Roman" w:hAnsi="Times New Roman" w:cs="Times New Roman"/>
          <w:i/>
          <w:iCs/>
          <w:sz w:val="24"/>
          <w:szCs w:val="24"/>
        </w:rPr>
        <w:tab/>
      </w:r>
      <w:r>
        <w:rPr>
          <w:rFonts w:ascii="Times New Roman" w:hAnsi="Times New Roman" w:cs="Times New Roman"/>
          <w:sz w:val="24"/>
          <w:szCs w:val="24"/>
        </w:rPr>
        <w:t xml:space="preserve">Due to the issues of clumping from freeze-drying the initial ferrihydrite </w:t>
      </w:r>
      <w:r w:rsidR="00B1543F">
        <w:rPr>
          <w:rFonts w:ascii="Times New Roman" w:hAnsi="Times New Roman" w:cs="Times New Roman"/>
          <w:sz w:val="24"/>
          <w:szCs w:val="24"/>
        </w:rPr>
        <w:t>starting material</w:t>
      </w:r>
      <w:r>
        <w:rPr>
          <w:rFonts w:ascii="Times New Roman" w:hAnsi="Times New Roman" w:cs="Times New Roman"/>
          <w:sz w:val="24"/>
          <w:szCs w:val="24"/>
        </w:rPr>
        <w:t xml:space="preserve">, preparing the first experimental trial samples for TEM analysis proved difficult. The previously mentioned particle size range for freeze-dried ferrihydrite was too large for adequate suspension </w:t>
      </w:r>
      <w:r>
        <w:rPr>
          <w:rFonts w:ascii="Times New Roman" w:hAnsi="Times New Roman" w:cs="Times New Roman"/>
          <w:sz w:val="24"/>
          <w:szCs w:val="24"/>
        </w:rPr>
        <w:lastRenderedPageBreak/>
        <w:t xml:space="preserve">in solution and placement on the copper grids, and were generally too thick for the electron beam to penetrate for imaging. The replicated ferrihydrite slurry was the more ideal form to create </w:t>
      </w:r>
      <w:r w:rsidR="00380B38">
        <w:rPr>
          <w:rFonts w:ascii="Times New Roman" w:hAnsi="Times New Roman" w:cs="Times New Roman"/>
          <w:sz w:val="24"/>
          <w:szCs w:val="24"/>
        </w:rPr>
        <w:t>reaction products</w:t>
      </w:r>
      <w:r>
        <w:rPr>
          <w:rFonts w:ascii="Times New Roman" w:hAnsi="Times New Roman" w:cs="Times New Roman"/>
          <w:sz w:val="24"/>
          <w:szCs w:val="24"/>
        </w:rPr>
        <w:t xml:space="preserve"> f</w:t>
      </w:r>
      <w:r w:rsidR="00DA1F7B">
        <w:rPr>
          <w:rFonts w:ascii="Times New Roman" w:hAnsi="Times New Roman" w:cs="Times New Roman"/>
          <w:sz w:val="24"/>
          <w:szCs w:val="24"/>
        </w:rPr>
        <w:t>or observation (Figure 2</w:t>
      </w:r>
      <w:r w:rsidR="00342C60">
        <w:rPr>
          <w:rFonts w:ascii="Times New Roman" w:hAnsi="Times New Roman" w:cs="Times New Roman"/>
          <w:sz w:val="24"/>
          <w:szCs w:val="24"/>
        </w:rPr>
        <w:t>1</w:t>
      </w:r>
      <w:r w:rsidR="00DA1F7B">
        <w:rPr>
          <w:rFonts w:ascii="Times New Roman" w:hAnsi="Times New Roman" w:cs="Times New Roman"/>
          <w:sz w:val="24"/>
          <w:szCs w:val="24"/>
        </w:rPr>
        <w:t>)</w:t>
      </w:r>
      <w:r>
        <w:rPr>
          <w:rFonts w:ascii="Times New Roman" w:hAnsi="Times New Roman" w:cs="Times New Roman"/>
          <w:sz w:val="24"/>
          <w:szCs w:val="24"/>
        </w:rPr>
        <w:t>, and it was for this reason we chose to select samples to image from the slurry replicate series. Electron diffraction</w:t>
      </w:r>
      <w:r w:rsidR="00C07BFF">
        <w:rPr>
          <w:rFonts w:ascii="Times New Roman" w:hAnsi="Times New Roman" w:cs="Times New Roman"/>
          <w:sz w:val="24"/>
          <w:szCs w:val="24"/>
        </w:rPr>
        <w:t xml:space="preserve"> patterns</w:t>
      </w:r>
      <w:r>
        <w:rPr>
          <w:rFonts w:ascii="Times New Roman" w:hAnsi="Times New Roman" w:cs="Times New Roman"/>
          <w:sz w:val="24"/>
          <w:szCs w:val="24"/>
        </w:rPr>
        <w:t xml:space="preserve"> </w:t>
      </w:r>
      <w:r w:rsidR="00A759FF">
        <w:rPr>
          <w:rFonts w:ascii="Times New Roman" w:hAnsi="Times New Roman" w:cs="Times New Roman"/>
          <w:sz w:val="24"/>
          <w:szCs w:val="24"/>
        </w:rPr>
        <w:t>collected</w:t>
      </w:r>
      <w:r>
        <w:rPr>
          <w:rFonts w:ascii="Times New Roman" w:hAnsi="Times New Roman" w:cs="Times New Roman"/>
          <w:sz w:val="24"/>
          <w:szCs w:val="24"/>
        </w:rPr>
        <w:t xml:space="preserve"> f</w:t>
      </w:r>
      <w:r w:rsidR="00A759FF">
        <w:rPr>
          <w:rFonts w:ascii="Times New Roman" w:hAnsi="Times New Roman" w:cs="Times New Roman"/>
          <w:sz w:val="24"/>
          <w:szCs w:val="24"/>
        </w:rPr>
        <w:t>rom</w:t>
      </w:r>
      <w:r>
        <w:rPr>
          <w:rFonts w:ascii="Times New Roman" w:hAnsi="Times New Roman" w:cs="Times New Roman"/>
          <w:sz w:val="24"/>
          <w:szCs w:val="24"/>
        </w:rPr>
        <w:t xml:space="preserve"> unaltered ferrihydrite slurry</w:t>
      </w:r>
      <w:r w:rsidR="00C07BFF">
        <w:rPr>
          <w:rFonts w:ascii="Times New Roman" w:hAnsi="Times New Roman" w:cs="Times New Roman"/>
          <w:sz w:val="24"/>
          <w:szCs w:val="24"/>
        </w:rPr>
        <w:t xml:space="preserve"> particles</w:t>
      </w:r>
      <w:r>
        <w:rPr>
          <w:rFonts w:ascii="Times New Roman" w:hAnsi="Times New Roman" w:cs="Times New Roman"/>
          <w:sz w:val="24"/>
          <w:szCs w:val="24"/>
        </w:rPr>
        <w:t xml:space="preserve"> also confirmed</w:t>
      </w:r>
      <w:r w:rsidR="002F50A0">
        <w:rPr>
          <w:rFonts w:ascii="Times New Roman" w:hAnsi="Times New Roman" w:cs="Times New Roman"/>
          <w:sz w:val="24"/>
          <w:szCs w:val="24"/>
        </w:rPr>
        <w:t xml:space="preserve"> the</w:t>
      </w:r>
      <w:r>
        <w:rPr>
          <w:rFonts w:ascii="Times New Roman" w:hAnsi="Times New Roman" w:cs="Times New Roman"/>
          <w:sz w:val="24"/>
          <w:szCs w:val="24"/>
        </w:rPr>
        <w:t xml:space="preserve"> poor crystallinity </w:t>
      </w:r>
      <w:r w:rsidR="002F50A0">
        <w:rPr>
          <w:rFonts w:ascii="Times New Roman" w:hAnsi="Times New Roman" w:cs="Times New Roman"/>
          <w:sz w:val="24"/>
          <w:szCs w:val="24"/>
        </w:rPr>
        <w:t>of</w:t>
      </w:r>
      <w:r>
        <w:rPr>
          <w:rFonts w:ascii="Times New Roman" w:hAnsi="Times New Roman" w:cs="Times New Roman"/>
          <w:sz w:val="24"/>
          <w:szCs w:val="24"/>
        </w:rPr>
        <w:t xml:space="preserve"> our synthetic material. </w:t>
      </w:r>
    </w:p>
    <w:p w14:paraId="4358898D" w14:textId="6AB9D155" w:rsidR="00924CCE" w:rsidRPr="0029019E" w:rsidRDefault="00886B3F" w:rsidP="00B1543F">
      <w:pPr>
        <w:spacing w:line="480" w:lineRule="auto"/>
        <w:ind w:firstLine="720"/>
        <w:rPr>
          <w:rFonts w:ascii="Times New Roman" w:hAnsi="Times New Roman" w:cs="Times New Roman"/>
          <w:sz w:val="24"/>
          <w:szCs w:val="24"/>
        </w:rPr>
      </w:pPr>
      <w:r>
        <w:rPr>
          <w:rFonts w:ascii="Times New Roman" w:hAnsi="Times New Roman" w:cs="Times New Roman"/>
          <w:sz w:val="24"/>
          <w:szCs w:val="24"/>
        </w:rPr>
        <w:t>Two</w:t>
      </w:r>
      <w:r w:rsidR="00924CCE">
        <w:rPr>
          <w:rFonts w:ascii="Times New Roman" w:hAnsi="Times New Roman" w:cs="Times New Roman"/>
          <w:sz w:val="24"/>
          <w:szCs w:val="24"/>
        </w:rPr>
        <w:t xml:space="preserve"> samples were chosen from this set due to their interesting results observed in Raman and SEM: 1:2 and near-saturated MgCl</w:t>
      </w:r>
      <w:r w:rsidR="00924CCE">
        <w:rPr>
          <w:rFonts w:ascii="Times New Roman" w:hAnsi="Times New Roman" w:cs="Times New Roman"/>
          <w:sz w:val="24"/>
          <w:szCs w:val="24"/>
          <w:vertAlign w:val="subscript"/>
        </w:rPr>
        <w:t>2</w:t>
      </w:r>
      <w:r w:rsidR="000F276E">
        <w:rPr>
          <w:rFonts w:ascii="Times New Roman" w:hAnsi="Times New Roman" w:cs="Times New Roman"/>
          <w:sz w:val="24"/>
          <w:szCs w:val="24"/>
        </w:rPr>
        <w:t xml:space="preserve">. </w:t>
      </w:r>
      <w:r w:rsidR="009B56BC">
        <w:rPr>
          <w:rFonts w:ascii="Times New Roman" w:hAnsi="Times New Roman" w:cs="Times New Roman"/>
          <w:sz w:val="24"/>
          <w:szCs w:val="24"/>
        </w:rPr>
        <w:t>These sample</w:t>
      </w:r>
      <w:r w:rsidR="006D60DA">
        <w:rPr>
          <w:rFonts w:ascii="Times New Roman" w:hAnsi="Times New Roman" w:cs="Times New Roman"/>
          <w:sz w:val="24"/>
          <w:szCs w:val="24"/>
        </w:rPr>
        <w:t>s</w:t>
      </w:r>
      <w:r w:rsidR="009B56BC">
        <w:rPr>
          <w:rFonts w:ascii="Times New Roman" w:hAnsi="Times New Roman" w:cs="Times New Roman"/>
          <w:sz w:val="24"/>
          <w:szCs w:val="24"/>
        </w:rPr>
        <w:t xml:space="preserve"> bore a strong resemblance </w:t>
      </w:r>
      <w:r w:rsidR="002F1465">
        <w:rPr>
          <w:rFonts w:ascii="Times New Roman" w:hAnsi="Times New Roman" w:cs="Times New Roman"/>
          <w:sz w:val="24"/>
          <w:szCs w:val="24"/>
        </w:rPr>
        <w:t>to the unreacted ferrihydrite slurry</w:t>
      </w:r>
      <w:r w:rsidR="006E4911">
        <w:rPr>
          <w:rFonts w:ascii="Times New Roman" w:hAnsi="Times New Roman" w:cs="Times New Roman"/>
          <w:sz w:val="24"/>
          <w:szCs w:val="24"/>
        </w:rPr>
        <w:t xml:space="preserve"> (Figure 22)</w:t>
      </w:r>
      <w:r w:rsidR="006D60DA">
        <w:rPr>
          <w:rFonts w:ascii="Times New Roman" w:hAnsi="Times New Roman" w:cs="Times New Roman"/>
          <w:sz w:val="24"/>
          <w:szCs w:val="24"/>
        </w:rPr>
        <w:t xml:space="preserve">. </w:t>
      </w:r>
      <w:r w:rsidR="00DB2030">
        <w:rPr>
          <w:rFonts w:ascii="Times New Roman" w:hAnsi="Times New Roman" w:cs="Times New Roman"/>
          <w:sz w:val="24"/>
          <w:szCs w:val="24"/>
        </w:rPr>
        <w:t xml:space="preserve">Despite </w:t>
      </w:r>
      <w:r w:rsidR="00EE7987">
        <w:rPr>
          <w:rFonts w:ascii="Times New Roman" w:hAnsi="Times New Roman" w:cs="Times New Roman"/>
          <w:sz w:val="24"/>
          <w:szCs w:val="24"/>
        </w:rPr>
        <w:t>the higher detection of goethite</w:t>
      </w:r>
      <w:r w:rsidR="00CB267D">
        <w:rPr>
          <w:rFonts w:ascii="Times New Roman" w:hAnsi="Times New Roman" w:cs="Times New Roman"/>
          <w:sz w:val="24"/>
          <w:szCs w:val="24"/>
        </w:rPr>
        <w:t xml:space="preserve">, hematite, and </w:t>
      </w:r>
      <w:r w:rsidR="002F50A0">
        <w:rPr>
          <w:rFonts w:ascii="Times New Roman" w:hAnsi="Times New Roman" w:cs="Times New Roman"/>
          <w:sz w:val="24"/>
          <w:szCs w:val="24"/>
        </w:rPr>
        <w:t>k</w:t>
      </w:r>
      <w:r w:rsidR="00CB267D">
        <w:rPr>
          <w:rFonts w:ascii="Times New Roman" w:hAnsi="Times New Roman" w:cs="Times New Roman"/>
          <w:sz w:val="24"/>
          <w:szCs w:val="24"/>
        </w:rPr>
        <w:t xml:space="preserve">orshunovskite </w:t>
      </w:r>
      <w:r w:rsidR="00B308FE">
        <w:rPr>
          <w:rFonts w:ascii="Times New Roman" w:hAnsi="Times New Roman" w:cs="Times New Roman"/>
          <w:sz w:val="24"/>
          <w:szCs w:val="24"/>
        </w:rPr>
        <w:t xml:space="preserve">in both of these samples, </w:t>
      </w:r>
      <w:r w:rsidR="00E30C7F">
        <w:rPr>
          <w:rFonts w:ascii="Times New Roman" w:hAnsi="Times New Roman" w:cs="Times New Roman"/>
          <w:sz w:val="24"/>
          <w:szCs w:val="24"/>
        </w:rPr>
        <w:t xml:space="preserve">it was difficult to observe these phases through TEM. </w:t>
      </w:r>
      <w:r w:rsidR="000F5593">
        <w:rPr>
          <w:rFonts w:ascii="Times New Roman" w:hAnsi="Times New Roman" w:cs="Times New Roman"/>
          <w:sz w:val="24"/>
          <w:szCs w:val="24"/>
        </w:rPr>
        <w:t xml:space="preserve">Figure 22b does have some appearance of </w:t>
      </w:r>
      <w:r w:rsidR="005114DB">
        <w:rPr>
          <w:rFonts w:ascii="Times New Roman" w:hAnsi="Times New Roman" w:cs="Times New Roman"/>
          <w:sz w:val="24"/>
          <w:szCs w:val="24"/>
        </w:rPr>
        <w:t xml:space="preserve">small, needle-like structures intermixed within </w:t>
      </w:r>
      <w:r w:rsidR="00AF1926">
        <w:rPr>
          <w:rFonts w:ascii="Times New Roman" w:hAnsi="Times New Roman" w:cs="Times New Roman"/>
          <w:sz w:val="24"/>
          <w:szCs w:val="24"/>
        </w:rPr>
        <w:t>ferrihydrite slurry</w:t>
      </w:r>
      <w:r w:rsidR="007559DE">
        <w:rPr>
          <w:rFonts w:ascii="Times New Roman" w:hAnsi="Times New Roman" w:cs="Times New Roman"/>
          <w:sz w:val="24"/>
          <w:szCs w:val="24"/>
        </w:rPr>
        <w:t xml:space="preserve">, which could potentially be </w:t>
      </w:r>
      <w:r w:rsidR="002F50A0">
        <w:rPr>
          <w:rFonts w:ascii="Times New Roman" w:hAnsi="Times New Roman" w:cs="Times New Roman"/>
          <w:sz w:val="24"/>
          <w:szCs w:val="24"/>
        </w:rPr>
        <w:t>k</w:t>
      </w:r>
      <w:r w:rsidR="007559DE">
        <w:rPr>
          <w:rFonts w:ascii="Times New Roman" w:hAnsi="Times New Roman" w:cs="Times New Roman"/>
          <w:sz w:val="24"/>
          <w:szCs w:val="24"/>
        </w:rPr>
        <w:t>orshunovskite. Figure 22d</w:t>
      </w:r>
      <w:r w:rsidR="00EB22C5">
        <w:rPr>
          <w:rFonts w:ascii="Times New Roman" w:hAnsi="Times New Roman" w:cs="Times New Roman"/>
          <w:sz w:val="24"/>
          <w:szCs w:val="24"/>
        </w:rPr>
        <w:t xml:space="preserve"> </w:t>
      </w:r>
      <w:r w:rsidR="007C25F2">
        <w:rPr>
          <w:rFonts w:ascii="Times New Roman" w:hAnsi="Times New Roman" w:cs="Times New Roman"/>
          <w:sz w:val="24"/>
          <w:szCs w:val="24"/>
        </w:rPr>
        <w:t>shows what does appear to be a</w:t>
      </w:r>
      <w:r w:rsidR="009137C1">
        <w:rPr>
          <w:rFonts w:ascii="Times New Roman" w:hAnsi="Times New Roman" w:cs="Times New Roman"/>
          <w:sz w:val="24"/>
          <w:szCs w:val="24"/>
        </w:rPr>
        <w:t xml:space="preserve"> semi-rectangular particle</w:t>
      </w:r>
      <w:r w:rsidR="00577C3E">
        <w:rPr>
          <w:rFonts w:ascii="Times New Roman" w:hAnsi="Times New Roman" w:cs="Times New Roman"/>
          <w:sz w:val="24"/>
          <w:szCs w:val="24"/>
        </w:rPr>
        <w:t xml:space="preserve"> roughly 200 nm in length. </w:t>
      </w:r>
      <w:r w:rsidR="0007370A">
        <w:rPr>
          <w:rFonts w:ascii="Times New Roman" w:hAnsi="Times New Roman" w:cs="Times New Roman"/>
          <w:sz w:val="24"/>
          <w:szCs w:val="24"/>
        </w:rPr>
        <w:t>In general,</w:t>
      </w:r>
      <w:r w:rsidR="00382AD5">
        <w:rPr>
          <w:rFonts w:ascii="Times New Roman" w:hAnsi="Times New Roman" w:cs="Times New Roman"/>
          <w:sz w:val="24"/>
          <w:szCs w:val="24"/>
        </w:rPr>
        <w:t xml:space="preserve"> samples from these solutions were still clumped together when deposited</w:t>
      </w:r>
      <w:r w:rsidR="004F1563">
        <w:rPr>
          <w:rFonts w:ascii="Times New Roman" w:hAnsi="Times New Roman" w:cs="Times New Roman"/>
          <w:sz w:val="24"/>
          <w:szCs w:val="24"/>
        </w:rPr>
        <w:t xml:space="preserve"> on the copper grids</w:t>
      </w:r>
      <w:r w:rsidR="009B4132">
        <w:rPr>
          <w:rFonts w:ascii="Times New Roman" w:hAnsi="Times New Roman" w:cs="Times New Roman"/>
          <w:sz w:val="24"/>
          <w:szCs w:val="24"/>
        </w:rPr>
        <w:t xml:space="preserve">. Additional phases formed </w:t>
      </w:r>
      <w:r w:rsidR="00E57BEF">
        <w:rPr>
          <w:rFonts w:ascii="Times New Roman" w:hAnsi="Times New Roman" w:cs="Times New Roman"/>
          <w:sz w:val="24"/>
          <w:szCs w:val="24"/>
        </w:rPr>
        <w:t>may have been concealed within these clumps, making it more difficult to observe</w:t>
      </w:r>
      <w:r w:rsidR="00EC6D60">
        <w:rPr>
          <w:rFonts w:ascii="Times New Roman" w:hAnsi="Times New Roman" w:cs="Times New Roman"/>
          <w:sz w:val="24"/>
          <w:szCs w:val="24"/>
        </w:rPr>
        <w:t xml:space="preserve"> them through</w:t>
      </w:r>
      <w:r w:rsidR="00877DF3">
        <w:rPr>
          <w:rFonts w:ascii="Times New Roman" w:hAnsi="Times New Roman" w:cs="Times New Roman"/>
          <w:sz w:val="24"/>
          <w:szCs w:val="24"/>
        </w:rPr>
        <w:t xml:space="preserve"> the varying thickness of individual </w:t>
      </w:r>
      <w:r w:rsidR="00A759FF">
        <w:rPr>
          <w:rFonts w:ascii="Times New Roman" w:hAnsi="Times New Roman" w:cs="Times New Roman"/>
          <w:sz w:val="24"/>
          <w:szCs w:val="24"/>
        </w:rPr>
        <w:t>aggregates</w:t>
      </w:r>
      <w:r w:rsidR="00877DF3">
        <w:rPr>
          <w:rFonts w:ascii="Times New Roman" w:hAnsi="Times New Roman" w:cs="Times New Roman"/>
          <w:sz w:val="24"/>
          <w:szCs w:val="24"/>
        </w:rPr>
        <w:t xml:space="preserve">. </w:t>
      </w:r>
    </w:p>
    <w:p w14:paraId="36A1B20D" w14:textId="77777777" w:rsidR="00924CCE" w:rsidRDefault="00924CCE" w:rsidP="00924CCE">
      <w:pPr>
        <w:spacing w:line="480" w:lineRule="auto"/>
        <w:rPr>
          <w:rFonts w:ascii="Times New Roman" w:hAnsi="Times New Roman" w:cs="Times New Roman"/>
          <w:i/>
          <w:iCs/>
          <w:sz w:val="24"/>
          <w:szCs w:val="24"/>
        </w:rPr>
      </w:pPr>
      <w:r w:rsidRPr="007A3DA5">
        <w:rPr>
          <w:rFonts w:ascii="Times New Roman" w:hAnsi="Times New Roman" w:cs="Times New Roman"/>
          <w:i/>
          <w:iCs/>
          <w:sz w:val="24"/>
          <w:szCs w:val="24"/>
        </w:rPr>
        <w:t xml:space="preserve">Changes in pH </w:t>
      </w:r>
    </w:p>
    <w:p w14:paraId="74386FAA" w14:textId="1E5F9BB2" w:rsidR="00924CCE" w:rsidRPr="0087226C" w:rsidRDefault="00924CCE" w:rsidP="00924CCE">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Different brine types </w:t>
      </w:r>
      <w:r w:rsidR="00865513">
        <w:rPr>
          <w:rFonts w:ascii="Times New Roman" w:hAnsi="Times New Roman" w:cs="Times New Roman"/>
          <w:sz w:val="24"/>
          <w:szCs w:val="24"/>
        </w:rPr>
        <w:t xml:space="preserve">and concentrations </w:t>
      </w:r>
      <w:r>
        <w:rPr>
          <w:rFonts w:ascii="Times New Roman" w:hAnsi="Times New Roman" w:cs="Times New Roman"/>
          <w:sz w:val="24"/>
          <w:szCs w:val="24"/>
        </w:rPr>
        <w:t xml:space="preserve">showed various changes in pH </w:t>
      </w:r>
      <w:r w:rsidR="0025328A">
        <w:rPr>
          <w:rFonts w:ascii="Times New Roman" w:hAnsi="Times New Roman" w:cs="Times New Roman"/>
          <w:sz w:val="24"/>
          <w:szCs w:val="24"/>
        </w:rPr>
        <w:t>before and after reacting with ferrihydrite for 30 days (see Table 5)</w:t>
      </w:r>
      <w:r>
        <w:rPr>
          <w:rFonts w:ascii="Times New Roman" w:hAnsi="Times New Roman" w:cs="Times New Roman"/>
          <w:sz w:val="24"/>
          <w:szCs w:val="24"/>
        </w:rPr>
        <w:t>. Most brine solutions in the initial batch reaction series were circumneutral (pH 5-8) before and after</w:t>
      </w:r>
      <w:r w:rsidR="00DF72A7">
        <w:rPr>
          <w:rFonts w:ascii="Times New Roman" w:hAnsi="Times New Roman" w:cs="Times New Roman"/>
          <w:sz w:val="24"/>
          <w:szCs w:val="24"/>
        </w:rPr>
        <w:t>, w</w:t>
      </w:r>
      <w:r w:rsidR="005A3753">
        <w:rPr>
          <w:rFonts w:ascii="Times New Roman" w:hAnsi="Times New Roman" w:cs="Times New Roman"/>
          <w:sz w:val="24"/>
          <w:szCs w:val="24"/>
        </w:rPr>
        <w:t xml:space="preserve">ith pH changes </w:t>
      </w:r>
      <w:r w:rsidR="00FE0C0D">
        <w:rPr>
          <w:rFonts w:ascii="Times New Roman" w:hAnsi="Times New Roman" w:cs="Times New Roman"/>
          <w:sz w:val="24"/>
          <w:szCs w:val="24"/>
        </w:rPr>
        <w:t>ranging</w:t>
      </w:r>
      <w:r w:rsidR="005A3753">
        <w:rPr>
          <w:rFonts w:ascii="Times New Roman" w:hAnsi="Times New Roman" w:cs="Times New Roman"/>
          <w:sz w:val="24"/>
          <w:szCs w:val="24"/>
        </w:rPr>
        <w:t xml:space="preserve"> </w:t>
      </w:r>
      <w:r w:rsidR="008B0524">
        <w:rPr>
          <w:rFonts w:ascii="Times New Roman" w:hAnsi="Times New Roman" w:cs="Times New Roman"/>
          <w:sz w:val="24"/>
          <w:szCs w:val="24"/>
        </w:rPr>
        <w:t>-3.</w:t>
      </w:r>
      <w:r w:rsidR="0024106E">
        <w:rPr>
          <w:rFonts w:ascii="Times New Roman" w:hAnsi="Times New Roman" w:cs="Times New Roman"/>
          <w:sz w:val="24"/>
          <w:szCs w:val="24"/>
        </w:rPr>
        <w:t xml:space="preserve">04 – 3.06 ± 1.49. </w:t>
      </w:r>
      <w:r>
        <w:rPr>
          <w:rFonts w:ascii="Times New Roman" w:hAnsi="Times New Roman" w:cs="Times New Roman"/>
          <w:sz w:val="24"/>
          <w:szCs w:val="24"/>
        </w:rPr>
        <w:t>All three solutions of Na</w:t>
      </w:r>
      <w:r>
        <w:rPr>
          <w:rFonts w:ascii="Times New Roman" w:hAnsi="Times New Roman" w:cs="Times New Roman"/>
          <w:sz w:val="24"/>
          <w:szCs w:val="24"/>
          <w:vertAlign w:val="subscript"/>
        </w:rPr>
        <w:t>2</w:t>
      </w:r>
      <w:r>
        <w:rPr>
          <w:rFonts w:ascii="Times New Roman" w:hAnsi="Times New Roman" w:cs="Times New Roman"/>
          <w:sz w:val="24"/>
          <w:szCs w:val="24"/>
        </w:rPr>
        <w:t>CO</w:t>
      </w:r>
      <w:r>
        <w:rPr>
          <w:rFonts w:ascii="Times New Roman" w:hAnsi="Times New Roman" w:cs="Times New Roman"/>
          <w:sz w:val="24"/>
          <w:szCs w:val="24"/>
          <w:vertAlign w:val="subscript"/>
        </w:rPr>
        <w:t xml:space="preserve">3 </w:t>
      </w:r>
      <w:r>
        <w:rPr>
          <w:rFonts w:ascii="Times New Roman" w:hAnsi="Times New Roman" w:cs="Times New Roman"/>
          <w:sz w:val="24"/>
          <w:szCs w:val="24"/>
        </w:rPr>
        <w:t xml:space="preserve">had an initial and final pH above pH 11, with very little change in </w:t>
      </w:r>
      <w:r w:rsidR="00A75C0B">
        <w:rPr>
          <w:rFonts w:ascii="Times New Roman" w:hAnsi="Times New Roman" w:cs="Times New Roman"/>
          <w:sz w:val="24"/>
          <w:szCs w:val="24"/>
        </w:rPr>
        <w:t>pH</w:t>
      </w:r>
      <w:r>
        <w:rPr>
          <w:rFonts w:ascii="Times New Roman" w:hAnsi="Times New Roman" w:cs="Times New Roman"/>
          <w:sz w:val="24"/>
          <w:szCs w:val="24"/>
        </w:rPr>
        <w:t xml:space="preserve">. All three concentrations of </w:t>
      </w:r>
      <w:r w:rsidRPr="005411D4">
        <w:rPr>
          <w:rFonts w:ascii="Times New Roman" w:hAnsi="Times New Roman" w:cs="Times New Roman"/>
          <w:sz w:val="24"/>
          <w:szCs w:val="24"/>
        </w:rPr>
        <w:t>MgSO</w:t>
      </w:r>
      <w:r>
        <w:rPr>
          <w:rFonts w:ascii="Times New Roman" w:hAnsi="Times New Roman" w:cs="Times New Roman"/>
          <w:sz w:val="24"/>
          <w:szCs w:val="24"/>
          <w:vertAlign w:val="subscript"/>
        </w:rPr>
        <w:t>4</w:t>
      </w:r>
      <w:r>
        <w:rPr>
          <w:rFonts w:ascii="Times New Roman" w:hAnsi="Times New Roman" w:cs="Times New Roman"/>
          <w:sz w:val="24"/>
          <w:szCs w:val="24"/>
        </w:rPr>
        <w:t xml:space="preserve"> and NaCl started at a basic pH and decreased to slightly acidic or near-neutral. All three concentrations of NaNO</w:t>
      </w:r>
      <w:r>
        <w:rPr>
          <w:rFonts w:ascii="Times New Roman" w:hAnsi="Times New Roman" w:cs="Times New Roman"/>
          <w:sz w:val="24"/>
          <w:szCs w:val="24"/>
          <w:vertAlign w:val="subscript"/>
        </w:rPr>
        <w:t>3</w:t>
      </w:r>
      <w:r>
        <w:rPr>
          <w:rFonts w:ascii="Times New Roman" w:hAnsi="Times New Roman" w:cs="Times New Roman"/>
          <w:sz w:val="24"/>
          <w:szCs w:val="24"/>
        </w:rPr>
        <w:t xml:space="preserve"> and NaClO</w:t>
      </w:r>
      <w:r>
        <w:rPr>
          <w:rFonts w:ascii="Times New Roman" w:hAnsi="Times New Roman" w:cs="Times New Roman"/>
          <w:sz w:val="24"/>
          <w:szCs w:val="24"/>
          <w:vertAlign w:val="subscript"/>
        </w:rPr>
        <w:t>3</w:t>
      </w:r>
      <w:r>
        <w:rPr>
          <w:rFonts w:ascii="Times New Roman" w:hAnsi="Times New Roman" w:cs="Times New Roman"/>
          <w:sz w:val="24"/>
          <w:szCs w:val="24"/>
        </w:rPr>
        <w:t xml:space="preserve"> </w:t>
      </w:r>
      <w:r>
        <w:rPr>
          <w:rFonts w:ascii="Times New Roman" w:hAnsi="Times New Roman" w:cs="Times New Roman"/>
          <w:sz w:val="24"/>
          <w:szCs w:val="24"/>
        </w:rPr>
        <w:lastRenderedPageBreak/>
        <w:t>increased from slightly acidic to basic, and NaClO</w:t>
      </w:r>
      <w:r>
        <w:rPr>
          <w:rFonts w:ascii="Times New Roman" w:hAnsi="Times New Roman" w:cs="Times New Roman"/>
          <w:sz w:val="24"/>
          <w:szCs w:val="24"/>
          <w:vertAlign w:val="subscript"/>
        </w:rPr>
        <w:t>4</w:t>
      </w:r>
      <w:r>
        <w:rPr>
          <w:rFonts w:ascii="Times New Roman" w:hAnsi="Times New Roman" w:cs="Times New Roman"/>
          <w:sz w:val="24"/>
          <w:szCs w:val="24"/>
        </w:rPr>
        <w:t xml:space="preserve"> </w:t>
      </w:r>
      <w:r w:rsidR="007E6BE1">
        <w:rPr>
          <w:rFonts w:ascii="Times New Roman" w:hAnsi="Times New Roman" w:cs="Times New Roman"/>
          <w:sz w:val="24"/>
          <w:szCs w:val="24"/>
        </w:rPr>
        <w:t xml:space="preserve">experiments </w:t>
      </w:r>
      <w:r>
        <w:rPr>
          <w:rFonts w:ascii="Times New Roman" w:hAnsi="Times New Roman" w:cs="Times New Roman"/>
          <w:sz w:val="24"/>
          <w:szCs w:val="24"/>
        </w:rPr>
        <w:t xml:space="preserve">increased from slightly basic/near-neutral to basic pH. </w:t>
      </w:r>
      <w:r w:rsidRPr="005411D4">
        <w:rPr>
          <w:rFonts w:ascii="Times New Roman" w:hAnsi="Times New Roman" w:cs="Times New Roman"/>
          <w:sz w:val="24"/>
          <w:szCs w:val="24"/>
        </w:rPr>
        <w:t>Changes</w:t>
      </w:r>
      <w:r>
        <w:rPr>
          <w:rFonts w:ascii="Times New Roman" w:hAnsi="Times New Roman" w:cs="Times New Roman"/>
          <w:sz w:val="24"/>
          <w:szCs w:val="24"/>
        </w:rPr>
        <w:t xml:space="preserve"> in pH trends were not always consistent within the same brine type </w:t>
      </w:r>
      <w:r w:rsidR="0089113B">
        <w:rPr>
          <w:rFonts w:ascii="Times New Roman" w:hAnsi="Times New Roman" w:cs="Times New Roman"/>
          <w:sz w:val="24"/>
          <w:szCs w:val="24"/>
        </w:rPr>
        <w:t>as concentration</w:t>
      </w:r>
      <w:r>
        <w:rPr>
          <w:rFonts w:ascii="Times New Roman" w:hAnsi="Times New Roman" w:cs="Times New Roman"/>
          <w:sz w:val="24"/>
          <w:szCs w:val="24"/>
        </w:rPr>
        <w:t xml:space="preserve"> decreased. </w:t>
      </w:r>
      <w:r w:rsidR="00CD0EC4">
        <w:rPr>
          <w:rFonts w:ascii="Times New Roman" w:hAnsi="Times New Roman" w:cs="Times New Roman"/>
          <w:sz w:val="24"/>
          <w:szCs w:val="24"/>
        </w:rPr>
        <w:t>For example, t</w:t>
      </w:r>
      <w:r>
        <w:rPr>
          <w:rFonts w:ascii="Times New Roman" w:hAnsi="Times New Roman" w:cs="Times New Roman"/>
          <w:sz w:val="24"/>
          <w:szCs w:val="24"/>
        </w:rPr>
        <w:t xml:space="preserve">he 1:10 </w:t>
      </w:r>
      <w:r w:rsidR="00CD0EC4">
        <w:rPr>
          <w:rFonts w:ascii="Times New Roman" w:hAnsi="Times New Roman" w:cs="Times New Roman"/>
          <w:sz w:val="24"/>
          <w:szCs w:val="24"/>
        </w:rPr>
        <w:t>diluted</w:t>
      </w:r>
      <w:r>
        <w:rPr>
          <w:rFonts w:ascii="Times New Roman" w:hAnsi="Times New Roman" w:cs="Times New Roman"/>
          <w:sz w:val="24"/>
          <w:szCs w:val="24"/>
        </w:rPr>
        <w:t xml:space="preserve"> CaCl</w:t>
      </w:r>
      <w:r>
        <w:rPr>
          <w:rFonts w:ascii="Times New Roman" w:hAnsi="Times New Roman" w:cs="Times New Roman"/>
          <w:sz w:val="24"/>
          <w:szCs w:val="24"/>
          <w:vertAlign w:val="subscript"/>
        </w:rPr>
        <w:t>2</w:t>
      </w:r>
      <w:r>
        <w:rPr>
          <w:rFonts w:ascii="Times New Roman" w:hAnsi="Times New Roman" w:cs="Times New Roman"/>
          <w:sz w:val="24"/>
          <w:szCs w:val="24"/>
        </w:rPr>
        <w:t xml:space="preserve"> solution increased from slightly acidic to slightly basic,</w:t>
      </w:r>
      <w:r w:rsidR="00476342">
        <w:rPr>
          <w:rFonts w:ascii="Times New Roman" w:hAnsi="Times New Roman" w:cs="Times New Roman"/>
          <w:sz w:val="24"/>
          <w:szCs w:val="24"/>
        </w:rPr>
        <w:t xml:space="preserve"> while</w:t>
      </w:r>
      <w:r>
        <w:rPr>
          <w:rFonts w:ascii="Times New Roman" w:hAnsi="Times New Roman" w:cs="Times New Roman"/>
          <w:sz w:val="24"/>
          <w:szCs w:val="24"/>
        </w:rPr>
        <w:t xml:space="preserve"> the 1:2 saturated solution decreased in pH while remaining acidic, and the near-saturated solution increased slightly while remaining acidic. The </w:t>
      </w:r>
      <w:r w:rsidR="00476342">
        <w:rPr>
          <w:rFonts w:ascii="Times New Roman" w:hAnsi="Times New Roman" w:cs="Times New Roman"/>
          <w:sz w:val="24"/>
          <w:szCs w:val="24"/>
        </w:rPr>
        <w:t xml:space="preserve">pH of the </w:t>
      </w:r>
      <w:r>
        <w:rPr>
          <w:rFonts w:ascii="Times New Roman" w:hAnsi="Times New Roman" w:cs="Times New Roman"/>
          <w:sz w:val="24"/>
          <w:szCs w:val="24"/>
        </w:rPr>
        <w:t xml:space="preserve">1:10 </w:t>
      </w:r>
      <w:r w:rsidR="00476342">
        <w:rPr>
          <w:rFonts w:ascii="Times New Roman" w:hAnsi="Times New Roman" w:cs="Times New Roman"/>
          <w:sz w:val="24"/>
          <w:szCs w:val="24"/>
        </w:rPr>
        <w:t>diluted</w:t>
      </w:r>
      <w:r>
        <w:rPr>
          <w:rFonts w:ascii="Times New Roman" w:hAnsi="Times New Roman" w:cs="Times New Roman"/>
          <w:sz w:val="24"/>
          <w:szCs w:val="24"/>
        </w:rPr>
        <w:t xml:space="preserve"> MgCl</w:t>
      </w:r>
      <w:r>
        <w:rPr>
          <w:rFonts w:ascii="Times New Roman" w:hAnsi="Times New Roman" w:cs="Times New Roman"/>
          <w:sz w:val="24"/>
          <w:szCs w:val="24"/>
          <w:vertAlign w:val="subscript"/>
        </w:rPr>
        <w:t>2</w:t>
      </w:r>
      <w:r>
        <w:rPr>
          <w:rFonts w:ascii="Times New Roman" w:hAnsi="Times New Roman" w:cs="Times New Roman"/>
          <w:sz w:val="24"/>
          <w:szCs w:val="24"/>
        </w:rPr>
        <w:t xml:space="preserve"> solution decreased while remaining at a basic pH range, </w:t>
      </w:r>
      <w:r w:rsidR="009F5311">
        <w:rPr>
          <w:rFonts w:ascii="Times New Roman" w:hAnsi="Times New Roman" w:cs="Times New Roman"/>
          <w:sz w:val="24"/>
          <w:szCs w:val="24"/>
        </w:rPr>
        <w:t xml:space="preserve">while </w:t>
      </w:r>
      <w:r>
        <w:rPr>
          <w:rFonts w:ascii="Times New Roman" w:hAnsi="Times New Roman" w:cs="Times New Roman"/>
          <w:sz w:val="24"/>
          <w:szCs w:val="24"/>
        </w:rPr>
        <w:t xml:space="preserve">the 1:2 saturated solution increased from slightly acidic to slightly basic, and the near-saturated solution </w:t>
      </w:r>
      <w:r w:rsidR="00AE1B1B">
        <w:rPr>
          <w:rFonts w:ascii="Times New Roman" w:hAnsi="Times New Roman" w:cs="Times New Roman"/>
          <w:sz w:val="24"/>
          <w:szCs w:val="24"/>
        </w:rPr>
        <w:t>remained</w:t>
      </w:r>
      <w:r>
        <w:rPr>
          <w:rFonts w:ascii="Times New Roman" w:hAnsi="Times New Roman" w:cs="Times New Roman"/>
          <w:sz w:val="24"/>
          <w:szCs w:val="24"/>
        </w:rPr>
        <w:t xml:space="preserve"> slightly acidic with little change. </w:t>
      </w:r>
    </w:p>
    <w:p w14:paraId="3420CFE2" w14:textId="2A2D8220" w:rsidR="00924CCE" w:rsidRPr="00B15BB8" w:rsidRDefault="00924CCE" w:rsidP="00924CCE">
      <w:pPr>
        <w:spacing w:line="480" w:lineRule="auto"/>
        <w:rPr>
          <w:rFonts w:ascii="Times New Roman" w:hAnsi="Times New Roman" w:cs="Times New Roman"/>
          <w:sz w:val="24"/>
          <w:szCs w:val="24"/>
        </w:rPr>
      </w:pPr>
      <w:r>
        <w:rPr>
          <w:rFonts w:ascii="Times New Roman" w:hAnsi="Times New Roman" w:cs="Times New Roman"/>
          <w:sz w:val="24"/>
          <w:szCs w:val="24"/>
        </w:rPr>
        <w:tab/>
        <w:t>UPW solutions showed the most consistency between the initial batch reaction series and replicate series. The initial pH values for the initial, dried replicate, and slurry replicate were ~6 prior to adding ferrihydrite, then decreased to 4.56, 3.91, and 4.83 respectively. For the replicated brine solutions, some of the same pH trends were observed in both dried and slurry solutions</w:t>
      </w:r>
      <w:r w:rsidR="00A608A4">
        <w:rPr>
          <w:rFonts w:ascii="Times New Roman" w:hAnsi="Times New Roman" w:cs="Times New Roman"/>
          <w:sz w:val="24"/>
          <w:szCs w:val="24"/>
        </w:rPr>
        <w:t xml:space="preserve"> (see Table</w:t>
      </w:r>
      <w:r w:rsidR="00D17951">
        <w:rPr>
          <w:rFonts w:ascii="Times New Roman" w:hAnsi="Times New Roman" w:cs="Times New Roman"/>
          <w:sz w:val="24"/>
          <w:szCs w:val="24"/>
        </w:rPr>
        <w:t>s 6</w:t>
      </w:r>
      <w:r w:rsidR="006358AC">
        <w:rPr>
          <w:rFonts w:ascii="Times New Roman" w:hAnsi="Times New Roman" w:cs="Times New Roman"/>
          <w:sz w:val="24"/>
          <w:szCs w:val="24"/>
        </w:rPr>
        <w:t xml:space="preserve"> and </w:t>
      </w:r>
      <w:r w:rsidR="006E4994">
        <w:rPr>
          <w:rFonts w:ascii="Times New Roman" w:hAnsi="Times New Roman" w:cs="Times New Roman"/>
          <w:sz w:val="24"/>
          <w:szCs w:val="24"/>
        </w:rPr>
        <w:t>7</w:t>
      </w:r>
      <w:r w:rsidR="003F4BE3">
        <w:rPr>
          <w:rFonts w:ascii="Times New Roman" w:hAnsi="Times New Roman" w:cs="Times New Roman"/>
          <w:sz w:val="24"/>
          <w:szCs w:val="24"/>
        </w:rPr>
        <w:t>)</w:t>
      </w:r>
      <w:r>
        <w:rPr>
          <w:rFonts w:ascii="Times New Roman" w:hAnsi="Times New Roman" w:cs="Times New Roman"/>
          <w:sz w:val="24"/>
          <w:szCs w:val="24"/>
        </w:rPr>
        <w:t>. All concentrations of MgSO</w:t>
      </w:r>
      <w:r>
        <w:rPr>
          <w:rFonts w:ascii="Times New Roman" w:hAnsi="Times New Roman" w:cs="Times New Roman"/>
          <w:sz w:val="24"/>
          <w:szCs w:val="24"/>
          <w:vertAlign w:val="subscript"/>
        </w:rPr>
        <w:t>4</w:t>
      </w:r>
      <w:r>
        <w:rPr>
          <w:rFonts w:ascii="Times New Roman" w:hAnsi="Times New Roman" w:cs="Times New Roman"/>
          <w:sz w:val="24"/>
          <w:szCs w:val="24"/>
        </w:rPr>
        <w:t xml:space="preserve"> for both replicate series decreased from basic to slightly acidic/near-neutral. Overall, 59% of replicate solutions became more acidic, 34% remained relatively unchanged, and 7% became more basic. </w:t>
      </w:r>
    </w:p>
    <w:p w14:paraId="1290166F" w14:textId="77777777" w:rsidR="00E575C8" w:rsidRDefault="00E575C8" w:rsidP="00E575C8">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DISCUSSION </w:t>
      </w:r>
    </w:p>
    <w:p w14:paraId="3CB95932" w14:textId="141E2019" w:rsidR="00E575C8" w:rsidRDefault="00E575C8" w:rsidP="00E575C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Due to the poor crystallinity of ferrihydrite, characterizing our reacted samples with XRD proved challenging. 2-line ferrihydrite is the first phase to begin crystallizing out of </w:t>
      </w:r>
      <w:r w:rsidR="00C30453">
        <w:rPr>
          <w:rFonts w:ascii="Times New Roman" w:hAnsi="Times New Roman" w:cs="Times New Roman"/>
          <w:sz w:val="24"/>
          <w:szCs w:val="24"/>
        </w:rPr>
        <w:t>many low-temperature aqueous solutions</w:t>
      </w:r>
      <w:r w:rsidR="00043909">
        <w:rPr>
          <w:rFonts w:ascii="Times New Roman" w:hAnsi="Times New Roman" w:cs="Times New Roman"/>
          <w:sz w:val="24"/>
          <w:szCs w:val="24"/>
        </w:rPr>
        <w:t xml:space="preserve"> containing ferric iron</w:t>
      </w:r>
      <w:r w:rsidR="00314AC9">
        <w:rPr>
          <w:rFonts w:ascii="Times New Roman" w:hAnsi="Times New Roman" w:cs="Times New Roman"/>
          <w:sz w:val="24"/>
          <w:szCs w:val="24"/>
        </w:rPr>
        <w:t>.</w:t>
      </w:r>
      <w:r w:rsidR="000552E3">
        <w:rPr>
          <w:rFonts w:ascii="Times New Roman" w:hAnsi="Times New Roman" w:cs="Times New Roman"/>
          <w:sz w:val="24"/>
          <w:szCs w:val="24"/>
        </w:rPr>
        <w:t xml:space="preserve"> As such, </w:t>
      </w:r>
      <w:r w:rsidR="00042E33">
        <w:rPr>
          <w:rFonts w:ascii="Times New Roman" w:hAnsi="Times New Roman" w:cs="Times New Roman"/>
          <w:sz w:val="24"/>
          <w:szCs w:val="24"/>
        </w:rPr>
        <w:t xml:space="preserve">its crystallinity tends to be poor </w:t>
      </w:r>
      <w:r w:rsidR="00805E0D">
        <w:rPr>
          <w:rFonts w:ascii="Times New Roman" w:hAnsi="Times New Roman" w:cs="Times New Roman"/>
          <w:sz w:val="24"/>
          <w:szCs w:val="24"/>
        </w:rPr>
        <w:t>compared</w:t>
      </w:r>
      <w:r w:rsidR="0018731B">
        <w:rPr>
          <w:rFonts w:ascii="Times New Roman" w:hAnsi="Times New Roman" w:cs="Times New Roman"/>
          <w:sz w:val="24"/>
          <w:szCs w:val="24"/>
        </w:rPr>
        <w:t xml:space="preserve"> to goethite and hematite which </w:t>
      </w:r>
      <w:r w:rsidR="00043909">
        <w:rPr>
          <w:rFonts w:ascii="Times New Roman" w:hAnsi="Times New Roman" w:cs="Times New Roman"/>
          <w:sz w:val="24"/>
          <w:szCs w:val="24"/>
        </w:rPr>
        <w:t>generally have longer-range order, greater thermodynamic stability, and therefore lower solubility</w:t>
      </w:r>
      <w:r w:rsidR="005E4B56">
        <w:rPr>
          <w:rFonts w:ascii="Times New Roman" w:hAnsi="Times New Roman" w:cs="Times New Roman"/>
          <w:sz w:val="24"/>
          <w:szCs w:val="24"/>
        </w:rPr>
        <w:t>.</w:t>
      </w:r>
      <w:r w:rsidR="00C81C51">
        <w:rPr>
          <w:rFonts w:ascii="Times New Roman" w:hAnsi="Times New Roman" w:cs="Times New Roman"/>
          <w:sz w:val="24"/>
          <w:szCs w:val="24"/>
        </w:rPr>
        <w:t xml:space="preserve"> </w:t>
      </w:r>
      <w:r w:rsidR="005E4B56">
        <w:rPr>
          <w:rFonts w:ascii="Times New Roman" w:hAnsi="Times New Roman" w:cs="Times New Roman"/>
          <w:sz w:val="24"/>
          <w:szCs w:val="24"/>
        </w:rPr>
        <w:t>The f</w:t>
      </w:r>
      <w:r w:rsidR="00FC1B59">
        <w:rPr>
          <w:rFonts w:ascii="Times New Roman" w:hAnsi="Times New Roman" w:cs="Times New Roman"/>
          <w:sz w:val="24"/>
          <w:szCs w:val="24"/>
        </w:rPr>
        <w:t xml:space="preserve">errihydrite </w:t>
      </w:r>
      <w:r w:rsidR="005E4B56">
        <w:rPr>
          <w:rFonts w:ascii="Times New Roman" w:hAnsi="Times New Roman" w:cs="Times New Roman"/>
          <w:sz w:val="24"/>
          <w:szCs w:val="24"/>
        </w:rPr>
        <w:t>crystalline</w:t>
      </w:r>
      <w:r w:rsidR="00FC1B59">
        <w:rPr>
          <w:rFonts w:ascii="Times New Roman" w:hAnsi="Times New Roman" w:cs="Times New Roman"/>
          <w:sz w:val="24"/>
          <w:szCs w:val="24"/>
        </w:rPr>
        <w:t xml:space="preserve"> structure is very difficult to characterize</w:t>
      </w:r>
      <w:r w:rsidR="00B15E8A">
        <w:rPr>
          <w:rFonts w:ascii="Times New Roman" w:hAnsi="Times New Roman" w:cs="Times New Roman"/>
          <w:sz w:val="24"/>
          <w:szCs w:val="24"/>
        </w:rPr>
        <w:t xml:space="preserve"> even through reliable analytical methods,</w:t>
      </w:r>
      <w:r>
        <w:rPr>
          <w:rFonts w:ascii="Times New Roman" w:hAnsi="Times New Roman" w:cs="Times New Roman"/>
          <w:sz w:val="24"/>
          <w:szCs w:val="24"/>
        </w:rPr>
        <w:t xml:space="preserve"> which explains why XRD scans were broad and produced significant background noise</w:t>
      </w:r>
      <w:r w:rsidR="00B15E8A">
        <w:rPr>
          <w:rFonts w:ascii="Times New Roman" w:hAnsi="Times New Roman" w:cs="Times New Roman"/>
          <w:sz w:val="24"/>
          <w:szCs w:val="24"/>
        </w:rPr>
        <w:t xml:space="preserve"> </w:t>
      </w:r>
      <w:r w:rsidR="00956502">
        <w:rPr>
          <w:rFonts w:ascii="Times New Roman" w:hAnsi="Times New Roman" w:cs="Times New Roman"/>
          <w:sz w:val="24"/>
          <w:szCs w:val="24"/>
        </w:rPr>
        <w:fldChar w:fldCharType="begin"/>
      </w:r>
      <w:r w:rsidR="00956502">
        <w:rPr>
          <w:rFonts w:ascii="Times New Roman" w:hAnsi="Times New Roman" w:cs="Times New Roman"/>
          <w:sz w:val="24"/>
          <w:szCs w:val="24"/>
        </w:rPr>
        <w:instrText xml:space="preserve"> ADDIN ZOTERO_ITEM CSL_CITATION {"citationID":"IUgHhmZL","properties":{"formattedCitation":"(Cudennec &amp; Lecerf, 2006)","plainCitation":"(Cudennec &amp; Lecerf, 2006)","noteIndex":0},"citationItems":[{"id":81,"uris":["http://zotero.org/users/local/hP1tWDyn/items/XH6YUQ2Q"],"itemData":{"id":81,"type":"article-journal","abstract":"During the oxidation of iron, poorly crystallized phases are ﬁrstly formed: 2- and 6-line ferrihydrite, which presents for the last phase, a similarity with wustite FeO but also with hematite a-Fe2O3. Crystallization increases with time and the solid phase obtained is dependent on temperature and pH. Obviously, high temperature favours the formation of the oxide hematite a-Fe2O3. As for the pH factor, it is more complicated. Low and high values of pH (2–5 and 10–14) favour the formation of goethite a-FeOOH, while obtaining hematite is favoured at neutral pH (values around 7). Goethite or hematite are obtained either through a dissolution–crystallization process or in the solid state, through a topotactic transformation.","container-title":"Journal of Solid State Chemistry","DOI":"10.1016/j.jssc.2005.11.030","ISSN":"00224596","issue":"3","journalAbbreviation":"Journal of Solid State Chemistry","language":"en","page":"716-722","source":"DOI.org (Crossref)","title":"The transformation of ferrihydrite into goethite or hematite, revisited","volume":"179","author":[{"family":"Cudennec","given":"Yannick"},{"family":"Lecerf","given":"André"}],"issued":{"date-parts":[["2006",3]]}}}],"schema":"https://github.com/citation-style-language/schema/raw/master/csl-citation.json"} </w:instrText>
      </w:r>
      <w:r w:rsidR="00956502">
        <w:rPr>
          <w:rFonts w:ascii="Times New Roman" w:hAnsi="Times New Roman" w:cs="Times New Roman"/>
          <w:sz w:val="24"/>
          <w:szCs w:val="24"/>
        </w:rPr>
        <w:fldChar w:fldCharType="separate"/>
      </w:r>
      <w:r w:rsidR="00956502" w:rsidRPr="00956502">
        <w:rPr>
          <w:rFonts w:ascii="Times New Roman" w:hAnsi="Times New Roman" w:cs="Times New Roman"/>
          <w:sz w:val="24"/>
        </w:rPr>
        <w:t>(Cudennec &amp; Lecerf, 2006)</w:t>
      </w:r>
      <w:r w:rsidR="00956502">
        <w:rPr>
          <w:rFonts w:ascii="Times New Roman" w:hAnsi="Times New Roman" w:cs="Times New Roman"/>
          <w:sz w:val="24"/>
          <w:szCs w:val="24"/>
        </w:rPr>
        <w:fldChar w:fldCharType="end"/>
      </w:r>
      <w:r>
        <w:rPr>
          <w:rFonts w:ascii="Times New Roman" w:hAnsi="Times New Roman" w:cs="Times New Roman"/>
          <w:sz w:val="24"/>
          <w:szCs w:val="24"/>
        </w:rPr>
        <w:t xml:space="preserve">. </w:t>
      </w:r>
      <w:r w:rsidR="00711A40">
        <w:rPr>
          <w:rFonts w:ascii="Times New Roman" w:hAnsi="Times New Roman" w:cs="Times New Roman"/>
          <w:sz w:val="24"/>
          <w:szCs w:val="24"/>
        </w:rPr>
        <w:lastRenderedPageBreak/>
        <w:t xml:space="preserve">Dehouck et al (2017) stated that freeze-drying 2-line ferrihydrite slurry can cause partial recrystallization to 3-line ferrihydrite. </w:t>
      </w:r>
      <w:r>
        <w:rPr>
          <w:rFonts w:ascii="Times New Roman" w:hAnsi="Times New Roman" w:cs="Times New Roman"/>
          <w:sz w:val="24"/>
          <w:szCs w:val="24"/>
        </w:rPr>
        <w:t xml:space="preserve">Because of these conditions, the Jade software utilized for analyzing XRD data had difficulty distinguishing actual </w:t>
      </w:r>
      <w:r w:rsidR="006264DD">
        <w:rPr>
          <w:rFonts w:ascii="Times New Roman" w:hAnsi="Times New Roman" w:cs="Times New Roman"/>
          <w:sz w:val="24"/>
          <w:szCs w:val="24"/>
        </w:rPr>
        <w:t>‘</w:t>
      </w:r>
      <w:r>
        <w:rPr>
          <w:rFonts w:ascii="Times New Roman" w:hAnsi="Times New Roman" w:cs="Times New Roman"/>
          <w:sz w:val="24"/>
          <w:szCs w:val="24"/>
        </w:rPr>
        <w:t>peaks</w:t>
      </w:r>
      <w:r w:rsidR="006264DD">
        <w:rPr>
          <w:rFonts w:ascii="Times New Roman" w:hAnsi="Times New Roman" w:cs="Times New Roman"/>
          <w:sz w:val="24"/>
          <w:szCs w:val="24"/>
        </w:rPr>
        <w:t>’</w:t>
      </w:r>
      <w:r>
        <w:rPr>
          <w:rFonts w:ascii="Times New Roman" w:hAnsi="Times New Roman" w:cs="Times New Roman"/>
          <w:sz w:val="24"/>
          <w:szCs w:val="24"/>
        </w:rPr>
        <w:t xml:space="preserve"> </w:t>
      </w:r>
      <w:r w:rsidR="001B7730">
        <w:rPr>
          <w:rFonts w:ascii="Times New Roman" w:hAnsi="Times New Roman" w:cs="Times New Roman"/>
          <w:sz w:val="24"/>
          <w:szCs w:val="24"/>
        </w:rPr>
        <w:t>due to</w:t>
      </w:r>
      <w:r>
        <w:rPr>
          <w:rFonts w:ascii="Times New Roman" w:hAnsi="Times New Roman" w:cs="Times New Roman"/>
          <w:sz w:val="24"/>
          <w:szCs w:val="24"/>
        </w:rPr>
        <w:t xml:space="preserve"> iron oxide phases from background noise</w:t>
      </w:r>
      <w:r w:rsidR="001B7730">
        <w:rPr>
          <w:rFonts w:ascii="Times New Roman" w:hAnsi="Times New Roman" w:cs="Times New Roman"/>
          <w:sz w:val="24"/>
          <w:szCs w:val="24"/>
        </w:rPr>
        <w:t>; nanocrystalline diffracting domains and/or lack of long range order lead to</w:t>
      </w:r>
      <w:r w:rsidR="006331D4">
        <w:rPr>
          <w:rFonts w:ascii="Times New Roman" w:hAnsi="Times New Roman" w:cs="Times New Roman"/>
          <w:sz w:val="24"/>
          <w:szCs w:val="24"/>
        </w:rPr>
        <w:t xml:space="preserve"> very broad features</w:t>
      </w:r>
      <w:r>
        <w:rPr>
          <w:rFonts w:ascii="Times New Roman" w:hAnsi="Times New Roman" w:cs="Times New Roman"/>
          <w:sz w:val="24"/>
          <w:szCs w:val="24"/>
        </w:rPr>
        <w:t>.</w:t>
      </w:r>
      <w:r w:rsidR="006331D4">
        <w:rPr>
          <w:rFonts w:ascii="Times New Roman" w:hAnsi="Times New Roman" w:cs="Times New Roman"/>
          <w:sz w:val="24"/>
          <w:szCs w:val="24"/>
        </w:rPr>
        <w:t xml:space="preserve"> </w:t>
      </w:r>
      <w:r w:rsidR="00D36253">
        <w:rPr>
          <w:rFonts w:ascii="Times New Roman" w:hAnsi="Times New Roman" w:cs="Times New Roman"/>
          <w:sz w:val="24"/>
          <w:szCs w:val="24"/>
        </w:rPr>
        <w:t xml:space="preserve">Additionally, the Cu X-ray tube in our diffractometer produces fluorescent X-rays in iron-bearing minerals, increasing </w:t>
      </w:r>
      <w:r w:rsidR="008A477B">
        <w:rPr>
          <w:rFonts w:ascii="Times New Roman" w:hAnsi="Times New Roman" w:cs="Times New Roman"/>
          <w:sz w:val="24"/>
          <w:szCs w:val="24"/>
        </w:rPr>
        <w:t>background noise and obscuring diffraction-related signals.</w:t>
      </w:r>
      <w:r>
        <w:rPr>
          <w:rFonts w:ascii="Times New Roman" w:hAnsi="Times New Roman" w:cs="Times New Roman"/>
          <w:sz w:val="24"/>
          <w:szCs w:val="24"/>
        </w:rPr>
        <w:t xml:space="preserve"> Results from Jade interpretation of XRD data </w:t>
      </w:r>
      <w:r w:rsidR="00E37645">
        <w:rPr>
          <w:rFonts w:ascii="Times New Roman" w:hAnsi="Times New Roman" w:cs="Times New Roman"/>
          <w:sz w:val="24"/>
          <w:szCs w:val="24"/>
        </w:rPr>
        <w:t>were</w:t>
      </w:r>
      <w:r>
        <w:rPr>
          <w:rFonts w:ascii="Times New Roman" w:hAnsi="Times New Roman" w:cs="Times New Roman"/>
          <w:sz w:val="24"/>
          <w:szCs w:val="24"/>
        </w:rPr>
        <w:t xml:space="preserve"> not always consistent with data obtained from Raman spectroscopy, </w:t>
      </w:r>
      <w:r w:rsidR="008A477B">
        <w:rPr>
          <w:rFonts w:ascii="Times New Roman" w:hAnsi="Times New Roman" w:cs="Times New Roman"/>
          <w:sz w:val="24"/>
          <w:szCs w:val="24"/>
        </w:rPr>
        <w:t>including</w:t>
      </w:r>
      <w:r>
        <w:rPr>
          <w:rFonts w:ascii="Times New Roman" w:hAnsi="Times New Roman" w:cs="Times New Roman"/>
          <w:sz w:val="24"/>
          <w:szCs w:val="24"/>
        </w:rPr>
        <w:t xml:space="preserve"> samples where magnetite was </w:t>
      </w:r>
      <w:r w:rsidR="00723EB1">
        <w:rPr>
          <w:rFonts w:ascii="Times New Roman" w:hAnsi="Times New Roman" w:cs="Times New Roman"/>
          <w:sz w:val="24"/>
          <w:szCs w:val="24"/>
        </w:rPr>
        <w:t>interpreted</w:t>
      </w:r>
      <w:r>
        <w:rPr>
          <w:rFonts w:ascii="Times New Roman" w:hAnsi="Times New Roman" w:cs="Times New Roman"/>
          <w:sz w:val="24"/>
          <w:szCs w:val="24"/>
        </w:rPr>
        <w:t xml:space="preserve"> as the dominant Fe-oxide phase in XRD but </w:t>
      </w:r>
      <w:r w:rsidR="00592E3A">
        <w:rPr>
          <w:rFonts w:ascii="Times New Roman" w:hAnsi="Times New Roman" w:cs="Times New Roman"/>
          <w:sz w:val="24"/>
          <w:szCs w:val="24"/>
        </w:rPr>
        <w:t>no magnetite</w:t>
      </w:r>
      <w:r>
        <w:rPr>
          <w:rFonts w:ascii="Times New Roman" w:hAnsi="Times New Roman" w:cs="Times New Roman"/>
          <w:sz w:val="24"/>
          <w:szCs w:val="24"/>
        </w:rPr>
        <w:t xml:space="preserve"> </w:t>
      </w:r>
      <w:r w:rsidR="007A65E4">
        <w:rPr>
          <w:rFonts w:ascii="Times New Roman" w:hAnsi="Times New Roman" w:cs="Times New Roman"/>
          <w:sz w:val="24"/>
          <w:szCs w:val="24"/>
        </w:rPr>
        <w:t xml:space="preserve">was </w:t>
      </w:r>
      <w:r>
        <w:rPr>
          <w:rFonts w:ascii="Times New Roman" w:hAnsi="Times New Roman" w:cs="Times New Roman"/>
          <w:sz w:val="24"/>
          <w:szCs w:val="24"/>
        </w:rPr>
        <w:t xml:space="preserve">detected in Raman. </w:t>
      </w:r>
      <w:r w:rsidR="00271BE4">
        <w:rPr>
          <w:rFonts w:ascii="Times New Roman" w:hAnsi="Times New Roman" w:cs="Times New Roman"/>
          <w:sz w:val="24"/>
          <w:szCs w:val="24"/>
        </w:rPr>
        <w:t>Alt</w:t>
      </w:r>
      <w:r w:rsidR="00333373">
        <w:rPr>
          <w:rFonts w:ascii="Times New Roman" w:hAnsi="Times New Roman" w:cs="Times New Roman"/>
          <w:sz w:val="24"/>
          <w:szCs w:val="24"/>
        </w:rPr>
        <w:t>hough</w:t>
      </w:r>
      <w:r w:rsidR="00005FEB">
        <w:rPr>
          <w:rFonts w:ascii="Times New Roman" w:hAnsi="Times New Roman" w:cs="Times New Roman"/>
          <w:sz w:val="24"/>
          <w:szCs w:val="24"/>
        </w:rPr>
        <w:t xml:space="preserve"> </w:t>
      </w:r>
      <w:r w:rsidR="00760DA0">
        <w:rPr>
          <w:rFonts w:ascii="Times New Roman" w:hAnsi="Times New Roman" w:cs="Times New Roman"/>
          <w:sz w:val="24"/>
          <w:szCs w:val="24"/>
        </w:rPr>
        <w:t xml:space="preserve">generally </w:t>
      </w:r>
      <w:r w:rsidR="00005FEB">
        <w:rPr>
          <w:rFonts w:ascii="Times New Roman" w:hAnsi="Times New Roman" w:cs="Times New Roman"/>
          <w:sz w:val="24"/>
          <w:szCs w:val="24"/>
        </w:rPr>
        <w:t>XRD is considered a more reliable method for determining</w:t>
      </w:r>
      <w:r w:rsidR="00015832">
        <w:rPr>
          <w:rFonts w:ascii="Times New Roman" w:hAnsi="Times New Roman" w:cs="Times New Roman"/>
          <w:sz w:val="24"/>
          <w:szCs w:val="24"/>
        </w:rPr>
        <w:t xml:space="preserve"> crystalline</w:t>
      </w:r>
      <w:r w:rsidR="00005FEB">
        <w:rPr>
          <w:rFonts w:ascii="Times New Roman" w:hAnsi="Times New Roman" w:cs="Times New Roman"/>
          <w:sz w:val="24"/>
          <w:szCs w:val="24"/>
        </w:rPr>
        <w:t xml:space="preserve"> mineral phases</w:t>
      </w:r>
      <w:r w:rsidR="00736588">
        <w:rPr>
          <w:rFonts w:ascii="Times New Roman" w:hAnsi="Times New Roman" w:cs="Times New Roman"/>
          <w:sz w:val="24"/>
          <w:szCs w:val="24"/>
        </w:rPr>
        <w:t xml:space="preserve">, using XRD </w:t>
      </w:r>
      <w:r w:rsidR="003C521A">
        <w:rPr>
          <w:rFonts w:ascii="Times New Roman" w:hAnsi="Times New Roman" w:cs="Times New Roman"/>
          <w:sz w:val="24"/>
          <w:szCs w:val="24"/>
        </w:rPr>
        <w:t>to characterize ferrihydrite and its reaction products was challenging</w:t>
      </w:r>
      <w:r w:rsidR="00BF58E2">
        <w:rPr>
          <w:rFonts w:ascii="Times New Roman" w:hAnsi="Times New Roman" w:cs="Times New Roman"/>
          <w:sz w:val="24"/>
          <w:szCs w:val="24"/>
        </w:rPr>
        <w:t xml:space="preserve">. </w:t>
      </w:r>
      <w:r>
        <w:rPr>
          <w:rFonts w:ascii="Times New Roman" w:hAnsi="Times New Roman" w:cs="Times New Roman"/>
          <w:sz w:val="24"/>
          <w:szCs w:val="24"/>
        </w:rPr>
        <w:t xml:space="preserve">While the results from XRD analysis can give a general interpretation of some iron oxide phases present within our samples, the calculated wt% of phases in each sample likely has a margin of error too large for exact calculations to be acceptable. </w:t>
      </w:r>
      <w:r w:rsidR="0057066D">
        <w:rPr>
          <w:rFonts w:ascii="Times New Roman" w:hAnsi="Times New Roman" w:cs="Times New Roman"/>
          <w:sz w:val="24"/>
          <w:szCs w:val="24"/>
        </w:rPr>
        <w:t>In general, this</w:t>
      </w:r>
      <w:r w:rsidR="00753C3D">
        <w:rPr>
          <w:rFonts w:ascii="Times New Roman" w:hAnsi="Times New Roman" w:cs="Times New Roman"/>
          <w:sz w:val="24"/>
          <w:szCs w:val="24"/>
        </w:rPr>
        <w:t xml:space="preserve"> corroborates SEM observations that micron-sized reaction products generally did not form in any experiments, which should have been readily detectable. </w:t>
      </w:r>
      <w:r>
        <w:rPr>
          <w:rFonts w:ascii="Times New Roman" w:hAnsi="Times New Roman" w:cs="Times New Roman"/>
          <w:sz w:val="24"/>
          <w:szCs w:val="24"/>
        </w:rPr>
        <w:t xml:space="preserve">While we cannot rely on the quantitative aspect of XRD data in this case, it is still beneficial in confirming the presence of secondary iron oxide phases when combined with Raman spectroscopy. </w:t>
      </w:r>
      <w:r w:rsidR="00A94F99">
        <w:rPr>
          <w:rFonts w:ascii="Times New Roman" w:hAnsi="Times New Roman" w:cs="Times New Roman"/>
          <w:sz w:val="24"/>
          <w:szCs w:val="24"/>
        </w:rPr>
        <w:t>With</w:t>
      </w:r>
      <w:r w:rsidR="003C521A">
        <w:rPr>
          <w:rFonts w:ascii="Times New Roman" w:hAnsi="Times New Roman" w:cs="Times New Roman"/>
          <w:sz w:val="24"/>
          <w:szCs w:val="24"/>
        </w:rPr>
        <w:t xml:space="preserve">in </w:t>
      </w:r>
      <w:r w:rsidR="002F5C48">
        <w:rPr>
          <w:rFonts w:ascii="Times New Roman" w:hAnsi="Times New Roman" w:cs="Times New Roman"/>
          <w:sz w:val="24"/>
          <w:szCs w:val="24"/>
        </w:rPr>
        <w:t>this study</w:t>
      </w:r>
      <w:r w:rsidR="00A94F99">
        <w:rPr>
          <w:rFonts w:ascii="Times New Roman" w:hAnsi="Times New Roman" w:cs="Times New Roman"/>
          <w:sz w:val="24"/>
          <w:szCs w:val="24"/>
        </w:rPr>
        <w:t xml:space="preserve">, </w:t>
      </w:r>
      <w:r w:rsidR="002F5C48">
        <w:rPr>
          <w:rFonts w:ascii="Times New Roman" w:hAnsi="Times New Roman" w:cs="Times New Roman"/>
          <w:sz w:val="24"/>
          <w:szCs w:val="24"/>
        </w:rPr>
        <w:t>reliance on Raman spectroscopy</w:t>
      </w:r>
      <w:r w:rsidR="00CE1E90">
        <w:rPr>
          <w:rFonts w:ascii="Times New Roman" w:hAnsi="Times New Roman" w:cs="Times New Roman"/>
          <w:sz w:val="24"/>
          <w:szCs w:val="24"/>
        </w:rPr>
        <w:t xml:space="preserve"> for transformation product detection </w:t>
      </w:r>
      <w:r w:rsidR="00782B20">
        <w:rPr>
          <w:rFonts w:ascii="Times New Roman" w:hAnsi="Times New Roman" w:cs="Times New Roman"/>
          <w:sz w:val="24"/>
          <w:szCs w:val="24"/>
        </w:rPr>
        <w:t xml:space="preserve">is much more reliable than </w:t>
      </w:r>
      <w:r w:rsidR="00BD5F22">
        <w:rPr>
          <w:rFonts w:ascii="Times New Roman" w:hAnsi="Times New Roman" w:cs="Times New Roman"/>
          <w:sz w:val="24"/>
          <w:szCs w:val="24"/>
        </w:rPr>
        <w:t xml:space="preserve">XRD. </w:t>
      </w:r>
    </w:p>
    <w:p w14:paraId="2D9FA7D6" w14:textId="4F299AF3" w:rsidR="00E575C8" w:rsidRPr="00D43B0A" w:rsidRDefault="00E575C8" w:rsidP="00E575C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We initially hypothesized that sulfate brines would </w:t>
      </w:r>
      <w:r w:rsidR="009C2F61">
        <w:rPr>
          <w:rFonts w:ascii="Times New Roman" w:hAnsi="Times New Roman" w:cs="Times New Roman"/>
          <w:sz w:val="24"/>
          <w:szCs w:val="24"/>
        </w:rPr>
        <w:t xml:space="preserve">most effectively </w:t>
      </w:r>
      <w:r>
        <w:rPr>
          <w:rFonts w:ascii="Times New Roman" w:hAnsi="Times New Roman" w:cs="Times New Roman"/>
          <w:sz w:val="24"/>
          <w:szCs w:val="24"/>
        </w:rPr>
        <w:t xml:space="preserve">preserve ferrihydrite at </w:t>
      </w:r>
      <w:r w:rsidR="009E2D06">
        <w:rPr>
          <w:rFonts w:ascii="Times New Roman" w:hAnsi="Times New Roman" w:cs="Times New Roman"/>
          <w:sz w:val="24"/>
          <w:szCs w:val="24"/>
        </w:rPr>
        <w:t xml:space="preserve">near-saturated </w:t>
      </w:r>
      <w:r w:rsidR="00D05302">
        <w:rPr>
          <w:rFonts w:ascii="Times New Roman" w:hAnsi="Times New Roman" w:cs="Times New Roman"/>
          <w:sz w:val="24"/>
          <w:szCs w:val="24"/>
        </w:rPr>
        <w:t xml:space="preserve">brine </w:t>
      </w:r>
      <w:r>
        <w:rPr>
          <w:rFonts w:ascii="Times New Roman" w:hAnsi="Times New Roman" w:cs="Times New Roman"/>
          <w:sz w:val="24"/>
          <w:szCs w:val="24"/>
        </w:rPr>
        <w:t>levels in the batch reactor series</w:t>
      </w:r>
      <w:r w:rsidR="00E75086">
        <w:rPr>
          <w:rFonts w:ascii="Times New Roman" w:hAnsi="Times New Roman" w:cs="Times New Roman"/>
          <w:sz w:val="24"/>
          <w:szCs w:val="24"/>
        </w:rPr>
        <w:t xml:space="preserve"> based on the observation of</w:t>
      </w:r>
      <w:r w:rsidR="00BF6C53">
        <w:rPr>
          <w:rFonts w:ascii="Times New Roman" w:hAnsi="Times New Roman" w:cs="Times New Roman"/>
          <w:sz w:val="24"/>
          <w:szCs w:val="24"/>
        </w:rPr>
        <w:t xml:space="preserve"> strong association of ferrihydrite with sulfate deposits on Mars</w:t>
      </w:r>
      <w:r>
        <w:rPr>
          <w:rFonts w:ascii="Times New Roman" w:hAnsi="Times New Roman" w:cs="Times New Roman"/>
          <w:sz w:val="24"/>
          <w:szCs w:val="24"/>
        </w:rPr>
        <w:t>. Our results from the initial and dried replicate batches support this hypothesis as ferrihydrite remained the only phase detected</w:t>
      </w:r>
      <w:r w:rsidR="00B0645E">
        <w:rPr>
          <w:rFonts w:ascii="Times New Roman" w:hAnsi="Times New Roman" w:cs="Times New Roman"/>
          <w:sz w:val="24"/>
          <w:szCs w:val="24"/>
        </w:rPr>
        <w:t xml:space="preserve"> by </w:t>
      </w:r>
      <w:r w:rsidR="00B0645E">
        <w:rPr>
          <w:rFonts w:ascii="Times New Roman" w:hAnsi="Times New Roman" w:cs="Times New Roman"/>
          <w:sz w:val="24"/>
          <w:szCs w:val="24"/>
        </w:rPr>
        <w:lastRenderedPageBreak/>
        <w:t>XRD and Raman</w:t>
      </w:r>
      <w:r>
        <w:rPr>
          <w:rFonts w:ascii="Times New Roman" w:hAnsi="Times New Roman" w:cs="Times New Roman"/>
          <w:sz w:val="24"/>
          <w:szCs w:val="24"/>
        </w:rPr>
        <w:t xml:space="preserve"> </w:t>
      </w:r>
      <w:r w:rsidR="00B0645E">
        <w:rPr>
          <w:rFonts w:ascii="Times New Roman" w:hAnsi="Times New Roman" w:cs="Times New Roman"/>
          <w:sz w:val="24"/>
          <w:szCs w:val="24"/>
        </w:rPr>
        <w:t>in</w:t>
      </w:r>
      <w:r>
        <w:rPr>
          <w:rFonts w:ascii="Times New Roman" w:hAnsi="Times New Roman" w:cs="Times New Roman"/>
          <w:sz w:val="24"/>
          <w:szCs w:val="24"/>
        </w:rPr>
        <w:t xml:space="preserve"> near-saturat</w:t>
      </w:r>
      <w:r w:rsidR="001B3D56">
        <w:rPr>
          <w:rFonts w:ascii="Times New Roman" w:hAnsi="Times New Roman" w:cs="Times New Roman"/>
          <w:sz w:val="24"/>
          <w:szCs w:val="24"/>
        </w:rPr>
        <w:t>ed</w:t>
      </w:r>
      <w:r>
        <w:rPr>
          <w:rFonts w:ascii="Times New Roman" w:hAnsi="Times New Roman" w:cs="Times New Roman"/>
          <w:sz w:val="24"/>
          <w:szCs w:val="24"/>
        </w:rPr>
        <w:t xml:space="preserve"> MgSO</w:t>
      </w:r>
      <w:r>
        <w:rPr>
          <w:rFonts w:ascii="Times New Roman" w:hAnsi="Times New Roman" w:cs="Times New Roman"/>
          <w:sz w:val="24"/>
          <w:szCs w:val="24"/>
          <w:vertAlign w:val="subscript"/>
        </w:rPr>
        <w:t>4</w:t>
      </w:r>
      <w:r>
        <w:rPr>
          <w:rFonts w:ascii="Times New Roman" w:hAnsi="Times New Roman" w:cs="Times New Roman"/>
          <w:sz w:val="24"/>
          <w:szCs w:val="24"/>
        </w:rPr>
        <w:t xml:space="preserve"> and Na</w:t>
      </w:r>
      <w:r>
        <w:rPr>
          <w:rFonts w:ascii="Times New Roman" w:hAnsi="Times New Roman" w:cs="Times New Roman"/>
          <w:sz w:val="24"/>
          <w:szCs w:val="24"/>
          <w:vertAlign w:val="subscript"/>
        </w:rPr>
        <w:t>2</w:t>
      </w:r>
      <w:r>
        <w:rPr>
          <w:rFonts w:ascii="Times New Roman" w:hAnsi="Times New Roman" w:cs="Times New Roman"/>
          <w:sz w:val="24"/>
          <w:szCs w:val="24"/>
        </w:rPr>
        <w:t>SO</w:t>
      </w:r>
      <w:r>
        <w:rPr>
          <w:rFonts w:ascii="Times New Roman" w:hAnsi="Times New Roman" w:cs="Times New Roman"/>
          <w:sz w:val="24"/>
          <w:szCs w:val="24"/>
          <w:vertAlign w:val="subscript"/>
        </w:rPr>
        <w:t>4</w:t>
      </w:r>
      <w:r>
        <w:rPr>
          <w:rFonts w:ascii="Times New Roman" w:hAnsi="Times New Roman" w:cs="Times New Roman"/>
          <w:sz w:val="24"/>
          <w:szCs w:val="24"/>
        </w:rPr>
        <w:t>. Ferrihydrite also remained stable in 1:2 and 1:10 saturated Na</w:t>
      </w:r>
      <w:r>
        <w:rPr>
          <w:rFonts w:ascii="Times New Roman" w:hAnsi="Times New Roman" w:cs="Times New Roman"/>
          <w:sz w:val="24"/>
          <w:szCs w:val="24"/>
          <w:vertAlign w:val="subscript"/>
        </w:rPr>
        <w:t>2</w:t>
      </w:r>
      <w:r>
        <w:rPr>
          <w:rFonts w:ascii="Times New Roman" w:hAnsi="Times New Roman" w:cs="Times New Roman"/>
          <w:sz w:val="24"/>
          <w:szCs w:val="24"/>
        </w:rPr>
        <w:t>SO</w:t>
      </w:r>
      <w:r>
        <w:rPr>
          <w:rFonts w:ascii="Times New Roman" w:hAnsi="Times New Roman" w:cs="Times New Roman"/>
          <w:sz w:val="24"/>
          <w:szCs w:val="24"/>
          <w:vertAlign w:val="subscript"/>
        </w:rPr>
        <w:t>4</w:t>
      </w:r>
      <w:r>
        <w:rPr>
          <w:rFonts w:ascii="Times New Roman" w:hAnsi="Times New Roman" w:cs="Times New Roman"/>
          <w:sz w:val="24"/>
          <w:szCs w:val="24"/>
        </w:rPr>
        <w:t xml:space="preserve"> and NaClO</w:t>
      </w:r>
      <w:r>
        <w:rPr>
          <w:rFonts w:ascii="Times New Roman" w:hAnsi="Times New Roman" w:cs="Times New Roman"/>
          <w:sz w:val="24"/>
          <w:szCs w:val="24"/>
          <w:vertAlign w:val="subscript"/>
        </w:rPr>
        <w:t>4</w:t>
      </w:r>
      <w:r>
        <w:rPr>
          <w:rFonts w:ascii="Times New Roman" w:hAnsi="Times New Roman" w:cs="Times New Roman"/>
          <w:sz w:val="24"/>
          <w:szCs w:val="24"/>
        </w:rPr>
        <w:t xml:space="preserve"> solutions, potentially as a result of SO</w:t>
      </w:r>
      <w:r>
        <w:rPr>
          <w:rFonts w:ascii="Times New Roman" w:hAnsi="Times New Roman" w:cs="Times New Roman"/>
          <w:sz w:val="24"/>
          <w:szCs w:val="24"/>
          <w:vertAlign w:val="subscript"/>
        </w:rPr>
        <w:t>4</w:t>
      </w:r>
      <w:r>
        <w:rPr>
          <w:rFonts w:ascii="Times New Roman" w:hAnsi="Times New Roman" w:cs="Times New Roman"/>
          <w:sz w:val="24"/>
          <w:szCs w:val="24"/>
          <w:vertAlign w:val="superscript"/>
        </w:rPr>
        <w:t>2-</w:t>
      </w:r>
      <w:r>
        <w:rPr>
          <w:rFonts w:ascii="Times New Roman" w:hAnsi="Times New Roman" w:cs="Times New Roman"/>
          <w:sz w:val="24"/>
          <w:szCs w:val="24"/>
        </w:rPr>
        <w:t xml:space="preserve"> and ClO</w:t>
      </w:r>
      <w:r>
        <w:rPr>
          <w:rFonts w:ascii="Times New Roman" w:hAnsi="Times New Roman" w:cs="Times New Roman"/>
          <w:sz w:val="24"/>
          <w:szCs w:val="24"/>
          <w:vertAlign w:val="subscript"/>
        </w:rPr>
        <w:t>4</w:t>
      </w:r>
      <w:r>
        <w:rPr>
          <w:rFonts w:ascii="Times New Roman" w:hAnsi="Times New Roman" w:cs="Times New Roman"/>
          <w:sz w:val="24"/>
          <w:szCs w:val="24"/>
          <w:vertAlign w:val="superscript"/>
        </w:rPr>
        <w:t>-</w:t>
      </w:r>
      <w:r>
        <w:rPr>
          <w:rFonts w:ascii="Times New Roman" w:hAnsi="Times New Roman" w:cs="Times New Roman"/>
          <w:sz w:val="24"/>
          <w:szCs w:val="24"/>
        </w:rPr>
        <w:t xml:space="preserve"> absorbing on the surface of ferrihydrite grains and suppressing Fe-release and subsequent formation of other iron oxides</w:t>
      </w:r>
      <w:r w:rsidR="00994179">
        <w:rPr>
          <w:rFonts w:ascii="Times New Roman" w:hAnsi="Times New Roman" w:cs="Times New Roman"/>
          <w:sz w:val="24"/>
          <w:szCs w:val="24"/>
        </w:rPr>
        <w:t xml:space="preserve"> </w:t>
      </w:r>
      <w:r w:rsidR="00543C9C">
        <w:rPr>
          <w:rFonts w:ascii="Times New Roman" w:hAnsi="Times New Roman" w:cs="Times New Roman"/>
          <w:sz w:val="24"/>
          <w:szCs w:val="24"/>
        </w:rPr>
        <w:t xml:space="preserve">or due to lower water activities </w:t>
      </w:r>
      <w:r w:rsidR="00994179">
        <w:rPr>
          <w:rFonts w:ascii="Times New Roman" w:hAnsi="Times New Roman" w:cs="Times New Roman"/>
          <w:sz w:val="24"/>
          <w:szCs w:val="24"/>
        </w:rPr>
        <w:fldChar w:fldCharType="begin"/>
      </w:r>
      <w:r w:rsidR="00994179">
        <w:rPr>
          <w:rFonts w:ascii="Times New Roman" w:hAnsi="Times New Roman" w:cs="Times New Roman"/>
          <w:sz w:val="24"/>
          <w:szCs w:val="24"/>
        </w:rPr>
        <w:instrText xml:space="preserve"> ADDIN ZOTERO_ITEM CSL_CITATION {"citationID":"cmZB3Phy","properties":{"formattedCitation":"(Cornell &amp; Schwertmann, 2003; Legett et al., 2018)","plainCitation":"(Cornell &amp; Schwertmann, 2003; Legett et al., 2018)","noteIndex":0},"citationItems":[{"id":24,"uris":["http://zotero.org/users/local/hP1tWDyn/items/NJLUGF9J"],"itemData":{"id":24,"type":"article-journal","language":"en","page":"694","source":"Zotero","title":"The Iron Oxides: Structure, Properties, Reactions, Occurrences, and Uses","author":[{"family":"Cornell","given":"R. M."},{"family":"Schwertmann","given":"U."}],"issued":{"date-parts":[["2003"]]}}},{"id":138,"uris":["http://zotero.org/users/local/hP1tWDyn/items/VMMD9NIZ"],"itemData":{"id":138,"type":"article-journal","container-title":"Icarus","DOI":"10.1016/j.icarus.2017.06.031","ISSN":"00191035","journalAbbreviation":"Icarus","language":"en","page":"189-195","source":"DOI.org (Crossref)","title":"Jarosite dissolution rates in perchlorate brine","volume":"301","author":[{"family":"Legett","given":"Carey"},{"family":"Pritchett","given":"Brittany N."},{"family":"Elwood Madden","given":"Andrew S."},{"family":"Phillips-Lander","given":"Charity M."},{"family":"Elwood Madden","given":"Megan E."}],"issued":{"date-parts":[["2018",2]]}}}],"schema":"https://github.com/citation-style-language/schema/raw/master/csl-citation.json"} </w:instrText>
      </w:r>
      <w:r w:rsidR="00994179">
        <w:rPr>
          <w:rFonts w:ascii="Times New Roman" w:hAnsi="Times New Roman" w:cs="Times New Roman"/>
          <w:sz w:val="24"/>
          <w:szCs w:val="24"/>
        </w:rPr>
        <w:fldChar w:fldCharType="separate"/>
      </w:r>
      <w:r w:rsidR="00994179" w:rsidRPr="00994179">
        <w:rPr>
          <w:rFonts w:ascii="Times New Roman" w:hAnsi="Times New Roman" w:cs="Times New Roman"/>
          <w:sz w:val="24"/>
        </w:rPr>
        <w:t>(Cornell &amp; Schwertmann, 2003; Legett et al., 2018)</w:t>
      </w:r>
      <w:r w:rsidR="00994179">
        <w:rPr>
          <w:rFonts w:ascii="Times New Roman" w:hAnsi="Times New Roman" w:cs="Times New Roman"/>
          <w:sz w:val="24"/>
          <w:szCs w:val="24"/>
        </w:rPr>
        <w:fldChar w:fldCharType="end"/>
      </w:r>
      <w:r>
        <w:rPr>
          <w:rFonts w:ascii="Times New Roman" w:hAnsi="Times New Roman" w:cs="Times New Roman"/>
          <w:sz w:val="24"/>
          <w:szCs w:val="24"/>
        </w:rPr>
        <w:t xml:space="preserve">. </w:t>
      </w:r>
      <w:r w:rsidR="002A4B86">
        <w:rPr>
          <w:rFonts w:ascii="Times New Roman" w:hAnsi="Times New Roman" w:cs="Times New Roman"/>
          <w:sz w:val="24"/>
          <w:szCs w:val="24"/>
        </w:rPr>
        <w:t>NaCl</w:t>
      </w:r>
      <w:r w:rsidR="00442377">
        <w:rPr>
          <w:rFonts w:ascii="Times New Roman" w:hAnsi="Times New Roman" w:cs="Times New Roman"/>
          <w:sz w:val="24"/>
          <w:szCs w:val="24"/>
        </w:rPr>
        <w:t xml:space="preserve"> </w:t>
      </w:r>
      <w:r w:rsidR="00CE106D">
        <w:rPr>
          <w:rFonts w:ascii="Times New Roman" w:hAnsi="Times New Roman" w:cs="Times New Roman"/>
          <w:sz w:val="24"/>
          <w:szCs w:val="24"/>
        </w:rPr>
        <w:t>showed ferrihydrite preserved</w:t>
      </w:r>
      <w:r w:rsidR="009C48DA">
        <w:rPr>
          <w:rFonts w:ascii="Times New Roman" w:hAnsi="Times New Roman" w:cs="Times New Roman"/>
          <w:sz w:val="24"/>
          <w:szCs w:val="24"/>
        </w:rPr>
        <w:t xml:space="preserve"> in the initial near-saturated solution</w:t>
      </w:r>
      <w:r w:rsidR="00D94EE2">
        <w:rPr>
          <w:rFonts w:ascii="Times New Roman" w:hAnsi="Times New Roman" w:cs="Times New Roman"/>
          <w:sz w:val="24"/>
          <w:szCs w:val="24"/>
        </w:rPr>
        <w:t xml:space="preserve">, but the dried replicate </w:t>
      </w:r>
      <w:r w:rsidR="001B3D56">
        <w:rPr>
          <w:rFonts w:ascii="Times New Roman" w:hAnsi="Times New Roman" w:cs="Times New Roman"/>
          <w:sz w:val="24"/>
          <w:szCs w:val="24"/>
        </w:rPr>
        <w:t>experimental set</w:t>
      </w:r>
      <w:r w:rsidR="00D94EE2">
        <w:rPr>
          <w:rFonts w:ascii="Times New Roman" w:hAnsi="Times New Roman" w:cs="Times New Roman"/>
          <w:sz w:val="24"/>
          <w:szCs w:val="24"/>
        </w:rPr>
        <w:t xml:space="preserve"> showed</w:t>
      </w:r>
      <w:r w:rsidR="003A7F1F">
        <w:rPr>
          <w:rFonts w:ascii="Times New Roman" w:hAnsi="Times New Roman" w:cs="Times New Roman"/>
          <w:sz w:val="24"/>
          <w:szCs w:val="24"/>
        </w:rPr>
        <w:t xml:space="preserve"> the presence of additional iron oxide phases</w:t>
      </w:r>
      <w:r w:rsidR="00CE106D">
        <w:rPr>
          <w:rFonts w:ascii="Times New Roman" w:hAnsi="Times New Roman" w:cs="Times New Roman"/>
          <w:sz w:val="24"/>
          <w:szCs w:val="24"/>
        </w:rPr>
        <w:t xml:space="preserve"> like hematite</w:t>
      </w:r>
      <w:r w:rsidR="003A7F1F">
        <w:rPr>
          <w:rFonts w:ascii="Times New Roman" w:hAnsi="Times New Roman" w:cs="Times New Roman"/>
          <w:sz w:val="24"/>
          <w:szCs w:val="24"/>
        </w:rPr>
        <w:t xml:space="preserve">. </w:t>
      </w:r>
      <w:r>
        <w:rPr>
          <w:rFonts w:ascii="Times New Roman" w:hAnsi="Times New Roman" w:cs="Times New Roman"/>
          <w:sz w:val="24"/>
          <w:szCs w:val="24"/>
        </w:rPr>
        <w:t xml:space="preserve">UPW solutions from initial and replicate batches showed more diverse variation in iron oxide phases present, with goethite and hematite usually dominating with minor lepidocrocite, and a smaller amount of ferrihydrite remaining unreacted in solution. In the initial </w:t>
      </w:r>
      <w:r w:rsidR="00D05405">
        <w:rPr>
          <w:rFonts w:ascii="Times New Roman" w:hAnsi="Times New Roman" w:cs="Times New Roman"/>
          <w:sz w:val="24"/>
          <w:szCs w:val="24"/>
        </w:rPr>
        <w:t>experimenta</w:t>
      </w:r>
      <w:r w:rsidR="009D3B70">
        <w:rPr>
          <w:rFonts w:ascii="Times New Roman" w:hAnsi="Times New Roman" w:cs="Times New Roman"/>
          <w:sz w:val="24"/>
          <w:szCs w:val="24"/>
        </w:rPr>
        <w:t>l set</w:t>
      </w:r>
      <w:r>
        <w:rPr>
          <w:rFonts w:ascii="Times New Roman" w:hAnsi="Times New Roman" w:cs="Times New Roman"/>
          <w:sz w:val="24"/>
          <w:szCs w:val="24"/>
        </w:rPr>
        <w:t>, NaNO</w:t>
      </w:r>
      <w:r>
        <w:rPr>
          <w:rFonts w:ascii="Times New Roman" w:hAnsi="Times New Roman" w:cs="Times New Roman"/>
          <w:sz w:val="24"/>
          <w:szCs w:val="24"/>
          <w:vertAlign w:val="subscript"/>
        </w:rPr>
        <w:t>3</w:t>
      </w:r>
      <w:r>
        <w:rPr>
          <w:rFonts w:ascii="Times New Roman" w:hAnsi="Times New Roman" w:cs="Times New Roman"/>
          <w:sz w:val="24"/>
          <w:szCs w:val="24"/>
        </w:rPr>
        <w:t>, Na</w:t>
      </w:r>
      <w:r>
        <w:rPr>
          <w:rFonts w:ascii="Times New Roman" w:hAnsi="Times New Roman" w:cs="Times New Roman"/>
          <w:sz w:val="24"/>
          <w:szCs w:val="24"/>
          <w:vertAlign w:val="subscript"/>
        </w:rPr>
        <w:t>2</w:t>
      </w:r>
      <w:r>
        <w:rPr>
          <w:rFonts w:ascii="Times New Roman" w:hAnsi="Times New Roman" w:cs="Times New Roman"/>
          <w:sz w:val="24"/>
          <w:szCs w:val="24"/>
        </w:rPr>
        <w:t>CO</w:t>
      </w:r>
      <w:r>
        <w:rPr>
          <w:rFonts w:ascii="Times New Roman" w:hAnsi="Times New Roman" w:cs="Times New Roman"/>
          <w:sz w:val="24"/>
          <w:szCs w:val="24"/>
          <w:vertAlign w:val="subscript"/>
        </w:rPr>
        <w:t>3</w:t>
      </w:r>
      <w:r>
        <w:rPr>
          <w:rFonts w:ascii="Times New Roman" w:hAnsi="Times New Roman" w:cs="Times New Roman"/>
          <w:sz w:val="24"/>
          <w:szCs w:val="24"/>
        </w:rPr>
        <w:t>, NaClO</w:t>
      </w:r>
      <w:r>
        <w:rPr>
          <w:rFonts w:ascii="Times New Roman" w:hAnsi="Times New Roman" w:cs="Times New Roman"/>
          <w:sz w:val="24"/>
          <w:szCs w:val="24"/>
          <w:vertAlign w:val="subscript"/>
        </w:rPr>
        <w:t>3</w:t>
      </w:r>
      <w:r>
        <w:rPr>
          <w:rFonts w:ascii="Times New Roman" w:hAnsi="Times New Roman" w:cs="Times New Roman"/>
          <w:sz w:val="24"/>
          <w:szCs w:val="24"/>
        </w:rPr>
        <w:t>, and CaCl</w:t>
      </w:r>
      <w:r>
        <w:rPr>
          <w:rFonts w:ascii="Times New Roman" w:hAnsi="Times New Roman" w:cs="Times New Roman"/>
          <w:sz w:val="24"/>
          <w:szCs w:val="24"/>
          <w:vertAlign w:val="subscript"/>
        </w:rPr>
        <w:t>2</w:t>
      </w:r>
      <w:r>
        <w:rPr>
          <w:rFonts w:ascii="Times New Roman" w:hAnsi="Times New Roman" w:cs="Times New Roman"/>
          <w:sz w:val="24"/>
          <w:szCs w:val="24"/>
        </w:rPr>
        <w:t xml:space="preserve"> exhibited more variation in transformation products across differing concentration, with NaNO</w:t>
      </w:r>
      <w:r>
        <w:rPr>
          <w:rFonts w:ascii="Times New Roman" w:hAnsi="Times New Roman" w:cs="Times New Roman"/>
          <w:sz w:val="24"/>
          <w:szCs w:val="24"/>
          <w:vertAlign w:val="subscript"/>
        </w:rPr>
        <w:t>3</w:t>
      </w:r>
      <w:r>
        <w:rPr>
          <w:rFonts w:ascii="Times New Roman" w:hAnsi="Times New Roman" w:cs="Times New Roman"/>
          <w:sz w:val="24"/>
          <w:szCs w:val="24"/>
        </w:rPr>
        <w:t xml:space="preserve"> and CaCl</w:t>
      </w:r>
      <w:r>
        <w:rPr>
          <w:rFonts w:ascii="Times New Roman" w:hAnsi="Times New Roman" w:cs="Times New Roman"/>
          <w:sz w:val="24"/>
          <w:szCs w:val="24"/>
          <w:vertAlign w:val="subscript"/>
        </w:rPr>
        <w:t>2</w:t>
      </w:r>
      <w:r>
        <w:rPr>
          <w:rFonts w:ascii="Times New Roman" w:hAnsi="Times New Roman" w:cs="Times New Roman"/>
          <w:sz w:val="24"/>
          <w:szCs w:val="24"/>
        </w:rPr>
        <w:t xml:space="preserve"> solutions showing decreased diversity</w:t>
      </w:r>
      <w:r w:rsidR="00352B2A">
        <w:rPr>
          <w:rFonts w:ascii="Times New Roman" w:hAnsi="Times New Roman" w:cs="Times New Roman"/>
          <w:sz w:val="24"/>
          <w:szCs w:val="24"/>
        </w:rPr>
        <w:t xml:space="preserve"> in reaction products</w:t>
      </w:r>
      <w:r>
        <w:rPr>
          <w:rFonts w:ascii="Times New Roman" w:hAnsi="Times New Roman" w:cs="Times New Roman"/>
          <w:sz w:val="24"/>
          <w:szCs w:val="24"/>
        </w:rPr>
        <w:t xml:space="preserve"> as concentrations increased, and Na</w:t>
      </w:r>
      <w:r>
        <w:rPr>
          <w:rFonts w:ascii="Times New Roman" w:hAnsi="Times New Roman" w:cs="Times New Roman"/>
          <w:sz w:val="24"/>
          <w:szCs w:val="24"/>
          <w:vertAlign w:val="subscript"/>
        </w:rPr>
        <w:t>2</w:t>
      </w:r>
      <w:r>
        <w:rPr>
          <w:rFonts w:ascii="Times New Roman" w:hAnsi="Times New Roman" w:cs="Times New Roman"/>
          <w:sz w:val="24"/>
          <w:szCs w:val="24"/>
        </w:rPr>
        <w:t>CO</w:t>
      </w:r>
      <w:r>
        <w:rPr>
          <w:rFonts w:ascii="Times New Roman" w:hAnsi="Times New Roman" w:cs="Times New Roman"/>
          <w:sz w:val="24"/>
          <w:szCs w:val="24"/>
          <w:vertAlign w:val="subscript"/>
        </w:rPr>
        <w:t>3</w:t>
      </w:r>
      <w:r>
        <w:rPr>
          <w:rFonts w:ascii="Times New Roman" w:hAnsi="Times New Roman" w:cs="Times New Roman"/>
          <w:sz w:val="24"/>
          <w:szCs w:val="24"/>
        </w:rPr>
        <w:t xml:space="preserve"> and NaClO</w:t>
      </w:r>
      <w:r>
        <w:rPr>
          <w:rFonts w:ascii="Times New Roman" w:hAnsi="Times New Roman" w:cs="Times New Roman"/>
          <w:sz w:val="24"/>
          <w:szCs w:val="24"/>
          <w:vertAlign w:val="subscript"/>
        </w:rPr>
        <w:t>3</w:t>
      </w:r>
      <w:r>
        <w:rPr>
          <w:rFonts w:ascii="Times New Roman" w:hAnsi="Times New Roman" w:cs="Times New Roman"/>
          <w:sz w:val="24"/>
          <w:szCs w:val="24"/>
        </w:rPr>
        <w:t xml:space="preserve"> solutions showing increased diversity as concentration increased. </w:t>
      </w:r>
      <w:r w:rsidR="0026140E">
        <w:rPr>
          <w:rFonts w:ascii="Times New Roman" w:hAnsi="Times New Roman" w:cs="Times New Roman"/>
          <w:sz w:val="24"/>
          <w:szCs w:val="24"/>
        </w:rPr>
        <w:t xml:space="preserve">Effect of </w:t>
      </w:r>
      <w:r w:rsidR="00D84413">
        <w:rPr>
          <w:rFonts w:ascii="Times New Roman" w:hAnsi="Times New Roman" w:cs="Times New Roman"/>
          <w:sz w:val="24"/>
          <w:szCs w:val="24"/>
        </w:rPr>
        <w:t>NO</w:t>
      </w:r>
      <w:r w:rsidR="00D84413">
        <w:rPr>
          <w:rFonts w:ascii="Times New Roman" w:hAnsi="Times New Roman" w:cs="Times New Roman"/>
          <w:sz w:val="24"/>
          <w:szCs w:val="24"/>
          <w:vertAlign w:val="subscript"/>
        </w:rPr>
        <w:t>3</w:t>
      </w:r>
      <w:r w:rsidR="00D84413">
        <w:rPr>
          <w:rFonts w:ascii="Times New Roman" w:hAnsi="Times New Roman" w:cs="Times New Roman"/>
          <w:sz w:val="24"/>
          <w:szCs w:val="24"/>
        </w:rPr>
        <w:t xml:space="preserve"> and Cl</w:t>
      </w:r>
      <w:r w:rsidR="004E5FE4">
        <w:rPr>
          <w:rFonts w:ascii="Times New Roman" w:hAnsi="Times New Roman" w:cs="Times New Roman"/>
          <w:sz w:val="24"/>
          <w:szCs w:val="24"/>
        </w:rPr>
        <w:t xml:space="preserve"> on ferrihydrite transformation is reported to be smaller compared to poly</w:t>
      </w:r>
      <w:r w:rsidR="005D01EB">
        <w:rPr>
          <w:rFonts w:ascii="Times New Roman" w:hAnsi="Times New Roman" w:cs="Times New Roman"/>
          <w:sz w:val="24"/>
          <w:szCs w:val="24"/>
        </w:rPr>
        <w:t>valent anions,</w:t>
      </w:r>
      <w:r w:rsidR="002D1619">
        <w:rPr>
          <w:rFonts w:ascii="Times New Roman" w:hAnsi="Times New Roman" w:cs="Times New Roman"/>
          <w:sz w:val="24"/>
          <w:szCs w:val="24"/>
        </w:rPr>
        <w:t xml:space="preserve"> which may offer an explanation for this trend </w:t>
      </w:r>
      <w:r w:rsidR="002D1619">
        <w:rPr>
          <w:rFonts w:ascii="Times New Roman" w:hAnsi="Times New Roman" w:cs="Times New Roman"/>
          <w:sz w:val="24"/>
          <w:szCs w:val="24"/>
        </w:rPr>
        <w:fldChar w:fldCharType="begin"/>
      </w:r>
      <w:r w:rsidR="002D1619">
        <w:rPr>
          <w:rFonts w:ascii="Times New Roman" w:hAnsi="Times New Roman" w:cs="Times New Roman"/>
          <w:sz w:val="24"/>
          <w:szCs w:val="24"/>
        </w:rPr>
        <w:instrText xml:space="preserve"> ADDIN ZOTERO_ITEM CSL_CITATION {"citationID":"VSwM65uU","properties":{"formattedCitation":"(Cornell &amp; Schwertmann, 2003)","plainCitation":"(Cornell &amp; Schwertmann, 2003)","noteIndex":0},"citationItems":[{"id":24,"uris":["http://zotero.org/users/local/hP1tWDyn/items/NJLUGF9J"],"itemData":{"id":24,"type":"article-journal","language":"en","page":"694","source":"Zotero","title":"The Iron Oxides: Structure, Properties, Reactions, Occurrences, and Uses","author":[{"family":"Cornell","given":"R. M."},{"family":"Schwertmann","given":"U."}],"issued":{"date-parts":[["2003"]]}}}],"schema":"https://github.com/citation-style-language/schema/raw/master/csl-citation.json"} </w:instrText>
      </w:r>
      <w:r w:rsidR="002D1619">
        <w:rPr>
          <w:rFonts w:ascii="Times New Roman" w:hAnsi="Times New Roman" w:cs="Times New Roman"/>
          <w:sz w:val="24"/>
          <w:szCs w:val="24"/>
        </w:rPr>
        <w:fldChar w:fldCharType="separate"/>
      </w:r>
      <w:r w:rsidR="002D1619" w:rsidRPr="002D1619">
        <w:rPr>
          <w:rFonts w:ascii="Times New Roman" w:hAnsi="Times New Roman" w:cs="Times New Roman"/>
          <w:sz w:val="24"/>
        </w:rPr>
        <w:t>(Cornell &amp; Schwertmann, 2003)</w:t>
      </w:r>
      <w:r w:rsidR="002D1619">
        <w:rPr>
          <w:rFonts w:ascii="Times New Roman" w:hAnsi="Times New Roman" w:cs="Times New Roman"/>
          <w:sz w:val="24"/>
          <w:szCs w:val="24"/>
        </w:rPr>
        <w:fldChar w:fldCharType="end"/>
      </w:r>
      <w:r w:rsidR="006F1784">
        <w:rPr>
          <w:rFonts w:ascii="Times New Roman" w:hAnsi="Times New Roman" w:cs="Times New Roman"/>
          <w:sz w:val="24"/>
          <w:szCs w:val="24"/>
        </w:rPr>
        <w:t>.</w:t>
      </w:r>
      <w:r w:rsidR="00D84413">
        <w:rPr>
          <w:rFonts w:ascii="Times New Roman" w:hAnsi="Times New Roman" w:cs="Times New Roman"/>
          <w:sz w:val="24"/>
          <w:szCs w:val="24"/>
        </w:rPr>
        <w:t xml:space="preserve"> </w:t>
      </w:r>
      <w:r>
        <w:rPr>
          <w:rFonts w:ascii="Times New Roman" w:hAnsi="Times New Roman" w:cs="Times New Roman"/>
          <w:sz w:val="24"/>
          <w:szCs w:val="24"/>
        </w:rPr>
        <w:t xml:space="preserve">The detection of magnetite that occurred in some samples in XRD was likely due to the challenges of Jade software interpreting background noise as peaks indicative of magnetite presence, since Raman analysis did not confirm magnetite in </w:t>
      </w:r>
      <w:r w:rsidR="00631B60">
        <w:rPr>
          <w:rFonts w:ascii="Times New Roman" w:hAnsi="Times New Roman" w:cs="Times New Roman"/>
          <w:sz w:val="24"/>
          <w:szCs w:val="24"/>
        </w:rPr>
        <w:t>most</w:t>
      </w:r>
      <w:r>
        <w:rPr>
          <w:rFonts w:ascii="Times New Roman" w:hAnsi="Times New Roman" w:cs="Times New Roman"/>
          <w:sz w:val="24"/>
          <w:szCs w:val="24"/>
        </w:rPr>
        <w:t xml:space="preserve"> samples. </w:t>
      </w:r>
      <w:r w:rsidR="009952DA">
        <w:rPr>
          <w:rFonts w:ascii="Times New Roman" w:hAnsi="Times New Roman" w:cs="Times New Roman"/>
          <w:sz w:val="24"/>
          <w:szCs w:val="24"/>
        </w:rPr>
        <w:t>Only</w:t>
      </w:r>
      <w:r>
        <w:rPr>
          <w:rFonts w:ascii="Times New Roman" w:hAnsi="Times New Roman" w:cs="Times New Roman"/>
          <w:sz w:val="24"/>
          <w:szCs w:val="24"/>
        </w:rPr>
        <w:t xml:space="preserve"> very minor magnetite was detected in the UPW replicate solution with dried ferrihydrite. </w:t>
      </w:r>
    </w:p>
    <w:p w14:paraId="60F679F5" w14:textId="220ECB7B" w:rsidR="00E575C8" w:rsidRDefault="00E575C8" w:rsidP="00E575C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We also observed significant differences resulting from </w:t>
      </w:r>
      <w:r w:rsidR="004D3390">
        <w:rPr>
          <w:rFonts w:ascii="Times New Roman" w:hAnsi="Times New Roman" w:cs="Times New Roman"/>
          <w:sz w:val="24"/>
          <w:szCs w:val="24"/>
        </w:rPr>
        <w:t xml:space="preserve">the drying process, perhaps due to </w:t>
      </w:r>
      <w:r>
        <w:rPr>
          <w:rFonts w:ascii="Times New Roman" w:hAnsi="Times New Roman" w:cs="Times New Roman"/>
          <w:sz w:val="24"/>
          <w:szCs w:val="24"/>
        </w:rPr>
        <w:t xml:space="preserve">ferrihydrite aggregate sizes. Ferrihydrite aggregates from the synthetic slurry batch were significantly smaller compared to dried ferrihydrite where clumping occurred. Among slurry samples mixed with near-saturated and diluted brines, there was a significant change in </w:t>
      </w:r>
      <w:r>
        <w:rPr>
          <w:rFonts w:ascii="Times New Roman" w:hAnsi="Times New Roman" w:cs="Times New Roman"/>
          <w:sz w:val="24"/>
          <w:szCs w:val="24"/>
        </w:rPr>
        <w:lastRenderedPageBreak/>
        <w:t xml:space="preserve">abundance of hematite, goethite, and lepidocrocite. Very few replicated brines from this set followed similar trends compared to the initial or dried replicate series. The surfaces of slurry particles were also more chaotic from reacting with brine solutions, as evidenced by rougher surfaces and dissolution pits observed in SEM. </w:t>
      </w:r>
      <w:r w:rsidR="00E35197">
        <w:rPr>
          <w:rFonts w:ascii="Times New Roman" w:hAnsi="Times New Roman" w:cs="Times New Roman"/>
          <w:sz w:val="24"/>
          <w:szCs w:val="24"/>
        </w:rPr>
        <w:t>Previous observations of 2-line ferrihydrite slurry versus freeze-dried sample</w:t>
      </w:r>
      <w:r w:rsidR="00772F77">
        <w:rPr>
          <w:rFonts w:ascii="Times New Roman" w:hAnsi="Times New Roman" w:cs="Times New Roman"/>
          <w:sz w:val="24"/>
          <w:szCs w:val="24"/>
        </w:rPr>
        <w:t>s in resin embedded ultrathin slices via TEM demonstrate the freeze-</w:t>
      </w:r>
      <w:r w:rsidR="00E922DF">
        <w:rPr>
          <w:rFonts w:ascii="Times New Roman" w:hAnsi="Times New Roman" w:cs="Times New Roman"/>
          <w:sz w:val="24"/>
          <w:szCs w:val="24"/>
        </w:rPr>
        <w:t xml:space="preserve">drying results in irreversible internal rearrangement and recrystallization that produces domains with 10’s of nm </w:t>
      </w:r>
      <w:r w:rsidR="003A48FF">
        <w:rPr>
          <w:rFonts w:ascii="Times New Roman" w:hAnsi="Times New Roman" w:cs="Times New Roman"/>
          <w:sz w:val="24"/>
          <w:szCs w:val="24"/>
        </w:rPr>
        <w:t>of longer-range order</w:t>
      </w:r>
      <w:r w:rsidR="003A6144">
        <w:rPr>
          <w:rFonts w:ascii="Times New Roman" w:hAnsi="Times New Roman" w:cs="Times New Roman"/>
          <w:sz w:val="24"/>
          <w:szCs w:val="24"/>
        </w:rPr>
        <w:t xml:space="preserve"> (Grefflé et al</w:t>
      </w:r>
      <w:r w:rsidR="002E604F">
        <w:rPr>
          <w:rFonts w:ascii="Times New Roman" w:hAnsi="Times New Roman" w:cs="Times New Roman"/>
          <w:sz w:val="24"/>
          <w:szCs w:val="24"/>
        </w:rPr>
        <w:t>, 2001)</w:t>
      </w:r>
      <w:r w:rsidR="003A48FF">
        <w:rPr>
          <w:rFonts w:ascii="Times New Roman" w:hAnsi="Times New Roman" w:cs="Times New Roman"/>
          <w:sz w:val="24"/>
          <w:szCs w:val="24"/>
        </w:rPr>
        <w:t xml:space="preserve">. </w:t>
      </w:r>
      <w:r>
        <w:rPr>
          <w:rFonts w:ascii="Times New Roman" w:hAnsi="Times New Roman" w:cs="Times New Roman"/>
          <w:sz w:val="24"/>
          <w:szCs w:val="24"/>
        </w:rPr>
        <w:t>This indicates that aggregate size</w:t>
      </w:r>
      <w:r w:rsidR="00FF2115">
        <w:rPr>
          <w:rFonts w:ascii="Times New Roman" w:hAnsi="Times New Roman" w:cs="Times New Roman"/>
          <w:sz w:val="24"/>
          <w:szCs w:val="24"/>
        </w:rPr>
        <w:t xml:space="preserve"> and interaggregate structure</w:t>
      </w:r>
      <w:r>
        <w:rPr>
          <w:rFonts w:ascii="Times New Roman" w:hAnsi="Times New Roman" w:cs="Times New Roman"/>
          <w:sz w:val="24"/>
          <w:szCs w:val="24"/>
        </w:rPr>
        <w:t xml:space="preserve"> is a more significant factor in ferrihydrite stability against dissolution than previously discussed, and may be in connection with surface area exposed to </w:t>
      </w:r>
      <w:r w:rsidR="005905FE">
        <w:rPr>
          <w:rFonts w:ascii="Times New Roman" w:hAnsi="Times New Roman" w:cs="Times New Roman"/>
          <w:sz w:val="24"/>
          <w:szCs w:val="24"/>
        </w:rPr>
        <w:t xml:space="preserve">solutions </w:t>
      </w:r>
      <w:r>
        <w:rPr>
          <w:rFonts w:ascii="Times New Roman" w:hAnsi="Times New Roman" w:cs="Times New Roman"/>
          <w:sz w:val="24"/>
          <w:szCs w:val="24"/>
        </w:rPr>
        <w:t xml:space="preserve">during mixing. </w:t>
      </w:r>
      <w:r w:rsidR="002C3AE4">
        <w:rPr>
          <w:rFonts w:ascii="Times New Roman" w:hAnsi="Times New Roman" w:cs="Times New Roman"/>
          <w:sz w:val="24"/>
          <w:szCs w:val="24"/>
        </w:rPr>
        <w:t xml:space="preserve">Previous studies </w:t>
      </w:r>
      <w:r w:rsidR="00863358">
        <w:rPr>
          <w:rFonts w:ascii="Times New Roman" w:hAnsi="Times New Roman" w:cs="Times New Roman"/>
          <w:sz w:val="24"/>
          <w:szCs w:val="24"/>
        </w:rPr>
        <w:t>in the context of terrestrial systems found that structural changes</w:t>
      </w:r>
      <w:r w:rsidR="00060C45">
        <w:rPr>
          <w:rFonts w:ascii="Times New Roman" w:hAnsi="Times New Roman" w:cs="Times New Roman"/>
          <w:sz w:val="24"/>
          <w:szCs w:val="24"/>
        </w:rPr>
        <w:t xml:space="preserve"> become more impactful</w:t>
      </w:r>
      <w:r w:rsidR="0039162F">
        <w:rPr>
          <w:rFonts w:ascii="Times New Roman" w:hAnsi="Times New Roman" w:cs="Times New Roman"/>
          <w:sz w:val="24"/>
          <w:szCs w:val="24"/>
        </w:rPr>
        <w:t xml:space="preserve"> on surface reactivity</w:t>
      </w:r>
      <w:r w:rsidR="00060C45">
        <w:rPr>
          <w:rFonts w:ascii="Times New Roman" w:hAnsi="Times New Roman" w:cs="Times New Roman"/>
          <w:sz w:val="24"/>
          <w:szCs w:val="24"/>
        </w:rPr>
        <w:t xml:space="preserve"> </w:t>
      </w:r>
      <w:r w:rsidR="00783102">
        <w:rPr>
          <w:rFonts w:ascii="Times New Roman" w:hAnsi="Times New Roman" w:cs="Times New Roman"/>
          <w:sz w:val="24"/>
          <w:szCs w:val="24"/>
        </w:rPr>
        <w:t xml:space="preserve">for iron oxides </w:t>
      </w:r>
      <w:r w:rsidR="00060C45">
        <w:rPr>
          <w:rFonts w:ascii="Times New Roman" w:hAnsi="Times New Roman" w:cs="Times New Roman"/>
          <w:sz w:val="24"/>
          <w:szCs w:val="24"/>
        </w:rPr>
        <w:t>when approaching nanoparticle size</w:t>
      </w:r>
      <w:r w:rsidR="00865F8D">
        <w:rPr>
          <w:rFonts w:ascii="Times New Roman" w:hAnsi="Times New Roman" w:cs="Times New Roman"/>
          <w:sz w:val="24"/>
          <w:szCs w:val="24"/>
        </w:rPr>
        <w:t xml:space="preserve"> due to </w:t>
      </w:r>
      <w:r w:rsidR="0039162F">
        <w:rPr>
          <w:rFonts w:ascii="Times New Roman" w:hAnsi="Times New Roman" w:cs="Times New Roman"/>
          <w:sz w:val="24"/>
          <w:szCs w:val="24"/>
        </w:rPr>
        <w:t>expansion of unit cell parameters</w:t>
      </w:r>
      <w:r w:rsidR="00AA70DF">
        <w:rPr>
          <w:rFonts w:ascii="Times New Roman" w:hAnsi="Times New Roman" w:cs="Times New Roman"/>
          <w:sz w:val="24"/>
          <w:szCs w:val="24"/>
        </w:rPr>
        <w:t xml:space="preserve">, which appear to support this theory </w:t>
      </w:r>
      <w:r w:rsidR="00A1254A">
        <w:rPr>
          <w:rFonts w:ascii="Times New Roman" w:hAnsi="Times New Roman" w:cs="Times New Roman"/>
          <w:sz w:val="24"/>
          <w:szCs w:val="24"/>
        </w:rPr>
        <w:fldChar w:fldCharType="begin"/>
      </w:r>
      <w:r w:rsidR="00A1254A">
        <w:rPr>
          <w:rFonts w:ascii="Times New Roman" w:hAnsi="Times New Roman" w:cs="Times New Roman"/>
          <w:sz w:val="24"/>
          <w:szCs w:val="24"/>
        </w:rPr>
        <w:instrText xml:space="preserve"> ADDIN ZOTERO_ITEM CSL_CITATION {"citationID":"1ydnucA2","properties":{"formattedCitation":"(Heaney et al., 2020)","plainCitation":"(Heaney et al., 2020)","noteIndex":0},"citationItems":[{"id":149,"uris":["http://zotero.org/users/local/hP1tWDyn/items/7AM3JSN3"],"itemData":{"id":149,"type":"article-journal","abstract":"Unlike most native metals, the unit cells of metal oxides tend to expand when crystallite sizes approach the nanoscale. Here we review different models that account for this behavior, and we present structural analyses for goethite (α-FeOOH) crystallites from ~10 to ~30 nm. The goethite was investigated during continuous particle growth via the hydrothermal transformation of 2-line ferrihydrite at pH 13.6 at 80, 90, and 100 °C using time-resolved, angle-dispersive synchrotron X‑ray diffraction. Ferrihydrite gels were injected into polyimide capillaries with low background scattering, increasing the sensitivity for detecting diffraction from goethite nanocrystals that nucleated upon heating. Rietveld analysis enabled high-resolution extraction of crystallographic and kinetic data. Crystallite sizes for goethite increased with time at similar rates for all temperatures.","container-title":"American Mineralogist","DOI":"10.2138/am-2020-7217","ISSN":"0003-004X, 1945-3027","issue":"5","language":"en","page":"652-663","source":"DOI.org (Crossref)","title":"A structural study of size-dependent lattice variation: In situ X-ray diffraction of the growth of goethite nanoparticles from 2-line ferrihydrite","title-short":"A structural study of size-dependent lattice variation","volume":"105","author":[{"family":"Heaney","given":"Peter J."},{"family":"Oxman","given":"Matthew J."},{"family":"Chen","given":"Si Athena"}],"issued":{"date-parts":[["2020",5,1]]}}}],"schema":"https://github.com/citation-style-language/schema/raw/master/csl-citation.json"} </w:instrText>
      </w:r>
      <w:r w:rsidR="00A1254A">
        <w:rPr>
          <w:rFonts w:ascii="Times New Roman" w:hAnsi="Times New Roman" w:cs="Times New Roman"/>
          <w:sz w:val="24"/>
          <w:szCs w:val="24"/>
        </w:rPr>
        <w:fldChar w:fldCharType="separate"/>
      </w:r>
      <w:r w:rsidR="00A1254A" w:rsidRPr="00A1254A">
        <w:rPr>
          <w:rFonts w:ascii="Times New Roman" w:hAnsi="Times New Roman" w:cs="Times New Roman"/>
          <w:sz w:val="24"/>
        </w:rPr>
        <w:t>(Heaney et al., 2020)</w:t>
      </w:r>
      <w:r w:rsidR="00A1254A">
        <w:rPr>
          <w:rFonts w:ascii="Times New Roman" w:hAnsi="Times New Roman" w:cs="Times New Roman"/>
          <w:sz w:val="24"/>
          <w:szCs w:val="24"/>
        </w:rPr>
        <w:fldChar w:fldCharType="end"/>
      </w:r>
      <w:r w:rsidR="009C4738">
        <w:rPr>
          <w:rFonts w:ascii="Times New Roman" w:hAnsi="Times New Roman" w:cs="Times New Roman"/>
          <w:sz w:val="24"/>
          <w:szCs w:val="24"/>
        </w:rPr>
        <w:t xml:space="preserve">. </w:t>
      </w:r>
    </w:p>
    <w:p w14:paraId="6AB19533" w14:textId="173C9C8F" w:rsidR="00E575C8" w:rsidRDefault="00E575C8" w:rsidP="0003667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Since we did not </w:t>
      </w:r>
      <w:r w:rsidR="009113FB">
        <w:rPr>
          <w:rFonts w:ascii="Times New Roman" w:hAnsi="Times New Roman" w:cs="Times New Roman"/>
          <w:sz w:val="24"/>
          <w:szCs w:val="24"/>
        </w:rPr>
        <w:t>buffer the</w:t>
      </w:r>
      <w:r>
        <w:rPr>
          <w:rFonts w:ascii="Times New Roman" w:hAnsi="Times New Roman" w:cs="Times New Roman"/>
          <w:sz w:val="24"/>
          <w:szCs w:val="24"/>
        </w:rPr>
        <w:t xml:space="preserve"> pH </w:t>
      </w:r>
      <w:r w:rsidR="00CE106C">
        <w:rPr>
          <w:rFonts w:ascii="Times New Roman" w:hAnsi="Times New Roman" w:cs="Times New Roman"/>
          <w:sz w:val="24"/>
          <w:szCs w:val="24"/>
        </w:rPr>
        <w:t xml:space="preserve">of the brine solutions </w:t>
      </w:r>
      <w:r>
        <w:rPr>
          <w:rFonts w:ascii="Times New Roman" w:hAnsi="Times New Roman" w:cs="Times New Roman"/>
          <w:sz w:val="24"/>
          <w:szCs w:val="24"/>
        </w:rPr>
        <w:t xml:space="preserve">in this study, addition of ferrihydrite to brine solutions </w:t>
      </w:r>
      <w:r w:rsidR="001F22A3">
        <w:rPr>
          <w:rFonts w:ascii="Times New Roman" w:hAnsi="Times New Roman" w:cs="Times New Roman"/>
          <w:sz w:val="24"/>
          <w:szCs w:val="24"/>
        </w:rPr>
        <w:t>often had</w:t>
      </w:r>
      <w:r>
        <w:rPr>
          <w:rFonts w:ascii="Times New Roman" w:hAnsi="Times New Roman" w:cs="Times New Roman"/>
          <w:sz w:val="24"/>
          <w:szCs w:val="24"/>
        </w:rPr>
        <w:t xml:space="preserve"> an impact on acidity and alkalinity.</w:t>
      </w:r>
      <w:r w:rsidR="00B8550B">
        <w:rPr>
          <w:rFonts w:ascii="Times New Roman" w:hAnsi="Times New Roman" w:cs="Times New Roman"/>
          <w:sz w:val="24"/>
          <w:szCs w:val="24"/>
        </w:rPr>
        <w:t xml:space="preserve"> However, there was no clear trend linking pH change with ferrihydrite preservation or the nature of the reaction products. </w:t>
      </w:r>
      <w:r>
        <w:rPr>
          <w:rFonts w:ascii="Times New Roman" w:hAnsi="Times New Roman" w:cs="Times New Roman"/>
          <w:sz w:val="24"/>
          <w:szCs w:val="24"/>
        </w:rPr>
        <w:t xml:space="preserve"> </w:t>
      </w:r>
      <w:r w:rsidR="00B8550B">
        <w:rPr>
          <w:rFonts w:ascii="Times New Roman" w:hAnsi="Times New Roman" w:cs="Times New Roman"/>
          <w:sz w:val="24"/>
          <w:szCs w:val="24"/>
        </w:rPr>
        <w:t>Indeed, c</w:t>
      </w:r>
      <w:r>
        <w:rPr>
          <w:rFonts w:ascii="Times New Roman" w:hAnsi="Times New Roman" w:cs="Times New Roman"/>
          <w:sz w:val="24"/>
          <w:szCs w:val="24"/>
        </w:rPr>
        <w:t xml:space="preserve">hanges in pH </w:t>
      </w:r>
      <w:r w:rsidR="00B8550B">
        <w:rPr>
          <w:rFonts w:ascii="Times New Roman" w:hAnsi="Times New Roman" w:cs="Times New Roman"/>
          <w:sz w:val="24"/>
          <w:szCs w:val="24"/>
        </w:rPr>
        <w:t>occurred even when no</w:t>
      </w:r>
      <w:r>
        <w:rPr>
          <w:rFonts w:ascii="Times New Roman" w:hAnsi="Times New Roman" w:cs="Times New Roman"/>
          <w:sz w:val="24"/>
          <w:szCs w:val="24"/>
        </w:rPr>
        <w:t xml:space="preserve"> secondary iron oxide phases formed (e.g. </w:t>
      </w:r>
      <w:r w:rsidR="00103EFE">
        <w:rPr>
          <w:rFonts w:ascii="Times New Roman" w:hAnsi="Times New Roman" w:cs="Times New Roman"/>
          <w:sz w:val="24"/>
          <w:szCs w:val="24"/>
        </w:rPr>
        <w:t>near-saturated</w:t>
      </w:r>
      <w:r>
        <w:rPr>
          <w:rFonts w:ascii="Times New Roman" w:hAnsi="Times New Roman" w:cs="Times New Roman"/>
          <w:sz w:val="24"/>
          <w:szCs w:val="24"/>
        </w:rPr>
        <w:t xml:space="preserve"> MgSO</w:t>
      </w:r>
      <w:r>
        <w:rPr>
          <w:rFonts w:ascii="Times New Roman" w:hAnsi="Times New Roman" w:cs="Times New Roman"/>
          <w:sz w:val="24"/>
          <w:szCs w:val="24"/>
          <w:vertAlign w:val="subscript"/>
        </w:rPr>
        <w:t>4</w:t>
      </w:r>
      <w:r>
        <w:rPr>
          <w:rFonts w:ascii="Times New Roman" w:hAnsi="Times New Roman" w:cs="Times New Roman"/>
          <w:sz w:val="24"/>
          <w:szCs w:val="24"/>
        </w:rPr>
        <w:t xml:space="preserve"> became more acidic after mixing). Appearance of secondary iron oxides was also not restricted to solutions that only became more acidic or alkaline (e.g. UPW solutions decreased in pH while 1:10 saturated NaNO</w:t>
      </w:r>
      <w:r>
        <w:rPr>
          <w:rFonts w:ascii="Times New Roman" w:hAnsi="Times New Roman" w:cs="Times New Roman"/>
          <w:sz w:val="24"/>
          <w:szCs w:val="24"/>
          <w:vertAlign w:val="subscript"/>
        </w:rPr>
        <w:t>3</w:t>
      </w:r>
      <w:r>
        <w:rPr>
          <w:rFonts w:ascii="Times New Roman" w:hAnsi="Times New Roman" w:cs="Times New Roman"/>
          <w:sz w:val="24"/>
          <w:szCs w:val="24"/>
        </w:rPr>
        <w:t xml:space="preserve"> solutions tended to increase, but both show diverse transformation product profiles). Interactions of salt anions on ferrihydrite particle surfaces may serve as a mechanism for hydrolysis that releases H</w:t>
      </w:r>
      <w:r>
        <w:rPr>
          <w:rFonts w:ascii="Times New Roman" w:hAnsi="Times New Roman" w:cs="Times New Roman"/>
          <w:sz w:val="24"/>
          <w:szCs w:val="24"/>
          <w:vertAlign w:val="superscript"/>
        </w:rPr>
        <w:t>+</w:t>
      </w:r>
      <w:r>
        <w:rPr>
          <w:rFonts w:ascii="Times New Roman" w:hAnsi="Times New Roman" w:cs="Times New Roman"/>
          <w:sz w:val="24"/>
          <w:szCs w:val="24"/>
        </w:rPr>
        <w:t xml:space="preserve"> and OH</w:t>
      </w:r>
      <w:r>
        <w:rPr>
          <w:rFonts w:ascii="Times New Roman" w:hAnsi="Times New Roman" w:cs="Times New Roman"/>
          <w:sz w:val="24"/>
          <w:szCs w:val="24"/>
          <w:vertAlign w:val="superscript"/>
        </w:rPr>
        <w:t>-</w:t>
      </w:r>
      <w:r>
        <w:rPr>
          <w:rFonts w:ascii="Times New Roman" w:hAnsi="Times New Roman" w:cs="Times New Roman"/>
          <w:sz w:val="24"/>
          <w:szCs w:val="24"/>
        </w:rPr>
        <w:t xml:space="preserve"> depending on the initial conditions </w:t>
      </w:r>
      <w:r>
        <w:rPr>
          <w:rFonts w:ascii="Times New Roman" w:hAnsi="Times New Roman" w:cs="Times New Roman"/>
          <w:sz w:val="24"/>
          <w:szCs w:val="24"/>
        </w:rPr>
        <w:lastRenderedPageBreak/>
        <w:t>of the brine solution and how anions adsorb on the ferrihydrite surface</w:t>
      </w:r>
      <w:r w:rsidR="002D77BC">
        <w:rPr>
          <w:rFonts w:ascii="Times New Roman" w:hAnsi="Times New Roman" w:cs="Times New Roman"/>
          <w:sz w:val="24"/>
          <w:szCs w:val="24"/>
        </w:rPr>
        <w:t xml:space="preserve"> </w:t>
      </w:r>
      <w:r w:rsidR="009E2279">
        <w:rPr>
          <w:rFonts w:ascii="Times New Roman" w:hAnsi="Times New Roman" w:cs="Times New Roman"/>
          <w:sz w:val="24"/>
          <w:szCs w:val="24"/>
        </w:rPr>
        <w:fldChar w:fldCharType="begin"/>
      </w:r>
      <w:r w:rsidR="009E2279">
        <w:rPr>
          <w:rFonts w:ascii="Times New Roman" w:hAnsi="Times New Roman" w:cs="Times New Roman"/>
          <w:sz w:val="24"/>
          <w:szCs w:val="24"/>
        </w:rPr>
        <w:instrText xml:space="preserve"> ADDIN ZOTERO_ITEM CSL_CITATION {"citationID":"HNaLyOR2","properties":{"formattedCitation":"(Cornell &amp; Schwertmann, 2003)","plainCitation":"(Cornell &amp; Schwertmann, 2003)","noteIndex":0},"citationItems":[{"id":24,"uris":["http://zotero.org/users/local/hP1tWDyn/items/NJLUGF9J"],"itemData":{"id":24,"type":"article-journal","language":"en","page":"694","source":"Zotero","title":"The Iron Oxides: Structure, Properties, Reactions, Occurrences, and Uses","author":[{"family":"Cornell","given":"R. M."},{"family":"Schwertmann","given":"U."}],"issued":{"date-parts":[["2003"]]}}}],"schema":"https://github.com/citation-style-language/schema/raw/master/csl-citation.json"} </w:instrText>
      </w:r>
      <w:r w:rsidR="009E2279">
        <w:rPr>
          <w:rFonts w:ascii="Times New Roman" w:hAnsi="Times New Roman" w:cs="Times New Roman"/>
          <w:sz w:val="24"/>
          <w:szCs w:val="24"/>
        </w:rPr>
        <w:fldChar w:fldCharType="separate"/>
      </w:r>
      <w:r w:rsidR="009E2279" w:rsidRPr="009E2279">
        <w:rPr>
          <w:rFonts w:ascii="Times New Roman" w:hAnsi="Times New Roman" w:cs="Times New Roman"/>
          <w:sz w:val="24"/>
        </w:rPr>
        <w:t>(Cornell &amp; Schwertmann, 2003)</w:t>
      </w:r>
      <w:r w:rsidR="009E2279">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10A37451" w14:textId="467FB4C9" w:rsidR="00C03B4C" w:rsidRPr="00BB71D4" w:rsidRDefault="00B05DF2" w:rsidP="00E575C8">
      <w:pPr>
        <w:spacing w:line="480" w:lineRule="auto"/>
        <w:ind w:firstLine="720"/>
        <w:rPr>
          <w:rFonts w:ascii="Times New Roman" w:eastAsiaTheme="minorEastAsia" w:hAnsi="Times New Roman" w:cs="Times New Roman"/>
          <w:sz w:val="24"/>
          <w:szCs w:val="24"/>
        </w:rPr>
      </w:pPr>
      <m:oMathPara>
        <m:oMath>
          <m:r>
            <w:rPr>
              <w:rFonts w:ascii="Cambria Math" w:hAnsi="Cambria Math" w:cs="Times New Roman"/>
              <w:sz w:val="24"/>
              <w:szCs w:val="24"/>
            </w:rPr>
            <m:t>Fe(</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r>
            <w:rPr>
              <w:rFonts w:ascii="Cambria Math" w:hAnsi="Cambria Math" w:cs="Times New Roman"/>
              <w:sz w:val="24"/>
              <w:szCs w:val="24"/>
            </w:rPr>
            <m:t>O</m:t>
          </m:r>
          <m:sSubSup>
            <m:sSubSupPr>
              <m:ctrlPr>
                <w:rPr>
                  <w:rFonts w:ascii="Cambria Math" w:hAnsi="Cambria Math" w:cs="Times New Roman"/>
                  <w:i/>
                  <w:sz w:val="24"/>
                  <w:szCs w:val="24"/>
                </w:rPr>
              </m:ctrlPr>
            </m:sSubSupPr>
            <m:e>
              <m:r>
                <w:rPr>
                  <w:rFonts w:ascii="Cambria Math" w:hAnsi="Cambria Math" w:cs="Times New Roman"/>
                  <w:sz w:val="24"/>
                  <w:szCs w:val="24"/>
                </w:rPr>
                <m:t>)</m:t>
              </m:r>
            </m:e>
            <m:sub>
              <m:r>
                <w:rPr>
                  <w:rFonts w:ascii="Cambria Math" w:hAnsi="Cambria Math" w:cs="Times New Roman"/>
                  <w:sz w:val="24"/>
                  <w:szCs w:val="24"/>
                </w:rPr>
                <m:t>6</m:t>
              </m:r>
            </m:sub>
            <m:sup>
              <m:r>
                <w:rPr>
                  <w:rFonts w:ascii="Cambria Math" w:hAnsi="Cambria Math" w:cs="Times New Roman"/>
                  <w:sz w:val="24"/>
                  <w:szCs w:val="24"/>
                </w:rPr>
                <m:t>3+</m:t>
              </m:r>
            </m:sup>
          </m:sSubSup>
          <m:r>
            <w:rPr>
              <w:rFonts w:ascii="Cambria Math" w:hAnsi="Cambria Math" w:cs="Times New Roman"/>
              <w:sz w:val="24"/>
              <w:szCs w:val="24"/>
            </w:rPr>
            <m:t>→FeOOH + 3</m:t>
          </m:r>
          <m:sSup>
            <m:sSupPr>
              <m:ctrlPr>
                <w:rPr>
                  <w:rFonts w:ascii="Cambria Math" w:hAnsi="Cambria Math" w:cs="Times New Roman"/>
                  <w:i/>
                  <w:sz w:val="24"/>
                  <w:szCs w:val="24"/>
                </w:rPr>
              </m:ctrlPr>
            </m:sSupPr>
            <m:e>
              <m:r>
                <w:rPr>
                  <w:rFonts w:ascii="Cambria Math" w:hAnsi="Cambria Math" w:cs="Times New Roman"/>
                  <w:sz w:val="24"/>
                  <w:szCs w:val="24"/>
                </w:rPr>
                <m:t>H</m:t>
              </m:r>
            </m:e>
            <m:sup>
              <m:r>
                <w:rPr>
                  <w:rFonts w:ascii="Cambria Math" w:hAnsi="Cambria Math" w:cs="Times New Roman"/>
                  <w:sz w:val="24"/>
                  <w:szCs w:val="24"/>
                </w:rPr>
                <m:t>+</m:t>
              </m:r>
            </m:sup>
          </m:sSup>
          <m:r>
            <w:rPr>
              <w:rFonts w:ascii="Cambria Math" w:hAnsi="Cambria Math" w:cs="Times New Roman"/>
              <w:sz w:val="24"/>
              <w:szCs w:val="24"/>
            </w:rPr>
            <m:t>+4</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r>
            <w:rPr>
              <w:rFonts w:ascii="Cambria Math" w:hAnsi="Cambria Math" w:cs="Times New Roman"/>
              <w:sz w:val="24"/>
              <w:szCs w:val="24"/>
            </w:rPr>
            <m:t>O</m:t>
          </m:r>
        </m:oMath>
      </m:oMathPara>
    </w:p>
    <w:p w14:paraId="7C90C71B" w14:textId="2B3285F2" w:rsidR="00BB71D4" w:rsidRPr="00BB71D4" w:rsidRDefault="00BB71D4" w:rsidP="00E575C8">
      <w:pPr>
        <w:spacing w:line="480" w:lineRule="auto"/>
        <w:ind w:firstLine="720"/>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2Fe(</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O</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m:t>
              </m:r>
            </m:e>
            <m:sub>
              <m:r>
                <w:rPr>
                  <w:rFonts w:ascii="Cambria Math" w:eastAsiaTheme="minorEastAsia" w:hAnsi="Cambria Math" w:cs="Times New Roman"/>
                  <w:sz w:val="24"/>
                  <w:szCs w:val="24"/>
                </w:rPr>
                <m:t>6</m:t>
              </m:r>
            </m:sub>
            <m:sup>
              <m:r>
                <w:rPr>
                  <w:rFonts w:ascii="Cambria Math" w:eastAsiaTheme="minorEastAsia" w:hAnsi="Cambria Math" w:cs="Times New Roman"/>
                  <w:sz w:val="24"/>
                  <w:szCs w:val="24"/>
                </w:rPr>
                <m:t>3+</m:t>
              </m:r>
            </m:sup>
          </m:sSubSup>
          <m:r>
            <w:rPr>
              <w:rFonts w:ascii="Cambria Math" w:eastAsiaTheme="minorEastAsia" w:hAnsi="Cambria Math" w:cs="Times New Roman"/>
              <w:sz w:val="24"/>
              <w:szCs w:val="24"/>
            </w:rPr>
            <m:t>→F</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2</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O</m:t>
              </m:r>
            </m:e>
            <m:sub>
              <m:r>
                <w:rPr>
                  <w:rFonts w:ascii="Cambria Math" w:eastAsiaTheme="minorEastAsia" w:hAnsi="Cambria Math" w:cs="Times New Roman"/>
                  <w:sz w:val="24"/>
                  <w:szCs w:val="24"/>
                </w:rPr>
                <m:t>3</m:t>
              </m:r>
            </m:sub>
          </m:sSub>
          <m:r>
            <w:rPr>
              <w:rFonts w:ascii="Cambria Math" w:eastAsiaTheme="minorEastAsia" w:hAnsi="Cambria Math" w:cs="Times New Roman"/>
              <w:sz w:val="24"/>
              <w:szCs w:val="24"/>
            </w:rPr>
            <m:t>+ 6</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H</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+9</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O</m:t>
          </m:r>
        </m:oMath>
      </m:oMathPara>
    </w:p>
    <w:p w14:paraId="39B5C6A1" w14:textId="06EA2313" w:rsidR="00E575C8" w:rsidRPr="00DA4CE9" w:rsidRDefault="00E575C8" w:rsidP="00E575C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appearance of </w:t>
      </w:r>
      <w:r w:rsidR="00B21765">
        <w:rPr>
          <w:rFonts w:ascii="Times New Roman" w:hAnsi="Times New Roman" w:cs="Times New Roman"/>
          <w:sz w:val="24"/>
          <w:szCs w:val="24"/>
        </w:rPr>
        <w:t>k</w:t>
      </w:r>
      <w:r>
        <w:rPr>
          <w:rFonts w:ascii="Times New Roman" w:hAnsi="Times New Roman" w:cs="Times New Roman"/>
          <w:sz w:val="24"/>
          <w:szCs w:val="24"/>
        </w:rPr>
        <w:t>orshunovskite in our MgCl</w:t>
      </w:r>
      <w:r>
        <w:rPr>
          <w:rFonts w:ascii="Times New Roman" w:hAnsi="Times New Roman" w:cs="Times New Roman"/>
          <w:sz w:val="24"/>
          <w:szCs w:val="24"/>
          <w:vertAlign w:val="subscript"/>
        </w:rPr>
        <w:t>2</w:t>
      </w:r>
      <w:r>
        <w:rPr>
          <w:rFonts w:ascii="Times New Roman" w:hAnsi="Times New Roman" w:cs="Times New Roman"/>
          <w:sz w:val="24"/>
          <w:szCs w:val="24"/>
        </w:rPr>
        <w:t xml:space="preserve"> samples was a surprise. Previous studies </w:t>
      </w:r>
      <w:r w:rsidR="007A0DB3">
        <w:rPr>
          <w:rFonts w:ascii="Times New Roman" w:hAnsi="Times New Roman" w:cs="Times New Roman"/>
          <w:sz w:val="24"/>
          <w:szCs w:val="24"/>
        </w:rPr>
        <w:t>investigating mineral dissolution in</w:t>
      </w:r>
      <w:r>
        <w:rPr>
          <w:rFonts w:ascii="Times New Roman" w:hAnsi="Times New Roman" w:cs="Times New Roman"/>
          <w:sz w:val="24"/>
          <w:szCs w:val="24"/>
        </w:rPr>
        <w:t xml:space="preserve"> MgCl</w:t>
      </w:r>
      <w:r>
        <w:rPr>
          <w:rFonts w:ascii="Times New Roman" w:hAnsi="Times New Roman" w:cs="Times New Roman"/>
          <w:sz w:val="24"/>
          <w:szCs w:val="24"/>
          <w:vertAlign w:val="subscript"/>
        </w:rPr>
        <w:t>2</w:t>
      </w:r>
      <w:r>
        <w:rPr>
          <w:rFonts w:ascii="Times New Roman" w:hAnsi="Times New Roman" w:cs="Times New Roman"/>
          <w:sz w:val="24"/>
          <w:szCs w:val="24"/>
        </w:rPr>
        <w:t xml:space="preserve"> solutions did not report Korshunovskite forming among reaction products of iron-bearing minerals, and current data from Mars rover and satellite missions do not mention it as a mineral present in Mars </w:t>
      </w:r>
      <w:r w:rsidR="00054655">
        <w:rPr>
          <w:rFonts w:ascii="Times New Roman" w:hAnsi="Times New Roman" w:cs="Times New Roman"/>
          <w:sz w:val="24"/>
          <w:szCs w:val="24"/>
        </w:rPr>
        <w:t>deposits</w:t>
      </w:r>
      <w:r>
        <w:rPr>
          <w:rFonts w:ascii="Times New Roman" w:hAnsi="Times New Roman" w:cs="Times New Roman"/>
          <w:sz w:val="24"/>
          <w:szCs w:val="24"/>
        </w:rPr>
        <w:t xml:space="preserve">. Korshunovskite was first identified in the </w:t>
      </w:r>
      <w:r w:rsidRPr="001D218D">
        <w:rPr>
          <w:rFonts w:ascii="Times New Roman" w:hAnsi="Times New Roman" w:cs="Times New Roman"/>
          <w:sz w:val="24"/>
          <w:szCs w:val="24"/>
        </w:rPr>
        <w:t>Korshunovskoye</w:t>
      </w:r>
      <w:r>
        <w:rPr>
          <w:rFonts w:ascii="Times New Roman" w:hAnsi="Times New Roman" w:cs="Times New Roman"/>
          <w:sz w:val="24"/>
          <w:szCs w:val="24"/>
        </w:rPr>
        <w:t xml:space="preserve"> iron mine in Russia, thus giving it its name</w:t>
      </w:r>
      <w:r w:rsidR="00C235E2">
        <w:rPr>
          <w:rFonts w:ascii="Times New Roman" w:hAnsi="Times New Roman" w:cs="Times New Roman"/>
          <w:sz w:val="24"/>
          <w:szCs w:val="24"/>
        </w:rPr>
        <w:t>, and was found in association with magnetite and dolomite veinlets</w:t>
      </w:r>
      <w:r w:rsidR="001F6FDB">
        <w:rPr>
          <w:rFonts w:ascii="Times New Roman" w:hAnsi="Times New Roman" w:cs="Times New Roman"/>
          <w:sz w:val="24"/>
          <w:szCs w:val="24"/>
        </w:rPr>
        <w:t xml:space="preserve"> </w:t>
      </w:r>
      <w:r w:rsidR="00C81479">
        <w:rPr>
          <w:rFonts w:ascii="Times New Roman" w:hAnsi="Times New Roman" w:cs="Times New Roman"/>
          <w:sz w:val="24"/>
          <w:szCs w:val="24"/>
        </w:rPr>
        <w:fldChar w:fldCharType="begin"/>
      </w:r>
      <w:r w:rsidR="00C81479">
        <w:rPr>
          <w:rFonts w:ascii="Times New Roman" w:hAnsi="Times New Roman" w:cs="Times New Roman"/>
          <w:sz w:val="24"/>
          <w:szCs w:val="24"/>
        </w:rPr>
        <w:instrText xml:space="preserve"> ADDIN ZOTERO_ITEM CSL_CITATION {"citationID":"lFsoUXOt","properties":{"formattedCitation":"(Malinko, 1983)","plainCitation":"(Malinko, 1983)","noteIndex":0},"citationItems":[{"id":144,"uris":["http://zotero.org/users/local/hP1tWDyn/items/EC9BCKQ4"],"itemData":{"id":144,"type":"article-journal","container-title":"International Geology Review","DOI":"10.1080/00206818309466808","ISSN":"0020-6814, 1938-2839","issue":"9","journalAbbreviation":"International Geology Review","language":"en","page":"1105-1110","source":"DOI.org (Crossref)","title":"Korshunovskite Mg &lt;sub&gt;2&lt;/sub&gt; Cl(OH) &lt;sub&gt;3&lt;/sub&gt; · nH &lt;sub&gt;2&lt;/sub&gt; O a new hydrous magnesium chloride","volume":"25","author":[{"family":"Malinko","given":"S. V."}],"issued":{"date-parts":[["1983",9]]}}}],"schema":"https://github.com/citation-style-language/schema/raw/master/csl-citation.json"} </w:instrText>
      </w:r>
      <w:r w:rsidR="00C81479">
        <w:rPr>
          <w:rFonts w:ascii="Times New Roman" w:hAnsi="Times New Roman" w:cs="Times New Roman"/>
          <w:sz w:val="24"/>
          <w:szCs w:val="24"/>
        </w:rPr>
        <w:fldChar w:fldCharType="separate"/>
      </w:r>
      <w:r w:rsidR="00C81479" w:rsidRPr="00C81479">
        <w:rPr>
          <w:rFonts w:ascii="Times New Roman" w:hAnsi="Times New Roman" w:cs="Times New Roman"/>
          <w:sz w:val="24"/>
        </w:rPr>
        <w:t>(Malinko, 1983)</w:t>
      </w:r>
      <w:r w:rsidR="00C81479">
        <w:rPr>
          <w:rFonts w:ascii="Times New Roman" w:hAnsi="Times New Roman" w:cs="Times New Roman"/>
          <w:sz w:val="24"/>
          <w:szCs w:val="24"/>
        </w:rPr>
        <w:fldChar w:fldCharType="end"/>
      </w:r>
      <w:r>
        <w:rPr>
          <w:rFonts w:ascii="Times New Roman" w:hAnsi="Times New Roman" w:cs="Times New Roman"/>
          <w:sz w:val="24"/>
          <w:szCs w:val="24"/>
        </w:rPr>
        <w:t xml:space="preserve">. </w:t>
      </w:r>
      <w:r w:rsidR="00756F43">
        <w:rPr>
          <w:rFonts w:ascii="Times New Roman" w:hAnsi="Times New Roman" w:cs="Times New Roman"/>
          <w:sz w:val="24"/>
          <w:szCs w:val="24"/>
        </w:rPr>
        <w:t>The presence of dolomite at this locality suggests this area w</w:t>
      </w:r>
      <w:r w:rsidR="00272F84">
        <w:rPr>
          <w:rFonts w:ascii="Times New Roman" w:hAnsi="Times New Roman" w:cs="Times New Roman"/>
          <w:sz w:val="24"/>
          <w:szCs w:val="24"/>
        </w:rPr>
        <w:t xml:space="preserve">as an ancient shallow marine environment. </w:t>
      </w:r>
      <w:r>
        <w:rPr>
          <w:rFonts w:ascii="Times New Roman" w:hAnsi="Times New Roman" w:cs="Times New Roman"/>
          <w:sz w:val="24"/>
          <w:szCs w:val="24"/>
        </w:rPr>
        <w:t>Korshunovskite appeared more abundan</w:t>
      </w:r>
      <w:r w:rsidR="004A76A8">
        <w:rPr>
          <w:rFonts w:ascii="Times New Roman" w:hAnsi="Times New Roman" w:cs="Times New Roman"/>
          <w:sz w:val="24"/>
          <w:szCs w:val="24"/>
        </w:rPr>
        <w:t>t</w:t>
      </w:r>
      <w:r>
        <w:rPr>
          <w:rFonts w:ascii="Times New Roman" w:hAnsi="Times New Roman" w:cs="Times New Roman"/>
          <w:sz w:val="24"/>
          <w:szCs w:val="24"/>
        </w:rPr>
        <w:t xml:space="preserve"> in solutions where pH decreased from alkaline/near-neutral to acidic or remained acidic. The lack of additional phases present in near-saturated samples indicates that ferrihydrite remained as </w:t>
      </w:r>
      <w:r w:rsidR="00B21765">
        <w:rPr>
          <w:rFonts w:ascii="Times New Roman" w:hAnsi="Times New Roman" w:cs="Times New Roman"/>
          <w:sz w:val="24"/>
          <w:szCs w:val="24"/>
        </w:rPr>
        <w:t>k</w:t>
      </w:r>
      <w:r>
        <w:rPr>
          <w:rFonts w:ascii="Times New Roman" w:hAnsi="Times New Roman" w:cs="Times New Roman"/>
          <w:sz w:val="24"/>
          <w:szCs w:val="24"/>
        </w:rPr>
        <w:t xml:space="preserve">orshunovskite formed. Ferrihydrite therefore may have acted as a catalyst for </w:t>
      </w:r>
      <w:r w:rsidR="00B21765">
        <w:rPr>
          <w:rFonts w:ascii="Times New Roman" w:hAnsi="Times New Roman" w:cs="Times New Roman"/>
          <w:sz w:val="24"/>
          <w:szCs w:val="24"/>
        </w:rPr>
        <w:t>k</w:t>
      </w:r>
      <w:r>
        <w:rPr>
          <w:rFonts w:ascii="Times New Roman" w:hAnsi="Times New Roman" w:cs="Times New Roman"/>
          <w:sz w:val="24"/>
          <w:szCs w:val="24"/>
        </w:rPr>
        <w:t xml:space="preserve">orshunovskite formation due to its iron abundance, and </w:t>
      </w:r>
      <w:r w:rsidR="00B21765">
        <w:rPr>
          <w:rFonts w:ascii="Times New Roman" w:hAnsi="Times New Roman" w:cs="Times New Roman"/>
          <w:sz w:val="24"/>
          <w:szCs w:val="24"/>
        </w:rPr>
        <w:t>k</w:t>
      </w:r>
      <w:r>
        <w:rPr>
          <w:rFonts w:ascii="Times New Roman" w:hAnsi="Times New Roman" w:cs="Times New Roman"/>
          <w:sz w:val="24"/>
          <w:szCs w:val="24"/>
        </w:rPr>
        <w:t>orshunovskite may only appear in O</w:t>
      </w:r>
      <w:r>
        <w:rPr>
          <w:rFonts w:ascii="Times New Roman" w:hAnsi="Times New Roman" w:cs="Times New Roman"/>
          <w:sz w:val="24"/>
          <w:szCs w:val="24"/>
          <w:vertAlign w:val="subscript"/>
        </w:rPr>
        <w:t>2</w:t>
      </w:r>
      <w:r>
        <w:rPr>
          <w:rFonts w:ascii="Times New Roman" w:hAnsi="Times New Roman" w:cs="Times New Roman"/>
          <w:sz w:val="24"/>
          <w:szCs w:val="24"/>
        </w:rPr>
        <w:t>-rich environments with an abundance of Mg and Cl for formation and iron as a catalyst</w:t>
      </w:r>
      <w:r w:rsidR="00AD0EA5">
        <w:rPr>
          <w:rFonts w:ascii="Times New Roman" w:hAnsi="Times New Roman" w:cs="Times New Roman"/>
          <w:sz w:val="24"/>
          <w:szCs w:val="24"/>
        </w:rPr>
        <w:t xml:space="preserve"> based on the conditions of its formation from this experiment</w:t>
      </w:r>
      <w:r>
        <w:rPr>
          <w:rFonts w:ascii="Times New Roman" w:hAnsi="Times New Roman" w:cs="Times New Roman"/>
          <w:sz w:val="24"/>
          <w:szCs w:val="24"/>
        </w:rPr>
        <w:t xml:space="preserve">. The lack of </w:t>
      </w:r>
      <w:r w:rsidR="00B21765">
        <w:rPr>
          <w:rFonts w:ascii="Times New Roman" w:hAnsi="Times New Roman" w:cs="Times New Roman"/>
          <w:sz w:val="24"/>
          <w:szCs w:val="24"/>
        </w:rPr>
        <w:t>k</w:t>
      </w:r>
      <w:r>
        <w:rPr>
          <w:rFonts w:ascii="Times New Roman" w:hAnsi="Times New Roman" w:cs="Times New Roman"/>
          <w:sz w:val="24"/>
          <w:szCs w:val="24"/>
        </w:rPr>
        <w:t xml:space="preserve">orshunovskite detected on Mars may </w:t>
      </w:r>
      <w:r w:rsidR="005926EB">
        <w:rPr>
          <w:rFonts w:ascii="Times New Roman" w:hAnsi="Times New Roman" w:cs="Times New Roman"/>
          <w:sz w:val="24"/>
          <w:szCs w:val="24"/>
        </w:rPr>
        <w:t>indicate an absence</w:t>
      </w:r>
      <w:r>
        <w:rPr>
          <w:rFonts w:ascii="Times New Roman" w:hAnsi="Times New Roman" w:cs="Times New Roman"/>
          <w:sz w:val="24"/>
          <w:szCs w:val="24"/>
        </w:rPr>
        <w:t xml:space="preserve"> of MgCl</w:t>
      </w:r>
      <w:r>
        <w:rPr>
          <w:rFonts w:ascii="Times New Roman" w:hAnsi="Times New Roman" w:cs="Times New Roman"/>
          <w:sz w:val="24"/>
          <w:szCs w:val="24"/>
          <w:vertAlign w:val="subscript"/>
        </w:rPr>
        <w:t>2</w:t>
      </w:r>
      <w:r>
        <w:rPr>
          <w:rFonts w:ascii="Times New Roman" w:hAnsi="Times New Roman" w:cs="Times New Roman"/>
          <w:sz w:val="24"/>
          <w:szCs w:val="24"/>
        </w:rPr>
        <w:t xml:space="preserve"> salts and/or dissolved oxygen available to form this mineral structure, or simply that investigation into this mineral has not been considered. </w:t>
      </w:r>
    </w:p>
    <w:p w14:paraId="6F505A18" w14:textId="77777777" w:rsidR="007A53D3" w:rsidRDefault="00E575C8" w:rsidP="00E575C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Even when attempting to maintain consistent experimental conditions in our replicate batch series, reaction product trends still varied with small, unanticipated changes. Ferrihydrite </w:t>
      </w:r>
      <w:r>
        <w:rPr>
          <w:rFonts w:ascii="Times New Roman" w:hAnsi="Times New Roman" w:cs="Times New Roman"/>
          <w:sz w:val="24"/>
          <w:szCs w:val="24"/>
        </w:rPr>
        <w:lastRenderedPageBreak/>
        <w:t xml:space="preserve">transformation appears to be </w:t>
      </w:r>
      <w:r w:rsidR="000820F3">
        <w:rPr>
          <w:rFonts w:ascii="Times New Roman" w:hAnsi="Times New Roman" w:cs="Times New Roman"/>
          <w:sz w:val="24"/>
          <w:szCs w:val="24"/>
        </w:rPr>
        <w:t>more erratic</w:t>
      </w:r>
      <w:r>
        <w:rPr>
          <w:rFonts w:ascii="Times New Roman" w:hAnsi="Times New Roman" w:cs="Times New Roman"/>
          <w:sz w:val="24"/>
          <w:szCs w:val="24"/>
        </w:rPr>
        <w:t xml:space="preserve"> when occurring at ~298K</w:t>
      </w:r>
      <w:r w:rsidR="00417A4A">
        <w:rPr>
          <w:rFonts w:ascii="Times New Roman" w:hAnsi="Times New Roman" w:cs="Times New Roman"/>
          <w:sz w:val="24"/>
          <w:szCs w:val="24"/>
        </w:rPr>
        <w:t xml:space="preserve"> as opposed to </w:t>
      </w:r>
      <w:r w:rsidR="00423696">
        <w:rPr>
          <w:rFonts w:ascii="Times New Roman" w:hAnsi="Times New Roman" w:cs="Times New Roman"/>
          <w:sz w:val="24"/>
          <w:szCs w:val="24"/>
        </w:rPr>
        <w:t xml:space="preserve">results of similar experiments conducted </w:t>
      </w:r>
      <w:r w:rsidR="00020931">
        <w:rPr>
          <w:rFonts w:ascii="Times New Roman" w:hAnsi="Times New Roman" w:cs="Times New Roman"/>
          <w:sz w:val="24"/>
          <w:szCs w:val="24"/>
        </w:rPr>
        <w:t xml:space="preserve">at </w:t>
      </w:r>
      <w:r w:rsidR="00417A4A">
        <w:rPr>
          <w:rFonts w:ascii="Times New Roman" w:hAnsi="Times New Roman" w:cs="Times New Roman"/>
          <w:sz w:val="24"/>
          <w:szCs w:val="24"/>
        </w:rPr>
        <w:t>higher temperatures</w:t>
      </w:r>
      <w:r w:rsidR="00A153EF">
        <w:rPr>
          <w:rFonts w:ascii="Times New Roman" w:hAnsi="Times New Roman" w:cs="Times New Roman"/>
          <w:sz w:val="24"/>
          <w:szCs w:val="24"/>
        </w:rPr>
        <w:t xml:space="preserve"> (&gt;323K</w:t>
      </w:r>
      <w:r w:rsidR="00423696">
        <w:rPr>
          <w:rFonts w:ascii="Times New Roman" w:hAnsi="Times New Roman" w:cs="Times New Roman"/>
          <w:sz w:val="24"/>
          <w:szCs w:val="24"/>
        </w:rPr>
        <w:t>, e.g.</w:t>
      </w:r>
      <w:r w:rsidR="00A153EF">
        <w:rPr>
          <w:rFonts w:ascii="Times New Roman" w:hAnsi="Times New Roman" w:cs="Times New Roman"/>
          <w:sz w:val="24"/>
          <w:szCs w:val="24"/>
        </w:rPr>
        <w:t xml:space="preserve">) </w:t>
      </w:r>
      <w:r w:rsidR="006A5205">
        <w:rPr>
          <w:rFonts w:ascii="Times New Roman" w:hAnsi="Times New Roman" w:cs="Times New Roman"/>
          <w:sz w:val="24"/>
          <w:szCs w:val="24"/>
        </w:rPr>
        <w:fldChar w:fldCharType="begin"/>
      </w:r>
      <w:r w:rsidR="006A5205">
        <w:rPr>
          <w:rFonts w:ascii="Times New Roman" w:hAnsi="Times New Roman" w:cs="Times New Roman"/>
          <w:sz w:val="24"/>
          <w:szCs w:val="24"/>
        </w:rPr>
        <w:instrText xml:space="preserve"> ADDIN ZOTERO_ITEM CSL_CITATION {"citationID":"vkRnhjq0","properties":{"formattedCitation":"(Cornell &amp; Schwertmann, 2003; Sears &amp; Chittenden, 2005)","plainCitation":"(Cornell &amp; Schwertmann, 2003; Sears &amp; Chittenden, 2005)","noteIndex":0},"citationItems":[{"id":24,"uris":["http://zotero.org/users/local/hP1tWDyn/items/NJLUGF9J"],"itemData":{"id":24,"type":"article-journal","language":"en","page":"694","source":"Zotero","title":"The Iron Oxides: Structure, Properties, Reactions, Occurrences, and Uses","author":[{"family":"Cornell","given":"R. M."},{"family":"Schwertmann","given":"U."}],"issued":{"date-parts":[["2003"]]}}},{"id":71,"uris":["http://zotero.org/users/local/hP1tWDyn/items/PJ7U2CZ4"],"itemData":{"id":71,"type":"article-journal","container-title":"Geophysical Research Letters","DOI":"10.1029/2005GL024154","ISSN":"0094-8276","issue":"23","journalAbbreviation":"Geophys. Res. Lett.","language":"en","page":"L23203","source":"DOI.org (Crossref)","title":"On laboratory simulation and the temperature dependence of the evaporation rate of brine on Mars","volume":"32","author":[{"family":"Sears","given":"Derek W. G."},{"family":"Chittenden","given":"Julie D."}],"issued":{"date-parts":[["2005"]]}}}],"schema":"https://github.com/citation-style-language/schema/raw/master/csl-citation.json"} </w:instrText>
      </w:r>
      <w:r w:rsidR="006A5205">
        <w:rPr>
          <w:rFonts w:ascii="Times New Roman" w:hAnsi="Times New Roman" w:cs="Times New Roman"/>
          <w:sz w:val="24"/>
          <w:szCs w:val="24"/>
        </w:rPr>
        <w:fldChar w:fldCharType="separate"/>
      </w:r>
      <w:r w:rsidR="006A5205" w:rsidRPr="006A5205">
        <w:rPr>
          <w:rFonts w:ascii="Times New Roman" w:hAnsi="Times New Roman" w:cs="Times New Roman"/>
          <w:sz w:val="24"/>
        </w:rPr>
        <w:t>(Cornell &amp; Schwertmann, 2003; Sears &amp; Chittenden, 2005)</w:t>
      </w:r>
      <w:r w:rsidR="006A5205">
        <w:rPr>
          <w:rFonts w:ascii="Times New Roman" w:hAnsi="Times New Roman" w:cs="Times New Roman"/>
          <w:sz w:val="24"/>
          <w:szCs w:val="24"/>
        </w:rPr>
        <w:fldChar w:fldCharType="end"/>
      </w:r>
      <w:r>
        <w:rPr>
          <w:rFonts w:ascii="Times New Roman" w:hAnsi="Times New Roman" w:cs="Times New Roman"/>
          <w:sz w:val="24"/>
          <w:szCs w:val="24"/>
        </w:rPr>
        <w:t xml:space="preserve">. </w:t>
      </w:r>
      <w:r w:rsidR="001865E5">
        <w:rPr>
          <w:rFonts w:ascii="Times New Roman" w:hAnsi="Times New Roman" w:cs="Times New Roman"/>
          <w:sz w:val="24"/>
          <w:szCs w:val="24"/>
        </w:rPr>
        <w:t xml:space="preserve">Effects of foreign compounds on ferrihydrite </w:t>
      </w:r>
      <w:r w:rsidR="00782D17">
        <w:rPr>
          <w:rFonts w:ascii="Times New Roman" w:hAnsi="Times New Roman" w:cs="Times New Roman"/>
          <w:sz w:val="24"/>
          <w:szCs w:val="24"/>
        </w:rPr>
        <w:t>stability and transformation are strongest at room temperatures due to complexing ligands, and this effect begins to decrease</w:t>
      </w:r>
      <w:r w:rsidR="00830F22">
        <w:rPr>
          <w:rFonts w:ascii="Times New Roman" w:hAnsi="Times New Roman" w:cs="Times New Roman"/>
          <w:sz w:val="24"/>
          <w:szCs w:val="24"/>
        </w:rPr>
        <w:t xml:space="preserve"> </w:t>
      </w:r>
      <w:r w:rsidR="0041481D">
        <w:rPr>
          <w:rFonts w:ascii="Times New Roman" w:hAnsi="Times New Roman" w:cs="Times New Roman"/>
          <w:sz w:val="24"/>
          <w:szCs w:val="24"/>
        </w:rPr>
        <w:t xml:space="preserve">as temperature rises </w:t>
      </w:r>
      <w:r w:rsidR="0041481D">
        <w:rPr>
          <w:rFonts w:ascii="Times New Roman" w:hAnsi="Times New Roman" w:cs="Times New Roman"/>
          <w:sz w:val="24"/>
          <w:szCs w:val="24"/>
        </w:rPr>
        <w:fldChar w:fldCharType="begin"/>
      </w:r>
      <w:r w:rsidR="0041481D">
        <w:rPr>
          <w:rFonts w:ascii="Times New Roman" w:hAnsi="Times New Roman" w:cs="Times New Roman"/>
          <w:sz w:val="24"/>
          <w:szCs w:val="24"/>
        </w:rPr>
        <w:instrText xml:space="preserve"> ADDIN ZOTERO_ITEM CSL_CITATION {"citationID":"7xFFA4bv","properties":{"formattedCitation":"(Cornell &amp; Schwertmann, 2003)","plainCitation":"(Cornell &amp; Schwertmann, 2003)","noteIndex":0},"citationItems":[{"id":24,"uris":["http://zotero.org/users/local/hP1tWDyn/items/NJLUGF9J"],"itemData":{"id":24,"type":"article-journal","language":"en","page":"694","source":"Zotero","title":"The Iron Oxides: Structure, Properties, Reactions, Occurrences, and Uses","author":[{"family":"Cornell","given":"R. M."},{"family":"Schwertmann","given":"U."}],"issued":{"date-parts":[["2003"]]}}}],"schema":"https://github.com/citation-style-language/schema/raw/master/csl-citation.json"} </w:instrText>
      </w:r>
      <w:r w:rsidR="0041481D">
        <w:rPr>
          <w:rFonts w:ascii="Times New Roman" w:hAnsi="Times New Roman" w:cs="Times New Roman"/>
          <w:sz w:val="24"/>
          <w:szCs w:val="24"/>
        </w:rPr>
        <w:fldChar w:fldCharType="separate"/>
      </w:r>
      <w:r w:rsidR="0041481D" w:rsidRPr="0041481D">
        <w:rPr>
          <w:rFonts w:ascii="Times New Roman" w:hAnsi="Times New Roman" w:cs="Times New Roman"/>
          <w:sz w:val="24"/>
        </w:rPr>
        <w:t>(Cornell &amp; Schwertmann, 2003)</w:t>
      </w:r>
      <w:r w:rsidR="0041481D">
        <w:rPr>
          <w:rFonts w:ascii="Times New Roman" w:hAnsi="Times New Roman" w:cs="Times New Roman"/>
          <w:sz w:val="24"/>
          <w:szCs w:val="24"/>
        </w:rPr>
        <w:fldChar w:fldCharType="end"/>
      </w:r>
      <w:r w:rsidR="0041481D">
        <w:rPr>
          <w:rFonts w:ascii="Times New Roman" w:hAnsi="Times New Roman" w:cs="Times New Roman"/>
          <w:sz w:val="24"/>
          <w:szCs w:val="24"/>
        </w:rPr>
        <w:t xml:space="preserve">. </w:t>
      </w:r>
      <w:r>
        <w:rPr>
          <w:rFonts w:ascii="Times New Roman" w:hAnsi="Times New Roman" w:cs="Times New Roman"/>
          <w:sz w:val="24"/>
          <w:szCs w:val="24"/>
        </w:rPr>
        <w:t xml:space="preserve">Variations in the slurry replicate batches </w:t>
      </w:r>
      <w:r w:rsidR="00BB4137">
        <w:rPr>
          <w:rFonts w:ascii="Times New Roman" w:hAnsi="Times New Roman" w:cs="Times New Roman"/>
          <w:sz w:val="24"/>
          <w:szCs w:val="24"/>
        </w:rPr>
        <w:t>may be</w:t>
      </w:r>
      <w:r>
        <w:rPr>
          <w:rFonts w:ascii="Times New Roman" w:hAnsi="Times New Roman" w:cs="Times New Roman"/>
          <w:sz w:val="24"/>
          <w:szCs w:val="24"/>
        </w:rPr>
        <w:t xml:space="preserve"> better explained by the differences in aggregate size, but hematite appeared more frequently in the dried replicate batch than the initial dried batch where goethite and lepidocrocite appeared more frequently.</w:t>
      </w:r>
      <w:r w:rsidR="0009514C">
        <w:rPr>
          <w:rFonts w:ascii="Times New Roman" w:hAnsi="Times New Roman" w:cs="Times New Roman"/>
          <w:sz w:val="24"/>
          <w:szCs w:val="24"/>
        </w:rPr>
        <w:t xml:space="preserve"> The internal</w:t>
      </w:r>
      <w:r w:rsidR="00165986">
        <w:rPr>
          <w:rFonts w:ascii="Times New Roman" w:hAnsi="Times New Roman" w:cs="Times New Roman"/>
          <w:sz w:val="24"/>
          <w:szCs w:val="24"/>
        </w:rPr>
        <w:t xml:space="preserve"> organization that occurs during freeze-drying may have changed the nanoporosity inside aggregates, such that the size and charge of individual cations and anions </w:t>
      </w:r>
      <w:r w:rsidR="00D729C2">
        <w:rPr>
          <w:rFonts w:ascii="Times New Roman" w:hAnsi="Times New Roman" w:cs="Times New Roman"/>
          <w:sz w:val="24"/>
          <w:szCs w:val="24"/>
        </w:rPr>
        <w:t>in brines interacted differently with the 10’s of nm domains present within</w:t>
      </w:r>
      <w:r w:rsidR="00146B19">
        <w:rPr>
          <w:rFonts w:ascii="Times New Roman" w:hAnsi="Times New Roman" w:cs="Times New Roman"/>
          <w:sz w:val="24"/>
          <w:szCs w:val="24"/>
        </w:rPr>
        <w:t xml:space="preserve"> the aggregates that were themselves tens to hundreds</w:t>
      </w:r>
      <w:r w:rsidR="00852879">
        <w:rPr>
          <w:rFonts w:ascii="Times New Roman" w:hAnsi="Times New Roman" w:cs="Times New Roman"/>
          <w:sz w:val="24"/>
          <w:szCs w:val="24"/>
        </w:rPr>
        <w:t xml:space="preserve"> of microns (10,000 to 100,000s of nm) (Grefflé et al, 2001).</w:t>
      </w:r>
      <w:r>
        <w:rPr>
          <w:rFonts w:ascii="Times New Roman" w:hAnsi="Times New Roman" w:cs="Times New Roman"/>
          <w:sz w:val="24"/>
          <w:szCs w:val="24"/>
        </w:rPr>
        <w:t xml:space="preserve"> The dried replicate series was kept at the same temperature and RPM during mixing as the initial batch and utilized the same container types and equipment. It appears that experimental variables not considered or out of our experimental control, though it is unclear as to which variables exactly, may be the cause for these discrepancies in our results at room temperature. For future studies determining transformation products, simulating temperature conditions closer to what is observed on Mars may provide a more accurate depiction of what would occur in Mars soil and regolith. We would anticipate greater production of hematite in high temperature experiments, and based on previous studies and the results of this study, </w:t>
      </w:r>
      <w:r w:rsidR="006C042B">
        <w:rPr>
          <w:rFonts w:ascii="Times New Roman" w:hAnsi="Times New Roman" w:cs="Times New Roman"/>
          <w:sz w:val="24"/>
          <w:szCs w:val="24"/>
        </w:rPr>
        <w:t xml:space="preserve">ferrihydrite </w:t>
      </w:r>
      <w:r>
        <w:rPr>
          <w:rFonts w:ascii="Times New Roman" w:hAnsi="Times New Roman" w:cs="Times New Roman"/>
          <w:sz w:val="24"/>
          <w:szCs w:val="24"/>
        </w:rPr>
        <w:t xml:space="preserve">stability may be better reinforced at low temperature conditions (&lt;273K). </w:t>
      </w:r>
    </w:p>
    <w:p w14:paraId="0D91E70F" w14:textId="0DD9FA59" w:rsidR="00E575C8" w:rsidRDefault="00E674D1" w:rsidP="00E575C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decision to </w:t>
      </w:r>
      <w:r w:rsidR="00004E0F">
        <w:rPr>
          <w:rFonts w:ascii="Times New Roman" w:hAnsi="Times New Roman" w:cs="Times New Roman"/>
          <w:sz w:val="24"/>
          <w:szCs w:val="24"/>
        </w:rPr>
        <w:t>add ferrihydrite slurry to brine solutions without removing</w:t>
      </w:r>
      <w:r w:rsidR="007F2E89">
        <w:rPr>
          <w:rFonts w:ascii="Times New Roman" w:hAnsi="Times New Roman" w:cs="Times New Roman"/>
          <w:sz w:val="24"/>
          <w:szCs w:val="24"/>
        </w:rPr>
        <w:t xml:space="preserve"> excess water may have also </w:t>
      </w:r>
      <w:r w:rsidR="00E32181">
        <w:rPr>
          <w:rFonts w:ascii="Times New Roman" w:hAnsi="Times New Roman" w:cs="Times New Roman"/>
          <w:sz w:val="24"/>
          <w:szCs w:val="24"/>
        </w:rPr>
        <w:t>affected</w:t>
      </w:r>
      <w:r w:rsidR="00D34CA7">
        <w:rPr>
          <w:rFonts w:ascii="Times New Roman" w:hAnsi="Times New Roman" w:cs="Times New Roman"/>
          <w:sz w:val="24"/>
          <w:szCs w:val="24"/>
        </w:rPr>
        <w:t xml:space="preserve"> </w:t>
      </w:r>
      <w:r w:rsidR="00C23A4D">
        <w:rPr>
          <w:rFonts w:ascii="Times New Roman" w:hAnsi="Times New Roman" w:cs="Times New Roman"/>
          <w:sz w:val="24"/>
          <w:szCs w:val="24"/>
        </w:rPr>
        <w:t>the</w:t>
      </w:r>
      <w:r w:rsidR="007F2E89">
        <w:rPr>
          <w:rFonts w:ascii="Times New Roman" w:hAnsi="Times New Roman" w:cs="Times New Roman"/>
          <w:sz w:val="24"/>
          <w:szCs w:val="24"/>
        </w:rPr>
        <w:t xml:space="preserve"> water/</w:t>
      </w:r>
      <w:r w:rsidR="004D090C">
        <w:rPr>
          <w:rFonts w:ascii="Times New Roman" w:hAnsi="Times New Roman" w:cs="Times New Roman"/>
          <w:sz w:val="24"/>
          <w:szCs w:val="24"/>
        </w:rPr>
        <w:t>sample</w:t>
      </w:r>
      <w:r w:rsidR="007F2E89">
        <w:rPr>
          <w:rFonts w:ascii="Times New Roman" w:hAnsi="Times New Roman" w:cs="Times New Roman"/>
          <w:sz w:val="24"/>
          <w:szCs w:val="24"/>
        </w:rPr>
        <w:t xml:space="preserve"> ratio </w:t>
      </w:r>
      <w:r w:rsidR="001C5656">
        <w:rPr>
          <w:rFonts w:ascii="Times New Roman" w:hAnsi="Times New Roman" w:cs="Times New Roman"/>
          <w:sz w:val="24"/>
          <w:szCs w:val="24"/>
        </w:rPr>
        <w:t>compared to the dried samples</w:t>
      </w:r>
      <w:r w:rsidR="00A20E1F">
        <w:rPr>
          <w:rFonts w:ascii="Times New Roman" w:hAnsi="Times New Roman" w:cs="Times New Roman"/>
          <w:sz w:val="24"/>
          <w:szCs w:val="24"/>
        </w:rPr>
        <w:t>. Dehouck et al</w:t>
      </w:r>
      <w:r w:rsidR="00E54008">
        <w:rPr>
          <w:rFonts w:ascii="Times New Roman" w:hAnsi="Times New Roman" w:cs="Times New Roman"/>
          <w:sz w:val="24"/>
          <w:szCs w:val="24"/>
        </w:rPr>
        <w:t>,</w:t>
      </w:r>
      <w:r w:rsidR="00A20E1F">
        <w:rPr>
          <w:rFonts w:ascii="Times New Roman" w:hAnsi="Times New Roman" w:cs="Times New Roman"/>
          <w:sz w:val="24"/>
          <w:szCs w:val="24"/>
        </w:rPr>
        <w:t xml:space="preserve"> </w:t>
      </w:r>
      <w:r w:rsidR="00356368">
        <w:rPr>
          <w:rFonts w:ascii="Times New Roman" w:hAnsi="Times New Roman" w:cs="Times New Roman"/>
          <w:sz w:val="24"/>
          <w:szCs w:val="24"/>
        </w:rPr>
        <w:t>(</w:t>
      </w:r>
      <w:r w:rsidR="00A20E1F">
        <w:rPr>
          <w:rFonts w:ascii="Times New Roman" w:hAnsi="Times New Roman" w:cs="Times New Roman"/>
          <w:sz w:val="24"/>
          <w:szCs w:val="24"/>
        </w:rPr>
        <w:t>2017</w:t>
      </w:r>
      <w:r w:rsidR="00356368">
        <w:rPr>
          <w:rFonts w:ascii="Times New Roman" w:hAnsi="Times New Roman" w:cs="Times New Roman"/>
          <w:sz w:val="24"/>
          <w:szCs w:val="24"/>
        </w:rPr>
        <w:t>)</w:t>
      </w:r>
      <w:r w:rsidR="00A20E1F">
        <w:rPr>
          <w:rFonts w:ascii="Times New Roman" w:hAnsi="Times New Roman" w:cs="Times New Roman"/>
          <w:sz w:val="24"/>
          <w:szCs w:val="24"/>
        </w:rPr>
        <w:t xml:space="preserve"> found that ferrihydrite preservation </w:t>
      </w:r>
      <w:r w:rsidR="005D5873">
        <w:rPr>
          <w:rFonts w:ascii="Times New Roman" w:hAnsi="Times New Roman" w:cs="Times New Roman"/>
          <w:sz w:val="24"/>
          <w:szCs w:val="24"/>
        </w:rPr>
        <w:t xml:space="preserve">is also impacted by water/rock interactions, and may </w:t>
      </w:r>
      <w:r w:rsidR="005D5873">
        <w:rPr>
          <w:rFonts w:ascii="Times New Roman" w:hAnsi="Times New Roman" w:cs="Times New Roman"/>
          <w:sz w:val="24"/>
          <w:szCs w:val="24"/>
        </w:rPr>
        <w:lastRenderedPageBreak/>
        <w:t xml:space="preserve">be more likely to remain preserved in rock-dominated environments where water/rock ratio is lower. </w:t>
      </w:r>
      <w:r w:rsidR="006A44B1">
        <w:rPr>
          <w:rFonts w:ascii="Times New Roman" w:hAnsi="Times New Roman" w:cs="Times New Roman"/>
          <w:sz w:val="24"/>
          <w:szCs w:val="24"/>
        </w:rPr>
        <w:t xml:space="preserve">We attempted to maintain consistency of 250 mL of brine solution to 0.25g of sample for each batch, </w:t>
      </w:r>
      <w:r w:rsidR="003E78F3">
        <w:rPr>
          <w:rFonts w:ascii="Times New Roman" w:hAnsi="Times New Roman" w:cs="Times New Roman"/>
          <w:sz w:val="24"/>
          <w:szCs w:val="24"/>
        </w:rPr>
        <w:t xml:space="preserve">The </w:t>
      </w:r>
      <w:r w:rsidR="00427FEC">
        <w:rPr>
          <w:rFonts w:ascii="Times New Roman" w:hAnsi="Times New Roman" w:cs="Times New Roman"/>
          <w:sz w:val="24"/>
          <w:szCs w:val="24"/>
        </w:rPr>
        <w:t xml:space="preserve">addition of excess water from ferrihydrite slurry </w:t>
      </w:r>
      <w:r w:rsidR="003C758F">
        <w:rPr>
          <w:rFonts w:ascii="Times New Roman" w:hAnsi="Times New Roman" w:cs="Times New Roman"/>
          <w:sz w:val="24"/>
          <w:szCs w:val="24"/>
        </w:rPr>
        <w:t xml:space="preserve">amounted to roughly </w:t>
      </w:r>
      <w:r w:rsidR="00E32181">
        <w:rPr>
          <w:rFonts w:ascii="Times New Roman" w:hAnsi="Times New Roman" w:cs="Times New Roman"/>
          <w:sz w:val="24"/>
          <w:szCs w:val="24"/>
        </w:rPr>
        <w:t>0.5-1</w:t>
      </w:r>
      <w:r w:rsidR="003C758F">
        <w:rPr>
          <w:rFonts w:ascii="Times New Roman" w:hAnsi="Times New Roman" w:cs="Times New Roman"/>
          <w:sz w:val="24"/>
          <w:szCs w:val="24"/>
        </w:rPr>
        <w:t xml:space="preserve"> mL, </w:t>
      </w:r>
      <w:r w:rsidR="00D34CA7">
        <w:rPr>
          <w:rFonts w:ascii="Times New Roman" w:hAnsi="Times New Roman" w:cs="Times New Roman"/>
          <w:sz w:val="24"/>
          <w:szCs w:val="24"/>
        </w:rPr>
        <w:t xml:space="preserve">but it is </w:t>
      </w:r>
      <w:r w:rsidR="00C23A4D">
        <w:rPr>
          <w:rFonts w:ascii="Times New Roman" w:hAnsi="Times New Roman" w:cs="Times New Roman"/>
          <w:sz w:val="24"/>
          <w:szCs w:val="24"/>
        </w:rPr>
        <w:t>unlikely</w:t>
      </w:r>
      <w:r w:rsidR="00D34CA7">
        <w:rPr>
          <w:rFonts w:ascii="Times New Roman" w:hAnsi="Times New Roman" w:cs="Times New Roman"/>
          <w:sz w:val="24"/>
          <w:szCs w:val="24"/>
        </w:rPr>
        <w:t xml:space="preserve"> this would be enough to disrupt the consistency of our methods. </w:t>
      </w:r>
    </w:p>
    <w:p w14:paraId="093B8E63" w14:textId="635FA89E" w:rsidR="00431AE4" w:rsidRDefault="00E575C8" w:rsidP="00E575C8">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differences observed between the two types of ferrihydrite starting material may also be indicative of ancient atmospheric patterns in Mars’ geological history. Ferrihydrite that was frozen</w:t>
      </w:r>
      <w:r w:rsidR="00005FF3">
        <w:rPr>
          <w:rFonts w:ascii="Times New Roman" w:hAnsi="Times New Roman" w:cs="Times New Roman"/>
          <w:sz w:val="24"/>
          <w:szCs w:val="24"/>
        </w:rPr>
        <w:t>,</w:t>
      </w:r>
      <w:r>
        <w:rPr>
          <w:rFonts w:ascii="Times New Roman" w:hAnsi="Times New Roman" w:cs="Times New Roman"/>
          <w:sz w:val="24"/>
          <w:szCs w:val="24"/>
        </w:rPr>
        <w:t xml:space="preserve"> then dried maintained better preservation after exposure to near-saturated brines, as opposed to ferrihydrite slurry which had been continuously wet from formation to exposure to brines and did not remain well preserved. Researchers have </w:t>
      </w:r>
      <w:r w:rsidR="00F23C64">
        <w:rPr>
          <w:rFonts w:ascii="Times New Roman" w:hAnsi="Times New Roman" w:cs="Times New Roman"/>
          <w:sz w:val="24"/>
          <w:szCs w:val="24"/>
        </w:rPr>
        <w:t>debated</w:t>
      </w:r>
      <w:r>
        <w:rPr>
          <w:rFonts w:ascii="Times New Roman" w:hAnsi="Times New Roman" w:cs="Times New Roman"/>
          <w:sz w:val="24"/>
          <w:szCs w:val="24"/>
        </w:rPr>
        <w:t xml:space="preserve"> the evolution of Mars’ cold and arid environmental conditions</w:t>
      </w:r>
      <w:r w:rsidR="00BB4904">
        <w:rPr>
          <w:rFonts w:ascii="Times New Roman" w:hAnsi="Times New Roman" w:cs="Times New Roman"/>
          <w:sz w:val="24"/>
          <w:szCs w:val="24"/>
        </w:rPr>
        <w:t>.</w:t>
      </w:r>
      <w:r>
        <w:rPr>
          <w:rFonts w:ascii="Times New Roman" w:hAnsi="Times New Roman" w:cs="Times New Roman"/>
          <w:sz w:val="24"/>
          <w:szCs w:val="24"/>
        </w:rPr>
        <w:t xml:space="preserve"> </w:t>
      </w:r>
      <w:r w:rsidR="00BB4904">
        <w:rPr>
          <w:rFonts w:ascii="Times New Roman" w:hAnsi="Times New Roman" w:cs="Times New Roman"/>
          <w:sz w:val="24"/>
          <w:szCs w:val="24"/>
        </w:rPr>
        <w:t>C</w:t>
      </w:r>
      <w:r>
        <w:rPr>
          <w:rFonts w:ascii="Times New Roman" w:hAnsi="Times New Roman" w:cs="Times New Roman"/>
          <w:sz w:val="24"/>
          <w:szCs w:val="24"/>
        </w:rPr>
        <w:t xml:space="preserve">old and arid conditions </w:t>
      </w:r>
      <w:r w:rsidR="00BB4904">
        <w:rPr>
          <w:rFonts w:ascii="Times New Roman" w:hAnsi="Times New Roman" w:cs="Times New Roman"/>
          <w:sz w:val="24"/>
          <w:szCs w:val="24"/>
        </w:rPr>
        <w:t xml:space="preserve">may have </w:t>
      </w:r>
      <w:r>
        <w:rPr>
          <w:rFonts w:ascii="Times New Roman" w:hAnsi="Times New Roman" w:cs="Times New Roman"/>
          <w:sz w:val="24"/>
          <w:szCs w:val="24"/>
        </w:rPr>
        <w:t xml:space="preserve">developed quickly early </w:t>
      </w:r>
      <w:r w:rsidR="00C23A4D">
        <w:rPr>
          <w:rFonts w:ascii="Times New Roman" w:hAnsi="Times New Roman" w:cs="Times New Roman"/>
          <w:sz w:val="24"/>
          <w:szCs w:val="24"/>
        </w:rPr>
        <w:t xml:space="preserve">in </w:t>
      </w:r>
      <w:r>
        <w:rPr>
          <w:rFonts w:ascii="Times New Roman" w:hAnsi="Times New Roman" w:cs="Times New Roman"/>
          <w:sz w:val="24"/>
          <w:szCs w:val="24"/>
        </w:rPr>
        <w:t>Mars history and brines developed and cause</w:t>
      </w:r>
      <w:r w:rsidR="00005FF3">
        <w:rPr>
          <w:rFonts w:ascii="Times New Roman" w:hAnsi="Times New Roman" w:cs="Times New Roman"/>
          <w:sz w:val="24"/>
          <w:szCs w:val="24"/>
        </w:rPr>
        <w:t>d</w:t>
      </w:r>
      <w:r>
        <w:rPr>
          <w:rFonts w:ascii="Times New Roman" w:hAnsi="Times New Roman" w:cs="Times New Roman"/>
          <w:sz w:val="24"/>
          <w:szCs w:val="24"/>
        </w:rPr>
        <w:t xml:space="preserve"> subsequent aqueous alteration</w:t>
      </w:r>
      <w:r w:rsidR="005521D4">
        <w:rPr>
          <w:rFonts w:ascii="Times New Roman" w:hAnsi="Times New Roman" w:cs="Times New Roman"/>
          <w:sz w:val="24"/>
          <w:szCs w:val="24"/>
        </w:rPr>
        <w:t xml:space="preserve"> </w:t>
      </w:r>
      <w:r w:rsidR="005521D4">
        <w:rPr>
          <w:rFonts w:ascii="Times New Roman" w:hAnsi="Times New Roman" w:cs="Times New Roman"/>
          <w:sz w:val="24"/>
          <w:szCs w:val="24"/>
        </w:rPr>
        <w:fldChar w:fldCharType="begin"/>
      </w:r>
      <w:r w:rsidR="005521D4">
        <w:rPr>
          <w:rFonts w:ascii="Times New Roman" w:hAnsi="Times New Roman" w:cs="Times New Roman"/>
          <w:sz w:val="24"/>
          <w:szCs w:val="24"/>
        </w:rPr>
        <w:instrText xml:space="preserve"> ADDIN ZOTERO_ITEM CSL_CITATION {"citationID":"xP2R0wi0","properties":{"formattedCitation":"(Rivera-Valent\\uc0\\u237{}n et al., 2020)","plainCitation":"(Rivera-Valentín et al., 2020)","noteIndex":0},"citationItems":[{"id":146,"uris":["http://zotero.org/users/local/hP1tWDyn/items/KAZDQWVY"],"itemData":{"id":146,"type":"article-journal","container-title":"Nature Astronomy","DOI":"10.1038/s41550-020-1080-9","ISSN":"2397-3366","issue":"8","journalAbbreviation":"Nat Astron","language":"en","page":"756-761","source":"DOI.org (Crossref)","title":"Distribution and habitability of (meta)stable brines on present-day Mars","volume":"4","author":[{"family":"Rivera-Valentín","given":"Edgard G."},{"family":"Chevrier","given":"Vincent F."},{"family":"Soto","given":"Alejandro"},{"family":"Martínez","given":"Germán"}],"issued":{"date-parts":[["2020",5,11]]}}}],"schema":"https://github.com/citation-style-language/schema/raw/master/csl-citation.json"} </w:instrText>
      </w:r>
      <w:r w:rsidR="005521D4">
        <w:rPr>
          <w:rFonts w:ascii="Times New Roman" w:hAnsi="Times New Roman" w:cs="Times New Roman"/>
          <w:sz w:val="24"/>
          <w:szCs w:val="24"/>
        </w:rPr>
        <w:fldChar w:fldCharType="separate"/>
      </w:r>
      <w:r w:rsidR="005521D4" w:rsidRPr="005521D4">
        <w:rPr>
          <w:rFonts w:ascii="Times New Roman" w:hAnsi="Times New Roman" w:cs="Times New Roman"/>
          <w:sz w:val="24"/>
          <w:szCs w:val="24"/>
        </w:rPr>
        <w:t>(Rivera-Valentín et al., 2020)</w:t>
      </w:r>
      <w:r w:rsidR="005521D4">
        <w:rPr>
          <w:rFonts w:ascii="Times New Roman" w:hAnsi="Times New Roman" w:cs="Times New Roman"/>
          <w:sz w:val="24"/>
          <w:szCs w:val="24"/>
        </w:rPr>
        <w:fldChar w:fldCharType="end"/>
      </w:r>
      <w:r w:rsidR="005521D4">
        <w:rPr>
          <w:rFonts w:ascii="Times New Roman" w:hAnsi="Times New Roman" w:cs="Times New Roman"/>
          <w:sz w:val="24"/>
          <w:szCs w:val="24"/>
        </w:rPr>
        <w:t>.</w:t>
      </w:r>
      <w:r>
        <w:rPr>
          <w:rFonts w:ascii="Times New Roman" w:hAnsi="Times New Roman" w:cs="Times New Roman"/>
          <w:sz w:val="24"/>
          <w:szCs w:val="24"/>
        </w:rPr>
        <w:t xml:space="preserve"> </w:t>
      </w:r>
      <w:r w:rsidR="005521D4">
        <w:rPr>
          <w:rFonts w:ascii="Times New Roman" w:hAnsi="Times New Roman" w:cs="Times New Roman"/>
          <w:sz w:val="24"/>
          <w:szCs w:val="24"/>
        </w:rPr>
        <w:t xml:space="preserve">Others argue that </w:t>
      </w:r>
      <w:r>
        <w:rPr>
          <w:rFonts w:ascii="Times New Roman" w:hAnsi="Times New Roman" w:cs="Times New Roman"/>
          <w:sz w:val="24"/>
          <w:szCs w:val="24"/>
        </w:rPr>
        <w:t>Mars maintained a warm and wet environment that gradually progressed to colder, drier conditions as liquid water became unstable over time</w:t>
      </w:r>
      <w:r w:rsidR="0004450C">
        <w:rPr>
          <w:rFonts w:ascii="Times New Roman" w:hAnsi="Times New Roman" w:cs="Times New Roman"/>
          <w:sz w:val="24"/>
          <w:szCs w:val="24"/>
        </w:rPr>
        <w:t xml:space="preserve"> </w:t>
      </w:r>
      <w:r w:rsidR="0004450C">
        <w:rPr>
          <w:rFonts w:ascii="Times New Roman" w:hAnsi="Times New Roman" w:cs="Times New Roman"/>
          <w:sz w:val="24"/>
          <w:szCs w:val="24"/>
        </w:rPr>
        <w:fldChar w:fldCharType="begin"/>
      </w:r>
      <w:r w:rsidR="0004450C">
        <w:rPr>
          <w:rFonts w:ascii="Times New Roman" w:hAnsi="Times New Roman" w:cs="Times New Roman"/>
          <w:sz w:val="24"/>
          <w:szCs w:val="24"/>
        </w:rPr>
        <w:instrText xml:space="preserve"> ADDIN ZOTERO_ITEM CSL_CITATION {"citationID":"DjumJJgj","properties":{"formattedCitation":"(Mianping et al., 2013)","plainCitation":"(Mianping et al., 2013)","noteIndex":0},"citationItems":[{"id":58,"uris":["http://zotero.org/users/local/hP1tWDyn/items/CUBFBFHZ"],"itemData":{"id":58,"type":"article-journal","container-title":"Acta Geologica Sinica - English Edition","DOI":"10.1111/1755-6724.12096","ISSN":"10009515","issue":"3","language":"en","page":"885-897","source":"DOI.org (Crossref)","title":"A Comparative Analysis of Evaporate Sediments on Earth and Mars: Implications for the Climate Change on Mars","title-short":"A Comparative Analysis of Evaporate Sediments on Earth and Mars","volume":"87","author":[{"family":"Mianping","given":"Zheng"},{"family":"Weigang","given":"Kong"},{"family":"Xuefei","given":"Zhang"},{"family":"Wenxi","given":"Chen"},{"family":"Fanjing","given":"Kong"}],"issued":{"date-parts":[["2013",6]]}}}],"schema":"https://github.com/citation-style-language/schema/raw/master/csl-citation.json"} </w:instrText>
      </w:r>
      <w:r w:rsidR="0004450C">
        <w:rPr>
          <w:rFonts w:ascii="Times New Roman" w:hAnsi="Times New Roman" w:cs="Times New Roman"/>
          <w:sz w:val="24"/>
          <w:szCs w:val="24"/>
        </w:rPr>
        <w:fldChar w:fldCharType="separate"/>
      </w:r>
      <w:r w:rsidR="0004450C" w:rsidRPr="0004450C">
        <w:rPr>
          <w:rFonts w:ascii="Times New Roman" w:hAnsi="Times New Roman" w:cs="Times New Roman"/>
          <w:sz w:val="24"/>
        </w:rPr>
        <w:t>(Mianping et al., 2013)</w:t>
      </w:r>
      <w:r w:rsidR="0004450C">
        <w:rPr>
          <w:rFonts w:ascii="Times New Roman" w:hAnsi="Times New Roman" w:cs="Times New Roman"/>
          <w:sz w:val="24"/>
          <w:szCs w:val="24"/>
        </w:rPr>
        <w:fldChar w:fldCharType="end"/>
      </w:r>
      <w:r>
        <w:rPr>
          <w:rFonts w:ascii="Times New Roman" w:hAnsi="Times New Roman" w:cs="Times New Roman"/>
          <w:sz w:val="24"/>
          <w:szCs w:val="24"/>
        </w:rPr>
        <w:t>. Freeze-dried ferrihydrite may represent the former condition, dr</w:t>
      </w:r>
      <w:r w:rsidR="005A2DB9">
        <w:rPr>
          <w:rFonts w:ascii="Times New Roman" w:hAnsi="Times New Roman" w:cs="Times New Roman"/>
          <w:sz w:val="24"/>
          <w:szCs w:val="24"/>
        </w:rPr>
        <w:t>ying</w:t>
      </w:r>
      <w:r>
        <w:rPr>
          <w:rFonts w:ascii="Times New Roman" w:hAnsi="Times New Roman" w:cs="Times New Roman"/>
          <w:sz w:val="24"/>
          <w:szCs w:val="24"/>
        </w:rPr>
        <w:t xml:space="preserve"> prior to brine exposure, and ferrihydrite slurry may represent the latter, still containing liquid water when exposed to brines. Given the abundance of ferrihydrite and x-ray amorphous iron oxide nanophases detected by Mars rover</w:t>
      </w:r>
      <w:r w:rsidR="00355AFF">
        <w:rPr>
          <w:rFonts w:ascii="Times New Roman" w:hAnsi="Times New Roman" w:cs="Times New Roman"/>
          <w:sz w:val="24"/>
          <w:szCs w:val="24"/>
        </w:rPr>
        <w:t>s</w:t>
      </w:r>
      <w:r>
        <w:rPr>
          <w:rFonts w:ascii="Times New Roman" w:hAnsi="Times New Roman" w:cs="Times New Roman"/>
          <w:sz w:val="24"/>
          <w:szCs w:val="24"/>
        </w:rPr>
        <w:t>, our results appear to align better with the former hypothesis, that Mars developed cold and arid atmospheric conditions earlier in its history and ferrihydrite formation following aqueous alteration of iron-bearing minerals led to a freeze-drying effect that stabilize</w:t>
      </w:r>
      <w:r w:rsidR="007A1397">
        <w:rPr>
          <w:rFonts w:ascii="Times New Roman" w:hAnsi="Times New Roman" w:cs="Times New Roman"/>
          <w:sz w:val="24"/>
          <w:szCs w:val="24"/>
        </w:rPr>
        <w:t>d</w:t>
      </w:r>
      <w:r>
        <w:rPr>
          <w:rFonts w:ascii="Times New Roman" w:hAnsi="Times New Roman" w:cs="Times New Roman"/>
          <w:sz w:val="24"/>
          <w:szCs w:val="24"/>
        </w:rPr>
        <w:t xml:space="preserve"> ferrihydrite in the presence of near-saturated brines. </w:t>
      </w:r>
    </w:p>
    <w:p w14:paraId="701C6903" w14:textId="0994C943" w:rsidR="00152571" w:rsidRPr="00BD0C6D" w:rsidRDefault="00261555" w:rsidP="00E575C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When developing </w:t>
      </w:r>
      <w:r w:rsidR="00A44154">
        <w:rPr>
          <w:rFonts w:ascii="Times New Roman" w:hAnsi="Times New Roman" w:cs="Times New Roman"/>
          <w:sz w:val="24"/>
          <w:szCs w:val="24"/>
        </w:rPr>
        <w:t xml:space="preserve">a </w:t>
      </w:r>
      <w:r w:rsidR="00D16BA6">
        <w:rPr>
          <w:rFonts w:ascii="Times New Roman" w:hAnsi="Times New Roman" w:cs="Times New Roman"/>
          <w:sz w:val="24"/>
          <w:szCs w:val="24"/>
        </w:rPr>
        <w:t>system for predicting ferrihydrite stability and phase transformation</w:t>
      </w:r>
      <w:r w:rsidR="006C25EF">
        <w:rPr>
          <w:rFonts w:ascii="Times New Roman" w:hAnsi="Times New Roman" w:cs="Times New Roman"/>
          <w:sz w:val="24"/>
          <w:szCs w:val="24"/>
        </w:rPr>
        <w:t xml:space="preserve"> in varying brine chemistries, we relied</w:t>
      </w:r>
      <w:r w:rsidR="00777309">
        <w:rPr>
          <w:rFonts w:ascii="Times New Roman" w:hAnsi="Times New Roman" w:cs="Times New Roman"/>
          <w:sz w:val="24"/>
          <w:szCs w:val="24"/>
        </w:rPr>
        <w:t xml:space="preserve"> more on the results collected via </w:t>
      </w:r>
      <w:r w:rsidR="00867359">
        <w:rPr>
          <w:rFonts w:ascii="Times New Roman" w:hAnsi="Times New Roman" w:cs="Times New Roman"/>
          <w:sz w:val="24"/>
          <w:szCs w:val="24"/>
        </w:rPr>
        <w:t xml:space="preserve">Raman spectroscopy and </w:t>
      </w:r>
      <w:r w:rsidR="005B7B6E">
        <w:rPr>
          <w:rFonts w:ascii="Times New Roman" w:hAnsi="Times New Roman" w:cs="Times New Roman"/>
          <w:sz w:val="24"/>
          <w:szCs w:val="24"/>
        </w:rPr>
        <w:t xml:space="preserve">XRD peaks identifiable via visual inspection of </w:t>
      </w:r>
      <w:r w:rsidR="00DC7365">
        <w:rPr>
          <w:rFonts w:ascii="Times New Roman" w:hAnsi="Times New Roman" w:cs="Times New Roman"/>
          <w:sz w:val="24"/>
          <w:szCs w:val="24"/>
        </w:rPr>
        <w:t xml:space="preserve">XRD spectra </w:t>
      </w:r>
      <w:r w:rsidR="00DD25F9">
        <w:rPr>
          <w:rFonts w:ascii="Times New Roman" w:hAnsi="Times New Roman" w:cs="Times New Roman"/>
          <w:sz w:val="24"/>
          <w:szCs w:val="24"/>
        </w:rPr>
        <w:t xml:space="preserve">of freeze-dried experiments </w:t>
      </w:r>
      <w:r w:rsidR="00DC7365">
        <w:rPr>
          <w:rFonts w:ascii="Times New Roman" w:hAnsi="Times New Roman" w:cs="Times New Roman"/>
          <w:sz w:val="24"/>
          <w:szCs w:val="24"/>
        </w:rPr>
        <w:t xml:space="preserve">(see </w:t>
      </w:r>
      <w:r w:rsidR="00DC7365">
        <w:rPr>
          <w:rFonts w:ascii="Times New Roman" w:hAnsi="Times New Roman" w:cs="Times New Roman"/>
          <w:sz w:val="24"/>
          <w:szCs w:val="24"/>
        </w:rPr>
        <w:lastRenderedPageBreak/>
        <w:t xml:space="preserve">Figure 23). </w:t>
      </w:r>
      <w:r w:rsidR="00CA479E">
        <w:rPr>
          <w:rFonts w:ascii="Times New Roman" w:hAnsi="Times New Roman" w:cs="Times New Roman"/>
          <w:sz w:val="24"/>
          <w:szCs w:val="24"/>
        </w:rPr>
        <w:t>Assuming ferrihydrite forms on Mars following the dissolution</w:t>
      </w:r>
      <w:r w:rsidR="00C53FCB">
        <w:rPr>
          <w:rFonts w:ascii="Times New Roman" w:hAnsi="Times New Roman" w:cs="Times New Roman"/>
          <w:sz w:val="24"/>
          <w:szCs w:val="24"/>
        </w:rPr>
        <w:t xml:space="preserve"> and oxidation of Fe</w:t>
      </w:r>
      <w:r w:rsidR="00C53FCB">
        <w:rPr>
          <w:rFonts w:ascii="Times New Roman" w:hAnsi="Times New Roman" w:cs="Times New Roman"/>
          <w:sz w:val="24"/>
          <w:szCs w:val="24"/>
          <w:vertAlign w:val="superscript"/>
        </w:rPr>
        <w:t>2+</w:t>
      </w:r>
      <w:r w:rsidR="00C53FCB">
        <w:rPr>
          <w:rFonts w:ascii="Times New Roman" w:hAnsi="Times New Roman" w:cs="Times New Roman"/>
          <w:sz w:val="24"/>
          <w:szCs w:val="24"/>
        </w:rPr>
        <w:t xml:space="preserve">-bearing minerals, </w:t>
      </w:r>
      <w:r w:rsidR="00D81BB8">
        <w:rPr>
          <w:rFonts w:ascii="Times New Roman" w:hAnsi="Times New Roman" w:cs="Times New Roman"/>
          <w:sz w:val="24"/>
          <w:szCs w:val="24"/>
        </w:rPr>
        <w:t xml:space="preserve">the effects of </w:t>
      </w:r>
      <w:r w:rsidR="008A5ABC">
        <w:rPr>
          <w:rFonts w:ascii="Times New Roman" w:hAnsi="Times New Roman" w:cs="Times New Roman"/>
          <w:sz w:val="24"/>
          <w:szCs w:val="24"/>
        </w:rPr>
        <w:t>cations on ferrihydrite preservation is followed by Ca</w:t>
      </w:r>
      <w:r w:rsidR="008A5ABC">
        <w:rPr>
          <w:rFonts w:ascii="Times New Roman" w:hAnsi="Times New Roman" w:cs="Times New Roman"/>
          <w:sz w:val="24"/>
          <w:szCs w:val="24"/>
          <w:vertAlign w:val="superscript"/>
        </w:rPr>
        <w:t>2+</w:t>
      </w:r>
      <w:r w:rsidR="008A5ABC">
        <w:rPr>
          <w:rFonts w:ascii="Times New Roman" w:hAnsi="Times New Roman" w:cs="Times New Roman"/>
          <w:sz w:val="24"/>
          <w:szCs w:val="24"/>
        </w:rPr>
        <w:t>&lt;</w:t>
      </w:r>
      <w:r w:rsidR="00A56B5B">
        <w:rPr>
          <w:rFonts w:ascii="Times New Roman" w:hAnsi="Times New Roman" w:cs="Times New Roman"/>
          <w:sz w:val="24"/>
          <w:szCs w:val="24"/>
        </w:rPr>
        <w:t xml:space="preserve"> Mg</w:t>
      </w:r>
      <w:r w:rsidR="00A56B5B">
        <w:rPr>
          <w:rFonts w:ascii="Times New Roman" w:hAnsi="Times New Roman" w:cs="Times New Roman"/>
          <w:sz w:val="24"/>
          <w:szCs w:val="24"/>
          <w:vertAlign w:val="superscript"/>
        </w:rPr>
        <w:t>2+</w:t>
      </w:r>
      <w:r w:rsidR="00A56B5B">
        <w:rPr>
          <w:rFonts w:ascii="Times New Roman" w:hAnsi="Times New Roman" w:cs="Times New Roman"/>
          <w:sz w:val="24"/>
          <w:szCs w:val="24"/>
        </w:rPr>
        <w:t>&lt; Na</w:t>
      </w:r>
      <w:r w:rsidR="00A56B5B">
        <w:rPr>
          <w:rFonts w:ascii="Times New Roman" w:hAnsi="Times New Roman" w:cs="Times New Roman"/>
          <w:sz w:val="24"/>
          <w:szCs w:val="24"/>
          <w:vertAlign w:val="superscript"/>
        </w:rPr>
        <w:t>+</w:t>
      </w:r>
      <w:r w:rsidR="00C23A4D">
        <w:rPr>
          <w:rFonts w:ascii="Times New Roman" w:hAnsi="Times New Roman" w:cs="Times New Roman"/>
          <w:sz w:val="24"/>
          <w:szCs w:val="24"/>
        </w:rPr>
        <w:t>, where ferrihydrite was most likely to be preserved in Na-bearing brines.</w:t>
      </w:r>
      <w:r w:rsidR="00A56B5B">
        <w:rPr>
          <w:rFonts w:ascii="Times New Roman" w:hAnsi="Times New Roman" w:cs="Times New Roman"/>
          <w:sz w:val="24"/>
          <w:szCs w:val="24"/>
        </w:rPr>
        <w:t xml:space="preserve"> </w:t>
      </w:r>
      <w:r w:rsidR="000C6990">
        <w:rPr>
          <w:rFonts w:ascii="Times New Roman" w:hAnsi="Times New Roman" w:cs="Times New Roman"/>
          <w:sz w:val="24"/>
          <w:szCs w:val="24"/>
        </w:rPr>
        <w:t>In</w:t>
      </w:r>
      <w:r w:rsidR="00B867F1">
        <w:rPr>
          <w:rFonts w:ascii="Times New Roman" w:hAnsi="Times New Roman" w:cs="Times New Roman"/>
          <w:sz w:val="24"/>
          <w:szCs w:val="24"/>
        </w:rPr>
        <w:t xml:space="preserve"> Cl</w:t>
      </w:r>
      <w:r w:rsidR="00B867F1">
        <w:rPr>
          <w:rFonts w:ascii="Times New Roman" w:hAnsi="Times New Roman" w:cs="Times New Roman"/>
          <w:sz w:val="24"/>
          <w:szCs w:val="24"/>
          <w:vertAlign w:val="superscript"/>
        </w:rPr>
        <w:t>-</w:t>
      </w:r>
      <w:r w:rsidR="00986C14">
        <w:rPr>
          <w:rFonts w:ascii="Times New Roman" w:hAnsi="Times New Roman" w:cs="Times New Roman"/>
          <w:sz w:val="24"/>
          <w:szCs w:val="24"/>
        </w:rPr>
        <w:t xml:space="preserve">-bearing </w:t>
      </w:r>
      <w:r w:rsidR="00B867F1">
        <w:rPr>
          <w:rFonts w:ascii="Times New Roman" w:hAnsi="Times New Roman" w:cs="Times New Roman"/>
          <w:sz w:val="24"/>
          <w:szCs w:val="24"/>
        </w:rPr>
        <w:t>solutions</w:t>
      </w:r>
      <w:r w:rsidR="00986C14">
        <w:rPr>
          <w:rFonts w:ascii="Times New Roman" w:hAnsi="Times New Roman" w:cs="Times New Roman"/>
          <w:sz w:val="24"/>
          <w:szCs w:val="24"/>
        </w:rPr>
        <w:t xml:space="preserve"> including chlorate and perchlorate</w:t>
      </w:r>
      <w:r w:rsidR="00B867F1">
        <w:rPr>
          <w:rFonts w:ascii="Times New Roman" w:hAnsi="Times New Roman" w:cs="Times New Roman"/>
          <w:sz w:val="24"/>
          <w:szCs w:val="24"/>
        </w:rPr>
        <w:t xml:space="preserve">, akaganéite forms as an intermediate phase </w:t>
      </w:r>
      <w:r w:rsidR="004F4BCD">
        <w:rPr>
          <w:rFonts w:ascii="Times New Roman" w:hAnsi="Times New Roman" w:cs="Times New Roman"/>
          <w:sz w:val="24"/>
          <w:szCs w:val="24"/>
        </w:rPr>
        <w:t>to lepidocrocite. In lower</w:t>
      </w:r>
      <w:r w:rsidR="00E535B8">
        <w:rPr>
          <w:rFonts w:ascii="Times New Roman" w:hAnsi="Times New Roman" w:cs="Times New Roman"/>
          <w:sz w:val="24"/>
          <w:szCs w:val="24"/>
        </w:rPr>
        <w:t xml:space="preserve"> concentrations of MgSO</w:t>
      </w:r>
      <w:r w:rsidR="00E535B8">
        <w:rPr>
          <w:rFonts w:ascii="Times New Roman" w:hAnsi="Times New Roman" w:cs="Times New Roman"/>
          <w:sz w:val="24"/>
          <w:szCs w:val="24"/>
          <w:vertAlign w:val="subscript"/>
        </w:rPr>
        <w:t>4</w:t>
      </w:r>
      <w:r w:rsidR="00E535B8">
        <w:rPr>
          <w:rFonts w:ascii="Times New Roman" w:hAnsi="Times New Roman" w:cs="Times New Roman"/>
          <w:sz w:val="24"/>
          <w:szCs w:val="24"/>
        </w:rPr>
        <w:t>, schwertmannite likely forms as an intermediate phase to goethite, which was not observed in Na</w:t>
      </w:r>
      <w:r w:rsidR="00E535B8">
        <w:rPr>
          <w:rFonts w:ascii="Times New Roman" w:hAnsi="Times New Roman" w:cs="Times New Roman"/>
          <w:sz w:val="24"/>
          <w:szCs w:val="24"/>
          <w:vertAlign w:val="subscript"/>
        </w:rPr>
        <w:t>2</w:t>
      </w:r>
      <w:r w:rsidR="00E535B8">
        <w:rPr>
          <w:rFonts w:ascii="Times New Roman" w:hAnsi="Times New Roman" w:cs="Times New Roman"/>
          <w:sz w:val="24"/>
          <w:szCs w:val="24"/>
        </w:rPr>
        <w:t>SO</w:t>
      </w:r>
      <w:r w:rsidR="00E535B8">
        <w:rPr>
          <w:rFonts w:ascii="Times New Roman" w:hAnsi="Times New Roman" w:cs="Times New Roman"/>
          <w:sz w:val="24"/>
          <w:szCs w:val="24"/>
          <w:vertAlign w:val="subscript"/>
        </w:rPr>
        <w:t>4</w:t>
      </w:r>
      <w:r w:rsidR="00AB3338">
        <w:rPr>
          <w:rFonts w:ascii="Times New Roman" w:hAnsi="Times New Roman" w:cs="Times New Roman"/>
          <w:sz w:val="24"/>
          <w:szCs w:val="24"/>
        </w:rPr>
        <w:t xml:space="preserve"> and thus </w:t>
      </w:r>
      <w:r w:rsidR="00D64959">
        <w:rPr>
          <w:rFonts w:ascii="Times New Roman" w:hAnsi="Times New Roman" w:cs="Times New Roman"/>
          <w:sz w:val="24"/>
          <w:szCs w:val="24"/>
        </w:rPr>
        <w:t>suggest the effect of Na</w:t>
      </w:r>
      <w:r w:rsidR="00D64959">
        <w:rPr>
          <w:rFonts w:ascii="Times New Roman" w:hAnsi="Times New Roman" w:cs="Times New Roman"/>
          <w:sz w:val="24"/>
          <w:szCs w:val="24"/>
          <w:vertAlign w:val="superscript"/>
        </w:rPr>
        <w:t>+</w:t>
      </w:r>
      <w:r w:rsidR="0045584F">
        <w:rPr>
          <w:rFonts w:ascii="Times New Roman" w:hAnsi="Times New Roman" w:cs="Times New Roman"/>
          <w:sz w:val="24"/>
          <w:szCs w:val="24"/>
          <w:vertAlign w:val="superscript"/>
        </w:rPr>
        <w:t xml:space="preserve"> </w:t>
      </w:r>
      <w:r w:rsidR="0045584F">
        <w:rPr>
          <w:rFonts w:ascii="Times New Roman" w:hAnsi="Times New Roman" w:cs="Times New Roman"/>
          <w:sz w:val="24"/>
          <w:szCs w:val="24"/>
        </w:rPr>
        <w:t>is greater on ferrihydrite preservation compared to Mg</w:t>
      </w:r>
      <w:r w:rsidR="0045584F">
        <w:rPr>
          <w:rFonts w:ascii="Times New Roman" w:hAnsi="Times New Roman" w:cs="Times New Roman"/>
          <w:sz w:val="24"/>
          <w:szCs w:val="24"/>
          <w:vertAlign w:val="superscript"/>
        </w:rPr>
        <w:t>2+</w:t>
      </w:r>
      <w:r w:rsidR="0045584F">
        <w:rPr>
          <w:rFonts w:ascii="Times New Roman" w:hAnsi="Times New Roman" w:cs="Times New Roman"/>
          <w:sz w:val="24"/>
          <w:szCs w:val="24"/>
        </w:rPr>
        <w:t xml:space="preserve">. </w:t>
      </w:r>
      <w:r w:rsidR="001C7985">
        <w:rPr>
          <w:rFonts w:ascii="Times New Roman" w:hAnsi="Times New Roman" w:cs="Times New Roman"/>
          <w:sz w:val="24"/>
          <w:szCs w:val="24"/>
        </w:rPr>
        <w:t>NO</w:t>
      </w:r>
      <w:r w:rsidR="00BD0C6D">
        <w:rPr>
          <w:rFonts w:ascii="Times New Roman" w:hAnsi="Times New Roman" w:cs="Times New Roman"/>
          <w:sz w:val="24"/>
          <w:szCs w:val="24"/>
          <w:vertAlign w:val="subscript"/>
        </w:rPr>
        <w:t>3</w:t>
      </w:r>
      <w:r w:rsidR="00BD0C6D">
        <w:rPr>
          <w:rFonts w:ascii="Times New Roman" w:hAnsi="Times New Roman" w:cs="Times New Roman"/>
          <w:sz w:val="24"/>
          <w:szCs w:val="24"/>
          <w:vertAlign w:val="superscript"/>
        </w:rPr>
        <w:t xml:space="preserve">- </w:t>
      </w:r>
      <w:r w:rsidR="00BD0C6D">
        <w:rPr>
          <w:rFonts w:ascii="Times New Roman" w:hAnsi="Times New Roman" w:cs="Times New Roman"/>
          <w:sz w:val="24"/>
          <w:szCs w:val="24"/>
        </w:rPr>
        <w:t>and CO</w:t>
      </w:r>
      <w:r w:rsidR="00BD0C6D">
        <w:rPr>
          <w:rFonts w:ascii="Times New Roman" w:hAnsi="Times New Roman" w:cs="Times New Roman"/>
          <w:sz w:val="24"/>
          <w:szCs w:val="24"/>
          <w:vertAlign w:val="subscript"/>
        </w:rPr>
        <w:t>3</w:t>
      </w:r>
      <w:r w:rsidR="00BD0C6D">
        <w:rPr>
          <w:rFonts w:ascii="Times New Roman" w:hAnsi="Times New Roman" w:cs="Times New Roman"/>
          <w:sz w:val="24"/>
          <w:szCs w:val="24"/>
          <w:vertAlign w:val="superscript"/>
        </w:rPr>
        <w:t>-</w:t>
      </w:r>
      <w:r w:rsidR="00BD0C6D">
        <w:rPr>
          <w:rFonts w:ascii="Times New Roman" w:hAnsi="Times New Roman" w:cs="Times New Roman"/>
          <w:sz w:val="24"/>
          <w:szCs w:val="24"/>
        </w:rPr>
        <w:t xml:space="preserve"> solutions </w:t>
      </w:r>
      <w:r w:rsidR="00215041">
        <w:rPr>
          <w:rFonts w:ascii="Times New Roman" w:hAnsi="Times New Roman" w:cs="Times New Roman"/>
          <w:sz w:val="24"/>
          <w:szCs w:val="24"/>
        </w:rPr>
        <w:t xml:space="preserve">exhibit the greatest effect of ferrihydrite transformation </w:t>
      </w:r>
      <w:r w:rsidR="00ED14A0">
        <w:rPr>
          <w:rFonts w:ascii="Times New Roman" w:hAnsi="Times New Roman" w:cs="Times New Roman"/>
          <w:sz w:val="24"/>
          <w:szCs w:val="24"/>
        </w:rPr>
        <w:t xml:space="preserve">and are least effective at preserving ferrihydrite in dried conditions. </w:t>
      </w:r>
      <w:r w:rsidR="00146562">
        <w:rPr>
          <w:rFonts w:ascii="Times New Roman" w:hAnsi="Times New Roman" w:cs="Times New Roman"/>
          <w:sz w:val="24"/>
          <w:szCs w:val="24"/>
        </w:rPr>
        <w:t xml:space="preserve">Lepidocrocite, maghemite, goethite, and </w:t>
      </w:r>
      <w:r w:rsidR="00E37E4E">
        <w:rPr>
          <w:rFonts w:ascii="Times New Roman" w:hAnsi="Times New Roman" w:cs="Times New Roman"/>
          <w:sz w:val="24"/>
          <w:szCs w:val="24"/>
        </w:rPr>
        <w:t>hematite appear at both low and high concentrations of these solutions, and with time are more like</w:t>
      </w:r>
      <w:r w:rsidR="004B53F7">
        <w:rPr>
          <w:rFonts w:ascii="Times New Roman" w:hAnsi="Times New Roman" w:cs="Times New Roman"/>
          <w:sz w:val="24"/>
          <w:szCs w:val="24"/>
        </w:rPr>
        <w:t xml:space="preserve">ly to transform any remaining ferrihydrite to more thermodynamically stable iron oxides. </w:t>
      </w:r>
    </w:p>
    <w:p w14:paraId="64C632EF" w14:textId="77777777" w:rsidR="00431AE4" w:rsidRDefault="00431AE4" w:rsidP="00431AE4">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CONCLUSION </w:t>
      </w:r>
    </w:p>
    <w:p w14:paraId="296F43EB" w14:textId="2BF9CCB5" w:rsidR="004F656E" w:rsidRDefault="00431AE4" w:rsidP="00C7160D">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Aqueous alteration of ferrihydrite in near-saturated brines varies significantly between differing anion chemistries, with potential prolonged stability in sulfate and perchlorate brines where dissolution is prevented by mineral-anion interactions. Ferrihydrite detected on Mars’ surface may therefore be in greater abundance where these salts are dominant. In greater concentrations of chloride, carbonate, and nitrate salts, hematite and lepidocrocite start to appear. As </w:t>
      </w:r>
      <w:r w:rsidR="006C042B">
        <w:rPr>
          <w:rFonts w:ascii="Times New Roman" w:hAnsi="Times New Roman" w:cs="Times New Roman"/>
          <w:sz w:val="24"/>
          <w:szCs w:val="24"/>
        </w:rPr>
        <w:t>the concentration</w:t>
      </w:r>
      <w:r>
        <w:rPr>
          <w:rFonts w:ascii="Times New Roman" w:hAnsi="Times New Roman" w:cs="Times New Roman"/>
          <w:sz w:val="24"/>
          <w:szCs w:val="24"/>
        </w:rPr>
        <w:t xml:space="preserve"> of these brines decreases, hematite and goethite start to form, along with minor amounts of maghemite, lepidocrocite, and schwertmannite.  </w:t>
      </w:r>
    </w:p>
    <w:p w14:paraId="3569DC1B" w14:textId="43927A85" w:rsidR="0046160D" w:rsidRDefault="00431AE4" w:rsidP="0046160D">
      <w:pPr>
        <w:spacing w:line="480" w:lineRule="auto"/>
        <w:ind w:firstLine="720"/>
        <w:rPr>
          <w:rFonts w:ascii="Times New Roman" w:hAnsi="Times New Roman" w:cs="Times New Roman"/>
          <w:sz w:val="24"/>
          <w:szCs w:val="24"/>
        </w:rPr>
      </w:pPr>
      <w:r>
        <w:rPr>
          <w:rFonts w:ascii="Times New Roman" w:hAnsi="Times New Roman" w:cs="Times New Roman"/>
          <w:sz w:val="24"/>
          <w:szCs w:val="24"/>
        </w:rPr>
        <w:t>Use of XRD and Jade software for determining phase</w:t>
      </w:r>
      <w:r w:rsidR="00C23A4D">
        <w:rPr>
          <w:rFonts w:ascii="Times New Roman" w:hAnsi="Times New Roman" w:cs="Times New Roman"/>
          <w:sz w:val="24"/>
          <w:szCs w:val="24"/>
        </w:rPr>
        <w:t>s</w:t>
      </w:r>
      <w:r>
        <w:rPr>
          <w:rFonts w:ascii="Times New Roman" w:hAnsi="Times New Roman" w:cs="Times New Roman"/>
          <w:sz w:val="24"/>
          <w:szCs w:val="24"/>
        </w:rPr>
        <w:t xml:space="preserve"> presen</w:t>
      </w:r>
      <w:r w:rsidR="00C23A4D">
        <w:rPr>
          <w:rFonts w:ascii="Times New Roman" w:hAnsi="Times New Roman" w:cs="Times New Roman"/>
          <w:sz w:val="24"/>
          <w:szCs w:val="24"/>
        </w:rPr>
        <w:t>t</w:t>
      </w:r>
      <w:r>
        <w:rPr>
          <w:rFonts w:ascii="Times New Roman" w:hAnsi="Times New Roman" w:cs="Times New Roman"/>
          <w:sz w:val="24"/>
          <w:szCs w:val="24"/>
        </w:rPr>
        <w:t xml:space="preserve"> and</w:t>
      </w:r>
      <w:r w:rsidR="00C23A4D">
        <w:rPr>
          <w:rFonts w:ascii="Times New Roman" w:hAnsi="Times New Roman" w:cs="Times New Roman"/>
          <w:sz w:val="24"/>
          <w:szCs w:val="24"/>
        </w:rPr>
        <w:t xml:space="preserve">their </w:t>
      </w:r>
      <w:r>
        <w:rPr>
          <w:rFonts w:ascii="Times New Roman" w:hAnsi="Times New Roman" w:cs="Times New Roman"/>
          <w:sz w:val="24"/>
          <w:szCs w:val="24"/>
        </w:rPr>
        <w:t xml:space="preserve"> wt% proved to be less reliable than we originally anticipated due to the nature of 2-line ferrihydrite crystallinity, but does prove beneficial in identifying unexpected reaction products like Korshunovskite. A combined approach to mineral identification with XRD and Raman spectroscopy proves to be a </w:t>
      </w:r>
      <w:r>
        <w:rPr>
          <w:rFonts w:ascii="Times New Roman" w:hAnsi="Times New Roman" w:cs="Times New Roman"/>
          <w:sz w:val="24"/>
          <w:szCs w:val="24"/>
        </w:rPr>
        <w:lastRenderedPageBreak/>
        <w:t>better approach. Aggregate size has a more significant role in ferrihydrite stability than previously discussed, and smaller aggregates appear less likely to remain stable regardless of high concentration and salinity. Transformation products become less predictable with smaller ferrihydrite aggregates, and ferrihydrite dissolution/transformation in sulfate and perchlorate salts may still occur. Distribution and stability of ferrihydrite may be predicated on the nature of aggregation in Mars soils and regolith alongside brine chemistry. Due to the dominance of sulfate</w:t>
      </w:r>
      <w:r w:rsidR="001555CB">
        <w:rPr>
          <w:rFonts w:ascii="Times New Roman" w:hAnsi="Times New Roman" w:cs="Times New Roman"/>
          <w:sz w:val="24"/>
          <w:szCs w:val="24"/>
        </w:rPr>
        <w:t>/</w:t>
      </w:r>
      <w:r>
        <w:rPr>
          <w:rFonts w:ascii="Times New Roman" w:hAnsi="Times New Roman" w:cs="Times New Roman"/>
          <w:sz w:val="24"/>
          <w:szCs w:val="24"/>
        </w:rPr>
        <w:t xml:space="preserve">perchlorate salts on Mars, iron oxide phase profiles may contain greater abundances of ferrihydrite for longer periods of time compared to terrestrial environments on Earth. </w:t>
      </w:r>
    </w:p>
    <w:p w14:paraId="49F3C40A" w14:textId="77777777" w:rsidR="00012897" w:rsidRDefault="00012897" w:rsidP="0046160D">
      <w:pPr>
        <w:spacing w:line="480" w:lineRule="auto"/>
        <w:rPr>
          <w:rFonts w:ascii="Times New Roman" w:hAnsi="Times New Roman" w:cs="Times New Roman"/>
          <w:b/>
          <w:bCs/>
          <w:sz w:val="24"/>
          <w:szCs w:val="24"/>
        </w:rPr>
      </w:pPr>
    </w:p>
    <w:p w14:paraId="5567A3D5" w14:textId="77777777" w:rsidR="00012897" w:rsidRDefault="00012897" w:rsidP="0046160D">
      <w:pPr>
        <w:spacing w:line="480" w:lineRule="auto"/>
        <w:rPr>
          <w:rFonts w:ascii="Times New Roman" w:hAnsi="Times New Roman" w:cs="Times New Roman"/>
          <w:b/>
          <w:bCs/>
          <w:sz w:val="24"/>
          <w:szCs w:val="24"/>
        </w:rPr>
      </w:pPr>
    </w:p>
    <w:p w14:paraId="3A0C5460" w14:textId="77777777" w:rsidR="00A670D6" w:rsidRDefault="00A670D6" w:rsidP="0046160D">
      <w:pPr>
        <w:spacing w:line="480" w:lineRule="auto"/>
        <w:rPr>
          <w:rFonts w:ascii="Times New Roman" w:hAnsi="Times New Roman" w:cs="Times New Roman"/>
          <w:b/>
          <w:bCs/>
          <w:sz w:val="24"/>
          <w:szCs w:val="24"/>
        </w:rPr>
      </w:pPr>
    </w:p>
    <w:p w14:paraId="55CFBEDF" w14:textId="77777777" w:rsidR="00A670D6" w:rsidRDefault="00A670D6" w:rsidP="0046160D">
      <w:pPr>
        <w:spacing w:line="480" w:lineRule="auto"/>
        <w:rPr>
          <w:rFonts w:ascii="Times New Roman" w:hAnsi="Times New Roman" w:cs="Times New Roman"/>
          <w:b/>
          <w:bCs/>
          <w:sz w:val="24"/>
          <w:szCs w:val="24"/>
        </w:rPr>
      </w:pPr>
    </w:p>
    <w:p w14:paraId="5B6AB3E0" w14:textId="77777777" w:rsidR="00A670D6" w:rsidRDefault="00A670D6" w:rsidP="0046160D">
      <w:pPr>
        <w:spacing w:line="480" w:lineRule="auto"/>
        <w:rPr>
          <w:rFonts w:ascii="Times New Roman" w:hAnsi="Times New Roman" w:cs="Times New Roman"/>
          <w:b/>
          <w:bCs/>
          <w:sz w:val="24"/>
          <w:szCs w:val="24"/>
        </w:rPr>
      </w:pPr>
    </w:p>
    <w:p w14:paraId="77EFA317" w14:textId="77777777" w:rsidR="00A670D6" w:rsidRDefault="00A670D6" w:rsidP="0046160D">
      <w:pPr>
        <w:spacing w:line="480" w:lineRule="auto"/>
        <w:rPr>
          <w:rFonts w:ascii="Times New Roman" w:hAnsi="Times New Roman" w:cs="Times New Roman"/>
          <w:b/>
          <w:bCs/>
          <w:sz w:val="24"/>
          <w:szCs w:val="24"/>
        </w:rPr>
      </w:pPr>
    </w:p>
    <w:p w14:paraId="138B8FE0" w14:textId="77777777" w:rsidR="00A670D6" w:rsidRDefault="00A670D6" w:rsidP="0046160D">
      <w:pPr>
        <w:spacing w:line="480" w:lineRule="auto"/>
        <w:rPr>
          <w:rFonts w:ascii="Times New Roman" w:hAnsi="Times New Roman" w:cs="Times New Roman"/>
          <w:b/>
          <w:bCs/>
          <w:sz w:val="24"/>
          <w:szCs w:val="24"/>
        </w:rPr>
      </w:pPr>
    </w:p>
    <w:p w14:paraId="6D2601C0" w14:textId="77777777" w:rsidR="00A670D6" w:rsidRDefault="00A670D6" w:rsidP="0046160D">
      <w:pPr>
        <w:spacing w:line="480" w:lineRule="auto"/>
        <w:rPr>
          <w:rFonts w:ascii="Times New Roman" w:hAnsi="Times New Roman" w:cs="Times New Roman"/>
          <w:b/>
          <w:bCs/>
          <w:sz w:val="24"/>
          <w:szCs w:val="24"/>
        </w:rPr>
      </w:pPr>
    </w:p>
    <w:p w14:paraId="2B02157A" w14:textId="77777777" w:rsidR="00A670D6" w:rsidRDefault="00A670D6" w:rsidP="0046160D">
      <w:pPr>
        <w:spacing w:line="480" w:lineRule="auto"/>
        <w:rPr>
          <w:rFonts w:ascii="Times New Roman" w:hAnsi="Times New Roman" w:cs="Times New Roman"/>
          <w:b/>
          <w:bCs/>
          <w:sz w:val="24"/>
          <w:szCs w:val="24"/>
        </w:rPr>
      </w:pPr>
    </w:p>
    <w:p w14:paraId="0DA02CEC" w14:textId="77777777" w:rsidR="00A670D6" w:rsidRDefault="00A670D6" w:rsidP="0046160D">
      <w:pPr>
        <w:spacing w:line="480" w:lineRule="auto"/>
        <w:rPr>
          <w:rFonts w:ascii="Times New Roman" w:hAnsi="Times New Roman" w:cs="Times New Roman"/>
          <w:b/>
          <w:bCs/>
          <w:sz w:val="24"/>
          <w:szCs w:val="24"/>
        </w:rPr>
      </w:pPr>
    </w:p>
    <w:p w14:paraId="67E7A46A" w14:textId="77777777" w:rsidR="00A670D6" w:rsidRDefault="00A670D6" w:rsidP="0046160D">
      <w:pPr>
        <w:spacing w:line="480" w:lineRule="auto"/>
        <w:rPr>
          <w:rFonts w:ascii="Times New Roman" w:hAnsi="Times New Roman" w:cs="Times New Roman"/>
          <w:b/>
          <w:bCs/>
          <w:sz w:val="24"/>
          <w:szCs w:val="24"/>
        </w:rPr>
      </w:pPr>
    </w:p>
    <w:p w14:paraId="2E660C7F" w14:textId="77777777" w:rsidR="00A670D6" w:rsidRDefault="00A670D6" w:rsidP="0046160D">
      <w:pPr>
        <w:spacing w:line="480" w:lineRule="auto"/>
        <w:rPr>
          <w:rFonts w:ascii="Times New Roman" w:hAnsi="Times New Roman" w:cs="Times New Roman"/>
          <w:b/>
          <w:bCs/>
          <w:sz w:val="24"/>
          <w:szCs w:val="24"/>
        </w:rPr>
      </w:pPr>
    </w:p>
    <w:p w14:paraId="0684D0F1" w14:textId="20EE8342" w:rsidR="006B4C69" w:rsidRPr="0046160D" w:rsidRDefault="006B4C69" w:rsidP="0046160D">
      <w:pPr>
        <w:spacing w:line="480" w:lineRule="auto"/>
        <w:rPr>
          <w:rFonts w:ascii="Times New Roman" w:hAnsi="Times New Roman" w:cs="Times New Roman"/>
          <w:sz w:val="24"/>
          <w:szCs w:val="24"/>
        </w:rPr>
      </w:pPr>
      <w:r>
        <w:rPr>
          <w:rFonts w:ascii="Times New Roman" w:hAnsi="Times New Roman" w:cs="Times New Roman"/>
          <w:b/>
          <w:bCs/>
          <w:sz w:val="24"/>
          <w:szCs w:val="24"/>
        </w:rPr>
        <w:lastRenderedPageBreak/>
        <w:t xml:space="preserve">FIGURES AND TABLES </w:t>
      </w:r>
    </w:p>
    <w:p w14:paraId="305057BD" w14:textId="77777777" w:rsidR="006B4C69" w:rsidRDefault="006B4C69" w:rsidP="006B4C69">
      <w:pPr>
        <w:jc w:val="center"/>
        <w:rPr>
          <w:rFonts w:ascii="Times New Roman" w:hAnsi="Times New Roman" w:cs="Times New Roman"/>
          <w:b/>
          <w:bCs/>
          <w:sz w:val="24"/>
          <w:szCs w:val="24"/>
        </w:rPr>
      </w:pPr>
      <w:r>
        <w:rPr>
          <w:rFonts w:ascii="Times New Roman" w:hAnsi="Times New Roman" w:cs="Times New Roman"/>
          <w:b/>
          <w:bCs/>
          <w:sz w:val="24"/>
          <w:szCs w:val="24"/>
        </w:rPr>
        <w:t>Figure 1: XRD Results for Unaltered Ferrihydrite</w:t>
      </w:r>
    </w:p>
    <w:p w14:paraId="1542AB41" w14:textId="77777777" w:rsidR="006B4C69" w:rsidRDefault="006B4C69" w:rsidP="006B4C69">
      <w:pPr>
        <w:jc w:val="center"/>
        <w:rPr>
          <w:rFonts w:ascii="Times New Roman" w:hAnsi="Times New Roman" w:cs="Times New Roman"/>
          <w:b/>
          <w:bCs/>
          <w:sz w:val="24"/>
          <w:szCs w:val="24"/>
        </w:rPr>
      </w:pPr>
      <w:r>
        <w:rPr>
          <w:rFonts w:ascii="Times New Roman" w:hAnsi="Times New Roman" w:cs="Times New Roman"/>
          <w:noProof/>
          <w:sz w:val="24"/>
          <w:szCs w:val="24"/>
        </w:rPr>
        <w:drawing>
          <wp:inline distT="0" distB="0" distL="0" distR="0" wp14:anchorId="6F4C22C1" wp14:editId="56DE3994">
            <wp:extent cx="5931790" cy="2969537"/>
            <wp:effectExtent l="0" t="0" r="0" b="2540"/>
            <wp:docPr id="2" name="Picture 2"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imeline&#10;&#10;Description automatically generated"/>
                    <pic:cNvPicPr/>
                  </pic:nvPicPr>
                  <pic:blipFill rotWithShape="1">
                    <a:blip r:embed="rId17">
                      <a:extLst>
                        <a:ext uri="{28A0092B-C50C-407E-A947-70E740481C1C}">
                          <a14:useLocalDpi xmlns:a14="http://schemas.microsoft.com/office/drawing/2010/main" val="0"/>
                        </a:ext>
                      </a:extLst>
                    </a:blip>
                    <a:srcRect b="10148"/>
                    <a:stretch/>
                  </pic:blipFill>
                  <pic:spPr bwMode="auto">
                    <a:xfrm>
                      <a:off x="0" y="0"/>
                      <a:ext cx="5988342" cy="2997848"/>
                    </a:xfrm>
                    <a:prstGeom prst="rect">
                      <a:avLst/>
                    </a:prstGeom>
                    <a:ln>
                      <a:noFill/>
                    </a:ln>
                    <a:extLst>
                      <a:ext uri="{53640926-AAD7-44D8-BBD7-CCE9431645EC}">
                        <a14:shadowObscured xmlns:a14="http://schemas.microsoft.com/office/drawing/2010/main"/>
                      </a:ext>
                    </a:extLst>
                  </pic:spPr>
                </pic:pic>
              </a:graphicData>
            </a:graphic>
          </wp:inline>
        </w:drawing>
      </w:r>
    </w:p>
    <w:p w14:paraId="39B09BEE" w14:textId="4951296E" w:rsidR="006B4C69" w:rsidRPr="0071076F" w:rsidRDefault="006B4C69" w:rsidP="006B4C69">
      <w:pPr>
        <w:spacing w:line="480" w:lineRule="auto"/>
        <w:rPr>
          <w:rFonts w:ascii="Times New Roman" w:hAnsi="Times New Roman" w:cs="Times New Roman"/>
          <w:sz w:val="18"/>
          <w:szCs w:val="18"/>
        </w:rPr>
      </w:pPr>
      <w:r w:rsidRPr="0071076F">
        <w:rPr>
          <w:rFonts w:ascii="Times New Roman" w:hAnsi="Times New Roman" w:cs="Times New Roman"/>
          <w:sz w:val="18"/>
          <w:szCs w:val="18"/>
        </w:rPr>
        <w:t xml:space="preserve">Figure 1: </w:t>
      </w:r>
      <w:r>
        <w:rPr>
          <w:rFonts w:ascii="Times New Roman" w:hAnsi="Times New Roman" w:cs="Times New Roman"/>
          <w:sz w:val="18"/>
          <w:szCs w:val="18"/>
        </w:rPr>
        <w:t xml:space="preserve">2-line ferrihydrite is confirmed by two broad peaks at ~34° and ~61° </w:t>
      </w:r>
      <w:r w:rsidR="00BA536B">
        <w:rPr>
          <w:rFonts w:ascii="Times New Roman" w:hAnsi="Times New Roman" w:cs="Times New Roman"/>
          <w:sz w:val="18"/>
          <w:szCs w:val="18"/>
        </w:rPr>
        <w:t xml:space="preserve">in the XRD </w:t>
      </w:r>
      <w:r w:rsidR="007D53FE">
        <w:rPr>
          <w:rFonts w:ascii="Times New Roman" w:hAnsi="Times New Roman" w:cs="Times New Roman"/>
          <w:sz w:val="18"/>
          <w:szCs w:val="18"/>
        </w:rPr>
        <w:t>patterns</w:t>
      </w:r>
      <w:r>
        <w:rPr>
          <w:rFonts w:ascii="Times New Roman" w:hAnsi="Times New Roman" w:cs="Times New Roman"/>
          <w:sz w:val="18"/>
          <w:szCs w:val="18"/>
        </w:rPr>
        <w:t xml:space="preserve">. </w:t>
      </w:r>
      <w:r w:rsidR="007D53FE">
        <w:rPr>
          <w:rFonts w:ascii="Times New Roman" w:hAnsi="Times New Roman" w:cs="Times New Roman"/>
          <w:sz w:val="18"/>
          <w:szCs w:val="18"/>
        </w:rPr>
        <w:t>The broad peaks</w:t>
      </w:r>
      <w:r>
        <w:rPr>
          <w:rFonts w:ascii="Times New Roman" w:hAnsi="Times New Roman" w:cs="Times New Roman"/>
          <w:sz w:val="18"/>
          <w:szCs w:val="18"/>
        </w:rPr>
        <w:t xml:space="preserve"> indicated very poor crystallinity and </w:t>
      </w:r>
      <w:r w:rsidR="00C23A4D">
        <w:rPr>
          <w:rFonts w:ascii="Times New Roman" w:hAnsi="Times New Roman" w:cs="Times New Roman"/>
          <w:sz w:val="18"/>
          <w:szCs w:val="18"/>
        </w:rPr>
        <w:t>were</w:t>
      </w:r>
      <w:r>
        <w:rPr>
          <w:rFonts w:ascii="Times New Roman" w:hAnsi="Times New Roman" w:cs="Times New Roman"/>
          <w:sz w:val="18"/>
          <w:szCs w:val="18"/>
        </w:rPr>
        <w:t xml:space="preserve"> consistent throughout all synthesized ferrihydrite batches. </w:t>
      </w:r>
    </w:p>
    <w:p w14:paraId="475ABF98" w14:textId="77777777" w:rsidR="006B4C69" w:rsidRDefault="006B4C69" w:rsidP="006B4C69">
      <w:pPr>
        <w:rPr>
          <w:rFonts w:ascii="Times New Roman" w:hAnsi="Times New Roman" w:cs="Times New Roman"/>
          <w:b/>
          <w:bCs/>
          <w:sz w:val="24"/>
          <w:szCs w:val="24"/>
        </w:rPr>
      </w:pPr>
    </w:p>
    <w:p w14:paraId="7F7504A7" w14:textId="77777777" w:rsidR="006B4C69" w:rsidRDefault="006B4C69" w:rsidP="006B4C69">
      <w:pPr>
        <w:rPr>
          <w:rFonts w:ascii="Times New Roman" w:hAnsi="Times New Roman" w:cs="Times New Roman"/>
          <w:b/>
          <w:bCs/>
          <w:sz w:val="24"/>
          <w:szCs w:val="24"/>
        </w:rPr>
      </w:pPr>
    </w:p>
    <w:p w14:paraId="47408416" w14:textId="77777777" w:rsidR="006B4C69" w:rsidRDefault="006B4C69" w:rsidP="006B4C69">
      <w:pPr>
        <w:rPr>
          <w:rFonts w:ascii="Times New Roman" w:hAnsi="Times New Roman" w:cs="Times New Roman"/>
          <w:b/>
          <w:bCs/>
          <w:sz w:val="24"/>
          <w:szCs w:val="24"/>
        </w:rPr>
      </w:pPr>
    </w:p>
    <w:p w14:paraId="11181EEE" w14:textId="77777777" w:rsidR="006B4C69" w:rsidRDefault="006B4C69" w:rsidP="006B4C69">
      <w:pPr>
        <w:rPr>
          <w:rFonts w:ascii="Times New Roman" w:hAnsi="Times New Roman" w:cs="Times New Roman"/>
          <w:b/>
          <w:bCs/>
          <w:sz w:val="24"/>
          <w:szCs w:val="24"/>
        </w:rPr>
      </w:pPr>
    </w:p>
    <w:p w14:paraId="65674941" w14:textId="77777777" w:rsidR="006B4C69" w:rsidRDefault="006B4C69" w:rsidP="006B4C69">
      <w:pPr>
        <w:rPr>
          <w:rFonts w:ascii="Times New Roman" w:hAnsi="Times New Roman" w:cs="Times New Roman"/>
          <w:b/>
          <w:bCs/>
          <w:sz w:val="24"/>
          <w:szCs w:val="24"/>
        </w:rPr>
      </w:pPr>
    </w:p>
    <w:p w14:paraId="467236AD" w14:textId="77777777" w:rsidR="006B4C69" w:rsidRDefault="006B4C69" w:rsidP="006B4C69">
      <w:pPr>
        <w:rPr>
          <w:rFonts w:ascii="Times New Roman" w:hAnsi="Times New Roman" w:cs="Times New Roman"/>
          <w:b/>
          <w:bCs/>
          <w:sz w:val="24"/>
          <w:szCs w:val="24"/>
        </w:rPr>
      </w:pPr>
    </w:p>
    <w:p w14:paraId="26A8728D" w14:textId="77777777" w:rsidR="006B4C69" w:rsidRDefault="006B4C69" w:rsidP="006B4C69">
      <w:pPr>
        <w:rPr>
          <w:rFonts w:ascii="Times New Roman" w:hAnsi="Times New Roman" w:cs="Times New Roman"/>
          <w:b/>
          <w:bCs/>
          <w:sz w:val="24"/>
          <w:szCs w:val="24"/>
        </w:rPr>
      </w:pPr>
    </w:p>
    <w:p w14:paraId="273F4DB0" w14:textId="77777777" w:rsidR="006B4C69" w:rsidRDefault="006B4C69" w:rsidP="006B4C69">
      <w:pPr>
        <w:rPr>
          <w:rFonts w:ascii="Times New Roman" w:hAnsi="Times New Roman" w:cs="Times New Roman"/>
          <w:b/>
          <w:bCs/>
          <w:sz w:val="24"/>
          <w:szCs w:val="24"/>
        </w:rPr>
      </w:pPr>
    </w:p>
    <w:p w14:paraId="429410D6" w14:textId="77777777" w:rsidR="006B4C69" w:rsidRDefault="006B4C69" w:rsidP="006B4C69">
      <w:pPr>
        <w:rPr>
          <w:rFonts w:ascii="Times New Roman" w:hAnsi="Times New Roman" w:cs="Times New Roman"/>
          <w:b/>
          <w:bCs/>
          <w:sz w:val="24"/>
          <w:szCs w:val="24"/>
        </w:rPr>
      </w:pPr>
    </w:p>
    <w:p w14:paraId="4556A88D" w14:textId="77777777" w:rsidR="006B4C69" w:rsidRDefault="006B4C69" w:rsidP="006B4C69">
      <w:pPr>
        <w:rPr>
          <w:rFonts w:ascii="Times New Roman" w:hAnsi="Times New Roman" w:cs="Times New Roman"/>
          <w:b/>
          <w:bCs/>
          <w:sz w:val="24"/>
          <w:szCs w:val="24"/>
        </w:rPr>
      </w:pPr>
    </w:p>
    <w:p w14:paraId="288CF5A7" w14:textId="77777777" w:rsidR="006B4C69" w:rsidRDefault="006B4C69" w:rsidP="006B4C69">
      <w:pPr>
        <w:rPr>
          <w:rFonts w:ascii="Times New Roman" w:hAnsi="Times New Roman" w:cs="Times New Roman"/>
          <w:b/>
          <w:bCs/>
          <w:sz w:val="24"/>
          <w:szCs w:val="24"/>
        </w:rPr>
      </w:pPr>
    </w:p>
    <w:p w14:paraId="42B8C5A2" w14:textId="77777777" w:rsidR="006B4C69" w:rsidRDefault="006B4C69" w:rsidP="006B4C69">
      <w:pPr>
        <w:rPr>
          <w:rFonts w:ascii="Times New Roman" w:hAnsi="Times New Roman" w:cs="Times New Roman"/>
          <w:b/>
          <w:bCs/>
          <w:sz w:val="24"/>
          <w:szCs w:val="24"/>
        </w:rPr>
      </w:pPr>
    </w:p>
    <w:p w14:paraId="4326B69E" w14:textId="77777777" w:rsidR="006B4C69" w:rsidRDefault="006B4C69" w:rsidP="006B4C69">
      <w:pPr>
        <w:rPr>
          <w:rFonts w:ascii="Times New Roman" w:hAnsi="Times New Roman" w:cs="Times New Roman"/>
          <w:b/>
          <w:bCs/>
          <w:sz w:val="24"/>
          <w:szCs w:val="24"/>
        </w:rPr>
      </w:pPr>
    </w:p>
    <w:p w14:paraId="3F38A7B6" w14:textId="43323A2C" w:rsidR="006B4C69" w:rsidRDefault="006B4C69" w:rsidP="006B4C69">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Table </w:t>
      </w:r>
      <w:r w:rsidR="006D4E19">
        <w:rPr>
          <w:rFonts w:ascii="Times New Roman" w:hAnsi="Times New Roman" w:cs="Times New Roman"/>
          <w:b/>
          <w:bCs/>
          <w:sz w:val="24"/>
          <w:szCs w:val="24"/>
        </w:rPr>
        <w:t>1</w:t>
      </w:r>
      <w:r>
        <w:rPr>
          <w:rFonts w:ascii="Times New Roman" w:hAnsi="Times New Roman" w:cs="Times New Roman"/>
          <w:b/>
          <w:bCs/>
          <w:sz w:val="24"/>
          <w:szCs w:val="24"/>
        </w:rPr>
        <w:t>: Brine Concentrations</w:t>
      </w:r>
    </w:p>
    <w:p w14:paraId="7B86C290" w14:textId="77777777" w:rsidR="006B4C69" w:rsidRDefault="006B4C69" w:rsidP="006B4C69">
      <w:pPr>
        <w:jc w:val="center"/>
        <w:rPr>
          <w:rFonts w:ascii="Times New Roman" w:hAnsi="Times New Roman" w:cs="Times New Roman"/>
          <w:b/>
          <w:bCs/>
          <w:sz w:val="24"/>
          <w:szCs w:val="24"/>
        </w:rPr>
      </w:pPr>
      <w:r>
        <w:rPr>
          <w:rFonts w:ascii="Times New Roman" w:hAnsi="Times New Roman" w:cs="Times New Roman"/>
          <w:noProof/>
          <w:sz w:val="24"/>
          <w:szCs w:val="24"/>
        </w:rPr>
        <w:drawing>
          <wp:inline distT="0" distB="0" distL="0" distR="0" wp14:anchorId="2653B929" wp14:editId="74F31DED">
            <wp:extent cx="3730028" cy="6052580"/>
            <wp:effectExtent l="0" t="0" r="3810" b="0"/>
            <wp:docPr id="1" name="Picture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32682" cy="6056886"/>
                    </a:xfrm>
                    <a:prstGeom prst="rect">
                      <a:avLst/>
                    </a:prstGeom>
                    <a:noFill/>
                  </pic:spPr>
                </pic:pic>
              </a:graphicData>
            </a:graphic>
          </wp:inline>
        </w:drawing>
      </w:r>
    </w:p>
    <w:p w14:paraId="7BE2F928" w14:textId="49AF3D0C" w:rsidR="006B4C69" w:rsidRPr="00326AE0" w:rsidRDefault="006B4C69" w:rsidP="006B4C69">
      <w:pPr>
        <w:spacing w:line="480" w:lineRule="auto"/>
        <w:rPr>
          <w:rFonts w:ascii="Times New Roman" w:hAnsi="Times New Roman" w:cs="Times New Roman"/>
          <w:sz w:val="18"/>
          <w:szCs w:val="18"/>
        </w:rPr>
      </w:pPr>
      <w:r>
        <w:rPr>
          <w:rFonts w:ascii="Times New Roman" w:hAnsi="Times New Roman" w:cs="Times New Roman"/>
          <w:sz w:val="18"/>
          <w:szCs w:val="18"/>
        </w:rPr>
        <w:t xml:space="preserve">Table </w:t>
      </w:r>
      <w:r w:rsidR="006D4E19">
        <w:rPr>
          <w:rFonts w:ascii="Times New Roman" w:hAnsi="Times New Roman" w:cs="Times New Roman"/>
          <w:sz w:val="18"/>
          <w:szCs w:val="18"/>
        </w:rPr>
        <w:t>1</w:t>
      </w:r>
      <w:r>
        <w:rPr>
          <w:rFonts w:ascii="Times New Roman" w:hAnsi="Times New Roman" w:cs="Times New Roman"/>
          <w:sz w:val="18"/>
          <w:szCs w:val="18"/>
        </w:rPr>
        <w:t>: Synthesized brine solutions listed with their saturation level (1:10, 1:2, and ‘near-sat’), concentration in mol/kg H</w:t>
      </w:r>
      <w:r>
        <w:rPr>
          <w:rFonts w:ascii="Times New Roman" w:hAnsi="Times New Roman" w:cs="Times New Roman"/>
          <w:sz w:val="18"/>
          <w:szCs w:val="18"/>
          <w:vertAlign w:val="subscript"/>
        </w:rPr>
        <w:t>2</w:t>
      </w:r>
      <w:r>
        <w:rPr>
          <w:rFonts w:ascii="Times New Roman" w:hAnsi="Times New Roman" w:cs="Times New Roman"/>
          <w:sz w:val="18"/>
          <w:szCs w:val="18"/>
        </w:rPr>
        <w:t>O, and pH for each solution. Most solutions were either acidic at all concentrations or basic, with the exception of MgCl</w:t>
      </w:r>
      <w:r>
        <w:rPr>
          <w:rFonts w:ascii="Times New Roman" w:hAnsi="Times New Roman" w:cs="Times New Roman"/>
          <w:sz w:val="18"/>
          <w:szCs w:val="18"/>
          <w:vertAlign w:val="subscript"/>
        </w:rPr>
        <w:t>2</w:t>
      </w:r>
      <w:r>
        <w:rPr>
          <w:rFonts w:ascii="Times New Roman" w:hAnsi="Times New Roman" w:cs="Times New Roman"/>
          <w:sz w:val="18"/>
          <w:szCs w:val="18"/>
        </w:rPr>
        <w:t xml:space="preserve"> which was acidic at 50% and near-saturation and basic at 10% saturation. </w:t>
      </w:r>
    </w:p>
    <w:p w14:paraId="4D7D74A2" w14:textId="77777777" w:rsidR="006B4C69" w:rsidRDefault="006B4C69" w:rsidP="006B4C69">
      <w:pPr>
        <w:rPr>
          <w:rFonts w:ascii="Times New Roman" w:hAnsi="Times New Roman" w:cs="Times New Roman"/>
          <w:b/>
          <w:bCs/>
          <w:sz w:val="24"/>
          <w:szCs w:val="24"/>
        </w:rPr>
      </w:pPr>
    </w:p>
    <w:p w14:paraId="60F0437D" w14:textId="77777777" w:rsidR="006B4C69" w:rsidRDefault="006B4C69" w:rsidP="006B4C69">
      <w:pPr>
        <w:rPr>
          <w:rFonts w:ascii="Times New Roman" w:hAnsi="Times New Roman" w:cs="Times New Roman"/>
          <w:b/>
          <w:bCs/>
          <w:sz w:val="24"/>
          <w:szCs w:val="24"/>
        </w:rPr>
      </w:pPr>
    </w:p>
    <w:p w14:paraId="7C5A0E0A" w14:textId="77777777" w:rsidR="006B4C69" w:rsidRDefault="006B4C69" w:rsidP="006B4C69">
      <w:pPr>
        <w:rPr>
          <w:rFonts w:ascii="Times New Roman" w:hAnsi="Times New Roman" w:cs="Times New Roman"/>
          <w:b/>
          <w:bCs/>
          <w:sz w:val="24"/>
          <w:szCs w:val="24"/>
        </w:rPr>
      </w:pPr>
    </w:p>
    <w:p w14:paraId="25D98A99" w14:textId="77777777" w:rsidR="006B4C69" w:rsidRDefault="006B4C69" w:rsidP="006B4C69">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Figure 2: XRD Results for Dried vs. Slurry Ferrihydrite</w:t>
      </w:r>
    </w:p>
    <w:p w14:paraId="25A6D7E4" w14:textId="77777777" w:rsidR="006B4C69" w:rsidRDefault="006B4C69" w:rsidP="006B4C69">
      <w:pPr>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2DD00A9B" wp14:editId="21339961">
            <wp:extent cx="5943600" cy="3443605"/>
            <wp:effectExtent l="0" t="0" r="0" b="4445"/>
            <wp:docPr id="4" name="Picture 4"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histogram&#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5943600" cy="3443605"/>
                    </a:xfrm>
                    <a:prstGeom prst="rect">
                      <a:avLst/>
                    </a:prstGeom>
                  </pic:spPr>
                </pic:pic>
              </a:graphicData>
            </a:graphic>
          </wp:inline>
        </w:drawing>
      </w:r>
    </w:p>
    <w:p w14:paraId="0CB5042C" w14:textId="77777777" w:rsidR="006B4C69" w:rsidRPr="009B5862" w:rsidRDefault="006B4C69" w:rsidP="006B4C69">
      <w:pPr>
        <w:spacing w:line="480" w:lineRule="auto"/>
        <w:rPr>
          <w:rFonts w:ascii="Times New Roman" w:hAnsi="Times New Roman" w:cs="Times New Roman"/>
          <w:sz w:val="18"/>
          <w:szCs w:val="18"/>
        </w:rPr>
      </w:pPr>
      <w:r w:rsidRPr="009B5862">
        <w:rPr>
          <w:rFonts w:ascii="Times New Roman" w:hAnsi="Times New Roman" w:cs="Times New Roman"/>
          <w:sz w:val="18"/>
          <w:szCs w:val="18"/>
        </w:rPr>
        <w:t xml:space="preserve">Figure 2: </w:t>
      </w:r>
      <w:r>
        <w:rPr>
          <w:rFonts w:ascii="Times New Roman" w:hAnsi="Times New Roman" w:cs="Times New Roman"/>
          <w:sz w:val="18"/>
          <w:szCs w:val="18"/>
        </w:rPr>
        <w:t xml:space="preserve">XRD spectra comparison between freeze-dried ferrihydrite (top) and ferrihydrite slurry (bottom). Both show noisy, broad peaks at ~34° and ~61°. </w:t>
      </w:r>
    </w:p>
    <w:p w14:paraId="176DC442" w14:textId="77777777" w:rsidR="006B4C69" w:rsidRDefault="006B4C69" w:rsidP="006B4C69">
      <w:pPr>
        <w:jc w:val="center"/>
        <w:rPr>
          <w:rFonts w:ascii="Times New Roman" w:hAnsi="Times New Roman" w:cs="Times New Roman"/>
          <w:b/>
          <w:bCs/>
          <w:sz w:val="24"/>
          <w:szCs w:val="24"/>
        </w:rPr>
      </w:pPr>
    </w:p>
    <w:p w14:paraId="690EDB43" w14:textId="77777777" w:rsidR="006B4C69" w:rsidRDefault="006B4C69" w:rsidP="006B4C69">
      <w:pPr>
        <w:jc w:val="center"/>
        <w:rPr>
          <w:rFonts w:ascii="Times New Roman" w:hAnsi="Times New Roman" w:cs="Times New Roman"/>
          <w:b/>
          <w:bCs/>
          <w:sz w:val="24"/>
          <w:szCs w:val="24"/>
        </w:rPr>
      </w:pPr>
    </w:p>
    <w:p w14:paraId="79FE7786" w14:textId="77777777" w:rsidR="006B4C69" w:rsidRDefault="006B4C69" w:rsidP="006B4C69">
      <w:pPr>
        <w:jc w:val="center"/>
        <w:rPr>
          <w:rFonts w:ascii="Times New Roman" w:hAnsi="Times New Roman" w:cs="Times New Roman"/>
          <w:b/>
          <w:bCs/>
          <w:sz w:val="24"/>
          <w:szCs w:val="24"/>
        </w:rPr>
      </w:pPr>
    </w:p>
    <w:p w14:paraId="323C35E2" w14:textId="77777777" w:rsidR="006B4C69" w:rsidRDefault="006B4C69" w:rsidP="006B4C69">
      <w:pPr>
        <w:jc w:val="center"/>
        <w:rPr>
          <w:rFonts w:ascii="Times New Roman" w:hAnsi="Times New Roman" w:cs="Times New Roman"/>
          <w:b/>
          <w:bCs/>
          <w:sz w:val="24"/>
          <w:szCs w:val="24"/>
        </w:rPr>
      </w:pPr>
    </w:p>
    <w:p w14:paraId="4AEBEFA6" w14:textId="77777777" w:rsidR="006B4C69" w:rsidRDefault="006B4C69" w:rsidP="006B4C69">
      <w:pPr>
        <w:jc w:val="center"/>
        <w:rPr>
          <w:rFonts w:ascii="Times New Roman" w:hAnsi="Times New Roman" w:cs="Times New Roman"/>
          <w:b/>
          <w:bCs/>
          <w:sz w:val="24"/>
          <w:szCs w:val="24"/>
        </w:rPr>
      </w:pPr>
    </w:p>
    <w:p w14:paraId="58559742" w14:textId="77777777" w:rsidR="006B4C69" w:rsidRDefault="006B4C69" w:rsidP="006B4C69">
      <w:pPr>
        <w:jc w:val="center"/>
        <w:rPr>
          <w:rFonts w:ascii="Times New Roman" w:hAnsi="Times New Roman" w:cs="Times New Roman"/>
          <w:b/>
          <w:bCs/>
          <w:sz w:val="24"/>
          <w:szCs w:val="24"/>
        </w:rPr>
      </w:pPr>
    </w:p>
    <w:p w14:paraId="6698A4A7" w14:textId="77777777" w:rsidR="006B4C69" w:rsidRDefault="006B4C69" w:rsidP="006B4C69">
      <w:pPr>
        <w:jc w:val="center"/>
        <w:rPr>
          <w:rFonts w:ascii="Times New Roman" w:hAnsi="Times New Roman" w:cs="Times New Roman"/>
          <w:b/>
          <w:bCs/>
          <w:sz w:val="24"/>
          <w:szCs w:val="24"/>
        </w:rPr>
      </w:pPr>
    </w:p>
    <w:p w14:paraId="08F1872B" w14:textId="77777777" w:rsidR="006B4C69" w:rsidRDefault="006B4C69" w:rsidP="006B4C69">
      <w:pPr>
        <w:jc w:val="center"/>
        <w:rPr>
          <w:rFonts w:ascii="Times New Roman" w:hAnsi="Times New Roman" w:cs="Times New Roman"/>
          <w:b/>
          <w:bCs/>
          <w:sz w:val="24"/>
          <w:szCs w:val="24"/>
        </w:rPr>
      </w:pPr>
    </w:p>
    <w:p w14:paraId="34DB30B3" w14:textId="77777777" w:rsidR="006B4C69" w:rsidRDefault="006B4C69" w:rsidP="006B4C69">
      <w:pPr>
        <w:jc w:val="center"/>
        <w:rPr>
          <w:rFonts w:ascii="Times New Roman" w:hAnsi="Times New Roman" w:cs="Times New Roman"/>
          <w:b/>
          <w:bCs/>
          <w:sz w:val="24"/>
          <w:szCs w:val="24"/>
        </w:rPr>
      </w:pPr>
    </w:p>
    <w:p w14:paraId="57E7FFB8" w14:textId="77777777" w:rsidR="006B4C69" w:rsidRDefault="006B4C69" w:rsidP="006B4C69">
      <w:pPr>
        <w:jc w:val="center"/>
        <w:rPr>
          <w:rFonts w:ascii="Times New Roman" w:hAnsi="Times New Roman" w:cs="Times New Roman"/>
          <w:b/>
          <w:bCs/>
          <w:sz w:val="24"/>
          <w:szCs w:val="24"/>
        </w:rPr>
      </w:pPr>
    </w:p>
    <w:p w14:paraId="7A4A14A0" w14:textId="77777777" w:rsidR="006B4C69" w:rsidRDefault="006B4C69" w:rsidP="006B4C69">
      <w:pPr>
        <w:jc w:val="center"/>
        <w:rPr>
          <w:rFonts w:ascii="Times New Roman" w:hAnsi="Times New Roman" w:cs="Times New Roman"/>
          <w:b/>
          <w:bCs/>
          <w:sz w:val="24"/>
          <w:szCs w:val="24"/>
        </w:rPr>
      </w:pPr>
    </w:p>
    <w:p w14:paraId="070635B7" w14:textId="77777777" w:rsidR="006B4C69" w:rsidRDefault="006B4C69" w:rsidP="006B4C69">
      <w:pPr>
        <w:jc w:val="center"/>
        <w:rPr>
          <w:rFonts w:ascii="Times New Roman" w:hAnsi="Times New Roman" w:cs="Times New Roman"/>
          <w:b/>
          <w:bCs/>
          <w:sz w:val="24"/>
          <w:szCs w:val="24"/>
        </w:rPr>
      </w:pPr>
    </w:p>
    <w:p w14:paraId="14475D10" w14:textId="77777777" w:rsidR="006B4C69" w:rsidRDefault="006B4C69" w:rsidP="006B4C69">
      <w:pPr>
        <w:jc w:val="center"/>
        <w:rPr>
          <w:rFonts w:ascii="Times New Roman" w:hAnsi="Times New Roman" w:cs="Times New Roman"/>
          <w:b/>
          <w:bCs/>
          <w:sz w:val="24"/>
          <w:szCs w:val="24"/>
        </w:rPr>
      </w:pPr>
    </w:p>
    <w:p w14:paraId="10C9EF67" w14:textId="33FE7BFB" w:rsidR="006B4C69" w:rsidRDefault="00DF3202" w:rsidP="006B4C69">
      <w:pPr>
        <w:jc w:val="center"/>
        <w:rPr>
          <w:rFonts w:ascii="Times New Roman" w:hAnsi="Times New Roman" w:cs="Times New Roman"/>
          <w:b/>
          <w:bCs/>
          <w:sz w:val="24"/>
          <w:szCs w:val="24"/>
        </w:rPr>
      </w:pPr>
      <w:r w:rsidRPr="009C6C12">
        <w:rPr>
          <w:rFonts w:ascii="Times New Roman" w:hAnsi="Times New Roman" w:cs="Times New Roman"/>
          <w:b/>
          <w:bCs/>
          <w:noProof/>
          <w:sz w:val="24"/>
          <w:szCs w:val="24"/>
        </w:rPr>
        <w:lastRenderedPageBreak/>
        <mc:AlternateContent>
          <mc:Choice Requires="wpg">
            <w:drawing>
              <wp:anchor distT="0" distB="0" distL="114300" distR="114300" simplePos="0" relativeHeight="251659264" behindDoc="0" locked="0" layoutInCell="1" allowOverlap="1" wp14:anchorId="3F84ED4B" wp14:editId="0659C51C">
                <wp:simplePos x="0" y="0"/>
                <wp:positionH relativeFrom="margin">
                  <wp:align>center</wp:align>
                </wp:positionH>
                <wp:positionV relativeFrom="paragraph">
                  <wp:posOffset>350830</wp:posOffset>
                </wp:positionV>
                <wp:extent cx="5624195" cy="2880995"/>
                <wp:effectExtent l="0" t="0" r="0" b="0"/>
                <wp:wrapSquare wrapText="bothSides"/>
                <wp:docPr id="3" name="Group 7"/>
                <wp:cNvGraphicFramePr/>
                <a:graphic xmlns:a="http://schemas.openxmlformats.org/drawingml/2006/main">
                  <a:graphicData uri="http://schemas.microsoft.com/office/word/2010/wordprocessingGroup">
                    <wpg:wgp>
                      <wpg:cNvGrpSpPr/>
                      <wpg:grpSpPr>
                        <a:xfrm>
                          <a:off x="0" y="0"/>
                          <a:ext cx="5624195" cy="2881424"/>
                          <a:chOff x="0" y="0"/>
                          <a:chExt cx="16822272" cy="7476565"/>
                        </a:xfrm>
                      </wpg:grpSpPr>
                      <pic:pic xmlns:pic="http://schemas.openxmlformats.org/drawingml/2006/picture">
                        <pic:nvPicPr>
                          <pic:cNvPr id="5" name="Picture 5" descr="A picture containing text&#10;&#10;Description automatically generated"/>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607424" cy="7476565"/>
                          </a:xfrm>
                          <a:prstGeom prst="rect">
                            <a:avLst/>
                          </a:prstGeom>
                        </pic:spPr>
                      </pic:pic>
                      <pic:pic xmlns:pic="http://schemas.openxmlformats.org/drawingml/2006/picture">
                        <pic:nvPicPr>
                          <pic:cNvPr id="6" name="Picture 6" descr="Text, letter&#10;&#10;Description automatically generated"/>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5607424" y="0"/>
                            <a:ext cx="5607424" cy="7476565"/>
                          </a:xfrm>
                          <a:prstGeom prst="rect">
                            <a:avLst/>
                          </a:prstGeom>
                        </pic:spPr>
                      </pic:pic>
                      <pic:pic xmlns:pic="http://schemas.openxmlformats.org/drawingml/2006/picture">
                        <pic:nvPicPr>
                          <pic:cNvPr id="7" name="Picture 7" descr="A picture containing text&#10;&#10;Description automatically generated"/>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11214848" y="0"/>
                            <a:ext cx="5607424" cy="747656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65D3578" id="Group 7" o:spid="_x0000_s1026" style="position:absolute;margin-left:0;margin-top:27.6pt;width:442.85pt;height:226.85pt;z-index:251659264;mso-position-horizontal:center;mso-position-horizontal-relative:margin;mso-width-relative:margin;mso-height-relative:margin" coordsize="168222,747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A picture containing text&#10;&#10;Description automatically generated" style="position:absolute;width:56074;height:74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">
                  <v:imagedata r:id="rId23" o:title="A picture containing text&#10;&#10;Description automatically generated"/>
                </v:shape>
                <v:shape id="Picture 6" o:spid="_x0000_s1028" type="#_x0000_t75" alt="Text, letter&#10;&#10;Description automatically generated" style="position:absolute;left:56074;width:56074;height:74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">
                  <v:imagedata r:id="rId24" o:title="Text, letter&#10;&#10;Description automatically generated"/>
                </v:shape>
                <v:shape id="Picture 7" o:spid="_x0000_s1029" type="#_x0000_t75" alt="A picture containing text&#10;&#10;Description automatically generated" style="position:absolute;left:112148;width:56074;height:74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">
                  <v:imagedata r:id="rId25" o:title="A picture containing text&#10;&#10;Description automatically generated"/>
                </v:shape>
                <w10:wrap type="square" anchorx="margin"/>
              </v:group>
            </w:pict>
          </mc:Fallback>
        </mc:AlternateContent>
      </w:r>
      <w:r w:rsidR="006B4C69">
        <w:rPr>
          <w:rFonts w:ascii="Times New Roman" w:hAnsi="Times New Roman" w:cs="Times New Roman"/>
          <w:b/>
          <w:bCs/>
          <w:sz w:val="24"/>
          <w:szCs w:val="24"/>
        </w:rPr>
        <w:t xml:space="preserve">Figure 3: </w:t>
      </w:r>
      <w:r w:rsidR="006C6F2C">
        <w:rPr>
          <w:rFonts w:ascii="Times New Roman" w:hAnsi="Times New Roman" w:cs="Times New Roman"/>
          <w:b/>
          <w:bCs/>
          <w:sz w:val="24"/>
          <w:szCs w:val="24"/>
        </w:rPr>
        <w:t>Images of Filtered</w:t>
      </w:r>
      <w:r w:rsidR="009C6C12">
        <w:rPr>
          <w:rFonts w:ascii="Times New Roman" w:hAnsi="Times New Roman" w:cs="Times New Roman"/>
          <w:b/>
          <w:bCs/>
          <w:sz w:val="24"/>
          <w:szCs w:val="24"/>
        </w:rPr>
        <w:t xml:space="preserve"> Initial and Replicate Batches Post-Mixing</w:t>
      </w:r>
    </w:p>
    <w:p w14:paraId="702A5D6A" w14:textId="77777777" w:rsidR="00A70B0D" w:rsidRDefault="00A70B0D" w:rsidP="00DF3202">
      <w:pPr>
        <w:rPr>
          <w:rFonts w:ascii="Times New Roman" w:hAnsi="Times New Roman" w:cs="Times New Roman"/>
          <w:sz w:val="18"/>
          <w:szCs w:val="18"/>
        </w:rPr>
      </w:pPr>
    </w:p>
    <w:p w14:paraId="309B0B52" w14:textId="4EBE28A7" w:rsidR="00DF3202" w:rsidRPr="00023EE2" w:rsidRDefault="00023EE2" w:rsidP="00DF3202">
      <w:pPr>
        <w:rPr>
          <w:rFonts w:ascii="Times New Roman" w:hAnsi="Times New Roman" w:cs="Times New Roman"/>
          <w:sz w:val="18"/>
          <w:szCs w:val="18"/>
        </w:rPr>
      </w:pPr>
      <w:r>
        <w:rPr>
          <w:rFonts w:ascii="Times New Roman" w:hAnsi="Times New Roman" w:cs="Times New Roman"/>
          <w:sz w:val="18"/>
          <w:szCs w:val="18"/>
        </w:rPr>
        <w:t xml:space="preserve">Figure 3: </w:t>
      </w:r>
      <w:r w:rsidR="00F357EC">
        <w:rPr>
          <w:rFonts w:ascii="Times New Roman" w:hAnsi="Times New Roman" w:cs="Times New Roman"/>
          <w:sz w:val="18"/>
          <w:szCs w:val="18"/>
        </w:rPr>
        <w:t>Pictures</w:t>
      </w:r>
      <w:r w:rsidR="0001499E">
        <w:rPr>
          <w:rFonts w:ascii="Times New Roman" w:hAnsi="Times New Roman" w:cs="Times New Roman"/>
          <w:sz w:val="18"/>
          <w:szCs w:val="18"/>
        </w:rPr>
        <w:t xml:space="preserve"> of </w:t>
      </w:r>
      <w:r w:rsidR="00EE18BF">
        <w:rPr>
          <w:rFonts w:ascii="Times New Roman" w:hAnsi="Times New Roman" w:cs="Times New Roman"/>
          <w:sz w:val="18"/>
          <w:szCs w:val="18"/>
        </w:rPr>
        <w:t xml:space="preserve">filtered sample from the </w:t>
      </w:r>
      <w:r w:rsidR="0045156B">
        <w:rPr>
          <w:rFonts w:ascii="Times New Roman" w:hAnsi="Times New Roman" w:cs="Times New Roman"/>
          <w:sz w:val="18"/>
          <w:szCs w:val="18"/>
        </w:rPr>
        <w:t>initial (left), dried replicate (middle), and slurry replicate (right) batches</w:t>
      </w:r>
      <w:r w:rsidR="00A70B0D">
        <w:rPr>
          <w:rFonts w:ascii="Times New Roman" w:hAnsi="Times New Roman" w:cs="Times New Roman"/>
          <w:sz w:val="18"/>
          <w:szCs w:val="18"/>
        </w:rPr>
        <w:t xml:space="preserve">. </w:t>
      </w:r>
    </w:p>
    <w:p w14:paraId="12A200C2" w14:textId="77777777" w:rsidR="008F6236" w:rsidRDefault="008F6236" w:rsidP="006B4C69">
      <w:pPr>
        <w:jc w:val="center"/>
        <w:rPr>
          <w:rFonts w:ascii="Times New Roman" w:hAnsi="Times New Roman" w:cs="Times New Roman"/>
          <w:b/>
          <w:bCs/>
          <w:sz w:val="24"/>
          <w:szCs w:val="24"/>
        </w:rPr>
      </w:pPr>
    </w:p>
    <w:p w14:paraId="68830B2A" w14:textId="77777777" w:rsidR="008F6236" w:rsidRDefault="008F6236" w:rsidP="006B4C69">
      <w:pPr>
        <w:jc w:val="center"/>
        <w:rPr>
          <w:rFonts w:ascii="Times New Roman" w:hAnsi="Times New Roman" w:cs="Times New Roman"/>
          <w:b/>
          <w:bCs/>
          <w:sz w:val="24"/>
          <w:szCs w:val="24"/>
        </w:rPr>
      </w:pPr>
    </w:p>
    <w:p w14:paraId="4CCD5603" w14:textId="77777777" w:rsidR="008F6236" w:rsidRDefault="008F6236" w:rsidP="006B4C69">
      <w:pPr>
        <w:jc w:val="center"/>
        <w:rPr>
          <w:rFonts w:ascii="Times New Roman" w:hAnsi="Times New Roman" w:cs="Times New Roman"/>
          <w:b/>
          <w:bCs/>
          <w:sz w:val="24"/>
          <w:szCs w:val="24"/>
        </w:rPr>
      </w:pPr>
    </w:p>
    <w:p w14:paraId="76882F33" w14:textId="77777777" w:rsidR="008F6236" w:rsidRDefault="008F6236" w:rsidP="006B4C69">
      <w:pPr>
        <w:jc w:val="center"/>
        <w:rPr>
          <w:rFonts w:ascii="Times New Roman" w:hAnsi="Times New Roman" w:cs="Times New Roman"/>
          <w:b/>
          <w:bCs/>
          <w:sz w:val="24"/>
          <w:szCs w:val="24"/>
        </w:rPr>
      </w:pPr>
    </w:p>
    <w:p w14:paraId="2F9D474D" w14:textId="77777777" w:rsidR="008F6236" w:rsidRDefault="008F6236" w:rsidP="006B4C69">
      <w:pPr>
        <w:jc w:val="center"/>
        <w:rPr>
          <w:rFonts w:ascii="Times New Roman" w:hAnsi="Times New Roman" w:cs="Times New Roman"/>
          <w:b/>
          <w:bCs/>
          <w:sz w:val="24"/>
          <w:szCs w:val="24"/>
        </w:rPr>
      </w:pPr>
    </w:p>
    <w:p w14:paraId="0900E5FE" w14:textId="77777777" w:rsidR="008F6236" w:rsidRDefault="008F6236" w:rsidP="006B4C69">
      <w:pPr>
        <w:jc w:val="center"/>
        <w:rPr>
          <w:rFonts w:ascii="Times New Roman" w:hAnsi="Times New Roman" w:cs="Times New Roman"/>
          <w:b/>
          <w:bCs/>
          <w:sz w:val="24"/>
          <w:szCs w:val="24"/>
        </w:rPr>
      </w:pPr>
    </w:p>
    <w:p w14:paraId="18D03844" w14:textId="77777777" w:rsidR="008F6236" w:rsidRDefault="008F6236" w:rsidP="006B4C69">
      <w:pPr>
        <w:jc w:val="center"/>
        <w:rPr>
          <w:rFonts w:ascii="Times New Roman" w:hAnsi="Times New Roman" w:cs="Times New Roman"/>
          <w:b/>
          <w:bCs/>
          <w:sz w:val="24"/>
          <w:szCs w:val="24"/>
        </w:rPr>
      </w:pPr>
    </w:p>
    <w:p w14:paraId="54BD3D23" w14:textId="77777777" w:rsidR="008F6236" w:rsidRDefault="008F6236" w:rsidP="006B4C69">
      <w:pPr>
        <w:jc w:val="center"/>
        <w:rPr>
          <w:rFonts w:ascii="Times New Roman" w:hAnsi="Times New Roman" w:cs="Times New Roman"/>
          <w:b/>
          <w:bCs/>
          <w:sz w:val="24"/>
          <w:szCs w:val="24"/>
        </w:rPr>
      </w:pPr>
    </w:p>
    <w:p w14:paraId="611F3F0D" w14:textId="77777777" w:rsidR="008F6236" w:rsidRDefault="008F6236" w:rsidP="006B4C69">
      <w:pPr>
        <w:jc w:val="center"/>
        <w:rPr>
          <w:rFonts w:ascii="Times New Roman" w:hAnsi="Times New Roman" w:cs="Times New Roman"/>
          <w:b/>
          <w:bCs/>
          <w:sz w:val="24"/>
          <w:szCs w:val="24"/>
        </w:rPr>
      </w:pPr>
    </w:p>
    <w:p w14:paraId="778AE553" w14:textId="77777777" w:rsidR="008F6236" w:rsidRDefault="008F6236" w:rsidP="006B4C69">
      <w:pPr>
        <w:jc w:val="center"/>
        <w:rPr>
          <w:rFonts w:ascii="Times New Roman" w:hAnsi="Times New Roman" w:cs="Times New Roman"/>
          <w:b/>
          <w:bCs/>
          <w:sz w:val="24"/>
          <w:szCs w:val="24"/>
        </w:rPr>
      </w:pPr>
    </w:p>
    <w:p w14:paraId="7A22C84E" w14:textId="77777777" w:rsidR="008F6236" w:rsidRDefault="008F6236" w:rsidP="006B4C69">
      <w:pPr>
        <w:jc w:val="center"/>
        <w:rPr>
          <w:rFonts w:ascii="Times New Roman" w:hAnsi="Times New Roman" w:cs="Times New Roman"/>
          <w:b/>
          <w:bCs/>
          <w:sz w:val="24"/>
          <w:szCs w:val="24"/>
        </w:rPr>
      </w:pPr>
    </w:p>
    <w:p w14:paraId="676460FC" w14:textId="77777777" w:rsidR="008F6236" w:rsidRDefault="008F6236" w:rsidP="006B4C69">
      <w:pPr>
        <w:jc w:val="center"/>
        <w:rPr>
          <w:rFonts w:ascii="Times New Roman" w:hAnsi="Times New Roman" w:cs="Times New Roman"/>
          <w:b/>
          <w:bCs/>
          <w:sz w:val="24"/>
          <w:szCs w:val="24"/>
        </w:rPr>
      </w:pPr>
    </w:p>
    <w:p w14:paraId="6C0587E6" w14:textId="77777777" w:rsidR="008F6236" w:rsidRDefault="008F6236" w:rsidP="006B4C69">
      <w:pPr>
        <w:jc w:val="center"/>
        <w:rPr>
          <w:rFonts w:ascii="Times New Roman" w:hAnsi="Times New Roman" w:cs="Times New Roman"/>
          <w:b/>
          <w:bCs/>
          <w:sz w:val="24"/>
          <w:szCs w:val="24"/>
        </w:rPr>
      </w:pPr>
    </w:p>
    <w:p w14:paraId="2031B668" w14:textId="77777777" w:rsidR="008F6236" w:rsidRDefault="008F6236" w:rsidP="006B4C69">
      <w:pPr>
        <w:jc w:val="center"/>
        <w:rPr>
          <w:rFonts w:ascii="Times New Roman" w:hAnsi="Times New Roman" w:cs="Times New Roman"/>
          <w:b/>
          <w:bCs/>
          <w:sz w:val="24"/>
          <w:szCs w:val="24"/>
        </w:rPr>
      </w:pPr>
    </w:p>
    <w:p w14:paraId="6FB8112F" w14:textId="77777777" w:rsidR="008F6236" w:rsidRDefault="008F6236" w:rsidP="006B4C69">
      <w:pPr>
        <w:jc w:val="center"/>
        <w:rPr>
          <w:rFonts w:ascii="Times New Roman" w:hAnsi="Times New Roman" w:cs="Times New Roman"/>
          <w:b/>
          <w:bCs/>
          <w:sz w:val="24"/>
          <w:szCs w:val="24"/>
        </w:rPr>
      </w:pPr>
    </w:p>
    <w:p w14:paraId="1F114A88" w14:textId="2E2F82C2" w:rsidR="006B4C69" w:rsidRDefault="006B4C69" w:rsidP="006B4C69">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Figure 4: </w:t>
      </w:r>
      <w:r w:rsidR="00CC2114">
        <w:rPr>
          <w:rFonts w:ascii="Times New Roman" w:hAnsi="Times New Roman" w:cs="Times New Roman"/>
          <w:b/>
          <w:bCs/>
          <w:sz w:val="24"/>
          <w:szCs w:val="24"/>
        </w:rPr>
        <w:t>XRD and Raman Spectra for UPW Samples</w:t>
      </w:r>
      <w:r>
        <w:rPr>
          <w:rFonts w:ascii="Times New Roman" w:hAnsi="Times New Roman" w:cs="Times New Roman"/>
          <w:b/>
          <w:bCs/>
          <w:sz w:val="24"/>
          <w:szCs w:val="24"/>
        </w:rPr>
        <w:t xml:space="preserve"> </w:t>
      </w:r>
    </w:p>
    <w:p w14:paraId="75650CAF" w14:textId="0503CAB0" w:rsidR="006B4C69" w:rsidRDefault="00EF67FD" w:rsidP="006B4C69">
      <w:pPr>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32CB8D6B" wp14:editId="6CEBA428">
            <wp:extent cx="5295900" cy="6601613"/>
            <wp:effectExtent l="0" t="0" r="0" b="0"/>
            <wp:docPr id="15840110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02410" cy="6609728"/>
                    </a:xfrm>
                    <a:prstGeom prst="rect">
                      <a:avLst/>
                    </a:prstGeom>
                    <a:noFill/>
                  </pic:spPr>
                </pic:pic>
              </a:graphicData>
            </a:graphic>
          </wp:inline>
        </w:drawing>
      </w:r>
    </w:p>
    <w:p w14:paraId="62A1C5C8" w14:textId="0783D3B3" w:rsidR="00C35830" w:rsidRPr="00A96486" w:rsidRDefault="00221E90" w:rsidP="00A96486">
      <w:pPr>
        <w:spacing w:line="480" w:lineRule="auto"/>
        <w:rPr>
          <w:rFonts w:ascii="Times New Roman" w:hAnsi="Times New Roman" w:cs="Times New Roman"/>
          <w:sz w:val="18"/>
          <w:szCs w:val="18"/>
        </w:rPr>
      </w:pPr>
      <w:r w:rsidRPr="00EE0BE6">
        <w:rPr>
          <w:rFonts w:ascii="Times New Roman" w:hAnsi="Times New Roman" w:cs="Times New Roman"/>
          <w:sz w:val="18"/>
          <w:szCs w:val="18"/>
        </w:rPr>
        <w:t>Figure 4:</w:t>
      </w:r>
      <w:r w:rsidR="00EE0BE6" w:rsidRPr="00EE0BE6">
        <w:rPr>
          <w:rFonts w:ascii="Times New Roman" w:hAnsi="Times New Roman" w:cs="Times New Roman"/>
          <w:sz w:val="18"/>
          <w:szCs w:val="18"/>
        </w:rPr>
        <w:t xml:space="preserve"> </w:t>
      </w:r>
      <w:r w:rsidR="008725D9">
        <w:rPr>
          <w:rFonts w:ascii="Times New Roman" w:hAnsi="Times New Roman" w:cs="Times New Roman"/>
          <w:sz w:val="18"/>
          <w:szCs w:val="18"/>
        </w:rPr>
        <w:t xml:space="preserve">XRD (a) and </w:t>
      </w:r>
      <w:r w:rsidR="00503962">
        <w:rPr>
          <w:rFonts w:ascii="Times New Roman" w:hAnsi="Times New Roman" w:cs="Times New Roman"/>
          <w:sz w:val="18"/>
          <w:szCs w:val="18"/>
        </w:rPr>
        <w:t>Raman Spectra (b) for ultrapure water (UPW) solutions</w:t>
      </w:r>
      <w:r w:rsidR="008F5A78">
        <w:rPr>
          <w:rFonts w:ascii="Times New Roman" w:hAnsi="Times New Roman" w:cs="Times New Roman"/>
          <w:sz w:val="18"/>
          <w:szCs w:val="18"/>
        </w:rPr>
        <w:t xml:space="preserve"> for </w:t>
      </w:r>
      <w:r w:rsidR="00336D7D">
        <w:rPr>
          <w:rFonts w:ascii="Times New Roman" w:hAnsi="Times New Roman" w:cs="Times New Roman"/>
          <w:sz w:val="18"/>
          <w:szCs w:val="18"/>
        </w:rPr>
        <w:t>initial (black), dried repli</w:t>
      </w:r>
      <w:r w:rsidR="0053510B">
        <w:rPr>
          <w:rFonts w:ascii="Times New Roman" w:hAnsi="Times New Roman" w:cs="Times New Roman"/>
          <w:sz w:val="18"/>
          <w:szCs w:val="18"/>
        </w:rPr>
        <w:t xml:space="preserve">cate (gray), and slurry replicate (red) samples. </w:t>
      </w:r>
      <w:r w:rsidR="001D4DBE">
        <w:rPr>
          <w:rFonts w:ascii="Times New Roman" w:hAnsi="Times New Roman" w:cs="Times New Roman"/>
          <w:sz w:val="18"/>
          <w:szCs w:val="18"/>
        </w:rPr>
        <w:t>Values for peaks in Raman spectra are given in cm</w:t>
      </w:r>
      <w:r w:rsidR="001D4DBE">
        <w:rPr>
          <w:rFonts w:ascii="Times New Roman" w:hAnsi="Times New Roman" w:cs="Times New Roman"/>
          <w:sz w:val="18"/>
          <w:szCs w:val="18"/>
          <w:vertAlign w:val="superscript"/>
        </w:rPr>
        <w:t>-1</w:t>
      </w:r>
      <w:r w:rsidR="001D4DBE">
        <w:rPr>
          <w:rFonts w:ascii="Times New Roman" w:hAnsi="Times New Roman" w:cs="Times New Roman"/>
          <w:sz w:val="18"/>
          <w:szCs w:val="18"/>
        </w:rPr>
        <w:t xml:space="preserve">. </w:t>
      </w:r>
      <w:r w:rsidR="00D32EDA">
        <w:rPr>
          <w:rFonts w:ascii="Times New Roman" w:hAnsi="Times New Roman" w:cs="Times New Roman"/>
          <w:sz w:val="18"/>
          <w:szCs w:val="18"/>
        </w:rPr>
        <w:t xml:space="preserve">Broad </w:t>
      </w:r>
      <w:r w:rsidR="00E973C5">
        <w:rPr>
          <w:rFonts w:ascii="Times New Roman" w:hAnsi="Times New Roman" w:cs="Times New Roman"/>
          <w:sz w:val="18"/>
          <w:szCs w:val="18"/>
        </w:rPr>
        <w:t xml:space="preserve">XRD </w:t>
      </w:r>
      <w:r w:rsidR="00D32EDA">
        <w:rPr>
          <w:rFonts w:ascii="Times New Roman" w:hAnsi="Times New Roman" w:cs="Times New Roman"/>
          <w:sz w:val="18"/>
          <w:szCs w:val="18"/>
        </w:rPr>
        <w:t xml:space="preserve">peaks at </w:t>
      </w:r>
      <w:r w:rsidR="009814D9">
        <w:rPr>
          <w:rFonts w:ascii="Times New Roman" w:hAnsi="Times New Roman" w:cs="Times New Roman"/>
          <w:sz w:val="18"/>
          <w:szCs w:val="18"/>
        </w:rPr>
        <w:t xml:space="preserve">d-spacings </w:t>
      </w:r>
      <w:r w:rsidR="00D85E70">
        <w:rPr>
          <w:rFonts w:ascii="Times New Roman" w:hAnsi="Times New Roman" w:cs="Times New Roman"/>
          <w:sz w:val="18"/>
          <w:szCs w:val="18"/>
        </w:rPr>
        <w:t>2.56</w:t>
      </w:r>
      <w:r w:rsidR="00B91A2D">
        <w:rPr>
          <w:rFonts w:ascii="Times New Roman" w:hAnsi="Times New Roman" w:cs="Times New Roman"/>
          <w:sz w:val="18"/>
          <w:szCs w:val="18"/>
        </w:rPr>
        <w:t xml:space="preserve"> and </w:t>
      </w:r>
      <w:r w:rsidR="00D85E70">
        <w:rPr>
          <w:rFonts w:ascii="Times New Roman" w:hAnsi="Times New Roman" w:cs="Times New Roman"/>
          <w:sz w:val="18"/>
          <w:szCs w:val="18"/>
        </w:rPr>
        <w:t>1.37</w:t>
      </w:r>
      <w:r w:rsidR="00B91A2D">
        <w:rPr>
          <w:rFonts w:ascii="Times New Roman" w:hAnsi="Times New Roman" w:cs="Times New Roman"/>
          <w:sz w:val="18"/>
          <w:szCs w:val="18"/>
        </w:rPr>
        <w:t xml:space="preserve"> </w:t>
      </w:r>
      <w:r w:rsidR="00E973C5">
        <w:rPr>
          <w:rFonts w:ascii="Times New Roman" w:hAnsi="Times New Roman" w:cs="Times New Roman"/>
          <w:sz w:val="18"/>
          <w:szCs w:val="18"/>
        </w:rPr>
        <w:t xml:space="preserve">are indicative of 2-line ferrihydrite </w:t>
      </w:r>
      <w:r w:rsidR="00D32EDA">
        <w:rPr>
          <w:rFonts w:ascii="Times New Roman" w:hAnsi="Times New Roman" w:cs="Times New Roman"/>
          <w:sz w:val="18"/>
          <w:szCs w:val="18"/>
        </w:rPr>
        <w:t>Raman p</w:t>
      </w:r>
      <w:r w:rsidR="004F7CB8">
        <w:rPr>
          <w:rFonts w:ascii="Times New Roman" w:hAnsi="Times New Roman" w:cs="Times New Roman"/>
          <w:sz w:val="18"/>
          <w:szCs w:val="18"/>
        </w:rPr>
        <w:t>eaks at 370, 510,</w:t>
      </w:r>
      <w:r w:rsidR="00B544F6">
        <w:rPr>
          <w:rFonts w:ascii="Times New Roman" w:hAnsi="Times New Roman" w:cs="Times New Roman"/>
          <w:sz w:val="18"/>
          <w:szCs w:val="18"/>
        </w:rPr>
        <w:t xml:space="preserve"> </w:t>
      </w:r>
      <w:r w:rsidR="00924D89">
        <w:rPr>
          <w:rFonts w:ascii="Times New Roman" w:hAnsi="Times New Roman" w:cs="Times New Roman"/>
          <w:sz w:val="18"/>
          <w:szCs w:val="18"/>
        </w:rPr>
        <w:t>710, and 1045</w:t>
      </w:r>
      <w:r w:rsidR="003A52D7">
        <w:rPr>
          <w:rFonts w:ascii="Times New Roman" w:hAnsi="Times New Roman" w:cs="Times New Roman"/>
          <w:sz w:val="18"/>
          <w:szCs w:val="18"/>
        </w:rPr>
        <w:t xml:space="preserve"> are indicative of ferrihydrite</w:t>
      </w:r>
      <w:r w:rsidR="00800BB3">
        <w:rPr>
          <w:rFonts w:ascii="Times New Roman" w:hAnsi="Times New Roman" w:cs="Times New Roman"/>
          <w:sz w:val="18"/>
          <w:szCs w:val="18"/>
        </w:rPr>
        <w:t xml:space="preserve"> </w:t>
      </w:r>
      <w:r w:rsidR="00800BB3">
        <w:rPr>
          <w:rFonts w:ascii="Times New Roman" w:hAnsi="Times New Roman" w:cs="Times New Roman"/>
          <w:sz w:val="18"/>
          <w:szCs w:val="18"/>
        </w:rPr>
        <w:fldChar w:fldCharType="begin"/>
      </w:r>
      <w:r w:rsidR="00800BB3">
        <w:rPr>
          <w:rFonts w:ascii="Times New Roman" w:hAnsi="Times New Roman" w:cs="Times New Roman"/>
          <w:sz w:val="18"/>
          <w:szCs w:val="18"/>
        </w:rPr>
        <w:instrText xml:space="preserve"> ADDIN ZOTERO_ITEM CSL_CITATION {"citationID":"KwIkUmPr","properties":{"formattedCitation":"(Das &amp; Hendry, 2011)","plainCitation":"(Das &amp; Hendry, 2011)","noteIndex":0},"citationItems":[{"id":151,"uris":["http://zotero.org/users/local/hP1tWDyn/items/PIMYNXLI"],"itemData":{"id":151,"type":"article-journal","abstract":"Raman spectroscopy can be used for the rapid identiﬁcation of a wide variety of minerals ranging from common iron oxy(hydroxides), such as ferrihydrite, to rare minerals, such as adelite. This study employed Raman spectroscopy (laser power 0.1%) to characterize both synthetic and common natural iron-bearing mineral phases, including oxides (hematite, magnetite), hydroxides (ferrihydrite, goethite, lepidocrocite, akaganéite), carbonate (siderite), sulfate (Na-jarosite), and ferric arsenates (scorodite, yukonite), found in acid mine drainage and mine tailings settings. X-ray diffraction (XRD) was conducted to verify the purity of phases and compared with associated Raman analyses. Samples with arsenate adsorbed onto ferrihydrite at varied As/Fe ratios (0.50, 0.10, and 0.05) at pH ~ 10 were also evaluated. Raman spectra were compared with the literature and recommendations made regarding Raman bands that are the most diagnostic for the individual iron minerals studied. Comparison of the Raman and XRD scans shows Raman can either augment or replace XRD for mineral identiﬁcation. Lastly, some important applications of Raman spectrometry for evaluating signiﬁcant environmental processes are discussed.","container-title":"Chemical Geology","DOI":"10.1016/j.chemgeo.2011.09.001","ISSN":"00092541","issue":"3-4","journalAbbreviation":"Chemical Geology","language":"en","page":"101-108","source":"DOI.org (Crossref)","title":"Application of Raman spectroscopy to identify iron minerals commonly found in mine wastes","volume":"290","author":[{"family":"Das","given":"Soumya"},{"family":"Hendry","given":"M. Jim"}],"issued":{"date-parts":[["2011",11]]}}}],"schema":"https://github.com/citation-style-language/schema/raw/master/csl-citation.json"} </w:instrText>
      </w:r>
      <w:r w:rsidR="00800BB3">
        <w:rPr>
          <w:rFonts w:ascii="Times New Roman" w:hAnsi="Times New Roman" w:cs="Times New Roman"/>
          <w:sz w:val="18"/>
          <w:szCs w:val="18"/>
        </w:rPr>
        <w:fldChar w:fldCharType="separate"/>
      </w:r>
      <w:r w:rsidR="00800BB3" w:rsidRPr="00800BB3">
        <w:rPr>
          <w:rFonts w:ascii="Times New Roman" w:hAnsi="Times New Roman" w:cs="Times New Roman"/>
          <w:sz w:val="18"/>
        </w:rPr>
        <w:t>(Das &amp; Hendry, 2011)</w:t>
      </w:r>
      <w:r w:rsidR="00800BB3">
        <w:rPr>
          <w:rFonts w:ascii="Times New Roman" w:hAnsi="Times New Roman" w:cs="Times New Roman"/>
          <w:sz w:val="18"/>
          <w:szCs w:val="18"/>
        </w:rPr>
        <w:fldChar w:fldCharType="end"/>
      </w:r>
      <w:r w:rsidR="0030500F">
        <w:rPr>
          <w:rFonts w:ascii="Times New Roman" w:hAnsi="Times New Roman" w:cs="Times New Roman"/>
          <w:sz w:val="18"/>
          <w:szCs w:val="18"/>
        </w:rPr>
        <w:t xml:space="preserve">, </w:t>
      </w:r>
      <w:r w:rsidR="009D4808">
        <w:rPr>
          <w:rFonts w:ascii="Times New Roman" w:hAnsi="Times New Roman" w:cs="Times New Roman"/>
          <w:sz w:val="18"/>
          <w:szCs w:val="18"/>
        </w:rPr>
        <w:t>however the 938 peak</w:t>
      </w:r>
      <w:r w:rsidR="005870F5">
        <w:rPr>
          <w:rFonts w:ascii="Times New Roman" w:hAnsi="Times New Roman" w:cs="Times New Roman"/>
          <w:sz w:val="18"/>
          <w:szCs w:val="18"/>
        </w:rPr>
        <w:t xml:space="preserve"> does not appear to coincide with </w:t>
      </w:r>
      <w:r w:rsidR="00014964">
        <w:rPr>
          <w:rFonts w:ascii="Times New Roman" w:hAnsi="Times New Roman" w:cs="Times New Roman"/>
          <w:sz w:val="18"/>
          <w:szCs w:val="18"/>
        </w:rPr>
        <w:t xml:space="preserve">any known iron oxide phases. </w:t>
      </w:r>
    </w:p>
    <w:p w14:paraId="7DABA550" w14:textId="617BBA2A" w:rsidR="00A475D6" w:rsidRDefault="006B4C69" w:rsidP="006B4C69">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Figure 5: </w:t>
      </w:r>
      <w:r w:rsidR="00CC2114">
        <w:rPr>
          <w:rFonts w:ascii="Times New Roman" w:hAnsi="Times New Roman" w:cs="Times New Roman"/>
          <w:b/>
          <w:bCs/>
          <w:sz w:val="24"/>
          <w:szCs w:val="24"/>
        </w:rPr>
        <w:t>XRD and Raman Spectra for NaCl Samples</w:t>
      </w:r>
    </w:p>
    <w:p w14:paraId="2A793F6B" w14:textId="599F573D" w:rsidR="00A475D6" w:rsidRDefault="00EF67FD" w:rsidP="006B4C69">
      <w:pPr>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6AA6FEC8" wp14:editId="40916C68">
            <wp:extent cx="5702300" cy="6151452"/>
            <wp:effectExtent l="0" t="0" r="0" b="0"/>
            <wp:docPr id="16624046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05551" cy="6154959"/>
                    </a:xfrm>
                    <a:prstGeom prst="rect">
                      <a:avLst/>
                    </a:prstGeom>
                    <a:noFill/>
                  </pic:spPr>
                </pic:pic>
              </a:graphicData>
            </a:graphic>
          </wp:inline>
        </w:drawing>
      </w:r>
    </w:p>
    <w:p w14:paraId="389801A1" w14:textId="2B6DE52D" w:rsidR="00497C9D" w:rsidRPr="00F13B38" w:rsidRDefault="004804F1" w:rsidP="001E3D39">
      <w:pPr>
        <w:spacing w:line="480" w:lineRule="auto"/>
        <w:rPr>
          <w:rFonts w:ascii="Times New Roman" w:hAnsi="Times New Roman" w:cs="Times New Roman"/>
          <w:sz w:val="18"/>
          <w:szCs w:val="18"/>
        </w:rPr>
      </w:pPr>
      <w:r>
        <w:rPr>
          <w:rFonts w:ascii="Times New Roman" w:hAnsi="Times New Roman" w:cs="Times New Roman"/>
          <w:sz w:val="18"/>
          <w:szCs w:val="18"/>
        </w:rPr>
        <w:t xml:space="preserve">Figure 5: </w:t>
      </w:r>
      <w:r w:rsidR="00F750F2">
        <w:rPr>
          <w:rFonts w:ascii="Times New Roman" w:hAnsi="Times New Roman" w:cs="Times New Roman"/>
          <w:sz w:val="18"/>
          <w:szCs w:val="18"/>
        </w:rPr>
        <w:t>XRD (a) and Raman spectra (b) for NaCl</w:t>
      </w:r>
      <w:r w:rsidR="00D20E17">
        <w:rPr>
          <w:rFonts w:ascii="Times New Roman" w:hAnsi="Times New Roman" w:cs="Times New Roman"/>
          <w:sz w:val="18"/>
          <w:szCs w:val="18"/>
        </w:rPr>
        <w:t xml:space="preserve"> near-saturated (dark purple), 1:2 diluted (purple), and 1:10 diluted (light purple</w:t>
      </w:r>
      <w:r w:rsidR="00CF69BE">
        <w:rPr>
          <w:rFonts w:ascii="Times New Roman" w:hAnsi="Times New Roman" w:cs="Times New Roman"/>
          <w:sz w:val="18"/>
          <w:szCs w:val="18"/>
        </w:rPr>
        <w:t>) samples</w:t>
      </w:r>
      <w:r w:rsidR="005D09DF">
        <w:rPr>
          <w:rFonts w:ascii="Times New Roman" w:hAnsi="Times New Roman" w:cs="Times New Roman"/>
          <w:sz w:val="18"/>
          <w:szCs w:val="18"/>
        </w:rPr>
        <w:t>. Raman grap</w:t>
      </w:r>
      <w:r w:rsidR="00E02693">
        <w:rPr>
          <w:rFonts w:ascii="Times New Roman" w:hAnsi="Times New Roman" w:cs="Times New Roman"/>
          <w:sz w:val="18"/>
          <w:szCs w:val="18"/>
        </w:rPr>
        <w:t>hs show the results of each concentration of each batch</w:t>
      </w:r>
      <w:r w:rsidR="00FB0F07">
        <w:rPr>
          <w:rFonts w:ascii="Times New Roman" w:hAnsi="Times New Roman" w:cs="Times New Roman"/>
          <w:sz w:val="18"/>
          <w:szCs w:val="18"/>
        </w:rPr>
        <w:t xml:space="preserve"> (initial=left column, dried replicate=middle column, </w:t>
      </w:r>
      <w:r w:rsidR="00D93926">
        <w:rPr>
          <w:rFonts w:ascii="Times New Roman" w:hAnsi="Times New Roman" w:cs="Times New Roman"/>
          <w:sz w:val="18"/>
          <w:szCs w:val="18"/>
        </w:rPr>
        <w:t xml:space="preserve">slurry replicate=right column. </w:t>
      </w:r>
      <w:r w:rsidR="006659C6">
        <w:rPr>
          <w:rFonts w:ascii="Times New Roman" w:hAnsi="Times New Roman" w:cs="Times New Roman"/>
          <w:sz w:val="18"/>
          <w:szCs w:val="18"/>
        </w:rPr>
        <w:t>Values for peaks are given in cm</w:t>
      </w:r>
      <w:r w:rsidR="006659C6">
        <w:rPr>
          <w:rFonts w:ascii="Times New Roman" w:hAnsi="Times New Roman" w:cs="Times New Roman"/>
          <w:sz w:val="18"/>
          <w:szCs w:val="18"/>
          <w:vertAlign w:val="superscript"/>
        </w:rPr>
        <w:t>-1</w:t>
      </w:r>
      <w:r w:rsidR="006659C6">
        <w:rPr>
          <w:rFonts w:ascii="Times New Roman" w:hAnsi="Times New Roman" w:cs="Times New Roman"/>
          <w:sz w:val="18"/>
          <w:szCs w:val="18"/>
        </w:rPr>
        <w:t xml:space="preserve">. </w:t>
      </w:r>
      <w:r w:rsidR="00173E42">
        <w:rPr>
          <w:rFonts w:ascii="Times New Roman" w:hAnsi="Times New Roman" w:cs="Times New Roman"/>
          <w:sz w:val="18"/>
          <w:szCs w:val="18"/>
        </w:rPr>
        <w:t>Peaks</w:t>
      </w:r>
      <w:r w:rsidR="00361133">
        <w:rPr>
          <w:rFonts w:ascii="Times New Roman" w:hAnsi="Times New Roman" w:cs="Times New Roman"/>
          <w:sz w:val="18"/>
          <w:szCs w:val="18"/>
        </w:rPr>
        <w:t xml:space="preserve"> at 370, 510, and 710 indicate ferrihydrite,</w:t>
      </w:r>
      <w:r w:rsidR="002A47B7">
        <w:rPr>
          <w:rFonts w:ascii="Times New Roman" w:hAnsi="Times New Roman" w:cs="Times New Roman"/>
          <w:sz w:val="18"/>
          <w:szCs w:val="18"/>
        </w:rPr>
        <w:t xml:space="preserve"> 230 is likely hematite, </w:t>
      </w:r>
      <w:r w:rsidR="00582FB8">
        <w:rPr>
          <w:rFonts w:ascii="Times New Roman" w:hAnsi="Times New Roman" w:cs="Times New Roman"/>
          <w:sz w:val="18"/>
          <w:szCs w:val="18"/>
        </w:rPr>
        <w:t>a small peak at 1123</w:t>
      </w:r>
      <w:r w:rsidR="00F055C8">
        <w:rPr>
          <w:rFonts w:ascii="Times New Roman" w:hAnsi="Times New Roman" w:cs="Times New Roman"/>
          <w:sz w:val="18"/>
          <w:szCs w:val="18"/>
        </w:rPr>
        <w:t xml:space="preserve"> may indicate goethite, </w:t>
      </w:r>
      <w:r w:rsidR="002A47B7">
        <w:rPr>
          <w:rFonts w:ascii="Times New Roman" w:hAnsi="Times New Roman" w:cs="Times New Roman"/>
          <w:sz w:val="18"/>
          <w:szCs w:val="18"/>
        </w:rPr>
        <w:t>and 250-270 closely aligns with values for lepidocrocite.</w:t>
      </w:r>
      <w:r w:rsidR="00361133">
        <w:rPr>
          <w:rFonts w:ascii="Times New Roman" w:hAnsi="Times New Roman" w:cs="Times New Roman"/>
          <w:sz w:val="18"/>
          <w:szCs w:val="18"/>
        </w:rPr>
        <w:t xml:space="preserve"> </w:t>
      </w:r>
      <w:r w:rsidR="00F13B38">
        <w:rPr>
          <w:rFonts w:ascii="Times New Roman" w:hAnsi="Times New Roman" w:cs="Times New Roman"/>
          <w:sz w:val="18"/>
          <w:szCs w:val="18"/>
        </w:rPr>
        <w:t>Cl</w:t>
      </w:r>
      <w:r w:rsidR="00F13B38">
        <w:rPr>
          <w:rFonts w:ascii="Times New Roman" w:hAnsi="Times New Roman" w:cs="Times New Roman"/>
          <w:sz w:val="18"/>
          <w:szCs w:val="18"/>
          <w:vertAlign w:val="superscript"/>
        </w:rPr>
        <w:t>-</w:t>
      </w:r>
      <w:r w:rsidR="00F13B38">
        <w:rPr>
          <w:rFonts w:ascii="Times New Roman" w:hAnsi="Times New Roman" w:cs="Times New Roman"/>
          <w:sz w:val="18"/>
          <w:szCs w:val="18"/>
        </w:rPr>
        <w:t xml:space="preserve"> does not exhibit Raman spectra</w:t>
      </w:r>
      <w:r w:rsidR="001E3D39">
        <w:rPr>
          <w:rFonts w:ascii="Times New Roman" w:hAnsi="Times New Roman" w:cs="Times New Roman"/>
          <w:sz w:val="18"/>
          <w:szCs w:val="18"/>
        </w:rPr>
        <w:t>, therefore values 938-1123 are not attributed to salt peaks</w:t>
      </w:r>
      <w:r w:rsidR="005063B9">
        <w:rPr>
          <w:rFonts w:ascii="Times New Roman" w:hAnsi="Times New Roman" w:cs="Times New Roman"/>
          <w:sz w:val="18"/>
          <w:szCs w:val="18"/>
        </w:rPr>
        <w:t xml:space="preserve"> or iron phases</w:t>
      </w:r>
      <w:r w:rsidR="001E3D39">
        <w:rPr>
          <w:rFonts w:ascii="Times New Roman" w:hAnsi="Times New Roman" w:cs="Times New Roman"/>
          <w:sz w:val="18"/>
          <w:szCs w:val="18"/>
        </w:rPr>
        <w:t xml:space="preserve">. </w:t>
      </w:r>
    </w:p>
    <w:p w14:paraId="5312103C" w14:textId="77777777" w:rsidR="00A96486" w:rsidRDefault="00A96486" w:rsidP="00F963B5">
      <w:pPr>
        <w:rPr>
          <w:rFonts w:ascii="Times New Roman" w:hAnsi="Times New Roman" w:cs="Times New Roman"/>
          <w:b/>
          <w:bCs/>
          <w:sz w:val="24"/>
          <w:szCs w:val="24"/>
        </w:rPr>
      </w:pPr>
    </w:p>
    <w:p w14:paraId="4CC3B93A" w14:textId="13EA98CF" w:rsidR="00705297" w:rsidRPr="00013AFA" w:rsidRDefault="00A475D6" w:rsidP="00013AFA">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Figure 6: XRD and Raman Spectra for CaCl</w:t>
      </w:r>
      <w:r>
        <w:rPr>
          <w:rFonts w:ascii="Times New Roman" w:hAnsi="Times New Roman" w:cs="Times New Roman"/>
          <w:b/>
          <w:bCs/>
          <w:sz w:val="24"/>
          <w:szCs w:val="24"/>
          <w:vertAlign w:val="subscript"/>
        </w:rPr>
        <w:t>2</w:t>
      </w:r>
      <w:r>
        <w:rPr>
          <w:rFonts w:ascii="Times New Roman" w:hAnsi="Times New Roman" w:cs="Times New Roman"/>
          <w:b/>
          <w:bCs/>
          <w:sz w:val="24"/>
          <w:szCs w:val="24"/>
        </w:rPr>
        <w:t xml:space="preserve"> Samples</w:t>
      </w:r>
    </w:p>
    <w:p w14:paraId="20C95340" w14:textId="71C05A5B" w:rsidR="004C47A7" w:rsidRDefault="00616F36" w:rsidP="00B25EBB">
      <w:pPr>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763FD541" wp14:editId="654A2C63">
            <wp:extent cx="4762500" cy="6553086"/>
            <wp:effectExtent l="0" t="0" r="0" b="0"/>
            <wp:docPr id="10502335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7760" cy="6560324"/>
                    </a:xfrm>
                    <a:prstGeom prst="rect">
                      <a:avLst/>
                    </a:prstGeom>
                    <a:noFill/>
                  </pic:spPr>
                </pic:pic>
              </a:graphicData>
            </a:graphic>
          </wp:inline>
        </w:drawing>
      </w:r>
    </w:p>
    <w:p w14:paraId="1AB9C417" w14:textId="1B3C2353" w:rsidR="00FB4DD3" w:rsidRPr="00175820" w:rsidRDefault="00705297" w:rsidP="00175820">
      <w:pPr>
        <w:spacing w:line="480" w:lineRule="auto"/>
        <w:rPr>
          <w:rFonts w:ascii="Times New Roman" w:hAnsi="Times New Roman" w:cs="Times New Roman"/>
          <w:sz w:val="18"/>
          <w:szCs w:val="18"/>
        </w:rPr>
      </w:pPr>
      <w:r>
        <w:rPr>
          <w:rFonts w:ascii="Times New Roman" w:hAnsi="Times New Roman" w:cs="Times New Roman"/>
          <w:sz w:val="18"/>
          <w:szCs w:val="18"/>
        </w:rPr>
        <w:t>Figure</w:t>
      </w:r>
      <w:r w:rsidR="00AB680D">
        <w:rPr>
          <w:rFonts w:ascii="Times New Roman" w:hAnsi="Times New Roman" w:cs="Times New Roman"/>
          <w:sz w:val="18"/>
          <w:szCs w:val="18"/>
        </w:rPr>
        <w:t xml:space="preserve"> 6: </w:t>
      </w:r>
      <w:r w:rsidR="00F9218D">
        <w:rPr>
          <w:rFonts w:ascii="Times New Roman" w:hAnsi="Times New Roman" w:cs="Times New Roman"/>
          <w:sz w:val="18"/>
          <w:szCs w:val="18"/>
        </w:rPr>
        <w:t xml:space="preserve">XRD (a) and Raman spectra (b) for </w:t>
      </w:r>
      <w:r w:rsidR="00B25EBB">
        <w:rPr>
          <w:rFonts w:ascii="Times New Roman" w:hAnsi="Times New Roman" w:cs="Times New Roman"/>
          <w:sz w:val="18"/>
          <w:szCs w:val="18"/>
        </w:rPr>
        <w:t>CaCl</w:t>
      </w:r>
      <w:r w:rsidR="00B25EBB">
        <w:rPr>
          <w:rFonts w:ascii="Times New Roman" w:hAnsi="Times New Roman" w:cs="Times New Roman"/>
          <w:sz w:val="18"/>
          <w:szCs w:val="18"/>
          <w:vertAlign w:val="subscript"/>
        </w:rPr>
        <w:t>2</w:t>
      </w:r>
      <w:r w:rsidR="00F9218D">
        <w:rPr>
          <w:rFonts w:ascii="Times New Roman" w:hAnsi="Times New Roman" w:cs="Times New Roman"/>
          <w:sz w:val="18"/>
          <w:szCs w:val="18"/>
        </w:rPr>
        <w:t xml:space="preserve"> near-saturated (dark </w:t>
      </w:r>
      <w:r w:rsidR="00B25EBB">
        <w:rPr>
          <w:rFonts w:ascii="Times New Roman" w:hAnsi="Times New Roman" w:cs="Times New Roman"/>
          <w:sz w:val="18"/>
          <w:szCs w:val="18"/>
        </w:rPr>
        <w:t>pink</w:t>
      </w:r>
      <w:r w:rsidR="00F9218D">
        <w:rPr>
          <w:rFonts w:ascii="Times New Roman" w:hAnsi="Times New Roman" w:cs="Times New Roman"/>
          <w:sz w:val="18"/>
          <w:szCs w:val="18"/>
        </w:rPr>
        <w:t>), 1:2 diluted (</w:t>
      </w:r>
      <w:r w:rsidR="00B25EBB">
        <w:rPr>
          <w:rFonts w:ascii="Times New Roman" w:hAnsi="Times New Roman" w:cs="Times New Roman"/>
          <w:sz w:val="18"/>
          <w:szCs w:val="18"/>
        </w:rPr>
        <w:t>pink</w:t>
      </w:r>
      <w:r w:rsidR="00F9218D">
        <w:rPr>
          <w:rFonts w:ascii="Times New Roman" w:hAnsi="Times New Roman" w:cs="Times New Roman"/>
          <w:sz w:val="18"/>
          <w:szCs w:val="18"/>
        </w:rPr>
        <w:t xml:space="preserve">), and 1:10 diluted (light </w:t>
      </w:r>
      <w:r w:rsidR="00B25EBB">
        <w:rPr>
          <w:rFonts w:ascii="Times New Roman" w:hAnsi="Times New Roman" w:cs="Times New Roman"/>
          <w:sz w:val="18"/>
          <w:szCs w:val="18"/>
        </w:rPr>
        <w:t>pink</w:t>
      </w:r>
      <w:r w:rsidR="00F9218D">
        <w:rPr>
          <w:rFonts w:ascii="Times New Roman" w:hAnsi="Times New Roman" w:cs="Times New Roman"/>
          <w:sz w:val="18"/>
          <w:szCs w:val="18"/>
        </w:rPr>
        <w:t>) samples. Values for peaks are given in cm</w:t>
      </w:r>
      <w:r w:rsidR="00F9218D">
        <w:rPr>
          <w:rFonts w:ascii="Times New Roman" w:hAnsi="Times New Roman" w:cs="Times New Roman"/>
          <w:sz w:val="18"/>
          <w:szCs w:val="18"/>
          <w:vertAlign w:val="superscript"/>
        </w:rPr>
        <w:t>-1</w:t>
      </w:r>
      <w:r w:rsidR="00F9218D">
        <w:rPr>
          <w:rFonts w:ascii="Times New Roman" w:hAnsi="Times New Roman" w:cs="Times New Roman"/>
          <w:sz w:val="18"/>
          <w:szCs w:val="18"/>
        </w:rPr>
        <w:t xml:space="preserve">. </w:t>
      </w:r>
      <w:r w:rsidR="0033712D">
        <w:rPr>
          <w:rFonts w:ascii="Times New Roman" w:hAnsi="Times New Roman" w:cs="Times New Roman"/>
          <w:sz w:val="18"/>
          <w:szCs w:val="18"/>
        </w:rPr>
        <w:t xml:space="preserve">Peaks at 370, 510, and 710 indicate ferrihydrite, 230 aligns closely with hematite, and 270 </w:t>
      </w:r>
      <w:r w:rsidR="00B224FE">
        <w:rPr>
          <w:rFonts w:ascii="Times New Roman" w:hAnsi="Times New Roman" w:cs="Times New Roman"/>
          <w:sz w:val="18"/>
          <w:szCs w:val="18"/>
        </w:rPr>
        <w:t>may potentially be</w:t>
      </w:r>
      <w:r w:rsidR="0033712D">
        <w:rPr>
          <w:rFonts w:ascii="Times New Roman" w:hAnsi="Times New Roman" w:cs="Times New Roman"/>
          <w:sz w:val="18"/>
          <w:szCs w:val="18"/>
        </w:rPr>
        <w:t xml:space="preserve"> lepidocrocite. </w:t>
      </w:r>
      <w:r w:rsidR="00A36086">
        <w:rPr>
          <w:rFonts w:ascii="Times New Roman" w:hAnsi="Times New Roman" w:cs="Times New Roman"/>
          <w:sz w:val="18"/>
          <w:szCs w:val="18"/>
        </w:rPr>
        <w:t>Red laser power was kept at 0.5% to avoid risk of thermal alteration, but noise</w:t>
      </w:r>
      <w:r w:rsidR="006B3E54">
        <w:rPr>
          <w:rFonts w:ascii="Times New Roman" w:hAnsi="Times New Roman" w:cs="Times New Roman"/>
          <w:sz w:val="18"/>
          <w:szCs w:val="18"/>
        </w:rPr>
        <w:t xml:space="preserve"> was still an issue and exact values for these peaks contain a margin of error. </w:t>
      </w:r>
      <w:r w:rsidR="00F9218D">
        <w:rPr>
          <w:rFonts w:ascii="Times New Roman" w:hAnsi="Times New Roman" w:cs="Times New Roman"/>
          <w:sz w:val="18"/>
          <w:szCs w:val="18"/>
        </w:rPr>
        <w:t>Cl</w:t>
      </w:r>
      <w:r w:rsidR="00F9218D">
        <w:rPr>
          <w:rFonts w:ascii="Times New Roman" w:hAnsi="Times New Roman" w:cs="Times New Roman"/>
          <w:sz w:val="18"/>
          <w:szCs w:val="18"/>
          <w:vertAlign w:val="superscript"/>
        </w:rPr>
        <w:t>-</w:t>
      </w:r>
      <w:r w:rsidR="00F9218D">
        <w:rPr>
          <w:rFonts w:ascii="Times New Roman" w:hAnsi="Times New Roman" w:cs="Times New Roman"/>
          <w:sz w:val="18"/>
          <w:szCs w:val="18"/>
        </w:rPr>
        <w:t xml:space="preserve"> does not exhibit Raman spectra, therefore the peak at 940</w:t>
      </w:r>
      <w:r w:rsidR="00B25EBB">
        <w:rPr>
          <w:rFonts w:ascii="Times New Roman" w:hAnsi="Times New Roman" w:cs="Times New Roman"/>
          <w:sz w:val="18"/>
          <w:szCs w:val="18"/>
        </w:rPr>
        <w:t xml:space="preserve"> is</w:t>
      </w:r>
      <w:r w:rsidR="00F9218D">
        <w:rPr>
          <w:rFonts w:ascii="Times New Roman" w:hAnsi="Times New Roman" w:cs="Times New Roman"/>
          <w:sz w:val="18"/>
          <w:szCs w:val="18"/>
        </w:rPr>
        <w:t xml:space="preserve"> not attributed to </w:t>
      </w:r>
      <w:r w:rsidR="00B25EBB">
        <w:rPr>
          <w:rFonts w:ascii="Times New Roman" w:hAnsi="Times New Roman" w:cs="Times New Roman"/>
          <w:sz w:val="18"/>
          <w:szCs w:val="18"/>
        </w:rPr>
        <w:t xml:space="preserve">a </w:t>
      </w:r>
      <w:r w:rsidR="00F9218D">
        <w:rPr>
          <w:rFonts w:ascii="Times New Roman" w:hAnsi="Times New Roman" w:cs="Times New Roman"/>
          <w:sz w:val="18"/>
          <w:szCs w:val="18"/>
        </w:rPr>
        <w:t xml:space="preserve">salt peak. </w:t>
      </w:r>
    </w:p>
    <w:p w14:paraId="03079C95" w14:textId="558642B4" w:rsidR="006B4C69" w:rsidRDefault="004C47A7" w:rsidP="006B4C69">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Figure 7: XRD and Raman Spectra for MgCl</w:t>
      </w:r>
      <w:r>
        <w:rPr>
          <w:rFonts w:ascii="Times New Roman" w:hAnsi="Times New Roman" w:cs="Times New Roman"/>
          <w:b/>
          <w:bCs/>
          <w:sz w:val="24"/>
          <w:szCs w:val="24"/>
          <w:vertAlign w:val="subscript"/>
        </w:rPr>
        <w:t>2</w:t>
      </w:r>
      <w:r>
        <w:rPr>
          <w:rFonts w:ascii="Times New Roman" w:hAnsi="Times New Roman" w:cs="Times New Roman"/>
          <w:b/>
          <w:bCs/>
          <w:sz w:val="24"/>
          <w:szCs w:val="24"/>
        </w:rPr>
        <w:t xml:space="preserve"> Samples</w:t>
      </w:r>
      <w:r w:rsidR="006B4C69">
        <w:rPr>
          <w:rFonts w:ascii="Times New Roman" w:hAnsi="Times New Roman" w:cs="Times New Roman"/>
          <w:b/>
          <w:bCs/>
          <w:sz w:val="24"/>
          <w:szCs w:val="24"/>
        </w:rPr>
        <w:t xml:space="preserve"> </w:t>
      </w:r>
    </w:p>
    <w:p w14:paraId="560EA8E4" w14:textId="1074C489" w:rsidR="006B4C69" w:rsidRDefault="00156B84" w:rsidP="006B4C69">
      <w:pPr>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042F22BA" wp14:editId="673F5E6F">
            <wp:extent cx="5486400" cy="6249150"/>
            <wp:effectExtent l="0" t="0" r="0" b="0"/>
            <wp:docPr id="558761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92221" cy="6255780"/>
                    </a:xfrm>
                    <a:prstGeom prst="rect">
                      <a:avLst/>
                    </a:prstGeom>
                    <a:noFill/>
                  </pic:spPr>
                </pic:pic>
              </a:graphicData>
            </a:graphic>
          </wp:inline>
        </w:drawing>
      </w:r>
    </w:p>
    <w:p w14:paraId="3983F1B3" w14:textId="3C6DCFAD" w:rsidR="000D4C81" w:rsidRPr="005948FC" w:rsidRDefault="006F6C94" w:rsidP="005948FC">
      <w:pPr>
        <w:spacing w:line="480" w:lineRule="auto"/>
        <w:rPr>
          <w:rFonts w:ascii="Times New Roman" w:hAnsi="Times New Roman" w:cs="Times New Roman"/>
          <w:sz w:val="18"/>
          <w:szCs w:val="18"/>
        </w:rPr>
      </w:pPr>
      <w:r>
        <w:rPr>
          <w:rFonts w:ascii="Times New Roman" w:hAnsi="Times New Roman" w:cs="Times New Roman"/>
          <w:sz w:val="18"/>
          <w:szCs w:val="18"/>
        </w:rPr>
        <w:t xml:space="preserve">Figure 7: XRD (a) and Raman spectra (b) for </w:t>
      </w:r>
      <w:r w:rsidR="005948FC">
        <w:rPr>
          <w:rFonts w:ascii="Times New Roman" w:hAnsi="Times New Roman" w:cs="Times New Roman"/>
          <w:sz w:val="18"/>
          <w:szCs w:val="18"/>
        </w:rPr>
        <w:t>MgCl</w:t>
      </w:r>
      <w:r w:rsidR="005948FC">
        <w:rPr>
          <w:rFonts w:ascii="Times New Roman" w:hAnsi="Times New Roman" w:cs="Times New Roman"/>
          <w:sz w:val="18"/>
          <w:szCs w:val="18"/>
          <w:vertAlign w:val="subscript"/>
        </w:rPr>
        <w:t>2</w:t>
      </w:r>
      <w:r>
        <w:rPr>
          <w:rFonts w:ascii="Times New Roman" w:hAnsi="Times New Roman" w:cs="Times New Roman"/>
          <w:sz w:val="18"/>
          <w:szCs w:val="18"/>
        </w:rPr>
        <w:t xml:space="preserve"> near-saturated (dark yellow), 1:2 diluted (</w:t>
      </w:r>
      <w:r w:rsidR="00CB2D70">
        <w:rPr>
          <w:rFonts w:ascii="Times New Roman" w:hAnsi="Times New Roman" w:cs="Times New Roman"/>
          <w:sz w:val="18"/>
          <w:szCs w:val="18"/>
        </w:rPr>
        <w:t>yellow</w:t>
      </w:r>
      <w:r>
        <w:rPr>
          <w:rFonts w:ascii="Times New Roman" w:hAnsi="Times New Roman" w:cs="Times New Roman"/>
          <w:sz w:val="18"/>
          <w:szCs w:val="18"/>
        </w:rPr>
        <w:t xml:space="preserve">), and 1:10 diluted (light </w:t>
      </w:r>
      <w:r w:rsidR="00CB2D70">
        <w:rPr>
          <w:rFonts w:ascii="Times New Roman" w:hAnsi="Times New Roman" w:cs="Times New Roman"/>
          <w:sz w:val="18"/>
          <w:szCs w:val="18"/>
        </w:rPr>
        <w:t>yellow</w:t>
      </w:r>
      <w:r>
        <w:rPr>
          <w:rFonts w:ascii="Times New Roman" w:hAnsi="Times New Roman" w:cs="Times New Roman"/>
          <w:sz w:val="18"/>
          <w:szCs w:val="18"/>
        </w:rPr>
        <w:t xml:space="preserve">) samples. Raman graphs show the results of each concentration of each batch (initial=left column, dried replicate=middle column, slurry replicate=right column. </w:t>
      </w:r>
      <w:r w:rsidR="00901CBA">
        <w:rPr>
          <w:rFonts w:ascii="Times New Roman" w:hAnsi="Times New Roman" w:cs="Times New Roman"/>
          <w:sz w:val="18"/>
          <w:szCs w:val="18"/>
        </w:rPr>
        <w:t xml:space="preserve">Peaks at 370, 510, and 710 indicate ferrihydrite, 236 closely aligns with goethite, </w:t>
      </w:r>
      <w:r w:rsidR="00F810E2">
        <w:rPr>
          <w:rFonts w:ascii="Times New Roman" w:hAnsi="Times New Roman" w:cs="Times New Roman"/>
          <w:sz w:val="18"/>
          <w:szCs w:val="18"/>
        </w:rPr>
        <w:t>and the unique spectra observed in near-saturated and 1:2 diluted slurry replicates including a peak at 470 is likely the result of Korshunovskite.</w:t>
      </w:r>
      <w:r w:rsidR="00901CBA">
        <w:rPr>
          <w:rFonts w:ascii="Times New Roman" w:hAnsi="Times New Roman" w:cs="Times New Roman"/>
          <w:sz w:val="18"/>
          <w:szCs w:val="18"/>
        </w:rPr>
        <w:t xml:space="preserve"> </w:t>
      </w:r>
      <w:r>
        <w:rPr>
          <w:rFonts w:ascii="Times New Roman" w:hAnsi="Times New Roman" w:cs="Times New Roman"/>
          <w:sz w:val="18"/>
          <w:szCs w:val="18"/>
        </w:rPr>
        <w:t>Values for peaks are given in cm</w:t>
      </w:r>
      <w:r>
        <w:rPr>
          <w:rFonts w:ascii="Times New Roman" w:hAnsi="Times New Roman" w:cs="Times New Roman"/>
          <w:sz w:val="18"/>
          <w:szCs w:val="18"/>
          <w:vertAlign w:val="superscript"/>
        </w:rPr>
        <w:t>-1</w:t>
      </w:r>
      <w:r>
        <w:rPr>
          <w:rFonts w:ascii="Times New Roman" w:hAnsi="Times New Roman" w:cs="Times New Roman"/>
          <w:sz w:val="18"/>
          <w:szCs w:val="18"/>
        </w:rPr>
        <w:t>. Cl</w:t>
      </w:r>
      <w:r>
        <w:rPr>
          <w:rFonts w:ascii="Times New Roman" w:hAnsi="Times New Roman" w:cs="Times New Roman"/>
          <w:sz w:val="18"/>
          <w:szCs w:val="18"/>
          <w:vertAlign w:val="superscript"/>
        </w:rPr>
        <w:t>-</w:t>
      </w:r>
      <w:r>
        <w:rPr>
          <w:rFonts w:ascii="Times New Roman" w:hAnsi="Times New Roman" w:cs="Times New Roman"/>
          <w:sz w:val="18"/>
          <w:szCs w:val="18"/>
        </w:rPr>
        <w:t xml:space="preserve"> does not exhibit Raman spectra, therefore values 93</w:t>
      </w:r>
      <w:r w:rsidR="00CB2D70">
        <w:rPr>
          <w:rFonts w:ascii="Times New Roman" w:hAnsi="Times New Roman" w:cs="Times New Roman"/>
          <w:sz w:val="18"/>
          <w:szCs w:val="18"/>
        </w:rPr>
        <w:t>7</w:t>
      </w:r>
      <w:r>
        <w:rPr>
          <w:rFonts w:ascii="Times New Roman" w:hAnsi="Times New Roman" w:cs="Times New Roman"/>
          <w:sz w:val="18"/>
          <w:szCs w:val="18"/>
        </w:rPr>
        <w:t>-1</w:t>
      </w:r>
      <w:r w:rsidR="00CB2D70">
        <w:rPr>
          <w:rFonts w:ascii="Times New Roman" w:hAnsi="Times New Roman" w:cs="Times New Roman"/>
          <w:sz w:val="18"/>
          <w:szCs w:val="18"/>
        </w:rPr>
        <w:t>084</w:t>
      </w:r>
      <w:r>
        <w:rPr>
          <w:rFonts w:ascii="Times New Roman" w:hAnsi="Times New Roman" w:cs="Times New Roman"/>
          <w:sz w:val="18"/>
          <w:szCs w:val="18"/>
        </w:rPr>
        <w:t xml:space="preserve"> are not attributed to salt peaks. </w:t>
      </w:r>
    </w:p>
    <w:p w14:paraId="5525D4E5" w14:textId="5490290E" w:rsidR="00AB680D" w:rsidRDefault="00AB680D" w:rsidP="006B4C69">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Figure 8: XRD and Raman Spectra for</w:t>
      </w:r>
      <w:r w:rsidR="00DD2AE7">
        <w:rPr>
          <w:rFonts w:ascii="Times New Roman" w:hAnsi="Times New Roman" w:cs="Times New Roman"/>
          <w:b/>
          <w:bCs/>
          <w:sz w:val="24"/>
          <w:szCs w:val="24"/>
        </w:rPr>
        <w:t xml:space="preserve"> NaNO</w:t>
      </w:r>
      <w:r w:rsidR="00DD2AE7">
        <w:rPr>
          <w:rFonts w:ascii="Times New Roman" w:hAnsi="Times New Roman" w:cs="Times New Roman"/>
          <w:b/>
          <w:bCs/>
          <w:sz w:val="24"/>
          <w:szCs w:val="24"/>
          <w:vertAlign w:val="subscript"/>
        </w:rPr>
        <w:t>3</w:t>
      </w:r>
      <w:r w:rsidR="00DD2AE7">
        <w:rPr>
          <w:rFonts w:ascii="Times New Roman" w:hAnsi="Times New Roman" w:cs="Times New Roman"/>
          <w:b/>
          <w:bCs/>
          <w:sz w:val="24"/>
          <w:szCs w:val="24"/>
        </w:rPr>
        <w:t xml:space="preserve"> Samples</w:t>
      </w:r>
    </w:p>
    <w:p w14:paraId="13010B33" w14:textId="784575C4" w:rsidR="00DD2AE7" w:rsidRDefault="00D64CD3" w:rsidP="006B4C69">
      <w:pPr>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521140C7" wp14:editId="6FDC653E">
            <wp:extent cx="5765800" cy="6361668"/>
            <wp:effectExtent l="0" t="0" r="0" b="0"/>
            <wp:docPr id="11306149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9191" cy="6365409"/>
                    </a:xfrm>
                    <a:prstGeom prst="rect">
                      <a:avLst/>
                    </a:prstGeom>
                    <a:noFill/>
                  </pic:spPr>
                </pic:pic>
              </a:graphicData>
            </a:graphic>
          </wp:inline>
        </w:drawing>
      </w:r>
    </w:p>
    <w:p w14:paraId="54D39DBE" w14:textId="23A48354" w:rsidR="0072681D" w:rsidRDefault="0024524A" w:rsidP="0024524A">
      <w:pPr>
        <w:spacing w:line="480" w:lineRule="auto"/>
        <w:rPr>
          <w:rFonts w:ascii="Times New Roman" w:hAnsi="Times New Roman" w:cs="Times New Roman"/>
          <w:sz w:val="18"/>
          <w:szCs w:val="18"/>
        </w:rPr>
      </w:pPr>
      <w:r>
        <w:rPr>
          <w:rFonts w:ascii="Times New Roman" w:hAnsi="Times New Roman" w:cs="Times New Roman"/>
          <w:sz w:val="18"/>
          <w:szCs w:val="18"/>
        </w:rPr>
        <w:t xml:space="preserve">Figure 8: XRD (a) and Raman spectra (b) for </w:t>
      </w:r>
      <w:r w:rsidR="005948FC">
        <w:rPr>
          <w:rFonts w:ascii="Times New Roman" w:hAnsi="Times New Roman" w:cs="Times New Roman"/>
          <w:sz w:val="18"/>
          <w:szCs w:val="18"/>
        </w:rPr>
        <w:t>NaNO</w:t>
      </w:r>
      <w:r w:rsidR="005948FC">
        <w:rPr>
          <w:rFonts w:ascii="Times New Roman" w:hAnsi="Times New Roman" w:cs="Times New Roman"/>
          <w:sz w:val="18"/>
          <w:szCs w:val="18"/>
          <w:vertAlign w:val="subscript"/>
        </w:rPr>
        <w:t>3</w:t>
      </w:r>
      <w:r>
        <w:rPr>
          <w:rFonts w:ascii="Times New Roman" w:hAnsi="Times New Roman" w:cs="Times New Roman"/>
          <w:sz w:val="18"/>
          <w:szCs w:val="18"/>
        </w:rPr>
        <w:t xml:space="preserve"> near-saturated (dark </w:t>
      </w:r>
      <w:r w:rsidR="005948FC">
        <w:rPr>
          <w:rFonts w:ascii="Times New Roman" w:hAnsi="Times New Roman" w:cs="Times New Roman"/>
          <w:sz w:val="18"/>
          <w:szCs w:val="18"/>
        </w:rPr>
        <w:t>red</w:t>
      </w:r>
      <w:r>
        <w:rPr>
          <w:rFonts w:ascii="Times New Roman" w:hAnsi="Times New Roman" w:cs="Times New Roman"/>
          <w:sz w:val="18"/>
          <w:szCs w:val="18"/>
        </w:rPr>
        <w:t>), 1:2 diluted (</w:t>
      </w:r>
      <w:r w:rsidR="005948FC">
        <w:rPr>
          <w:rFonts w:ascii="Times New Roman" w:hAnsi="Times New Roman" w:cs="Times New Roman"/>
          <w:sz w:val="18"/>
          <w:szCs w:val="18"/>
        </w:rPr>
        <w:t>red</w:t>
      </w:r>
      <w:r>
        <w:rPr>
          <w:rFonts w:ascii="Times New Roman" w:hAnsi="Times New Roman" w:cs="Times New Roman"/>
          <w:sz w:val="18"/>
          <w:szCs w:val="18"/>
        </w:rPr>
        <w:t xml:space="preserve">), and 1:10 diluted (light </w:t>
      </w:r>
      <w:r w:rsidR="005948FC">
        <w:rPr>
          <w:rFonts w:ascii="Times New Roman" w:hAnsi="Times New Roman" w:cs="Times New Roman"/>
          <w:sz w:val="18"/>
          <w:szCs w:val="18"/>
        </w:rPr>
        <w:t>red</w:t>
      </w:r>
      <w:r>
        <w:rPr>
          <w:rFonts w:ascii="Times New Roman" w:hAnsi="Times New Roman" w:cs="Times New Roman"/>
          <w:sz w:val="18"/>
          <w:szCs w:val="18"/>
        </w:rPr>
        <w:t xml:space="preserve">) samples. Raman graphs show the results of each concentration of each batch (initial=left column, dried replicate=middle column, slurry replicate=right column. </w:t>
      </w:r>
      <w:r w:rsidR="00F778A8">
        <w:rPr>
          <w:rFonts w:ascii="Times New Roman" w:hAnsi="Times New Roman" w:cs="Times New Roman"/>
          <w:sz w:val="18"/>
          <w:szCs w:val="18"/>
        </w:rPr>
        <w:t xml:space="preserve">Peaks at 370, 510, and 710 indicate ferrihydrite, </w:t>
      </w:r>
      <w:r w:rsidR="0057399A">
        <w:rPr>
          <w:rFonts w:ascii="Times New Roman" w:hAnsi="Times New Roman" w:cs="Times New Roman"/>
          <w:sz w:val="18"/>
          <w:szCs w:val="18"/>
        </w:rPr>
        <w:t>lepidocrocite aligns closely with peaks at 208</w:t>
      </w:r>
      <w:r w:rsidR="00F778A8">
        <w:rPr>
          <w:rFonts w:ascii="Times New Roman" w:hAnsi="Times New Roman" w:cs="Times New Roman"/>
          <w:sz w:val="18"/>
          <w:szCs w:val="18"/>
        </w:rPr>
        <w:t>,</w:t>
      </w:r>
      <w:r w:rsidR="00142B1B">
        <w:rPr>
          <w:rFonts w:ascii="Times New Roman" w:hAnsi="Times New Roman" w:cs="Times New Roman"/>
          <w:sz w:val="18"/>
          <w:szCs w:val="18"/>
        </w:rPr>
        <w:t xml:space="preserve"> 252, 282, and 356,</w:t>
      </w:r>
      <w:r w:rsidR="00F778A8">
        <w:rPr>
          <w:rFonts w:ascii="Times New Roman" w:hAnsi="Times New Roman" w:cs="Times New Roman"/>
          <w:sz w:val="18"/>
          <w:szCs w:val="18"/>
        </w:rPr>
        <w:t xml:space="preserve"> </w:t>
      </w:r>
      <w:r w:rsidR="00142B1B">
        <w:rPr>
          <w:rFonts w:ascii="Times New Roman" w:hAnsi="Times New Roman" w:cs="Times New Roman"/>
          <w:sz w:val="18"/>
          <w:szCs w:val="18"/>
        </w:rPr>
        <w:t xml:space="preserve">245 matches well with goethite, and 225 </w:t>
      </w:r>
      <w:r w:rsidR="0000773C">
        <w:rPr>
          <w:rFonts w:ascii="Times New Roman" w:hAnsi="Times New Roman" w:cs="Times New Roman"/>
          <w:sz w:val="18"/>
          <w:szCs w:val="18"/>
        </w:rPr>
        <w:t xml:space="preserve">matches well with </w:t>
      </w:r>
      <w:r w:rsidR="00C837BD">
        <w:rPr>
          <w:rFonts w:ascii="Times New Roman" w:hAnsi="Times New Roman" w:cs="Times New Roman"/>
          <w:sz w:val="18"/>
          <w:szCs w:val="18"/>
        </w:rPr>
        <w:t>hematite</w:t>
      </w:r>
      <w:r w:rsidR="0000773C">
        <w:rPr>
          <w:rFonts w:ascii="Times New Roman" w:hAnsi="Times New Roman" w:cs="Times New Roman"/>
          <w:sz w:val="18"/>
          <w:szCs w:val="18"/>
        </w:rPr>
        <w:t>.</w:t>
      </w:r>
      <w:r w:rsidR="00F778A8">
        <w:rPr>
          <w:rFonts w:ascii="Times New Roman" w:hAnsi="Times New Roman" w:cs="Times New Roman"/>
          <w:sz w:val="18"/>
          <w:szCs w:val="18"/>
        </w:rPr>
        <w:t xml:space="preserve"> </w:t>
      </w:r>
      <w:r w:rsidR="003E12F1">
        <w:rPr>
          <w:rFonts w:ascii="Times New Roman" w:hAnsi="Times New Roman" w:cs="Times New Roman"/>
          <w:sz w:val="18"/>
          <w:szCs w:val="18"/>
        </w:rPr>
        <w:t>NO</w:t>
      </w:r>
      <w:r w:rsidR="003E12F1">
        <w:rPr>
          <w:rFonts w:ascii="Times New Roman" w:hAnsi="Times New Roman" w:cs="Times New Roman"/>
          <w:sz w:val="18"/>
          <w:szCs w:val="18"/>
          <w:vertAlign w:val="subscript"/>
        </w:rPr>
        <w:t>3</w:t>
      </w:r>
      <w:r w:rsidR="003E12F1">
        <w:rPr>
          <w:rFonts w:ascii="Times New Roman" w:hAnsi="Times New Roman" w:cs="Times New Roman"/>
          <w:sz w:val="18"/>
          <w:szCs w:val="18"/>
          <w:vertAlign w:val="superscript"/>
        </w:rPr>
        <w:t>-</w:t>
      </w:r>
      <w:r w:rsidR="003E12F1">
        <w:rPr>
          <w:rFonts w:ascii="Times New Roman" w:hAnsi="Times New Roman" w:cs="Times New Roman"/>
          <w:sz w:val="18"/>
          <w:szCs w:val="18"/>
        </w:rPr>
        <w:t xml:space="preserve"> salt peak is found at </w:t>
      </w:r>
      <w:r w:rsidR="00FF3A3D">
        <w:rPr>
          <w:rFonts w:ascii="Times New Roman" w:hAnsi="Times New Roman" w:cs="Times New Roman"/>
          <w:sz w:val="18"/>
          <w:szCs w:val="18"/>
        </w:rPr>
        <w:t>~1049 cm</w:t>
      </w:r>
      <w:r w:rsidR="00FF3A3D">
        <w:rPr>
          <w:rFonts w:ascii="Times New Roman" w:hAnsi="Times New Roman" w:cs="Times New Roman"/>
          <w:sz w:val="18"/>
          <w:szCs w:val="18"/>
          <w:vertAlign w:val="superscript"/>
        </w:rPr>
        <w:t>-1</w:t>
      </w:r>
      <w:r w:rsidR="00FF3A3D">
        <w:rPr>
          <w:rFonts w:ascii="Times New Roman" w:hAnsi="Times New Roman" w:cs="Times New Roman"/>
          <w:sz w:val="18"/>
          <w:szCs w:val="18"/>
        </w:rPr>
        <w:t xml:space="preserve">. </w:t>
      </w:r>
    </w:p>
    <w:p w14:paraId="1332818C" w14:textId="77777777" w:rsidR="0072681D" w:rsidRDefault="0072681D" w:rsidP="00005014">
      <w:pPr>
        <w:rPr>
          <w:rFonts w:ascii="Times New Roman" w:hAnsi="Times New Roman" w:cs="Times New Roman"/>
          <w:b/>
          <w:bCs/>
          <w:sz w:val="24"/>
          <w:szCs w:val="24"/>
        </w:rPr>
      </w:pPr>
    </w:p>
    <w:p w14:paraId="5AF6241B" w14:textId="55575A5D" w:rsidR="00DD2AE7" w:rsidRDefault="00DD2AE7" w:rsidP="006B4C69">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Figure 9: XRD and Raman Spectra for Na</w:t>
      </w:r>
      <w:r>
        <w:rPr>
          <w:rFonts w:ascii="Times New Roman" w:hAnsi="Times New Roman" w:cs="Times New Roman"/>
          <w:b/>
          <w:bCs/>
          <w:sz w:val="24"/>
          <w:szCs w:val="24"/>
          <w:vertAlign w:val="subscript"/>
        </w:rPr>
        <w:t>2</w:t>
      </w:r>
      <w:r>
        <w:rPr>
          <w:rFonts w:ascii="Times New Roman" w:hAnsi="Times New Roman" w:cs="Times New Roman"/>
          <w:b/>
          <w:bCs/>
          <w:sz w:val="24"/>
          <w:szCs w:val="24"/>
        </w:rPr>
        <w:t>CO</w:t>
      </w:r>
      <w:r>
        <w:rPr>
          <w:rFonts w:ascii="Times New Roman" w:hAnsi="Times New Roman" w:cs="Times New Roman"/>
          <w:b/>
          <w:bCs/>
          <w:sz w:val="24"/>
          <w:szCs w:val="24"/>
          <w:vertAlign w:val="subscript"/>
        </w:rPr>
        <w:t>3</w:t>
      </w:r>
      <w:r>
        <w:rPr>
          <w:rFonts w:ascii="Times New Roman" w:hAnsi="Times New Roman" w:cs="Times New Roman"/>
          <w:b/>
          <w:bCs/>
          <w:sz w:val="24"/>
          <w:szCs w:val="24"/>
        </w:rPr>
        <w:t xml:space="preserve"> Samples</w:t>
      </w:r>
    </w:p>
    <w:p w14:paraId="5B7525E8" w14:textId="76614FA2" w:rsidR="00DD2AE7" w:rsidRDefault="00074D1E" w:rsidP="006B4C69">
      <w:pPr>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3CB5D976" wp14:editId="3EB5B7BE">
            <wp:extent cx="5105400" cy="6396872"/>
            <wp:effectExtent l="0" t="0" r="0" b="0"/>
            <wp:docPr id="69914386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109652" cy="6402199"/>
                    </a:xfrm>
                    <a:prstGeom prst="rect">
                      <a:avLst/>
                    </a:prstGeom>
                    <a:noFill/>
                  </pic:spPr>
                </pic:pic>
              </a:graphicData>
            </a:graphic>
          </wp:inline>
        </w:drawing>
      </w:r>
    </w:p>
    <w:p w14:paraId="6BEB1279" w14:textId="1BD2A734" w:rsidR="0072681D" w:rsidRPr="006270EB" w:rsidRDefault="00782ECB" w:rsidP="006270EB">
      <w:pPr>
        <w:spacing w:line="480" w:lineRule="auto"/>
        <w:rPr>
          <w:rFonts w:ascii="Times New Roman" w:hAnsi="Times New Roman" w:cs="Times New Roman"/>
          <w:sz w:val="18"/>
          <w:szCs w:val="18"/>
        </w:rPr>
      </w:pPr>
      <w:r>
        <w:rPr>
          <w:rFonts w:ascii="Times New Roman" w:hAnsi="Times New Roman" w:cs="Times New Roman"/>
          <w:sz w:val="18"/>
          <w:szCs w:val="18"/>
        </w:rPr>
        <w:t xml:space="preserve">Figure </w:t>
      </w:r>
      <w:r w:rsidR="006270EB">
        <w:rPr>
          <w:rFonts w:ascii="Times New Roman" w:hAnsi="Times New Roman" w:cs="Times New Roman"/>
          <w:sz w:val="18"/>
          <w:szCs w:val="18"/>
        </w:rPr>
        <w:t>9</w:t>
      </w:r>
      <w:r>
        <w:rPr>
          <w:rFonts w:ascii="Times New Roman" w:hAnsi="Times New Roman" w:cs="Times New Roman"/>
          <w:sz w:val="18"/>
          <w:szCs w:val="18"/>
        </w:rPr>
        <w:t>: XRD (a) and Raman spectra (b) for Na</w:t>
      </w:r>
      <w:r w:rsidR="00AF2B78">
        <w:rPr>
          <w:rFonts w:ascii="Times New Roman" w:hAnsi="Times New Roman" w:cs="Times New Roman"/>
          <w:sz w:val="18"/>
          <w:szCs w:val="18"/>
          <w:vertAlign w:val="subscript"/>
        </w:rPr>
        <w:t>2</w:t>
      </w:r>
      <w:r w:rsidR="00AF2B78">
        <w:rPr>
          <w:rFonts w:ascii="Times New Roman" w:hAnsi="Times New Roman" w:cs="Times New Roman"/>
          <w:sz w:val="18"/>
          <w:szCs w:val="18"/>
        </w:rPr>
        <w:t>CO</w:t>
      </w:r>
      <w:r w:rsidR="00AF2B78">
        <w:rPr>
          <w:rFonts w:ascii="Times New Roman" w:hAnsi="Times New Roman" w:cs="Times New Roman"/>
          <w:sz w:val="18"/>
          <w:szCs w:val="18"/>
          <w:vertAlign w:val="subscript"/>
        </w:rPr>
        <w:t>3</w:t>
      </w:r>
      <w:r>
        <w:rPr>
          <w:rFonts w:ascii="Times New Roman" w:hAnsi="Times New Roman" w:cs="Times New Roman"/>
          <w:sz w:val="18"/>
          <w:szCs w:val="18"/>
        </w:rPr>
        <w:t xml:space="preserve"> near-saturated (dark </w:t>
      </w:r>
      <w:r w:rsidR="00283B63">
        <w:rPr>
          <w:rFonts w:ascii="Times New Roman" w:hAnsi="Times New Roman" w:cs="Times New Roman"/>
          <w:sz w:val="18"/>
          <w:szCs w:val="18"/>
        </w:rPr>
        <w:t>turquoise</w:t>
      </w:r>
      <w:r>
        <w:rPr>
          <w:rFonts w:ascii="Times New Roman" w:hAnsi="Times New Roman" w:cs="Times New Roman"/>
          <w:sz w:val="18"/>
          <w:szCs w:val="18"/>
        </w:rPr>
        <w:t>), 1:2 diluted (</w:t>
      </w:r>
      <w:r w:rsidR="00283B63">
        <w:rPr>
          <w:rFonts w:ascii="Times New Roman" w:hAnsi="Times New Roman" w:cs="Times New Roman"/>
          <w:sz w:val="18"/>
          <w:szCs w:val="18"/>
        </w:rPr>
        <w:t>turquoise</w:t>
      </w:r>
      <w:r>
        <w:rPr>
          <w:rFonts w:ascii="Times New Roman" w:hAnsi="Times New Roman" w:cs="Times New Roman"/>
          <w:sz w:val="18"/>
          <w:szCs w:val="18"/>
        </w:rPr>
        <w:t xml:space="preserve">), and 1:10 diluted (light </w:t>
      </w:r>
      <w:r w:rsidR="00283B63">
        <w:rPr>
          <w:rFonts w:ascii="Times New Roman" w:hAnsi="Times New Roman" w:cs="Times New Roman"/>
          <w:sz w:val="18"/>
          <w:szCs w:val="18"/>
        </w:rPr>
        <w:t>turquoise</w:t>
      </w:r>
      <w:r>
        <w:rPr>
          <w:rFonts w:ascii="Times New Roman" w:hAnsi="Times New Roman" w:cs="Times New Roman"/>
          <w:sz w:val="18"/>
          <w:szCs w:val="18"/>
        </w:rPr>
        <w:t xml:space="preserve">) samples. Raman graphs show the results of each concentration of each batch (initial=left column, dried replicate=middle column, slurry replicate=right column. </w:t>
      </w:r>
      <w:r w:rsidR="0000773C">
        <w:rPr>
          <w:rFonts w:ascii="Times New Roman" w:hAnsi="Times New Roman" w:cs="Times New Roman"/>
          <w:sz w:val="18"/>
          <w:szCs w:val="18"/>
        </w:rPr>
        <w:t xml:space="preserve">Peaks at 370, 510, and 710 indicate ferrihydrite, </w:t>
      </w:r>
      <w:r w:rsidR="007D3E2D">
        <w:rPr>
          <w:rFonts w:ascii="Times New Roman" w:hAnsi="Times New Roman" w:cs="Times New Roman"/>
          <w:sz w:val="18"/>
          <w:szCs w:val="18"/>
        </w:rPr>
        <w:t>252, 267, and 278 aligns closely with lepidocrocite, 545 aligns close</w:t>
      </w:r>
      <w:r w:rsidR="00187AF0">
        <w:rPr>
          <w:rFonts w:ascii="Times New Roman" w:hAnsi="Times New Roman" w:cs="Times New Roman"/>
          <w:sz w:val="18"/>
          <w:szCs w:val="18"/>
        </w:rPr>
        <w:t>l</w:t>
      </w:r>
      <w:r w:rsidR="007D3E2D">
        <w:rPr>
          <w:rFonts w:ascii="Times New Roman" w:hAnsi="Times New Roman" w:cs="Times New Roman"/>
          <w:sz w:val="18"/>
          <w:szCs w:val="18"/>
        </w:rPr>
        <w:t xml:space="preserve">y with goethite, </w:t>
      </w:r>
      <w:r w:rsidR="00187AF0">
        <w:rPr>
          <w:rFonts w:ascii="Times New Roman" w:hAnsi="Times New Roman" w:cs="Times New Roman"/>
          <w:sz w:val="18"/>
          <w:szCs w:val="18"/>
        </w:rPr>
        <w:t>600 could likely be indicative of hematite,</w:t>
      </w:r>
      <w:r w:rsidR="00B66E80">
        <w:rPr>
          <w:rFonts w:ascii="Times New Roman" w:hAnsi="Times New Roman" w:cs="Times New Roman"/>
          <w:sz w:val="18"/>
          <w:szCs w:val="18"/>
        </w:rPr>
        <w:t xml:space="preserve"> 675 could indicate magnetite, and 1092 may indicate minor amounts of siderite</w:t>
      </w:r>
      <w:r w:rsidR="00222552">
        <w:rPr>
          <w:rFonts w:ascii="Times New Roman" w:hAnsi="Times New Roman" w:cs="Times New Roman"/>
          <w:sz w:val="18"/>
          <w:szCs w:val="18"/>
        </w:rPr>
        <w:t xml:space="preserve"> (FeCO</w:t>
      </w:r>
      <w:r w:rsidR="00222552">
        <w:rPr>
          <w:rFonts w:ascii="Times New Roman" w:hAnsi="Times New Roman" w:cs="Times New Roman"/>
          <w:sz w:val="18"/>
          <w:szCs w:val="18"/>
          <w:vertAlign w:val="subscript"/>
        </w:rPr>
        <w:t>3</w:t>
      </w:r>
      <w:r w:rsidR="00222552">
        <w:rPr>
          <w:rFonts w:ascii="Times New Roman" w:hAnsi="Times New Roman" w:cs="Times New Roman"/>
          <w:sz w:val="18"/>
          <w:szCs w:val="18"/>
        </w:rPr>
        <w:t xml:space="preserve">) </w:t>
      </w:r>
      <w:r w:rsidR="0000773C">
        <w:rPr>
          <w:rFonts w:ascii="Times New Roman" w:hAnsi="Times New Roman" w:cs="Times New Roman"/>
          <w:sz w:val="18"/>
          <w:szCs w:val="18"/>
        </w:rPr>
        <w:t xml:space="preserve">. </w:t>
      </w:r>
      <w:r w:rsidR="00262B65">
        <w:rPr>
          <w:rFonts w:ascii="Times New Roman" w:hAnsi="Times New Roman" w:cs="Times New Roman"/>
          <w:sz w:val="18"/>
          <w:szCs w:val="18"/>
        </w:rPr>
        <w:t>CO</w:t>
      </w:r>
      <w:r w:rsidR="00262B65">
        <w:rPr>
          <w:rFonts w:ascii="Times New Roman" w:hAnsi="Times New Roman" w:cs="Times New Roman"/>
          <w:sz w:val="18"/>
          <w:szCs w:val="18"/>
          <w:vertAlign w:val="subscript"/>
        </w:rPr>
        <w:t>3</w:t>
      </w:r>
      <w:r w:rsidR="00262B65">
        <w:rPr>
          <w:rFonts w:ascii="Times New Roman" w:hAnsi="Times New Roman" w:cs="Times New Roman"/>
          <w:sz w:val="18"/>
          <w:szCs w:val="18"/>
          <w:vertAlign w:val="superscript"/>
        </w:rPr>
        <w:t>2-</w:t>
      </w:r>
      <w:r w:rsidR="00262B65">
        <w:rPr>
          <w:rFonts w:ascii="Times New Roman" w:hAnsi="Times New Roman" w:cs="Times New Roman"/>
          <w:sz w:val="18"/>
          <w:szCs w:val="18"/>
        </w:rPr>
        <w:t xml:space="preserve"> salt peak is found at</w:t>
      </w:r>
      <w:r w:rsidR="00704A0E">
        <w:rPr>
          <w:rFonts w:ascii="Times New Roman" w:hAnsi="Times New Roman" w:cs="Times New Roman"/>
          <w:sz w:val="18"/>
          <w:szCs w:val="18"/>
        </w:rPr>
        <w:t xml:space="preserve"> ~1064</w:t>
      </w:r>
      <w:r>
        <w:rPr>
          <w:rFonts w:ascii="Times New Roman" w:hAnsi="Times New Roman" w:cs="Times New Roman"/>
          <w:sz w:val="18"/>
          <w:szCs w:val="18"/>
        </w:rPr>
        <w:t xml:space="preserve"> cm</w:t>
      </w:r>
      <w:r>
        <w:rPr>
          <w:rFonts w:ascii="Times New Roman" w:hAnsi="Times New Roman" w:cs="Times New Roman"/>
          <w:sz w:val="18"/>
          <w:szCs w:val="18"/>
          <w:vertAlign w:val="superscript"/>
        </w:rPr>
        <w:t>-1</w:t>
      </w:r>
      <w:r>
        <w:rPr>
          <w:rFonts w:ascii="Times New Roman" w:hAnsi="Times New Roman" w:cs="Times New Roman"/>
          <w:sz w:val="18"/>
          <w:szCs w:val="18"/>
        </w:rPr>
        <w:t xml:space="preserve">. </w:t>
      </w:r>
    </w:p>
    <w:p w14:paraId="767B4322" w14:textId="102B65BF" w:rsidR="00DD2AE7" w:rsidRDefault="00DD2AE7" w:rsidP="006B4C69">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Figure</w:t>
      </w:r>
      <w:r w:rsidR="00877516">
        <w:rPr>
          <w:rFonts w:ascii="Times New Roman" w:hAnsi="Times New Roman" w:cs="Times New Roman"/>
          <w:b/>
          <w:bCs/>
          <w:sz w:val="24"/>
          <w:szCs w:val="24"/>
        </w:rPr>
        <w:t xml:space="preserve"> 10: XRD and Raman Spectra for Na</w:t>
      </w:r>
      <w:r w:rsidR="00877516">
        <w:rPr>
          <w:rFonts w:ascii="Times New Roman" w:hAnsi="Times New Roman" w:cs="Times New Roman"/>
          <w:b/>
          <w:bCs/>
          <w:sz w:val="24"/>
          <w:szCs w:val="24"/>
          <w:vertAlign w:val="subscript"/>
        </w:rPr>
        <w:t>2</w:t>
      </w:r>
      <w:r w:rsidR="00877516">
        <w:rPr>
          <w:rFonts w:ascii="Times New Roman" w:hAnsi="Times New Roman" w:cs="Times New Roman"/>
          <w:b/>
          <w:bCs/>
          <w:sz w:val="24"/>
          <w:szCs w:val="24"/>
        </w:rPr>
        <w:t>SO</w:t>
      </w:r>
      <w:r w:rsidR="00877516">
        <w:rPr>
          <w:rFonts w:ascii="Times New Roman" w:hAnsi="Times New Roman" w:cs="Times New Roman"/>
          <w:b/>
          <w:bCs/>
          <w:sz w:val="24"/>
          <w:szCs w:val="24"/>
          <w:vertAlign w:val="subscript"/>
        </w:rPr>
        <w:t>4</w:t>
      </w:r>
      <w:r w:rsidR="00877516">
        <w:rPr>
          <w:rFonts w:ascii="Times New Roman" w:hAnsi="Times New Roman" w:cs="Times New Roman"/>
          <w:b/>
          <w:bCs/>
          <w:sz w:val="24"/>
          <w:szCs w:val="24"/>
        </w:rPr>
        <w:t xml:space="preserve"> Samples</w:t>
      </w:r>
    </w:p>
    <w:p w14:paraId="69330554" w14:textId="6C87DB46" w:rsidR="00877516" w:rsidRDefault="003820BF" w:rsidP="006B4C69">
      <w:pPr>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3BBCA4BC" wp14:editId="632A5934">
            <wp:extent cx="5565683" cy="6677687"/>
            <wp:effectExtent l="0" t="0" r="0" b="0"/>
            <wp:docPr id="95755322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568117" cy="6680608"/>
                    </a:xfrm>
                    <a:prstGeom prst="rect">
                      <a:avLst/>
                    </a:prstGeom>
                    <a:noFill/>
                  </pic:spPr>
                </pic:pic>
              </a:graphicData>
            </a:graphic>
          </wp:inline>
        </w:drawing>
      </w:r>
    </w:p>
    <w:p w14:paraId="4406F7DB" w14:textId="7449BD4C" w:rsidR="0013622E" w:rsidRPr="00454D33" w:rsidRDefault="00454D33" w:rsidP="00454D33">
      <w:pPr>
        <w:spacing w:line="480" w:lineRule="auto"/>
        <w:rPr>
          <w:rFonts w:ascii="Times New Roman" w:hAnsi="Times New Roman" w:cs="Times New Roman"/>
          <w:sz w:val="18"/>
          <w:szCs w:val="18"/>
        </w:rPr>
      </w:pPr>
      <w:r>
        <w:rPr>
          <w:rFonts w:ascii="Times New Roman" w:hAnsi="Times New Roman" w:cs="Times New Roman"/>
          <w:sz w:val="18"/>
          <w:szCs w:val="18"/>
        </w:rPr>
        <w:t>Figure 10: XRD (a) and Raman spectra (b) for Na</w:t>
      </w:r>
      <w:r>
        <w:rPr>
          <w:rFonts w:ascii="Times New Roman" w:hAnsi="Times New Roman" w:cs="Times New Roman"/>
          <w:sz w:val="18"/>
          <w:szCs w:val="18"/>
          <w:vertAlign w:val="subscript"/>
        </w:rPr>
        <w:t>2</w:t>
      </w:r>
      <w:r w:rsidR="0045585B">
        <w:rPr>
          <w:rFonts w:ascii="Times New Roman" w:hAnsi="Times New Roman" w:cs="Times New Roman"/>
          <w:sz w:val="18"/>
          <w:szCs w:val="18"/>
        </w:rPr>
        <w:t>S</w:t>
      </w:r>
      <w:r>
        <w:rPr>
          <w:rFonts w:ascii="Times New Roman" w:hAnsi="Times New Roman" w:cs="Times New Roman"/>
          <w:sz w:val="18"/>
          <w:szCs w:val="18"/>
        </w:rPr>
        <w:t>O</w:t>
      </w:r>
      <w:r w:rsidR="0045585B">
        <w:rPr>
          <w:rFonts w:ascii="Times New Roman" w:hAnsi="Times New Roman" w:cs="Times New Roman"/>
          <w:sz w:val="18"/>
          <w:szCs w:val="18"/>
          <w:vertAlign w:val="subscript"/>
        </w:rPr>
        <w:t>4</w:t>
      </w:r>
      <w:r>
        <w:rPr>
          <w:rFonts w:ascii="Times New Roman" w:hAnsi="Times New Roman" w:cs="Times New Roman"/>
          <w:sz w:val="18"/>
          <w:szCs w:val="18"/>
        </w:rPr>
        <w:t xml:space="preserve"> near-saturated (dark </w:t>
      </w:r>
      <w:r w:rsidR="0045585B">
        <w:rPr>
          <w:rFonts w:ascii="Times New Roman" w:hAnsi="Times New Roman" w:cs="Times New Roman"/>
          <w:sz w:val="18"/>
          <w:szCs w:val="18"/>
        </w:rPr>
        <w:t>green</w:t>
      </w:r>
      <w:r>
        <w:rPr>
          <w:rFonts w:ascii="Times New Roman" w:hAnsi="Times New Roman" w:cs="Times New Roman"/>
          <w:sz w:val="18"/>
          <w:szCs w:val="18"/>
        </w:rPr>
        <w:t>), 1:2 diluted (</w:t>
      </w:r>
      <w:r w:rsidR="0045585B">
        <w:rPr>
          <w:rFonts w:ascii="Times New Roman" w:hAnsi="Times New Roman" w:cs="Times New Roman"/>
          <w:sz w:val="18"/>
          <w:szCs w:val="18"/>
        </w:rPr>
        <w:t>green</w:t>
      </w:r>
      <w:r>
        <w:rPr>
          <w:rFonts w:ascii="Times New Roman" w:hAnsi="Times New Roman" w:cs="Times New Roman"/>
          <w:sz w:val="18"/>
          <w:szCs w:val="18"/>
        </w:rPr>
        <w:t xml:space="preserve">), and 1:10 diluted (light </w:t>
      </w:r>
      <w:r w:rsidR="0045585B">
        <w:rPr>
          <w:rFonts w:ascii="Times New Roman" w:hAnsi="Times New Roman" w:cs="Times New Roman"/>
          <w:sz w:val="18"/>
          <w:szCs w:val="18"/>
        </w:rPr>
        <w:t>green</w:t>
      </w:r>
      <w:r>
        <w:rPr>
          <w:rFonts w:ascii="Times New Roman" w:hAnsi="Times New Roman" w:cs="Times New Roman"/>
          <w:sz w:val="18"/>
          <w:szCs w:val="18"/>
        </w:rPr>
        <w:t xml:space="preserve">) samples. </w:t>
      </w:r>
      <w:r w:rsidR="00222552">
        <w:rPr>
          <w:rFonts w:ascii="Times New Roman" w:hAnsi="Times New Roman" w:cs="Times New Roman"/>
          <w:sz w:val="18"/>
          <w:szCs w:val="18"/>
        </w:rPr>
        <w:t xml:space="preserve">Peaks at 370, 510, and 710 indicate ferrihydrite. </w:t>
      </w:r>
      <w:r w:rsidR="00894233">
        <w:rPr>
          <w:rFonts w:ascii="Times New Roman" w:hAnsi="Times New Roman" w:cs="Times New Roman"/>
          <w:sz w:val="18"/>
          <w:szCs w:val="18"/>
        </w:rPr>
        <w:t>S</w:t>
      </w:r>
      <w:r>
        <w:rPr>
          <w:rFonts w:ascii="Times New Roman" w:hAnsi="Times New Roman" w:cs="Times New Roman"/>
          <w:sz w:val="18"/>
          <w:szCs w:val="18"/>
        </w:rPr>
        <w:t>O</w:t>
      </w:r>
      <w:r w:rsidR="00894233">
        <w:rPr>
          <w:rFonts w:ascii="Times New Roman" w:hAnsi="Times New Roman" w:cs="Times New Roman"/>
          <w:sz w:val="18"/>
          <w:szCs w:val="18"/>
          <w:vertAlign w:val="subscript"/>
        </w:rPr>
        <w:t>4</w:t>
      </w:r>
      <w:r>
        <w:rPr>
          <w:rFonts w:ascii="Times New Roman" w:hAnsi="Times New Roman" w:cs="Times New Roman"/>
          <w:sz w:val="18"/>
          <w:szCs w:val="18"/>
          <w:vertAlign w:val="superscript"/>
        </w:rPr>
        <w:t>2-</w:t>
      </w:r>
      <w:r>
        <w:rPr>
          <w:rFonts w:ascii="Times New Roman" w:hAnsi="Times New Roman" w:cs="Times New Roman"/>
          <w:sz w:val="18"/>
          <w:szCs w:val="18"/>
        </w:rPr>
        <w:t xml:space="preserve"> salt peak is found at ~</w:t>
      </w:r>
      <w:r w:rsidR="006F7DE4">
        <w:rPr>
          <w:rFonts w:ascii="Times New Roman" w:hAnsi="Times New Roman" w:cs="Times New Roman"/>
          <w:sz w:val="18"/>
          <w:szCs w:val="18"/>
        </w:rPr>
        <w:t>980</w:t>
      </w:r>
      <w:r>
        <w:rPr>
          <w:rFonts w:ascii="Times New Roman" w:hAnsi="Times New Roman" w:cs="Times New Roman"/>
          <w:sz w:val="18"/>
          <w:szCs w:val="18"/>
        </w:rPr>
        <w:t xml:space="preserve"> cm</w:t>
      </w:r>
      <w:r>
        <w:rPr>
          <w:rFonts w:ascii="Times New Roman" w:hAnsi="Times New Roman" w:cs="Times New Roman"/>
          <w:sz w:val="18"/>
          <w:szCs w:val="18"/>
          <w:vertAlign w:val="superscript"/>
        </w:rPr>
        <w:t>-1</w:t>
      </w:r>
      <w:r>
        <w:rPr>
          <w:rFonts w:ascii="Times New Roman" w:hAnsi="Times New Roman" w:cs="Times New Roman"/>
          <w:sz w:val="18"/>
          <w:szCs w:val="18"/>
        </w:rPr>
        <w:t xml:space="preserve">. </w:t>
      </w:r>
    </w:p>
    <w:p w14:paraId="19A5E032" w14:textId="77777777" w:rsidR="0013622E" w:rsidRDefault="0013622E" w:rsidP="006B4C69">
      <w:pPr>
        <w:jc w:val="center"/>
        <w:rPr>
          <w:rFonts w:ascii="Times New Roman" w:hAnsi="Times New Roman" w:cs="Times New Roman"/>
          <w:b/>
          <w:bCs/>
          <w:sz w:val="24"/>
          <w:szCs w:val="24"/>
        </w:rPr>
      </w:pPr>
    </w:p>
    <w:p w14:paraId="079D7A8D" w14:textId="77777777" w:rsidR="00005014" w:rsidRDefault="00005014" w:rsidP="006B4C69">
      <w:pPr>
        <w:jc w:val="center"/>
        <w:rPr>
          <w:rFonts w:ascii="Times New Roman" w:hAnsi="Times New Roman" w:cs="Times New Roman"/>
          <w:b/>
          <w:bCs/>
          <w:sz w:val="24"/>
          <w:szCs w:val="24"/>
        </w:rPr>
      </w:pPr>
    </w:p>
    <w:p w14:paraId="3EC28C27" w14:textId="5A5F6B57" w:rsidR="00877516" w:rsidRDefault="00560EA4" w:rsidP="006B4C69">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Figure 11: XRD and Raman Spectra for</w:t>
      </w:r>
      <w:r w:rsidR="00A35C7F">
        <w:rPr>
          <w:rFonts w:ascii="Times New Roman" w:hAnsi="Times New Roman" w:cs="Times New Roman"/>
          <w:b/>
          <w:bCs/>
          <w:sz w:val="24"/>
          <w:szCs w:val="24"/>
        </w:rPr>
        <w:t xml:space="preserve"> NaClO</w:t>
      </w:r>
      <w:r w:rsidR="00A35C7F">
        <w:rPr>
          <w:rFonts w:ascii="Times New Roman" w:hAnsi="Times New Roman" w:cs="Times New Roman"/>
          <w:b/>
          <w:bCs/>
          <w:sz w:val="24"/>
          <w:szCs w:val="24"/>
          <w:vertAlign w:val="subscript"/>
        </w:rPr>
        <w:t>3</w:t>
      </w:r>
      <w:r w:rsidR="00A35C7F">
        <w:rPr>
          <w:rFonts w:ascii="Times New Roman" w:hAnsi="Times New Roman" w:cs="Times New Roman"/>
          <w:b/>
          <w:bCs/>
          <w:sz w:val="24"/>
          <w:szCs w:val="24"/>
        </w:rPr>
        <w:t xml:space="preserve"> Samples </w:t>
      </w:r>
    </w:p>
    <w:p w14:paraId="683E0AD9" w14:textId="3BBAC07F" w:rsidR="00A35C7F" w:rsidRDefault="003F282B" w:rsidP="006B4C69">
      <w:pPr>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0D4152B1" wp14:editId="7DD92A17">
            <wp:extent cx="5359400" cy="6749519"/>
            <wp:effectExtent l="0" t="0" r="0" b="0"/>
            <wp:docPr id="202533148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61463" cy="6752117"/>
                    </a:xfrm>
                    <a:prstGeom prst="rect">
                      <a:avLst/>
                    </a:prstGeom>
                    <a:noFill/>
                  </pic:spPr>
                </pic:pic>
              </a:graphicData>
            </a:graphic>
          </wp:inline>
        </w:drawing>
      </w:r>
    </w:p>
    <w:p w14:paraId="0790ED60" w14:textId="687A51A7" w:rsidR="0062719B" w:rsidRPr="006270EB" w:rsidRDefault="0062719B" w:rsidP="0062719B">
      <w:pPr>
        <w:spacing w:line="480" w:lineRule="auto"/>
        <w:rPr>
          <w:rFonts w:ascii="Times New Roman" w:hAnsi="Times New Roman" w:cs="Times New Roman"/>
          <w:sz w:val="18"/>
          <w:szCs w:val="18"/>
        </w:rPr>
      </w:pPr>
      <w:r>
        <w:rPr>
          <w:rFonts w:ascii="Times New Roman" w:hAnsi="Times New Roman" w:cs="Times New Roman"/>
          <w:sz w:val="18"/>
          <w:szCs w:val="18"/>
        </w:rPr>
        <w:t>Figure 11: XRD (a) and Raman spectra (b) for NaC</w:t>
      </w:r>
      <w:r w:rsidR="005E4911">
        <w:rPr>
          <w:rFonts w:ascii="Times New Roman" w:hAnsi="Times New Roman" w:cs="Times New Roman"/>
          <w:sz w:val="18"/>
          <w:szCs w:val="18"/>
        </w:rPr>
        <w:t>l</w:t>
      </w:r>
      <w:r>
        <w:rPr>
          <w:rFonts w:ascii="Times New Roman" w:hAnsi="Times New Roman" w:cs="Times New Roman"/>
          <w:sz w:val="18"/>
          <w:szCs w:val="18"/>
        </w:rPr>
        <w:t>O</w:t>
      </w:r>
      <w:r>
        <w:rPr>
          <w:rFonts w:ascii="Times New Roman" w:hAnsi="Times New Roman" w:cs="Times New Roman"/>
          <w:sz w:val="18"/>
          <w:szCs w:val="18"/>
          <w:vertAlign w:val="subscript"/>
        </w:rPr>
        <w:t>3</w:t>
      </w:r>
      <w:r>
        <w:rPr>
          <w:rFonts w:ascii="Times New Roman" w:hAnsi="Times New Roman" w:cs="Times New Roman"/>
          <w:sz w:val="18"/>
          <w:szCs w:val="18"/>
        </w:rPr>
        <w:t xml:space="preserve"> near-saturated (dark </w:t>
      </w:r>
      <w:r w:rsidR="009074B8">
        <w:rPr>
          <w:rFonts w:ascii="Times New Roman" w:hAnsi="Times New Roman" w:cs="Times New Roman"/>
          <w:sz w:val="18"/>
          <w:szCs w:val="18"/>
        </w:rPr>
        <w:t>gray</w:t>
      </w:r>
      <w:r>
        <w:rPr>
          <w:rFonts w:ascii="Times New Roman" w:hAnsi="Times New Roman" w:cs="Times New Roman"/>
          <w:sz w:val="18"/>
          <w:szCs w:val="18"/>
        </w:rPr>
        <w:t>), 1:2 diluted (</w:t>
      </w:r>
      <w:r w:rsidR="009074B8">
        <w:rPr>
          <w:rFonts w:ascii="Times New Roman" w:hAnsi="Times New Roman" w:cs="Times New Roman"/>
          <w:sz w:val="18"/>
          <w:szCs w:val="18"/>
        </w:rPr>
        <w:t>gray</w:t>
      </w:r>
      <w:r>
        <w:rPr>
          <w:rFonts w:ascii="Times New Roman" w:hAnsi="Times New Roman" w:cs="Times New Roman"/>
          <w:sz w:val="18"/>
          <w:szCs w:val="18"/>
        </w:rPr>
        <w:t xml:space="preserve">), and 1:10 diluted (light </w:t>
      </w:r>
      <w:r w:rsidR="009074B8">
        <w:rPr>
          <w:rFonts w:ascii="Times New Roman" w:hAnsi="Times New Roman" w:cs="Times New Roman"/>
          <w:sz w:val="18"/>
          <w:szCs w:val="18"/>
        </w:rPr>
        <w:t>gray</w:t>
      </w:r>
      <w:r>
        <w:rPr>
          <w:rFonts w:ascii="Times New Roman" w:hAnsi="Times New Roman" w:cs="Times New Roman"/>
          <w:sz w:val="18"/>
          <w:szCs w:val="18"/>
        </w:rPr>
        <w:t xml:space="preserve">) samples. </w:t>
      </w:r>
      <w:r w:rsidR="00DD20A1">
        <w:rPr>
          <w:rFonts w:ascii="Times New Roman" w:hAnsi="Times New Roman" w:cs="Times New Roman"/>
          <w:sz w:val="18"/>
          <w:szCs w:val="18"/>
        </w:rPr>
        <w:t xml:space="preserve">Peaks at 370, 510, and 710 indicate ferrihydrite, 270 closely aligns with values for lepidocrocite. </w:t>
      </w:r>
      <w:r>
        <w:rPr>
          <w:rFonts w:ascii="Times New Roman" w:hAnsi="Times New Roman" w:cs="Times New Roman"/>
          <w:sz w:val="18"/>
          <w:szCs w:val="18"/>
        </w:rPr>
        <w:t>C</w:t>
      </w:r>
      <w:r w:rsidR="009074B8">
        <w:rPr>
          <w:rFonts w:ascii="Times New Roman" w:hAnsi="Times New Roman" w:cs="Times New Roman"/>
          <w:sz w:val="18"/>
          <w:szCs w:val="18"/>
        </w:rPr>
        <w:t>l</w:t>
      </w:r>
      <w:r>
        <w:rPr>
          <w:rFonts w:ascii="Times New Roman" w:hAnsi="Times New Roman" w:cs="Times New Roman"/>
          <w:sz w:val="18"/>
          <w:szCs w:val="18"/>
        </w:rPr>
        <w:t>O</w:t>
      </w:r>
      <w:r>
        <w:rPr>
          <w:rFonts w:ascii="Times New Roman" w:hAnsi="Times New Roman" w:cs="Times New Roman"/>
          <w:sz w:val="18"/>
          <w:szCs w:val="18"/>
          <w:vertAlign w:val="subscript"/>
        </w:rPr>
        <w:t>3</w:t>
      </w:r>
      <w:r>
        <w:rPr>
          <w:rFonts w:ascii="Times New Roman" w:hAnsi="Times New Roman" w:cs="Times New Roman"/>
          <w:sz w:val="18"/>
          <w:szCs w:val="18"/>
          <w:vertAlign w:val="superscript"/>
        </w:rPr>
        <w:t>-</w:t>
      </w:r>
      <w:r>
        <w:rPr>
          <w:rFonts w:ascii="Times New Roman" w:hAnsi="Times New Roman" w:cs="Times New Roman"/>
          <w:sz w:val="18"/>
          <w:szCs w:val="18"/>
        </w:rPr>
        <w:t xml:space="preserve"> salt peak is found at ~</w:t>
      </w:r>
      <w:r w:rsidR="009074B8">
        <w:rPr>
          <w:rFonts w:ascii="Times New Roman" w:hAnsi="Times New Roman" w:cs="Times New Roman"/>
          <w:sz w:val="18"/>
          <w:szCs w:val="18"/>
        </w:rPr>
        <w:t>9</w:t>
      </w:r>
      <w:r w:rsidR="004904BF">
        <w:rPr>
          <w:rFonts w:ascii="Times New Roman" w:hAnsi="Times New Roman" w:cs="Times New Roman"/>
          <w:sz w:val="18"/>
          <w:szCs w:val="18"/>
        </w:rPr>
        <w:t>3</w:t>
      </w:r>
      <w:r w:rsidR="009074B8">
        <w:rPr>
          <w:rFonts w:ascii="Times New Roman" w:hAnsi="Times New Roman" w:cs="Times New Roman"/>
          <w:sz w:val="18"/>
          <w:szCs w:val="18"/>
        </w:rPr>
        <w:t>0</w:t>
      </w:r>
      <w:r>
        <w:rPr>
          <w:rFonts w:ascii="Times New Roman" w:hAnsi="Times New Roman" w:cs="Times New Roman"/>
          <w:sz w:val="18"/>
          <w:szCs w:val="18"/>
        </w:rPr>
        <w:t xml:space="preserve"> cm</w:t>
      </w:r>
      <w:r>
        <w:rPr>
          <w:rFonts w:ascii="Times New Roman" w:hAnsi="Times New Roman" w:cs="Times New Roman"/>
          <w:sz w:val="18"/>
          <w:szCs w:val="18"/>
          <w:vertAlign w:val="superscript"/>
        </w:rPr>
        <w:t>-1</w:t>
      </w:r>
      <w:r>
        <w:rPr>
          <w:rFonts w:ascii="Times New Roman" w:hAnsi="Times New Roman" w:cs="Times New Roman"/>
          <w:sz w:val="18"/>
          <w:szCs w:val="18"/>
        </w:rPr>
        <w:t xml:space="preserve">. </w:t>
      </w:r>
    </w:p>
    <w:p w14:paraId="4091E942" w14:textId="77777777" w:rsidR="0013622E" w:rsidRDefault="0013622E" w:rsidP="00AB07DE">
      <w:pPr>
        <w:rPr>
          <w:rFonts w:ascii="Times New Roman" w:hAnsi="Times New Roman" w:cs="Times New Roman"/>
          <w:b/>
          <w:bCs/>
          <w:sz w:val="24"/>
          <w:szCs w:val="24"/>
        </w:rPr>
      </w:pPr>
    </w:p>
    <w:p w14:paraId="550C1CDE" w14:textId="0FA17854" w:rsidR="00A35C7F" w:rsidRDefault="00A35C7F" w:rsidP="006B4C69">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Figure 12: XRD and Raman Spectra for NaClO</w:t>
      </w:r>
      <w:r>
        <w:rPr>
          <w:rFonts w:ascii="Times New Roman" w:hAnsi="Times New Roman" w:cs="Times New Roman"/>
          <w:b/>
          <w:bCs/>
          <w:sz w:val="24"/>
          <w:szCs w:val="24"/>
          <w:vertAlign w:val="subscript"/>
        </w:rPr>
        <w:t>4</w:t>
      </w:r>
      <w:r>
        <w:rPr>
          <w:rFonts w:ascii="Times New Roman" w:hAnsi="Times New Roman" w:cs="Times New Roman"/>
          <w:b/>
          <w:bCs/>
          <w:sz w:val="24"/>
          <w:szCs w:val="24"/>
        </w:rPr>
        <w:t xml:space="preserve"> Samples</w:t>
      </w:r>
    </w:p>
    <w:p w14:paraId="3920D81D" w14:textId="5470CC4B" w:rsidR="00A35C7F" w:rsidRDefault="00703B23" w:rsidP="006B4C69">
      <w:pPr>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4E1AA235" wp14:editId="032B60C2">
            <wp:extent cx="5787390" cy="6461423"/>
            <wp:effectExtent l="0" t="0" r="0" b="0"/>
            <wp:docPr id="7225657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87390" cy="6461423"/>
                    </a:xfrm>
                    <a:prstGeom prst="rect">
                      <a:avLst/>
                    </a:prstGeom>
                    <a:noFill/>
                  </pic:spPr>
                </pic:pic>
              </a:graphicData>
            </a:graphic>
          </wp:inline>
        </w:drawing>
      </w:r>
    </w:p>
    <w:p w14:paraId="4C7E326A" w14:textId="32A6F063" w:rsidR="0030465B" w:rsidRPr="006270EB" w:rsidRDefault="0030465B" w:rsidP="0030465B">
      <w:pPr>
        <w:spacing w:line="480" w:lineRule="auto"/>
        <w:rPr>
          <w:rFonts w:ascii="Times New Roman" w:hAnsi="Times New Roman" w:cs="Times New Roman"/>
          <w:sz w:val="18"/>
          <w:szCs w:val="18"/>
        </w:rPr>
      </w:pPr>
      <w:r>
        <w:rPr>
          <w:rFonts w:ascii="Times New Roman" w:hAnsi="Times New Roman" w:cs="Times New Roman"/>
          <w:sz w:val="18"/>
          <w:szCs w:val="18"/>
        </w:rPr>
        <w:t>Figure 12: XRD (a) and Raman spectra (b) for NaC</w:t>
      </w:r>
      <w:r w:rsidR="005E4911">
        <w:rPr>
          <w:rFonts w:ascii="Times New Roman" w:hAnsi="Times New Roman" w:cs="Times New Roman"/>
          <w:sz w:val="18"/>
          <w:szCs w:val="18"/>
        </w:rPr>
        <w:t>l</w:t>
      </w:r>
      <w:r>
        <w:rPr>
          <w:rFonts w:ascii="Times New Roman" w:hAnsi="Times New Roman" w:cs="Times New Roman"/>
          <w:sz w:val="18"/>
          <w:szCs w:val="18"/>
        </w:rPr>
        <w:t>O</w:t>
      </w:r>
      <w:r w:rsidR="005E4911">
        <w:rPr>
          <w:rFonts w:ascii="Times New Roman" w:hAnsi="Times New Roman" w:cs="Times New Roman"/>
          <w:sz w:val="18"/>
          <w:szCs w:val="18"/>
          <w:vertAlign w:val="subscript"/>
        </w:rPr>
        <w:t>4</w:t>
      </w:r>
      <w:r>
        <w:rPr>
          <w:rFonts w:ascii="Times New Roman" w:hAnsi="Times New Roman" w:cs="Times New Roman"/>
          <w:sz w:val="18"/>
          <w:szCs w:val="18"/>
        </w:rPr>
        <w:t xml:space="preserve"> near-saturated (dark </w:t>
      </w:r>
      <w:r w:rsidR="005E4911">
        <w:rPr>
          <w:rFonts w:ascii="Times New Roman" w:hAnsi="Times New Roman" w:cs="Times New Roman"/>
          <w:sz w:val="18"/>
          <w:szCs w:val="18"/>
        </w:rPr>
        <w:t>brown</w:t>
      </w:r>
      <w:r>
        <w:rPr>
          <w:rFonts w:ascii="Times New Roman" w:hAnsi="Times New Roman" w:cs="Times New Roman"/>
          <w:sz w:val="18"/>
          <w:szCs w:val="18"/>
        </w:rPr>
        <w:t>), 1:2 diluted (</w:t>
      </w:r>
      <w:r w:rsidR="005E4911">
        <w:rPr>
          <w:rFonts w:ascii="Times New Roman" w:hAnsi="Times New Roman" w:cs="Times New Roman"/>
          <w:sz w:val="18"/>
          <w:szCs w:val="18"/>
        </w:rPr>
        <w:t>brown</w:t>
      </w:r>
      <w:r>
        <w:rPr>
          <w:rFonts w:ascii="Times New Roman" w:hAnsi="Times New Roman" w:cs="Times New Roman"/>
          <w:sz w:val="18"/>
          <w:szCs w:val="18"/>
        </w:rPr>
        <w:t xml:space="preserve">), and 1:10 diluted (light </w:t>
      </w:r>
      <w:r w:rsidR="005E4911">
        <w:rPr>
          <w:rFonts w:ascii="Times New Roman" w:hAnsi="Times New Roman" w:cs="Times New Roman"/>
          <w:sz w:val="18"/>
          <w:szCs w:val="18"/>
        </w:rPr>
        <w:t>brown</w:t>
      </w:r>
      <w:r>
        <w:rPr>
          <w:rFonts w:ascii="Times New Roman" w:hAnsi="Times New Roman" w:cs="Times New Roman"/>
          <w:sz w:val="18"/>
          <w:szCs w:val="18"/>
        </w:rPr>
        <w:t xml:space="preserve">) samples. Raman graphs show the results of each concentration of each batch (initial=left column, dried replicate=middle column, slurry replicate=right column. </w:t>
      </w:r>
      <w:r w:rsidR="009C23E7">
        <w:rPr>
          <w:rFonts w:ascii="Times New Roman" w:hAnsi="Times New Roman" w:cs="Times New Roman"/>
          <w:sz w:val="18"/>
          <w:szCs w:val="18"/>
        </w:rPr>
        <w:t xml:space="preserve">Peaks at 370, 510, and 710 indicate ferrihydrite, and 245-247 is likely indicative of goethite. </w:t>
      </w:r>
      <w:r>
        <w:rPr>
          <w:rFonts w:ascii="Times New Roman" w:hAnsi="Times New Roman" w:cs="Times New Roman"/>
          <w:sz w:val="18"/>
          <w:szCs w:val="18"/>
        </w:rPr>
        <w:t>C</w:t>
      </w:r>
      <w:r w:rsidR="000539C9">
        <w:rPr>
          <w:rFonts w:ascii="Times New Roman" w:hAnsi="Times New Roman" w:cs="Times New Roman"/>
          <w:sz w:val="18"/>
          <w:szCs w:val="18"/>
        </w:rPr>
        <w:t>l</w:t>
      </w:r>
      <w:r>
        <w:rPr>
          <w:rFonts w:ascii="Times New Roman" w:hAnsi="Times New Roman" w:cs="Times New Roman"/>
          <w:sz w:val="18"/>
          <w:szCs w:val="18"/>
        </w:rPr>
        <w:t>O</w:t>
      </w:r>
      <w:r w:rsidR="000539C9">
        <w:rPr>
          <w:rFonts w:ascii="Times New Roman" w:hAnsi="Times New Roman" w:cs="Times New Roman"/>
          <w:sz w:val="18"/>
          <w:szCs w:val="18"/>
          <w:vertAlign w:val="subscript"/>
        </w:rPr>
        <w:t>4</w:t>
      </w:r>
      <w:r>
        <w:rPr>
          <w:rFonts w:ascii="Times New Roman" w:hAnsi="Times New Roman" w:cs="Times New Roman"/>
          <w:sz w:val="18"/>
          <w:szCs w:val="18"/>
          <w:vertAlign w:val="superscript"/>
        </w:rPr>
        <w:t>-</w:t>
      </w:r>
      <w:r>
        <w:rPr>
          <w:rFonts w:ascii="Times New Roman" w:hAnsi="Times New Roman" w:cs="Times New Roman"/>
          <w:sz w:val="18"/>
          <w:szCs w:val="18"/>
        </w:rPr>
        <w:t xml:space="preserve"> salt peak is found at ~</w:t>
      </w:r>
      <w:r w:rsidR="00AE654D">
        <w:rPr>
          <w:rFonts w:ascii="Times New Roman" w:hAnsi="Times New Roman" w:cs="Times New Roman"/>
          <w:sz w:val="18"/>
          <w:szCs w:val="18"/>
        </w:rPr>
        <w:t>928</w:t>
      </w:r>
      <w:r>
        <w:rPr>
          <w:rFonts w:ascii="Times New Roman" w:hAnsi="Times New Roman" w:cs="Times New Roman"/>
          <w:sz w:val="18"/>
          <w:szCs w:val="18"/>
        </w:rPr>
        <w:t xml:space="preserve"> cm</w:t>
      </w:r>
      <w:r>
        <w:rPr>
          <w:rFonts w:ascii="Times New Roman" w:hAnsi="Times New Roman" w:cs="Times New Roman"/>
          <w:sz w:val="18"/>
          <w:szCs w:val="18"/>
          <w:vertAlign w:val="superscript"/>
        </w:rPr>
        <w:t>-1</w:t>
      </w:r>
      <w:r>
        <w:rPr>
          <w:rFonts w:ascii="Times New Roman" w:hAnsi="Times New Roman" w:cs="Times New Roman"/>
          <w:sz w:val="18"/>
          <w:szCs w:val="18"/>
        </w:rPr>
        <w:t xml:space="preserve">. </w:t>
      </w:r>
    </w:p>
    <w:p w14:paraId="0DD884BD" w14:textId="77777777" w:rsidR="00661743" w:rsidRDefault="00661743" w:rsidP="00342285">
      <w:pPr>
        <w:rPr>
          <w:rFonts w:ascii="Times New Roman" w:hAnsi="Times New Roman" w:cs="Times New Roman"/>
          <w:b/>
          <w:bCs/>
          <w:sz w:val="24"/>
          <w:szCs w:val="24"/>
        </w:rPr>
      </w:pPr>
    </w:p>
    <w:p w14:paraId="3D789409" w14:textId="4920E406" w:rsidR="00A35C7F" w:rsidRPr="00446B1E" w:rsidRDefault="00A35C7F" w:rsidP="006B4C69">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Figure 13: XRD and Raman Spectra for</w:t>
      </w:r>
      <w:r w:rsidR="00446B1E">
        <w:rPr>
          <w:rFonts w:ascii="Times New Roman" w:hAnsi="Times New Roman" w:cs="Times New Roman"/>
          <w:b/>
          <w:bCs/>
          <w:sz w:val="24"/>
          <w:szCs w:val="24"/>
        </w:rPr>
        <w:t xml:space="preserve"> MgSO</w:t>
      </w:r>
      <w:r w:rsidR="00446B1E">
        <w:rPr>
          <w:rFonts w:ascii="Times New Roman" w:hAnsi="Times New Roman" w:cs="Times New Roman"/>
          <w:b/>
          <w:bCs/>
          <w:sz w:val="24"/>
          <w:szCs w:val="24"/>
          <w:vertAlign w:val="subscript"/>
        </w:rPr>
        <w:t>4</w:t>
      </w:r>
      <w:r w:rsidR="00446B1E">
        <w:rPr>
          <w:rFonts w:ascii="Times New Roman" w:hAnsi="Times New Roman" w:cs="Times New Roman"/>
          <w:b/>
          <w:bCs/>
          <w:sz w:val="24"/>
          <w:szCs w:val="24"/>
        </w:rPr>
        <w:t xml:space="preserve"> Samples</w:t>
      </w:r>
    </w:p>
    <w:p w14:paraId="73145BDA" w14:textId="20137B2C" w:rsidR="00DD2AE7" w:rsidRPr="00DD2AE7" w:rsidRDefault="00692A55" w:rsidP="006B4C69">
      <w:pPr>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5A9EBF1E" wp14:editId="1456BBC9">
            <wp:extent cx="5675011" cy="6146800"/>
            <wp:effectExtent l="0" t="0" r="0" b="0"/>
            <wp:docPr id="84691152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81725" cy="6154072"/>
                    </a:xfrm>
                    <a:prstGeom prst="rect">
                      <a:avLst/>
                    </a:prstGeom>
                    <a:noFill/>
                  </pic:spPr>
                </pic:pic>
              </a:graphicData>
            </a:graphic>
          </wp:inline>
        </w:drawing>
      </w:r>
    </w:p>
    <w:p w14:paraId="7E7FE197" w14:textId="02226D28" w:rsidR="00337D1E" w:rsidRPr="006270EB" w:rsidRDefault="00337D1E" w:rsidP="00337D1E">
      <w:pPr>
        <w:spacing w:line="480" w:lineRule="auto"/>
        <w:rPr>
          <w:rFonts w:ascii="Times New Roman" w:hAnsi="Times New Roman" w:cs="Times New Roman"/>
          <w:sz w:val="18"/>
          <w:szCs w:val="18"/>
        </w:rPr>
      </w:pPr>
      <w:r>
        <w:rPr>
          <w:rFonts w:ascii="Times New Roman" w:hAnsi="Times New Roman" w:cs="Times New Roman"/>
          <w:sz w:val="18"/>
          <w:szCs w:val="18"/>
        </w:rPr>
        <w:t xml:space="preserve">Figure </w:t>
      </w:r>
      <w:r w:rsidR="00802239">
        <w:rPr>
          <w:rFonts w:ascii="Times New Roman" w:hAnsi="Times New Roman" w:cs="Times New Roman"/>
          <w:sz w:val="18"/>
          <w:szCs w:val="18"/>
        </w:rPr>
        <w:t>13</w:t>
      </w:r>
      <w:r>
        <w:rPr>
          <w:rFonts w:ascii="Times New Roman" w:hAnsi="Times New Roman" w:cs="Times New Roman"/>
          <w:sz w:val="18"/>
          <w:szCs w:val="18"/>
        </w:rPr>
        <w:t xml:space="preserve">: XRD (a) and Raman spectra (b) for </w:t>
      </w:r>
      <w:r w:rsidR="008D7E66">
        <w:rPr>
          <w:rFonts w:ascii="Times New Roman" w:hAnsi="Times New Roman" w:cs="Times New Roman"/>
          <w:sz w:val="18"/>
          <w:szCs w:val="18"/>
        </w:rPr>
        <w:t>MgS</w:t>
      </w:r>
      <w:r>
        <w:rPr>
          <w:rFonts w:ascii="Times New Roman" w:hAnsi="Times New Roman" w:cs="Times New Roman"/>
          <w:sz w:val="18"/>
          <w:szCs w:val="18"/>
        </w:rPr>
        <w:t>O</w:t>
      </w:r>
      <w:r w:rsidR="008D7E66">
        <w:rPr>
          <w:rFonts w:ascii="Times New Roman" w:hAnsi="Times New Roman" w:cs="Times New Roman"/>
          <w:sz w:val="18"/>
          <w:szCs w:val="18"/>
          <w:vertAlign w:val="subscript"/>
        </w:rPr>
        <w:t>4</w:t>
      </w:r>
      <w:r>
        <w:rPr>
          <w:rFonts w:ascii="Times New Roman" w:hAnsi="Times New Roman" w:cs="Times New Roman"/>
          <w:sz w:val="18"/>
          <w:szCs w:val="18"/>
        </w:rPr>
        <w:t xml:space="preserve"> near-saturated (dark </w:t>
      </w:r>
      <w:r w:rsidR="008037D9">
        <w:rPr>
          <w:rFonts w:ascii="Times New Roman" w:hAnsi="Times New Roman" w:cs="Times New Roman"/>
          <w:sz w:val="18"/>
          <w:szCs w:val="18"/>
        </w:rPr>
        <w:t>orange</w:t>
      </w:r>
      <w:r>
        <w:rPr>
          <w:rFonts w:ascii="Times New Roman" w:hAnsi="Times New Roman" w:cs="Times New Roman"/>
          <w:sz w:val="18"/>
          <w:szCs w:val="18"/>
        </w:rPr>
        <w:t>), 1:2 diluted (</w:t>
      </w:r>
      <w:r w:rsidR="008037D9">
        <w:rPr>
          <w:rFonts w:ascii="Times New Roman" w:hAnsi="Times New Roman" w:cs="Times New Roman"/>
          <w:sz w:val="18"/>
          <w:szCs w:val="18"/>
        </w:rPr>
        <w:t>orange</w:t>
      </w:r>
      <w:r>
        <w:rPr>
          <w:rFonts w:ascii="Times New Roman" w:hAnsi="Times New Roman" w:cs="Times New Roman"/>
          <w:sz w:val="18"/>
          <w:szCs w:val="18"/>
        </w:rPr>
        <w:t xml:space="preserve">), and 1:10 diluted (light </w:t>
      </w:r>
      <w:r w:rsidR="008037D9">
        <w:rPr>
          <w:rFonts w:ascii="Times New Roman" w:hAnsi="Times New Roman" w:cs="Times New Roman"/>
          <w:sz w:val="18"/>
          <w:szCs w:val="18"/>
        </w:rPr>
        <w:t>orange</w:t>
      </w:r>
      <w:r>
        <w:rPr>
          <w:rFonts w:ascii="Times New Roman" w:hAnsi="Times New Roman" w:cs="Times New Roman"/>
          <w:sz w:val="18"/>
          <w:szCs w:val="18"/>
        </w:rPr>
        <w:t>) samples. Raman graphs show the results of each concentration of each batch (initial=left column, dried replicate=middle column, slurry replicate=right column.</w:t>
      </w:r>
      <w:r w:rsidR="005204FE" w:rsidRPr="005204FE">
        <w:rPr>
          <w:rFonts w:ascii="Times New Roman" w:hAnsi="Times New Roman" w:cs="Times New Roman"/>
          <w:sz w:val="18"/>
          <w:szCs w:val="18"/>
        </w:rPr>
        <w:t xml:space="preserve"> </w:t>
      </w:r>
      <w:r w:rsidR="005204FE">
        <w:rPr>
          <w:rFonts w:ascii="Times New Roman" w:hAnsi="Times New Roman" w:cs="Times New Roman"/>
          <w:sz w:val="18"/>
          <w:szCs w:val="18"/>
        </w:rPr>
        <w:t xml:space="preserve">Peaks at 370, 510, and 710 indicate ferrihydrite, </w:t>
      </w:r>
      <w:r w:rsidR="006A6E3D">
        <w:rPr>
          <w:rFonts w:ascii="Times New Roman" w:hAnsi="Times New Roman" w:cs="Times New Roman"/>
          <w:sz w:val="18"/>
          <w:szCs w:val="18"/>
        </w:rPr>
        <w:t xml:space="preserve">221, </w:t>
      </w:r>
      <w:r w:rsidR="005204FE">
        <w:rPr>
          <w:rFonts w:ascii="Times New Roman" w:hAnsi="Times New Roman" w:cs="Times New Roman"/>
          <w:sz w:val="18"/>
          <w:szCs w:val="18"/>
        </w:rPr>
        <w:t>23</w:t>
      </w:r>
      <w:r w:rsidR="006A6E3D">
        <w:rPr>
          <w:rFonts w:ascii="Times New Roman" w:hAnsi="Times New Roman" w:cs="Times New Roman"/>
          <w:sz w:val="18"/>
          <w:szCs w:val="18"/>
        </w:rPr>
        <w:t>3, and 291</w:t>
      </w:r>
      <w:r w:rsidR="005204FE">
        <w:rPr>
          <w:rFonts w:ascii="Times New Roman" w:hAnsi="Times New Roman" w:cs="Times New Roman"/>
          <w:sz w:val="18"/>
          <w:szCs w:val="18"/>
        </w:rPr>
        <w:t xml:space="preserve"> likely </w:t>
      </w:r>
      <w:r w:rsidR="006A6E3D">
        <w:rPr>
          <w:rFonts w:ascii="Times New Roman" w:hAnsi="Times New Roman" w:cs="Times New Roman"/>
          <w:sz w:val="18"/>
          <w:szCs w:val="18"/>
        </w:rPr>
        <w:t xml:space="preserve">indicates </w:t>
      </w:r>
      <w:r w:rsidR="005204FE">
        <w:rPr>
          <w:rFonts w:ascii="Times New Roman" w:hAnsi="Times New Roman" w:cs="Times New Roman"/>
          <w:sz w:val="18"/>
          <w:szCs w:val="18"/>
        </w:rPr>
        <w:t xml:space="preserve">hematite, </w:t>
      </w:r>
      <w:r w:rsidR="006A6E3D">
        <w:rPr>
          <w:rFonts w:ascii="Times New Roman" w:hAnsi="Times New Roman" w:cs="Times New Roman"/>
          <w:sz w:val="18"/>
          <w:szCs w:val="18"/>
        </w:rPr>
        <w:t>252</w:t>
      </w:r>
      <w:r w:rsidR="00374E5C">
        <w:rPr>
          <w:rFonts w:ascii="Times New Roman" w:hAnsi="Times New Roman" w:cs="Times New Roman"/>
          <w:sz w:val="18"/>
          <w:szCs w:val="18"/>
        </w:rPr>
        <w:t xml:space="preserve"> is likely</w:t>
      </w:r>
      <w:r w:rsidR="005204FE">
        <w:rPr>
          <w:rFonts w:ascii="Times New Roman" w:hAnsi="Times New Roman" w:cs="Times New Roman"/>
          <w:sz w:val="18"/>
          <w:szCs w:val="18"/>
        </w:rPr>
        <w:t xml:space="preserve"> lepidocrocite</w:t>
      </w:r>
      <w:r w:rsidR="00374E5C">
        <w:rPr>
          <w:rFonts w:ascii="Times New Roman" w:hAnsi="Times New Roman" w:cs="Times New Roman"/>
          <w:sz w:val="18"/>
          <w:szCs w:val="18"/>
        </w:rPr>
        <w:t>, and 245 and 389 indicates goethite</w:t>
      </w:r>
      <w:r w:rsidR="005204FE">
        <w:rPr>
          <w:rFonts w:ascii="Times New Roman" w:hAnsi="Times New Roman" w:cs="Times New Roman"/>
          <w:sz w:val="18"/>
          <w:szCs w:val="18"/>
        </w:rPr>
        <w:t xml:space="preserve">. </w:t>
      </w:r>
      <w:r>
        <w:rPr>
          <w:rFonts w:ascii="Times New Roman" w:hAnsi="Times New Roman" w:cs="Times New Roman"/>
          <w:sz w:val="18"/>
          <w:szCs w:val="18"/>
        </w:rPr>
        <w:t xml:space="preserve"> </w:t>
      </w:r>
      <w:r w:rsidR="00481C71">
        <w:rPr>
          <w:rFonts w:ascii="Times New Roman" w:hAnsi="Times New Roman" w:cs="Times New Roman"/>
          <w:sz w:val="18"/>
          <w:szCs w:val="18"/>
        </w:rPr>
        <w:t>S</w:t>
      </w:r>
      <w:r>
        <w:rPr>
          <w:rFonts w:ascii="Times New Roman" w:hAnsi="Times New Roman" w:cs="Times New Roman"/>
          <w:sz w:val="18"/>
          <w:szCs w:val="18"/>
        </w:rPr>
        <w:t>O</w:t>
      </w:r>
      <w:r w:rsidR="00481C71">
        <w:rPr>
          <w:rFonts w:ascii="Times New Roman" w:hAnsi="Times New Roman" w:cs="Times New Roman"/>
          <w:sz w:val="18"/>
          <w:szCs w:val="18"/>
          <w:vertAlign w:val="subscript"/>
        </w:rPr>
        <w:t>4</w:t>
      </w:r>
      <w:r>
        <w:rPr>
          <w:rFonts w:ascii="Times New Roman" w:hAnsi="Times New Roman" w:cs="Times New Roman"/>
          <w:sz w:val="18"/>
          <w:szCs w:val="18"/>
          <w:vertAlign w:val="superscript"/>
        </w:rPr>
        <w:t>2-</w:t>
      </w:r>
      <w:r>
        <w:rPr>
          <w:rFonts w:ascii="Times New Roman" w:hAnsi="Times New Roman" w:cs="Times New Roman"/>
          <w:sz w:val="18"/>
          <w:szCs w:val="18"/>
        </w:rPr>
        <w:t xml:space="preserve"> salt peak is found at ~</w:t>
      </w:r>
      <w:r w:rsidR="00531A55">
        <w:rPr>
          <w:rFonts w:ascii="Times New Roman" w:hAnsi="Times New Roman" w:cs="Times New Roman"/>
          <w:sz w:val="18"/>
          <w:szCs w:val="18"/>
        </w:rPr>
        <w:t>980</w:t>
      </w:r>
      <w:r>
        <w:rPr>
          <w:rFonts w:ascii="Times New Roman" w:hAnsi="Times New Roman" w:cs="Times New Roman"/>
          <w:sz w:val="18"/>
          <w:szCs w:val="18"/>
        </w:rPr>
        <w:t xml:space="preserve"> cm</w:t>
      </w:r>
      <w:r>
        <w:rPr>
          <w:rFonts w:ascii="Times New Roman" w:hAnsi="Times New Roman" w:cs="Times New Roman"/>
          <w:sz w:val="18"/>
          <w:szCs w:val="18"/>
          <w:vertAlign w:val="superscript"/>
        </w:rPr>
        <w:t>-1</w:t>
      </w:r>
      <w:r>
        <w:rPr>
          <w:rFonts w:ascii="Times New Roman" w:hAnsi="Times New Roman" w:cs="Times New Roman"/>
          <w:sz w:val="18"/>
          <w:szCs w:val="18"/>
        </w:rPr>
        <w:t xml:space="preserve">. </w:t>
      </w:r>
    </w:p>
    <w:p w14:paraId="44A78A81" w14:textId="77777777" w:rsidR="00661743" w:rsidRDefault="00661743" w:rsidP="00337D1E">
      <w:pPr>
        <w:rPr>
          <w:rFonts w:ascii="Times New Roman" w:hAnsi="Times New Roman" w:cs="Times New Roman"/>
          <w:b/>
          <w:bCs/>
          <w:sz w:val="24"/>
          <w:szCs w:val="24"/>
        </w:rPr>
      </w:pPr>
    </w:p>
    <w:p w14:paraId="5805D2A2" w14:textId="77777777" w:rsidR="00661743" w:rsidRDefault="00661743" w:rsidP="008953AF">
      <w:pPr>
        <w:rPr>
          <w:rFonts w:ascii="Times New Roman" w:hAnsi="Times New Roman" w:cs="Times New Roman"/>
          <w:b/>
          <w:bCs/>
          <w:sz w:val="24"/>
          <w:szCs w:val="24"/>
        </w:rPr>
      </w:pPr>
    </w:p>
    <w:p w14:paraId="7AA2D762" w14:textId="68A6B89E" w:rsidR="00242975" w:rsidRDefault="00242975" w:rsidP="006B4C69">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2:</w:t>
      </w:r>
      <w:r w:rsidR="00C061B7">
        <w:rPr>
          <w:rFonts w:ascii="Times New Roman" w:hAnsi="Times New Roman" w:cs="Times New Roman"/>
          <w:b/>
          <w:bCs/>
          <w:sz w:val="24"/>
          <w:szCs w:val="24"/>
        </w:rPr>
        <w:t xml:space="preserve"> Raman and</w:t>
      </w:r>
      <w:r w:rsidR="00EF5888">
        <w:rPr>
          <w:rFonts w:ascii="Times New Roman" w:hAnsi="Times New Roman" w:cs="Times New Roman"/>
          <w:b/>
          <w:bCs/>
          <w:sz w:val="24"/>
          <w:szCs w:val="24"/>
        </w:rPr>
        <w:t xml:space="preserve"> XRD</w:t>
      </w:r>
      <w:r w:rsidR="00C061B7">
        <w:rPr>
          <w:rFonts w:ascii="Times New Roman" w:hAnsi="Times New Roman" w:cs="Times New Roman"/>
          <w:b/>
          <w:bCs/>
          <w:sz w:val="24"/>
          <w:szCs w:val="24"/>
        </w:rPr>
        <w:t xml:space="preserve"> </w:t>
      </w:r>
      <w:r w:rsidR="00EF5888">
        <w:rPr>
          <w:rFonts w:ascii="Times New Roman" w:hAnsi="Times New Roman" w:cs="Times New Roman"/>
          <w:b/>
          <w:bCs/>
          <w:sz w:val="24"/>
          <w:szCs w:val="24"/>
        </w:rPr>
        <w:t>Peaks for Iron Oxide Phases</w:t>
      </w:r>
    </w:p>
    <w:tbl>
      <w:tblPr>
        <w:tblStyle w:val="PlainTable5"/>
        <w:tblW w:w="0" w:type="auto"/>
        <w:tblLook w:val="04A0" w:firstRow="1" w:lastRow="0" w:firstColumn="1" w:lastColumn="0" w:noHBand="0" w:noVBand="1"/>
      </w:tblPr>
      <w:tblGrid>
        <w:gridCol w:w="2337"/>
        <w:gridCol w:w="2337"/>
        <w:gridCol w:w="2338"/>
        <w:gridCol w:w="2338"/>
      </w:tblGrid>
      <w:tr w:rsidR="0069105F" w14:paraId="236FD0CB" w14:textId="77777777" w:rsidTr="0069105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37" w:type="dxa"/>
          </w:tcPr>
          <w:p w14:paraId="79F49F66" w14:textId="77777777" w:rsidR="0069105F" w:rsidRPr="0069105F" w:rsidRDefault="0069105F" w:rsidP="007A15E4">
            <w:pPr>
              <w:rPr>
                <w:rFonts w:ascii="Times New Roman" w:hAnsi="Times New Roman" w:cs="Times New Roman"/>
                <w:b/>
                <w:bCs/>
                <w:sz w:val="24"/>
                <w:szCs w:val="24"/>
              </w:rPr>
            </w:pPr>
            <w:r w:rsidRPr="0069105F">
              <w:rPr>
                <w:rFonts w:ascii="Times New Roman" w:hAnsi="Times New Roman" w:cs="Times New Roman"/>
                <w:b/>
                <w:bCs/>
                <w:sz w:val="24"/>
                <w:szCs w:val="24"/>
              </w:rPr>
              <w:t>Iron Oxide Phase</w:t>
            </w:r>
          </w:p>
        </w:tc>
        <w:tc>
          <w:tcPr>
            <w:tcW w:w="2337" w:type="dxa"/>
          </w:tcPr>
          <w:p w14:paraId="38941759" w14:textId="77777777" w:rsidR="0069105F" w:rsidRPr="0069105F" w:rsidRDefault="0069105F" w:rsidP="007A15E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69105F">
              <w:rPr>
                <w:rFonts w:ascii="Times New Roman" w:hAnsi="Times New Roman" w:cs="Times New Roman"/>
                <w:b/>
                <w:bCs/>
                <w:sz w:val="24"/>
                <w:szCs w:val="24"/>
              </w:rPr>
              <w:t>Raman Peaks (cm</w:t>
            </w:r>
            <w:r w:rsidRPr="0069105F">
              <w:rPr>
                <w:rFonts w:ascii="Times New Roman" w:hAnsi="Times New Roman" w:cs="Times New Roman"/>
                <w:b/>
                <w:bCs/>
                <w:sz w:val="24"/>
                <w:szCs w:val="24"/>
                <w:vertAlign w:val="superscript"/>
              </w:rPr>
              <w:t>-1</w:t>
            </w:r>
            <w:r w:rsidRPr="0069105F">
              <w:rPr>
                <w:rFonts w:ascii="Times New Roman" w:hAnsi="Times New Roman" w:cs="Times New Roman"/>
                <w:b/>
                <w:bCs/>
                <w:sz w:val="24"/>
                <w:szCs w:val="24"/>
              </w:rPr>
              <w:t>)</w:t>
            </w:r>
          </w:p>
        </w:tc>
        <w:tc>
          <w:tcPr>
            <w:tcW w:w="2338" w:type="dxa"/>
          </w:tcPr>
          <w:p w14:paraId="24507E96" w14:textId="5697EB68" w:rsidR="0069105F" w:rsidRPr="0069105F" w:rsidRDefault="0069105F" w:rsidP="007A15E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69105F">
              <w:rPr>
                <w:rFonts w:ascii="Times New Roman" w:hAnsi="Times New Roman" w:cs="Times New Roman"/>
                <w:b/>
                <w:bCs/>
                <w:sz w:val="24"/>
                <w:szCs w:val="24"/>
              </w:rPr>
              <w:t>XRD Peaks (</w:t>
            </w:r>
            <w:r w:rsidR="00C11305">
              <w:rPr>
                <w:rFonts w:ascii="Times New Roman" w:hAnsi="Times New Roman" w:cs="Times New Roman"/>
                <w:b/>
                <w:bCs/>
                <w:sz w:val="24"/>
                <w:szCs w:val="24"/>
              </w:rPr>
              <w:t>d-spacings</w:t>
            </w:r>
            <w:r w:rsidRPr="0069105F">
              <w:rPr>
                <w:rFonts w:ascii="Times New Roman" w:hAnsi="Times New Roman" w:cs="Times New Roman"/>
                <w:b/>
                <w:bCs/>
                <w:sz w:val="24"/>
                <w:szCs w:val="24"/>
              </w:rPr>
              <w:t>)</w:t>
            </w:r>
          </w:p>
        </w:tc>
        <w:tc>
          <w:tcPr>
            <w:tcW w:w="2338" w:type="dxa"/>
          </w:tcPr>
          <w:p w14:paraId="3F14FE62" w14:textId="77777777" w:rsidR="0069105F" w:rsidRPr="0069105F" w:rsidRDefault="0069105F" w:rsidP="007A15E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69105F">
              <w:rPr>
                <w:rFonts w:ascii="Times New Roman" w:hAnsi="Times New Roman" w:cs="Times New Roman"/>
                <w:b/>
                <w:bCs/>
                <w:sz w:val="24"/>
                <w:szCs w:val="24"/>
              </w:rPr>
              <w:t>Source</w:t>
            </w:r>
          </w:p>
        </w:tc>
      </w:tr>
      <w:tr w:rsidR="0069105F" w14:paraId="0F3A70AE" w14:textId="77777777" w:rsidTr="006910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13A9B166" w14:textId="77777777" w:rsidR="0069105F" w:rsidRPr="0069105F" w:rsidRDefault="0069105F" w:rsidP="007A15E4">
            <w:pPr>
              <w:rPr>
                <w:rFonts w:ascii="Times New Roman" w:hAnsi="Times New Roman" w:cs="Times New Roman"/>
                <w:b/>
                <w:bCs/>
                <w:sz w:val="24"/>
                <w:szCs w:val="24"/>
              </w:rPr>
            </w:pPr>
            <w:r w:rsidRPr="0069105F">
              <w:rPr>
                <w:rFonts w:ascii="Times New Roman" w:hAnsi="Times New Roman" w:cs="Times New Roman"/>
                <w:b/>
                <w:bCs/>
                <w:sz w:val="24"/>
                <w:szCs w:val="24"/>
              </w:rPr>
              <w:t>Ferrihydrite</w:t>
            </w:r>
          </w:p>
        </w:tc>
        <w:tc>
          <w:tcPr>
            <w:tcW w:w="2337" w:type="dxa"/>
          </w:tcPr>
          <w:p w14:paraId="70074BA0" w14:textId="77777777" w:rsidR="0069105F" w:rsidRDefault="0069105F" w:rsidP="007A15E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370, 510, 710, 1045</w:t>
            </w:r>
          </w:p>
        </w:tc>
        <w:tc>
          <w:tcPr>
            <w:tcW w:w="2338" w:type="dxa"/>
          </w:tcPr>
          <w:p w14:paraId="62ED3475" w14:textId="7963360A" w:rsidR="0069105F" w:rsidRDefault="00C11305" w:rsidP="007A15E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2.56</w:t>
            </w:r>
            <w:r w:rsidR="0069105F">
              <w:rPr>
                <w:rFonts w:ascii="Times New Roman" w:hAnsi="Times New Roman" w:cs="Times New Roman"/>
                <w:sz w:val="24"/>
                <w:szCs w:val="24"/>
              </w:rPr>
              <w:t xml:space="preserve">, </w:t>
            </w:r>
            <w:r>
              <w:rPr>
                <w:rFonts w:ascii="Times New Roman" w:hAnsi="Times New Roman" w:cs="Times New Roman"/>
                <w:sz w:val="24"/>
                <w:szCs w:val="24"/>
              </w:rPr>
              <w:t>1.37</w:t>
            </w:r>
          </w:p>
        </w:tc>
        <w:tc>
          <w:tcPr>
            <w:tcW w:w="2338" w:type="dxa"/>
          </w:tcPr>
          <w:p w14:paraId="410245BE" w14:textId="77777777" w:rsidR="0069105F" w:rsidRDefault="0069105F" w:rsidP="007A15E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Das and Hendry (2011), Hanesch (2009)</w:t>
            </w:r>
          </w:p>
        </w:tc>
      </w:tr>
      <w:tr w:rsidR="0069105F" w14:paraId="3145659B" w14:textId="77777777" w:rsidTr="0069105F">
        <w:tc>
          <w:tcPr>
            <w:cnfStyle w:val="001000000000" w:firstRow="0" w:lastRow="0" w:firstColumn="1" w:lastColumn="0" w:oddVBand="0" w:evenVBand="0" w:oddHBand="0" w:evenHBand="0" w:firstRowFirstColumn="0" w:firstRowLastColumn="0" w:lastRowFirstColumn="0" w:lastRowLastColumn="0"/>
            <w:tcW w:w="2337" w:type="dxa"/>
          </w:tcPr>
          <w:p w14:paraId="500170D7" w14:textId="77777777" w:rsidR="0069105F" w:rsidRPr="0069105F" w:rsidRDefault="0069105F" w:rsidP="007A15E4">
            <w:pPr>
              <w:rPr>
                <w:rFonts w:ascii="Times New Roman" w:hAnsi="Times New Roman" w:cs="Times New Roman"/>
                <w:b/>
                <w:bCs/>
                <w:sz w:val="24"/>
                <w:szCs w:val="24"/>
              </w:rPr>
            </w:pPr>
            <w:r w:rsidRPr="0069105F">
              <w:rPr>
                <w:rFonts w:ascii="Times New Roman" w:hAnsi="Times New Roman" w:cs="Times New Roman"/>
                <w:b/>
                <w:bCs/>
                <w:sz w:val="24"/>
                <w:szCs w:val="24"/>
              </w:rPr>
              <w:t>Hematite</w:t>
            </w:r>
          </w:p>
        </w:tc>
        <w:tc>
          <w:tcPr>
            <w:tcW w:w="2337" w:type="dxa"/>
          </w:tcPr>
          <w:p w14:paraId="6252D9B2" w14:textId="77777777" w:rsidR="0069105F" w:rsidRDefault="0069105F" w:rsidP="007A15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222, 230, 290, 408, 490, 607</w:t>
            </w:r>
          </w:p>
        </w:tc>
        <w:tc>
          <w:tcPr>
            <w:tcW w:w="2338" w:type="dxa"/>
          </w:tcPr>
          <w:p w14:paraId="1F766998" w14:textId="675E2E0F" w:rsidR="0069105F" w:rsidRDefault="00C11305" w:rsidP="007A15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3.50</w:t>
            </w:r>
            <w:r w:rsidR="0069105F">
              <w:rPr>
                <w:rFonts w:ascii="Times New Roman" w:hAnsi="Times New Roman" w:cs="Times New Roman"/>
                <w:sz w:val="24"/>
                <w:szCs w:val="24"/>
              </w:rPr>
              <w:t xml:space="preserve">, </w:t>
            </w:r>
            <w:r>
              <w:rPr>
                <w:rFonts w:ascii="Times New Roman" w:hAnsi="Times New Roman" w:cs="Times New Roman"/>
                <w:sz w:val="24"/>
                <w:szCs w:val="24"/>
              </w:rPr>
              <w:t>2.22</w:t>
            </w:r>
            <w:r w:rsidR="0069105F">
              <w:rPr>
                <w:rFonts w:ascii="Times New Roman" w:hAnsi="Times New Roman" w:cs="Times New Roman"/>
                <w:sz w:val="24"/>
                <w:szCs w:val="24"/>
              </w:rPr>
              <w:t xml:space="preserve">, </w:t>
            </w:r>
            <w:r>
              <w:rPr>
                <w:rFonts w:ascii="Times New Roman" w:hAnsi="Times New Roman" w:cs="Times New Roman"/>
                <w:sz w:val="24"/>
                <w:szCs w:val="24"/>
              </w:rPr>
              <w:t>2.05</w:t>
            </w:r>
          </w:p>
        </w:tc>
        <w:tc>
          <w:tcPr>
            <w:tcW w:w="2338" w:type="dxa"/>
          </w:tcPr>
          <w:p w14:paraId="1CBD9D39" w14:textId="77777777" w:rsidR="0069105F" w:rsidRDefault="0069105F" w:rsidP="007A15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69105F" w14:paraId="7DE57B87" w14:textId="77777777" w:rsidTr="006910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4E57B33D" w14:textId="77777777" w:rsidR="0069105F" w:rsidRPr="0069105F" w:rsidRDefault="0069105F" w:rsidP="007A15E4">
            <w:pPr>
              <w:rPr>
                <w:rFonts w:ascii="Times New Roman" w:hAnsi="Times New Roman" w:cs="Times New Roman"/>
                <w:b/>
                <w:bCs/>
                <w:sz w:val="24"/>
                <w:szCs w:val="24"/>
              </w:rPr>
            </w:pPr>
            <w:r w:rsidRPr="0069105F">
              <w:rPr>
                <w:rFonts w:ascii="Times New Roman" w:hAnsi="Times New Roman" w:cs="Times New Roman"/>
                <w:b/>
                <w:bCs/>
                <w:sz w:val="24"/>
                <w:szCs w:val="24"/>
              </w:rPr>
              <w:t>Goethite</w:t>
            </w:r>
          </w:p>
        </w:tc>
        <w:tc>
          <w:tcPr>
            <w:tcW w:w="2337" w:type="dxa"/>
          </w:tcPr>
          <w:p w14:paraId="15841363" w14:textId="5EDF0D1F" w:rsidR="0069105F" w:rsidRDefault="0069105F" w:rsidP="007A15E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162, 243, 297, 384, 447, 545, 665</w:t>
            </w:r>
            <w:r w:rsidR="00566806">
              <w:rPr>
                <w:rFonts w:ascii="Times New Roman" w:hAnsi="Times New Roman" w:cs="Times New Roman"/>
                <w:sz w:val="24"/>
                <w:szCs w:val="24"/>
              </w:rPr>
              <w:t>, 1120</w:t>
            </w:r>
          </w:p>
        </w:tc>
        <w:tc>
          <w:tcPr>
            <w:tcW w:w="2338" w:type="dxa"/>
          </w:tcPr>
          <w:p w14:paraId="06E889D8" w14:textId="34B17279" w:rsidR="0069105F" w:rsidRDefault="00C11305" w:rsidP="007A15E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4.88</w:t>
            </w:r>
            <w:r w:rsidR="0069105F">
              <w:rPr>
                <w:rFonts w:ascii="Times New Roman" w:hAnsi="Times New Roman" w:cs="Times New Roman"/>
                <w:sz w:val="24"/>
                <w:szCs w:val="24"/>
              </w:rPr>
              <w:t xml:space="preserve">, </w:t>
            </w:r>
            <w:r>
              <w:rPr>
                <w:rFonts w:ascii="Times New Roman" w:hAnsi="Times New Roman" w:cs="Times New Roman"/>
                <w:sz w:val="24"/>
                <w:szCs w:val="24"/>
              </w:rPr>
              <w:t>4.18</w:t>
            </w:r>
            <w:r w:rsidR="0069105F">
              <w:rPr>
                <w:rFonts w:ascii="Times New Roman" w:hAnsi="Times New Roman" w:cs="Times New Roman"/>
                <w:sz w:val="24"/>
                <w:szCs w:val="24"/>
              </w:rPr>
              <w:t xml:space="preserve">, </w:t>
            </w:r>
            <w:r>
              <w:rPr>
                <w:rFonts w:ascii="Times New Roman" w:hAnsi="Times New Roman" w:cs="Times New Roman"/>
                <w:sz w:val="24"/>
                <w:szCs w:val="24"/>
              </w:rPr>
              <w:t>3.37</w:t>
            </w:r>
          </w:p>
        </w:tc>
        <w:tc>
          <w:tcPr>
            <w:tcW w:w="2338" w:type="dxa"/>
          </w:tcPr>
          <w:p w14:paraId="21FCE4E2" w14:textId="77777777" w:rsidR="0069105F" w:rsidRDefault="0069105F" w:rsidP="007A15E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69105F" w14:paraId="604852A0" w14:textId="77777777" w:rsidTr="0069105F">
        <w:tc>
          <w:tcPr>
            <w:cnfStyle w:val="001000000000" w:firstRow="0" w:lastRow="0" w:firstColumn="1" w:lastColumn="0" w:oddVBand="0" w:evenVBand="0" w:oddHBand="0" w:evenHBand="0" w:firstRowFirstColumn="0" w:firstRowLastColumn="0" w:lastRowFirstColumn="0" w:lastRowLastColumn="0"/>
            <w:tcW w:w="2337" w:type="dxa"/>
          </w:tcPr>
          <w:p w14:paraId="67C0EA8B" w14:textId="77777777" w:rsidR="0069105F" w:rsidRPr="0069105F" w:rsidRDefault="0069105F" w:rsidP="007A15E4">
            <w:pPr>
              <w:rPr>
                <w:rFonts w:ascii="Times New Roman" w:hAnsi="Times New Roman" w:cs="Times New Roman"/>
                <w:b/>
                <w:bCs/>
                <w:sz w:val="24"/>
                <w:szCs w:val="24"/>
              </w:rPr>
            </w:pPr>
            <w:r w:rsidRPr="0069105F">
              <w:rPr>
                <w:rFonts w:ascii="Times New Roman" w:hAnsi="Times New Roman" w:cs="Times New Roman"/>
                <w:b/>
                <w:bCs/>
                <w:sz w:val="24"/>
                <w:szCs w:val="24"/>
              </w:rPr>
              <w:t>Lepidocrocite</w:t>
            </w:r>
          </w:p>
        </w:tc>
        <w:tc>
          <w:tcPr>
            <w:tcW w:w="2337" w:type="dxa"/>
          </w:tcPr>
          <w:p w14:paraId="6EF2C41D" w14:textId="77777777" w:rsidR="0069105F" w:rsidRDefault="0069105F" w:rsidP="007A15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140, 214, 249, 284, 345, 374, 524, 647</w:t>
            </w:r>
          </w:p>
        </w:tc>
        <w:tc>
          <w:tcPr>
            <w:tcW w:w="2338" w:type="dxa"/>
          </w:tcPr>
          <w:p w14:paraId="725A82C5" w14:textId="69774C8D" w:rsidR="0069105F" w:rsidRDefault="00C11305" w:rsidP="007A15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5.87</w:t>
            </w:r>
            <w:r w:rsidR="0069105F">
              <w:rPr>
                <w:rFonts w:ascii="Times New Roman" w:hAnsi="Times New Roman" w:cs="Times New Roman"/>
                <w:sz w:val="24"/>
                <w:szCs w:val="24"/>
              </w:rPr>
              <w:t xml:space="preserve">, </w:t>
            </w:r>
            <w:r>
              <w:rPr>
                <w:rFonts w:ascii="Times New Roman" w:hAnsi="Times New Roman" w:cs="Times New Roman"/>
                <w:sz w:val="24"/>
                <w:szCs w:val="24"/>
              </w:rPr>
              <w:t>2.91</w:t>
            </w:r>
            <w:r w:rsidR="0069105F">
              <w:rPr>
                <w:rFonts w:ascii="Times New Roman" w:hAnsi="Times New Roman" w:cs="Times New Roman"/>
                <w:sz w:val="24"/>
                <w:szCs w:val="24"/>
              </w:rPr>
              <w:t xml:space="preserve">, </w:t>
            </w:r>
            <w:r>
              <w:rPr>
                <w:rFonts w:ascii="Times New Roman" w:hAnsi="Times New Roman" w:cs="Times New Roman"/>
                <w:sz w:val="24"/>
                <w:szCs w:val="24"/>
              </w:rPr>
              <w:t>2.16</w:t>
            </w:r>
            <w:r w:rsidR="0069105F">
              <w:rPr>
                <w:rFonts w:ascii="Times New Roman" w:hAnsi="Times New Roman" w:cs="Times New Roman"/>
                <w:sz w:val="24"/>
                <w:szCs w:val="24"/>
              </w:rPr>
              <w:t xml:space="preserve">, </w:t>
            </w:r>
            <w:r>
              <w:rPr>
                <w:rFonts w:ascii="Times New Roman" w:hAnsi="Times New Roman" w:cs="Times New Roman"/>
                <w:sz w:val="24"/>
                <w:szCs w:val="24"/>
              </w:rPr>
              <w:t>1.71</w:t>
            </w:r>
          </w:p>
        </w:tc>
        <w:tc>
          <w:tcPr>
            <w:tcW w:w="2338" w:type="dxa"/>
          </w:tcPr>
          <w:p w14:paraId="1557B1AF" w14:textId="77777777" w:rsidR="0069105F" w:rsidRDefault="0069105F" w:rsidP="007A15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69105F" w14:paraId="0FB6F85B" w14:textId="77777777" w:rsidTr="006910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5196ABFA" w14:textId="77777777" w:rsidR="0069105F" w:rsidRPr="0069105F" w:rsidRDefault="0069105F" w:rsidP="007A15E4">
            <w:pPr>
              <w:rPr>
                <w:rFonts w:ascii="Times New Roman" w:hAnsi="Times New Roman" w:cs="Times New Roman"/>
                <w:b/>
                <w:bCs/>
                <w:sz w:val="24"/>
                <w:szCs w:val="24"/>
              </w:rPr>
            </w:pPr>
            <w:r w:rsidRPr="0069105F">
              <w:rPr>
                <w:rFonts w:ascii="Times New Roman" w:hAnsi="Times New Roman" w:cs="Times New Roman"/>
                <w:b/>
                <w:bCs/>
                <w:sz w:val="24"/>
                <w:szCs w:val="24"/>
              </w:rPr>
              <w:t>Magnetite</w:t>
            </w:r>
          </w:p>
        </w:tc>
        <w:tc>
          <w:tcPr>
            <w:tcW w:w="2337" w:type="dxa"/>
          </w:tcPr>
          <w:p w14:paraId="1C506639" w14:textId="77777777" w:rsidR="0069105F" w:rsidRDefault="0069105F" w:rsidP="007A15E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295, 521, 662</w:t>
            </w:r>
          </w:p>
        </w:tc>
        <w:tc>
          <w:tcPr>
            <w:tcW w:w="2338" w:type="dxa"/>
          </w:tcPr>
          <w:p w14:paraId="536E485C" w14:textId="151A8FE5" w:rsidR="0069105F" w:rsidRDefault="00C11305" w:rsidP="007A15E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2.48</w:t>
            </w:r>
            <w:r w:rsidR="0069105F">
              <w:rPr>
                <w:rFonts w:ascii="Times New Roman" w:hAnsi="Times New Roman" w:cs="Times New Roman"/>
                <w:sz w:val="24"/>
                <w:szCs w:val="24"/>
              </w:rPr>
              <w:t xml:space="preserve">, </w:t>
            </w:r>
            <w:r>
              <w:rPr>
                <w:rFonts w:ascii="Times New Roman" w:hAnsi="Times New Roman" w:cs="Times New Roman"/>
                <w:sz w:val="24"/>
                <w:szCs w:val="24"/>
              </w:rPr>
              <w:t>2.05</w:t>
            </w:r>
            <w:r w:rsidR="0069105F">
              <w:rPr>
                <w:rFonts w:ascii="Times New Roman" w:hAnsi="Times New Roman" w:cs="Times New Roman"/>
                <w:sz w:val="24"/>
                <w:szCs w:val="24"/>
              </w:rPr>
              <w:t xml:space="preserve">, </w:t>
            </w:r>
            <w:r>
              <w:rPr>
                <w:rFonts w:ascii="Times New Roman" w:hAnsi="Times New Roman" w:cs="Times New Roman"/>
                <w:sz w:val="24"/>
                <w:szCs w:val="24"/>
              </w:rPr>
              <w:t>1.26</w:t>
            </w:r>
          </w:p>
        </w:tc>
        <w:tc>
          <w:tcPr>
            <w:tcW w:w="2338" w:type="dxa"/>
          </w:tcPr>
          <w:p w14:paraId="48DADF57" w14:textId="77777777" w:rsidR="0069105F" w:rsidRDefault="0069105F" w:rsidP="007A15E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69105F" w14:paraId="65DF7B2E" w14:textId="77777777" w:rsidTr="0069105F">
        <w:tc>
          <w:tcPr>
            <w:cnfStyle w:val="001000000000" w:firstRow="0" w:lastRow="0" w:firstColumn="1" w:lastColumn="0" w:oddVBand="0" w:evenVBand="0" w:oddHBand="0" w:evenHBand="0" w:firstRowFirstColumn="0" w:firstRowLastColumn="0" w:lastRowFirstColumn="0" w:lastRowLastColumn="0"/>
            <w:tcW w:w="2337" w:type="dxa"/>
          </w:tcPr>
          <w:p w14:paraId="7962762D" w14:textId="77777777" w:rsidR="0069105F" w:rsidRPr="0069105F" w:rsidRDefault="0069105F" w:rsidP="007A15E4">
            <w:pPr>
              <w:rPr>
                <w:rFonts w:ascii="Times New Roman" w:hAnsi="Times New Roman" w:cs="Times New Roman"/>
                <w:b/>
                <w:bCs/>
                <w:sz w:val="24"/>
                <w:szCs w:val="24"/>
              </w:rPr>
            </w:pPr>
            <w:r w:rsidRPr="0069105F">
              <w:rPr>
                <w:rFonts w:ascii="Times New Roman" w:hAnsi="Times New Roman" w:cs="Times New Roman"/>
                <w:b/>
                <w:bCs/>
                <w:sz w:val="24"/>
                <w:szCs w:val="24"/>
              </w:rPr>
              <w:t>Akaganéite</w:t>
            </w:r>
          </w:p>
        </w:tc>
        <w:tc>
          <w:tcPr>
            <w:tcW w:w="2337" w:type="dxa"/>
          </w:tcPr>
          <w:p w14:paraId="515C8240" w14:textId="77777777" w:rsidR="0069105F" w:rsidRDefault="0069105F" w:rsidP="007A15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137, 307, 387, 535, 597, 719, 906</w:t>
            </w:r>
          </w:p>
        </w:tc>
        <w:tc>
          <w:tcPr>
            <w:tcW w:w="2338" w:type="dxa"/>
          </w:tcPr>
          <w:p w14:paraId="64FDAC49" w14:textId="2AD2A2FC" w:rsidR="0069105F" w:rsidRDefault="00C11305" w:rsidP="007A15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7.34</w:t>
            </w:r>
            <w:r w:rsidR="0069105F">
              <w:rPr>
                <w:rFonts w:ascii="Times New Roman" w:hAnsi="Times New Roman" w:cs="Times New Roman"/>
                <w:sz w:val="24"/>
                <w:szCs w:val="24"/>
              </w:rPr>
              <w:t xml:space="preserve">, </w:t>
            </w:r>
            <w:r>
              <w:rPr>
                <w:rFonts w:ascii="Times New Roman" w:hAnsi="Times New Roman" w:cs="Times New Roman"/>
                <w:sz w:val="24"/>
                <w:szCs w:val="24"/>
              </w:rPr>
              <w:t>5.87</w:t>
            </w:r>
            <w:r w:rsidR="0069105F">
              <w:rPr>
                <w:rFonts w:ascii="Times New Roman" w:hAnsi="Times New Roman" w:cs="Times New Roman"/>
                <w:sz w:val="24"/>
                <w:szCs w:val="24"/>
              </w:rPr>
              <w:t xml:space="preserve">, </w:t>
            </w:r>
            <w:r>
              <w:rPr>
                <w:rFonts w:ascii="Times New Roman" w:hAnsi="Times New Roman" w:cs="Times New Roman"/>
                <w:sz w:val="24"/>
                <w:szCs w:val="24"/>
              </w:rPr>
              <w:t>3.12</w:t>
            </w:r>
          </w:p>
        </w:tc>
        <w:tc>
          <w:tcPr>
            <w:tcW w:w="2338" w:type="dxa"/>
          </w:tcPr>
          <w:p w14:paraId="72C760F5" w14:textId="77777777" w:rsidR="0069105F" w:rsidRDefault="0069105F" w:rsidP="007A15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69105F" w14:paraId="5CA6F56E" w14:textId="77777777" w:rsidTr="006910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49858E5E" w14:textId="77777777" w:rsidR="0069105F" w:rsidRPr="0069105F" w:rsidRDefault="0069105F" w:rsidP="007A15E4">
            <w:pPr>
              <w:rPr>
                <w:rFonts w:ascii="Times New Roman" w:hAnsi="Times New Roman" w:cs="Times New Roman"/>
                <w:b/>
                <w:bCs/>
                <w:sz w:val="24"/>
                <w:szCs w:val="24"/>
              </w:rPr>
            </w:pPr>
            <w:r w:rsidRPr="0069105F">
              <w:rPr>
                <w:rFonts w:ascii="Times New Roman" w:hAnsi="Times New Roman" w:cs="Times New Roman"/>
                <w:b/>
                <w:bCs/>
                <w:sz w:val="24"/>
                <w:szCs w:val="24"/>
              </w:rPr>
              <w:t>Schwertmannite</w:t>
            </w:r>
          </w:p>
        </w:tc>
        <w:tc>
          <w:tcPr>
            <w:tcW w:w="2337" w:type="dxa"/>
          </w:tcPr>
          <w:p w14:paraId="23B39340" w14:textId="77777777" w:rsidR="0069105F" w:rsidRDefault="0069105F" w:rsidP="007A15E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191, 294, 318, 350, 421, 544, 580, 715, 981</w:t>
            </w:r>
          </w:p>
        </w:tc>
        <w:tc>
          <w:tcPr>
            <w:tcW w:w="2338" w:type="dxa"/>
          </w:tcPr>
          <w:p w14:paraId="3B24D5B1" w14:textId="1B6FEE96" w:rsidR="0069105F" w:rsidRDefault="00C11305" w:rsidP="007A15E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7.34</w:t>
            </w:r>
            <w:r w:rsidR="0069105F">
              <w:rPr>
                <w:rFonts w:ascii="Times New Roman" w:hAnsi="Times New Roman" w:cs="Times New Roman"/>
                <w:sz w:val="24"/>
                <w:szCs w:val="24"/>
              </w:rPr>
              <w:t xml:space="preserve">, </w:t>
            </w:r>
            <w:r>
              <w:rPr>
                <w:rFonts w:ascii="Times New Roman" w:hAnsi="Times New Roman" w:cs="Times New Roman"/>
                <w:sz w:val="24"/>
                <w:szCs w:val="24"/>
              </w:rPr>
              <w:t>3.24</w:t>
            </w:r>
            <w:r w:rsidR="0069105F">
              <w:rPr>
                <w:rFonts w:ascii="Times New Roman" w:hAnsi="Times New Roman" w:cs="Times New Roman"/>
                <w:sz w:val="24"/>
                <w:szCs w:val="24"/>
              </w:rPr>
              <w:t xml:space="preserve">, </w:t>
            </w:r>
            <w:r w:rsidR="00E66190">
              <w:rPr>
                <w:rFonts w:ascii="Times New Roman" w:hAnsi="Times New Roman" w:cs="Times New Roman"/>
                <w:sz w:val="24"/>
                <w:szCs w:val="24"/>
              </w:rPr>
              <w:t>2.41</w:t>
            </w:r>
            <w:r w:rsidR="0069105F">
              <w:rPr>
                <w:rFonts w:ascii="Times New Roman" w:hAnsi="Times New Roman" w:cs="Times New Roman"/>
                <w:sz w:val="24"/>
                <w:szCs w:val="24"/>
              </w:rPr>
              <w:t xml:space="preserve">, </w:t>
            </w:r>
            <w:r w:rsidR="00E66190">
              <w:rPr>
                <w:rFonts w:ascii="Times New Roman" w:hAnsi="Times New Roman" w:cs="Times New Roman"/>
                <w:sz w:val="24"/>
                <w:szCs w:val="24"/>
              </w:rPr>
              <w:t>1.87</w:t>
            </w:r>
            <w:r w:rsidR="0069105F">
              <w:rPr>
                <w:rFonts w:ascii="Times New Roman" w:hAnsi="Times New Roman" w:cs="Times New Roman"/>
                <w:sz w:val="24"/>
                <w:szCs w:val="24"/>
              </w:rPr>
              <w:t xml:space="preserve">, </w:t>
            </w:r>
            <w:r w:rsidR="00E66190">
              <w:rPr>
                <w:rFonts w:ascii="Times New Roman" w:hAnsi="Times New Roman" w:cs="Times New Roman"/>
                <w:sz w:val="24"/>
                <w:szCs w:val="24"/>
              </w:rPr>
              <w:t>1.57</w:t>
            </w:r>
            <w:r w:rsidR="0069105F">
              <w:rPr>
                <w:rFonts w:ascii="Times New Roman" w:hAnsi="Times New Roman" w:cs="Times New Roman"/>
                <w:sz w:val="24"/>
                <w:szCs w:val="24"/>
              </w:rPr>
              <w:t xml:space="preserve">, </w:t>
            </w:r>
            <w:r w:rsidR="00E66190">
              <w:rPr>
                <w:rFonts w:ascii="Times New Roman" w:hAnsi="Times New Roman" w:cs="Times New Roman"/>
                <w:sz w:val="24"/>
                <w:szCs w:val="24"/>
              </w:rPr>
              <w:t>1.51</w:t>
            </w:r>
            <w:r w:rsidR="0069105F">
              <w:rPr>
                <w:rFonts w:ascii="Times New Roman" w:hAnsi="Times New Roman" w:cs="Times New Roman"/>
                <w:sz w:val="24"/>
                <w:szCs w:val="24"/>
              </w:rPr>
              <w:t xml:space="preserve">, </w:t>
            </w:r>
            <w:r w:rsidR="00E66190">
              <w:rPr>
                <w:rFonts w:ascii="Times New Roman" w:hAnsi="Times New Roman" w:cs="Times New Roman"/>
                <w:sz w:val="24"/>
                <w:szCs w:val="24"/>
              </w:rPr>
              <w:t>1.32</w:t>
            </w:r>
          </w:p>
        </w:tc>
        <w:tc>
          <w:tcPr>
            <w:tcW w:w="2338" w:type="dxa"/>
          </w:tcPr>
          <w:p w14:paraId="0F26C02B" w14:textId="77777777" w:rsidR="0069105F" w:rsidRDefault="0069105F" w:rsidP="007A15E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RRUFF Database, Jade software</w:t>
            </w:r>
          </w:p>
        </w:tc>
      </w:tr>
      <w:tr w:rsidR="0069105F" w14:paraId="6B2F62C0" w14:textId="77777777" w:rsidTr="0069105F">
        <w:tc>
          <w:tcPr>
            <w:cnfStyle w:val="001000000000" w:firstRow="0" w:lastRow="0" w:firstColumn="1" w:lastColumn="0" w:oddVBand="0" w:evenVBand="0" w:oddHBand="0" w:evenHBand="0" w:firstRowFirstColumn="0" w:firstRowLastColumn="0" w:lastRowFirstColumn="0" w:lastRowLastColumn="0"/>
            <w:tcW w:w="2337" w:type="dxa"/>
          </w:tcPr>
          <w:p w14:paraId="0C226590" w14:textId="77777777" w:rsidR="0069105F" w:rsidRPr="0069105F" w:rsidRDefault="0069105F" w:rsidP="007A15E4">
            <w:pPr>
              <w:rPr>
                <w:rFonts w:ascii="Times New Roman" w:hAnsi="Times New Roman" w:cs="Times New Roman"/>
                <w:b/>
                <w:bCs/>
                <w:sz w:val="24"/>
                <w:szCs w:val="24"/>
              </w:rPr>
            </w:pPr>
            <w:r w:rsidRPr="0069105F">
              <w:rPr>
                <w:rFonts w:ascii="Times New Roman" w:hAnsi="Times New Roman" w:cs="Times New Roman"/>
                <w:b/>
                <w:bCs/>
                <w:sz w:val="24"/>
                <w:szCs w:val="24"/>
              </w:rPr>
              <w:t>Maghemite</w:t>
            </w:r>
          </w:p>
        </w:tc>
        <w:tc>
          <w:tcPr>
            <w:tcW w:w="2337" w:type="dxa"/>
          </w:tcPr>
          <w:p w14:paraId="1E9F0EAB" w14:textId="77777777" w:rsidR="0069105F" w:rsidRDefault="0069105F" w:rsidP="007A15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350, 512, 665, 730</w:t>
            </w:r>
          </w:p>
        </w:tc>
        <w:tc>
          <w:tcPr>
            <w:tcW w:w="2338" w:type="dxa"/>
          </w:tcPr>
          <w:p w14:paraId="5702894A" w14:textId="4F5E30DF" w:rsidR="0069105F" w:rsidRDefault="00C11305" w:rsidP="007A15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5.87</w:t>
            </w:r>
            <w:r w:rsidR="0069105F">
              <w:rPr>
                <w:rFonts w:ascii="Times New Roman" w:hAnsi="Times New Roman" w:cs="Times New Roman"/>
                <w:sz w:val="24"/>
                <w:szCs w:val="24"/>
              </w:rPr>
              <w:t xml:space="preserve">, </w:t>
            </w:r>
            <w:r w:rsidR="00E66190">
              <w:rPr>
                <w:rFonts w:ascii="Times New Roman" w:hAnsi="Times New Roman" w:cs="Times New Roman"/>
                <w:sz w:val="24"/>
                <w:szCs w:val="24"/>
              </w:rPr>
              <w:t>3.37</w:t>
            </w:r>
            <w:r w:rsidR="0069105F">
              <w:rPr>
                <w:rFonts w:ascii="Times New Roman" w:hAnsi="Times New Roman" w:cs="Times New Roman"/>
                <w:sz w:val="24"/>
                <w:szCs w:val="24"/>
              </w:rPr>
              <w:t xml:space="preserve">, </w:t>
            </w:r>
            <w:r w:rsidR="00E66190">
              <w:rPr>
                <w:rFonts w:ascii="Times New Roman" w:hAnsi="Times New Roman" w:cs="Times New Roman"/>
                <w:sz w:val="24"/>
                <w:szCs w:val="24"/>
              </w:rPr>
              <w:t>2.91</w:t>
            </w:r>
            <w:r w:rsidR="0069105F">
              <w:rPr>
                <w:rFonts w:ascii="Times New Roman" w:hAnsi="Times New Roman" w:cs="Times New Roman"/>
                <w:sz w:val="24"/>
                <w:szCs w:val="24"/>
              </w:rPr>
              <w:t xml:space="preserve">, </w:t>
            </w:r>
            <w:r w:rsidR="00E66190">
              <w:rPr>
                <w:rFonts w:ascii="Times New Roman" w:hAnsi="Times New Roman" w:cs="Times New Roman"/>
                <w:sz w:val="24"/>
                <w:szCs w:val="24"/>
              </w:rPr>
              <w:t>2.41</w:t>
            </w:r>
            <w:r w:rsidR="0069105F">
              <w:rPr>
                <w:rFonts w:ascii="Times New Roman" w:hAnsi="Times New Roman" w:cs="Times New Roman"/>
                <w:sz w:val="24"/>
                <w:szCs w:val="24"/>
              </w:rPr>
              <w:t xml:space="preserve">, </w:t>
            </w:r>
            <w:r w:rsidR="00E66190">
              <w:rPr>
                <w:rFonts w:ascii="Times New Roman" w:hAnsi="Times New Roman" w:cs="Times New Roman"/>
                <w:sz w:val="24"/>
                <w:szCs w:val="24"/>
              </w:rPr>
              <w:t>1.57</w:t>
            </w:r>
            <w:r w:rsidR="0069105F">
              <w:rPr>
                <w:rFonts w:ascii="Times New Roman" w:hAnsi="Times New Roman" w:cs="Times New Roman"/>
                <w:sz w:val="24"/>
                <w:szCs w:val="24"/>
              </w:rPr>
              <w:t xml:space="preserve">, </w:t>
            </w:r>
            <w:r w:rsidR="00E66190">
              <w:rPr>
                <w:rFonts w:ascii="Times New Roman" w:hAnsi="Times New Roman" w:cs="Times New Roman"/>
                <w:sz w:val="24"/>
                <w:szCs w:val="24"/>
              </w:rPr>
              <w:t>4.18</w:t>
            </w:r>
            <w:r w:rsidR="0069105F">
              <w:rPr>
                <w:rFonts w:ascii="Times New Roman" w:hAnsi="Times New Roman" w:cs="Times New Roman"/>
                <w:sz w:val="24"/>
                <w:szCs w:val="24"/>
              </w:rPr>
              <w:t xml:space="preserve">, </w:t>
            </w:r>
            <w:r w:rsidR="00E66190">
              <w:rPr>
                <w:rFonts w:ascii="Times New Roman" w:hAnsi="Times New Roman" w:cs="Times New Roman"/>
                <w:sz w:val="24"/>
                <w:szCs w:val="24"/>
              </w:rPr>
              <w:t>1.32</w:t>
            </w:r>
          </w:p>
        </w:tc>
        <w:tc>
          <w:tcPr>
            <w:tcW w:w="2338" w:type="dxa"/>
          </w:tcPr>
          <w:p w14:paraId="1759CD8D" w14:textId="77777777" w:rsidR="0069105F" w:rsidRDefault="0069105F" w:rsidP="007A15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Hanesch (2009)</w:t>
            </w:r>
          </w:p>
        </w:tc>
      </w:tr>
    </w:tbl>
    <w:p w14:paraId="3E843252" w14:textId="77777777" w:rsidR="00B27F2C" w:rsidRDefault="00B27F2C" w:rsidP="00C061B7">
      <w:pPr>
        <w:rPr>
          <w:rFonts w:ascii="Times New Roman" w:hAnsi="Times New Roman" w:cs="Times New Roman"/>
          <w:sz w:val="18"/>
          <w:szCs w:val="18"/>
        </w:rPr>
      </w:pPr>
    </w:p>
    <w:p w14:paraId="0DD98059" w14:textId="448F1069" w:rsidR="00EF5888" w:rsidRDefault="00C061B7" w:rsidP="00CA35BE">
      <w:pPr>
        <w:spacing w:line="480" w:lineRule="auto"/>
        <w:rPr>
          <w:rFonts w:ascii="Times New Roman" w:hAnsi="Times New Roman" w:cs="Times New Roman"/>
          <w:sz w:val="18"/>
          <w:szCs w:val="18"/>
        </w:rPr>
      </w:pPr>
      <w:r w:rsidRPr="00C061B7">
        <w:rPr>
          <w:rFonts w:ascii="Times New Roman" w:hAnsi="Times New Roman" w:cs="Times New Roman"/>
          <w:sz w:val="18"/>
          <w:szCs w:val="18"/>
        </w:rPr>
        <w:t xml:space="preserve">Table 2: </w:t>
      </w:r>
      <w:r>
        <w:rPr>
          <w:rFonts w:ascii="Times New Roman" w:hAnsi="Times New Roman" w:cs="Times New Roman"/>
          <w:sz w:val="18"/>
          <w:szCs w:val="18"/>
        </w:rPr>
        <w:t xml:space="preserve">Raman and XRD peaks used as reference for identifying </w:t>
      </w:r>
      <w:r w:rsidR="00C0221C">
        <w:rPr>
          <w:rFonts w:ascii="Times New Roman" w:hAnsi="Times New Roman" w:cs="Times New Roman"/>
          <w:sz w:val="18"/>
          <w:szCs w:val="18"/>
        </w:rPr>
        <w:t xml:space="preserve">ferrihydrite and additional iron oxide phases. </w:t>
      </w:r>
      <w:r w:rsidR="00FE57CA">
        <w:rPr>
          <w:rFonts w:ascii="Times New Roman" w:hAnsi="Times New Roman" w:cs="Times New Roman"/>
          <w:sz w:val="18"/>
          <w:szCs w:val="18"/>
        </w:rPr>
        <w:t>Adapted from</w:t>
      </w:r>
      <w:r w:rsidR="00050C72">
        <w:rPr>
          <w:rFonts w:ascii="Times New Roman" w:hAnsi="Times New Roman" w:cs="Times New Roman"/>
          <w:sz w:val="18"/>
          <w:szCs w:val="18"/>
        </w:rPr>
        <w:t xml:space="preserve"> Das and Hendry (2011)</w:t>
      </w:r>
      <w:r w:rsidR="00CA35BE">
        <w:rPr>
          <w:rFonts w:ascii="Times New Roman" w:hAnsi="Times New Roman" w:cs="Times New Roman"/>
          <w:sz w:val="18"/>
          <w:szCs w:val="18"/>
        </w:rPr>
        <w:t xml:space="preserve">, with additional information from Hanesch (2009), RRUFF Database, and Jade peak analysis software. </w:t>
      </w:r>
    </w:p>
    <w:p w14:paraId="48C1892B" w14:textId="77777777" w:rsidR="00CA35BE" w:rsidRDefault="00CA35BE" w:rsidP="00CA35BE">
      <w:pPr>
        <w:spacing w:line="480" w:lineRule="auto"/>
        <w:rPr>
          <w:rFonts w:ascii="Times New Roman" w:hAnsi="Times New Roman" w:cs="Times New Roman"/>
          <w:sz w:val="18"/>
          <w:szCs w:val="18"/>
        </w:rPr>
      </w:pPr>
    </w:p>
    <w:p w14:paraId="0753B0EE" w14:textId="77777777" w:rsidR="00CA35BE" w:rsidRDefault="00CA35BE" w:rsidP="00CA35BE">
      <w:pPr>
        <w:spacing w:line="480" w:lineRule="auto"/>
        <w:rPr>
          <w:rFonts w:ascii="Times New Roman" w:hAnsi="Times New Roman" w:cs="Times New Roman"/>
          <w:sz w:val="18"/>
          <w:szCs w:val="18"/>
        </w:rPr>
      </w:pPr>
    </w:p>
    <w:p w14:paraId="04FECD4D" w14:textId="77777777" w:rsidR="00CA35BE" w:rsidRDefault="00CA35BE" w:rsidP="00CA35BE">
      <w:pPr>
        <w:spacing w:line="480" w:lineRule="auto"/>
        <w:rPr>
          <w:rFonts w:ascii="Times New Roman" w:hAnsi="Times New Roman" w:cs="Times New Roman"/>
          <w:sz w:val="18"/>
          <w:szCs w:val="18"/>
        </w:rPr>
      </w:pPr>
    </w:p>
    <w:p w14:paraId="07DB1188" w14:textId="77777777" w:rsidR="00CA35BE" w:rsidRDefault="00CA35BE" w:rsidP="00CA35BE">
      <w:pPr>
        <w:spacing w:line="480" w:lineRule="auto"/>
        <w:rPr>
          <w:rFonts w:ascii="Times New Roman" w:hAnsi="Times New Roman" w:cs="Times New Roman"/>
          <w:sz w:val="18"/>
          <w:szCs w:val="18"/>
        </w:rPr>
      </w:pPr>
    </w:p>
    <w:p w14:paraId="74EEEA50" w14:textId="77777777" w:rsidR="00CA35BE" w:rsidRDefault="00CA35BE" w:rsidP="00CA35BE">
      <w:pPr>
        <w:spacing w:line="480" w:lineRule="auto"/>
        <w:rPr>
          <w:rFonts w:ascii="Times New Roman" w:hAnsi="Times New Roman" w:cs="Times New Roman"/>
          <w:sz w:val="18"/>
          <w:szCs w:val="18"/>
        </w:rPr>
      </w:pPr>
    </w:p>
    <w:p w14:paraId="70C5E8CF" w14:textId="77777777" w:rsidR="00CA35BE" w:rsidRDefault="00CA35BE" w:rsidP="00CA35BE">
      <w:pPr>
        <w:spacing w:line="480" w:lineRule="auto"/>
        <w:rPr>
          <w:rFonts w:ascii="Times New Roman" w:hAnsi="Times New Roman" w:cs="Times New Roman"/>
          <w:sz w:val="18"/>
          <w:szCs w:val="18"/>
        </w:rPr>
      </w:pPr>
    </w:p>
    <w:p w14:paraId="424C9C8C" w14:textId="77777777" w:rsidR="00CA35BE" w:rsidRDefault="00CA35BE" w:rsidP="00CA35BE">
      <w:pPr>
        <w:spacing w:line="480" w:lineRule="auto"/>
        <w:rPr>
          <w:rFonts w:ascii="Times New Roman" w:hAnsi="Times New Roman" w:cs="Times New Roman"/>
          <w:sz w:val="18"/>
          <w:szCs w:val="18"/>
        </w:rPr>
      </w:pPr>
    </w:p>
    <w:p w14:paraId="7D6A22A0" w14:textId="77777777" w:rsidR="00CA35BE" w:rsidRDefault="00CA35BE" w:rsidP="00CA35BE">
      <w:pPr>
        <w:spacing w:line="480" w:lineRule="auto"/>
        <w:rPr>
          <w:rFonts w:ascii="Times New Roman" w:hAnsi="Times New Roman" w:cs="Times New Roman"/>
          <w:sz w:val="18"/>
          <w:szCs w:val="18"/>
        </w:rPr>
      </w:pPr>
    </w:p>
    <w:p w14:paraId="279F9A6B" w14:textId="77777777" w:rsidR="00CA35BE" w:rsidRDefault="00CA35BE" w:rsidP="00CA35BE">
      <w:pPr>
        <w:spacing w:line="480" w:lineRule="auto"/>
        <w:rPr>
          <w:rFonts w:ascii="Times New Roman" w:hAnsi="Times New Roman" w:cs="Times New Roman"/>
          <w:sz w:val="18"/>
          <w:szCs w:val="18"/>
        </w:rPr>
      </w:pPr>
    </w:p>
    <w:p w14:paraId="558FEF6E" w14:textId="77777777" w:rsidR="00CA35BE" w:rsidRPr="00C061B7" w:rsidRDefault="00CA35BE" w:rsidP="00CA35BE">
      <w:pPr>
        <w:spacing w:line="480" w:lineRule="auto"/>
        <w:rPr>
          <w:rFonts w:ascii="Times New Roman" w:hAnsi="Times New Roman" w:cs="Times New Roman"/>
          <w:sz w:val="18"/>
          <w:szCs w:val="18"/>
        </w:rPr>
      </w:pPr>
    </w:p>
    <w:p w14:paraId="3048F136" w14:textId="13963EC0" w:rsidR="006B4C69" w:rsidRDefault="006B4C69" w:rsidP="006B4C69">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Table </w:t>
      </w:r>
      <w:r w:rsidR="00CA35BE">
        <w:rPr>
          <w:rFonts w:ascii="Times New Roman" w:hAnsi="Times New Roman" w:cs="Times New Roman"/>
          <w:b/>
          <w:bCs/>
          <w:sz w:val="24"/>
          <w:szCs w:val="24"/>
        </w:rPr>
        <w:t>3</w:t>
      </w:r>
      <w:r>
        <w:rPr>
          <w:rFonts w:ascii="Times New Roman" w:hAnsi="Times New Roman" w:cs="Times New Roman"/>
          <w:b/>
          <w:bCs/>
          <w:sz w:val="24"/>
          <w:szCs w:val="24"/>
        </w:rPr>
        <w:t>: XRD results by wt%</w:t>
      </w:r>
    </w:p>
    <w:tbl>
      <w:tblPr>
        <w:tblStyle w:val="TableGrid"/>
        <w:tblW w:w="0" w:type="auto"/>
        <w:tblLook w:val="04A0" w:firstRow="1" w:lastRow="0" w:firstColumn="1" w:lastColumn="0" w:noHBand="0" w:noVBand="1"/>
      </w:tblPr>
      <w:tblGrid>
        <w:gridCol w:w="1435"/>
        <w:gridCol w:w="810"/>
        <w:gridCol w:w="810"/>
        <w:gridCol w:w="813"/>
        <w:gridCol w:w="908"/>
        <w:gridCol w:w="915"/>
        <w:gridCol w:w="910"/>
        <w:gridCol w:w="906"/>
        <w:gridCol w:w="915"/>
        <w:gridCol w:w="928"/>
      </w:tblGrid>
      <w:tr w:rsidR="006B4C69" w14:paraId="673D96D3" w14:textId="77777777" w:rsidTr="00BB4F6C">
        <w:tc>
          <w:tcPr>
            <w:tcW w:w="1435" w:type="dxa"/>
            <w:tcBorders>
              <w:bottom w:val="single" w:sz="4" w:space="0" w:color="auto"/>
            </w:tcBorders>
            <w:shd w:val="clear" w:color="auto" w:fill="A8D08D" w:themeFill="accent6" w:themeFillTint="99"/>
          </w:tcPr>
          <w:p w14:paraId="795A80ED" w14:textId="77777777" w:rsidR="006B4C69" w:rsidRPr="00E73CBF" w:rsidRDefault="006B4C69" w:rsidP="00BB4F6C">
            <w:pPr>
              <w:jc w:val="center"/>
              <w:rPr>
                <w:rFonts w:ascii="Times New Roman" w:hAnsi="Times New Roman" w:cs="Times New Roman"/>
                <w:b/>
                <w:bCs/>
                <w:sz w:val="24"/>
                <w:szCs w:val="24"/>
              </w:rPr>
            </w:pPr>
            <w:r w:rsidRPr="00E73CBF">
              <w:rPr>
                <w:rFonts w:ascii="Times New Roman" w:hAnsi="Times New Roman" w:cs="Times New Roman"/>
                <w:b/>
                <w:bCs/>
                <w:sz w:val="24"/>
                <w:szCs w:val="24"/>
              </w:rPr>
              <w:t>Sample Name</w:t>
            </w:r>
          </w:p>
        </w:tc>
        <w:tc>
          <w:tcPr>
            <w:tcW w:w="810" w:type="dxa"/>
            <w:tcBorders>
              <w:bottom w:val="single" w:sz="4" w:space="0" w:color="auto"/>
            </w:tcBorders>
            <w:shd w:val="clear" w:color="auto" w:fill="A8D08D" w:themeFill="accent6" w:themeFillTint="99"/>
          </w:tcPr>
          <w:p w14:paraId="2010FBE9" w14:textId="77777777" w:rsidR="006B4C69" w:rsidRPr="00E73CBF" w:rsidRDefault="006B4C69" w:rsidP="00BB4F6C">
            <w:pPr>
              <w:jc w:val="center"/>
              <w:rPr>
                <w:rFonts w:ascii="Times New Roman" w:hAnsi="Times New Roman" w:cs="Times New Roman"/>
                <w:b/>
                <w:bCs/>
                <w:sz w:val="24"/>
                <w:szCs w:val="24"/>
              </w:rPr>
            </w:pPr>
            <w:r w:rsidRPr="00E73CBF">
              <w:rPr>
                <w:rFonts w:ascii="Times New Roman" w:hAnsi="Times New Roman" w:cs="Times New Roman"/>
                <w:b/>
                <w:bCs/>
                <w:sz w:val="24"/>
                <w:szCs w:val="24"/>
              </w:rPr>
              <w:t>Fer</w:t>
            </w:r>
          </w:p>
        </w:tc>
        <w:tc>
          <w:tcPr>
            <w:tcW w:w="810" w:type="dxa"/>
            <w:tcBorders>
              <w:bottom w:val="single" w:sz="4" w:space="0" w:color="auto"/>
            </w:tcBorders>
            <w:shd w:val="clear" w:color="auto" w:fill="A8D08D" w:themeFill="accent6" w:themeFillTint="99"/>
          </w:tcPr>
          <w:p w14:paraId="469CDE34" w14:textId="77777777" w:rsidR="006B4C69" w:rsidRPr="00E73CBF" w:rsidRDefault="006B4C69" w:rsidP="00BB4F6C">
            <w:pPr>
              <w:jc w:val="center"/>
              <w:rPr>
                <w:rFonts w:ascii="Times New Roman" w:hAnsi="Times New Roman" w:cs="Times New Roman"/>
                <w:b/>
                <w:bCs/>
                <w:sz w:val="24"/>
                <w:szCs w:val="24"/>
              </w:rPr>
            </w:pPr>
            <w:r w:rsidRPr="00E73CBF">
              <w:rPr>
                <w:rFonts w:ascii="Times New Roman" w:hAnsi="Times New Roman" w:cs="Times New Roman"/>
                <w:b/>
                <w:bCs/>
                <w:sz w:val="24"/>
                <w:szCs w:val="24"/>
              </w:rPr>
              <w:t>Goe</w:t>
            </w:r>
          </w:p>
        </w:tc>
        <w:tc>
          <w:tcPr>
            <w:tcW w:w="813" w:type="dxa"/>
            <w:tcBorders>
              <w:bottom w:val="single" w:sz="4" w:space="0" w:color="auto"/>
            </w:tcBorders>
            <w:shd w:val="clear" w:color="auto" w:fill="A8D08D" w:themeFill="accent6" w:themeFillTint="99"/>
          </w:tcPr>
          <w:p w14:paraId="0B055273" w14:textId="77777777" w:rsidR="006B4C69" w:rsidRPr="00E73CBF" w:rsidRDefault="006B4C69" w:rsidP="00BB4F6C">
            <w:pPr>
              <w:jc w:val="center"/>
              <w:rPr>
                <w:rFonts w:ascii="Times New Roman" w:hAnsi="Times New Roman" w:cs="Times New Roman"/>
                <w:b/>
                <w:bCs/>
                <w:sz w:val="24"/>
                <w:szCs w:val="24"/>
              </w:rPr>
            </w:pPr>
            <w:r w:rsidRPr="00E73CBF">
              <w:rPr>
                <w:rFonts w:ascii="Times New Roman" w:hAnsi="Times New Roman" w:cs="Times New Roman"/>
                <w:b/>
                <w:bCs/>
                <w:sz w:val="24"/>
                <w:szCs w:val="24"/>
              </w:rPr>
              <w:t>Hem</w:t>
            </w:r>
          </w:p>
        </w:tc>
        <w:tc>
          <w:tcPr>
            <w:tcW w:w="908" w:type="dxa"/>
            <w:tcBorders>
              <w:bottom w:val="single" w:sz="4" w:space="0" w:color="auto"/>
            </w:tcBorders>
            <w:shd w:val="clear" w:color="auto" w:fill="A8D08D" w:themeFill="accent6" w:themeFillTint="99"/>
          </w:tcPr>
          <w:p w14:paraId="6638CC48" w14:textId="77777777" w:rsidR="006B4C69" w:rsidRPr="00E73CBF" w:rsidRDefault="006B4C69" w:rsidP="00BB4F6C">
            <w:pPr>
              <w:jc w:val="center"/>
              <w:rPr>
                <w:rFonts w:ascii="Times New Roman" w:hAnsi="Times New Roman" w:cs="Times New Roman"/>
                <w:b/>
                <w:bCs/>
                <w:sz w:val="24"/>
                <w:szCs w:val="24"/>
              </w:rPr>
            </w:pPr>
            <w:r w:rsidRPr="00E73CBF">
              <w:rPr>
                <w:rFonts w:ascii="Times New Roman" w:hAnsi="Times New Roman" w:cs="Times New Roman"/>
                <w:b/>
                <w:bCs/>
                <w:sz w:val="24"/>
                <w:szCs w:val="24"/>
              </w:rPr>
              <w:t>Lep</w:t>
            </w:r>
          </w:p>
        </w:tc>
        <w:tc>
          <w:tcPr>
            <w:tcW w:w="915" w:type="dxa"/>
            <w:tcBorders>
              <w:bottom w:val="single" w:sz="4" w:space="0" w:color="auto"/>
            </w:tcBorders>
            <w:shd w:val="clear" w:color="auto" w:fill="A8D08D" w:themeFill="accent6" w:themeFillTint="99"/>
          </w:tcPr>
          <w:p w14:paraId="2C01E370" w14:textId="77777777" w:rsidR="006B4C69" w:rsidRPr="00E73CBF" w:rsidRDefault="006B4C69" w:rsidP="00BB4F6C">
            <w:pPr>
              <w:jc w:val="center"/>
              <w:rPr>
                <w:rFonts w:ascii="Times New Roman" w:hAnsi="Times New Roman" w:cs="Times New Roman"/>
                <w:b/>
                <w:bCs/>
                <w:sz w:val="24"/>
                <w:szCs w:val="24"/>
              </w:rPr>
            </w:pPr>
            <w:r w:rsidRPr="00E73CBF">
              <w:rPr>
                <w:rFonts w:ascii="Times New Roman" w:hAnsi="Times New Roman" w:cs="Times New Roman"/>
                <w:b/>
                <w:bCs/>
                <w:sz w:val="24"/>
                <w:szCs w:val="24"/>
              </w:rPr>
              <w:t>Mgn</w:t>
            </w:r>
          </w:p>
        </w:tc>
        <w:tc>
          <w:tcPr>
            <w:tcW w:w="910" w:type="dxa"/>
            <w:tcBorders>
              <w:bottom w:val="single" w:sz="4" w:space="0" w:color="auto"/>
            </w:tcBorders>
            <w:shd w:val="clear" w:color="auto" w:fill="A8D08D" w:themeFill="accent6" w:themeFillTint="99"/>
          </w:tcPr>
          <w:p w14:paraId="5F7F0E23" w14:textId="77777777" w:rsidR="006B4C69" w:rsidRPr="00E73CBF" w:rsidRDefault="006B4C69" w:rsidP="00BB4F6C">
            <w:pPr>
              <w:jc w:val="center"/>
              <w:rPr>
                <w:rFonts w:ascii="Times New Roman" w:hAnsi="Times New Roman" w:cs="Times New Roman"/>
                <w:b/>
                <w:bCs/>
                <w:sz w:val="24"/>
                <w:szCs w:val="24"/>
              </w:rPr>
            </w:pPr>
            <w:r w:rsidRPr="00E73CBF">
              <w:rPr>
                <w:rFonts w:ascii="Times New Roman" w:hAnsi="Times New Roman" w:cs="Times New Roman"/>
                <w:b/>
                <w:bCs/>
                <w:sz w:val="24"/>
                <w:szCs w:val="24"/>
              </w:rPr>
              <w:t>Aka</w:t>
            </w:r>
          </w:p>
        </w:tc>
        <w:tc>
          <w:tcPr>
            <w:tcW w:w="906" w:type="dxa"/>
            <w:tcBorders>
              <w:bottom w:val="single" w:sz="4" w:space="0" w:color="auto"/>
            </w:tcBorders>
            <w:shd w:val="clear" w:color="auto" w:fill="A8D08D" w:themeFill="accent6" w:themeFillTint="99"/>
          </w:tcPr>
          <w:p w14:paraId="284E3560" w14:textId="77777777" w:rsidR="006B4C69" w:rsidRPr="00E73CBF" w:rsidRDefault="006B4C69" w:rsidP="00BB4F6C">
            <w:pPr>
              <w:jc w:val="center"/>
              <w:rPr>
                <w:rFonts w:ascii="Times New Roman" w:hAnsi="Times New Roman" w:cs="Times New Roman"/>
                <w:b/>
                <w:bCs/>
                <w:sz w:val="24"/>
                <w:szCs w:val="24"/>
              </w:rPr>
            </w:pPr>
            <w:r w:rsidRPr="00E73CBF">
              <w:rPr>
                <w:rFonts w:ascii="Times New Roman" w:hAnsi="Times New Roman" w:cs="Times New Roman"/>
                <w:b/>
                <w:bCs/>
                <w:sz w:val="24"/>
                <w:szCs w:val="24"/>
              </w:rPr>
              <w:t>Sch</w:t>
            </w:r>
          </w:p>
        </w:tc>
        <w:tc>
          <w:tcPr>
            <w:tcW w:w="915" w:type="dxa"/>
            <w:tcBorders>
              <w:bottom w:val="single" w:sz="4" w:space="0" w:color="auto"/>
            </w:tcBorders>
            <w:shd w:val="clear" w:color="auto" w:fill="A8D08D" w:themeFill="accent6" w:themeFillTint="99"/>
          </w:tcPr>
          <w:p w14:paraId="5B62637D" w14:textId="77777777" w:rsidR="006B4C69" w:rsidRPr="00E73CBF" w:rsidRDefault="006B4C69" w:rsidP="00BB4F6C">
            <w:pPr>
              <w:jc w:val="center"/>
              <w:rPr>
                <w:rFonts w:ascii="Times New Roman" w:hAnsi="Times New Roman" w:cs="Times New Roman"/>
                <w:b/>
                <w:bCs/>
                <w:sz w:val="24"/>
                <w:szCs w:val="24"/>
              </w:rPr>
            </w:pPr>
            <w:r w:rsidRPr="00E73CBF">
              <w:rPr>
                <w:rFonts w:ascii="Times New Roman" w:hAnsi="Times New Roman" w:cs="Times New Roman"/>
                <w:b/>
                <w:bCs/>
                <w:sz w:val="24"/>
                <w:szCs w:val="24"/>
              </w:rPr>
              <w:t>Mgh</w:t>
            </w:r>
          </w:p>
        </w:tc>
        <w:tc>
          <w:tcPr>
            <w:tcW w:w="928" w:type="dxa"/>
            <w:tcBorders>
              <w:bottom w:val="single" w:sz="4" w:space="0" w:color="auto"/>
            </w:tcBorders>
            <w:shd w:val="clear" w:color="auto" w:fill="A8D08D" w:themeFill="accent6" w:themeFillTint="99"/>
          </w:tcPr>
          <w:p w14:paraId="688F946A" w14:textId="77777777" w:rsidR="006B4C69" w:rsidRPr="00E73CBF" w:rsidRDefault="006B4C69" w:rsidP="00BB4F6C">
            <w:pPr>
              <w:jc w:val="center"/>
              <w:rPr>
                <w:rFonts w:ascii="Times New Roman" w:hAnsi="Times New Roman" w:cs="Times New Roman"/>
                <w:b/>
                <w:bCs/>
                <w:sz w:val="24"/>
                <w:szCs w:val="24"/>
              </w:rPr>
            </w:pPr>
            <w:r w:rsidRPr="00E73CBF">
              <w:rPr>
                <w:rFonts w:ascii="Times New Roman" w:hAnsi="Times New Roman" w:cs="Times New Roman"/>
                <w:b/>
                <w:bCs/>
                <w:sz w:val="24"/>
                <w:szCs w:val="24"/>
              </w:rPr>
              <w:t>Korsh</w:t>
            </w:r>
          </w:p>
        </w:tc>
      </w:tr>
      <w:tr w:rsidR="006B4C69" w14:paraId="3C343C35" w14:textId="77777777" w:rsidTr="00BB4F6C">
        <w:trPr>
          <w:trHeight w:val="692"/>
        </w:trPr>
        <w:tc>
          <w:tcPr>
            <w:tcW w:w="1435" w:type="dxa"/>
            <w:tcBorders>
              <w:bottom w:val="nil"/>
            </w:tcBorders>
            <w:vAlign w:val="center"/>
          </w:tcPr>
          <w:p w14:paraId="40D00135" w14:textId="77777777" w:rsidR="006B4C69" w:rsidRPr="003E614D" w:rsidRDefault="006B4C69" w:rsidP="00BB4F6C">
            <w:pPr>
              <w:jc w:val="center"/>
              <w:rPr>
                <w:rFonts w:ascii="Times New Roman" w:hAnsi="Times New Roman" w:cs="Times New Roman"/>
                <w:sz w:val="24"/>
                <w:szCs w:val="24"/>
              </w:rPr>
            </w:pPr>
            <w:r w:rsidRPr="003E614D">
              <w:rPr>
                <w:rFonts w:ascii="Times New Roman" w:hAnsi="Times New Roman" w:cs="Times New Roman"/>
                <w:sz w:val="24"/>
                <w:szCs w:val="24"/>
              </w:rPr>
              <w:t>Fh Synthesis 1</w:t>
            </w:r>
          </w:p>
        </w:tc>
        <w:tc>
          <w:tcPr>
            <w:tcW w:w="810" w:type="dxa"/>
            <w:tcBorders>
              <w:bottom w:val="nil"/>
            </w:tcBorders>
            <w:vAlign w:val="center"/>
          </w:tcPr>
          <w:p w14:paraId="06CB1EF5" w14:textId="77777777" w:rsidR="006B4C69" w:rsidRPr="003E614D" w:rsidRDefault="006B4C69" w:rsidP="00BB4F6C">
            <w:pPr>
              <w:jc w:val="center"/>
              <w:rPr>
                <w:rFonts w:ascii="Times New Roman" w:hAnsi="Times New Roman" w:cs="Times New Roman"/>
                <w:sz w:val="24"/>
                <w:szCs w:val="24"/>
              </w:rPr>
            </w:pPr>
            <w:r w:rsidRPr="003E614D">
              <w:rPr>
                <w:rFonts w:ascii="Times New Roman" w:hAnsi="Times New Roman" w:cs="Times New Roman"/>
                <w:sz w:val="24"/>
                <w:szCs w:val="24"/>
              </w:rPr>
              <w:t>100</w:t>
            </w:r>
          </w:p>
        </w:tc>
        <w:tc>
          <w:tcPr>
            <w:tcW w:w="810" w:type="dxa"/>
            <w:tcBorders>
              <w:bottom w:val="nil"/>
            </w:tcBorders>
            <w:vAlign w:val="center"/>
          </w:tcPr>
          <w:p w14:paraId="396F422B"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w:t>
            </w:r>
          </w:p>
        </w:tc>
        <w:tc>
          <w:tcPr>
            <w:tcW w:w="813" w:type="dxa"/>
            <w:tcBorders>
              <w:bottom w:val="nil"/>
            </w:tcBorders>
            <w:vAlign w:val="center"/>
          </w:tcPr>
          <w:p w14:paraId="7C4A490E"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w:t>
            </w:r>
          </w:p>
        </w:tc>
        <w:tc>
          <w:tcPr>
            <w:tcW w:w="908" w:type="dxa"/>
            <w:tcBorders>
              <w:bottom w:val="nil"/>
            </w:tcBorders>
            <w:vAlign w:val="center"/>
          </w:tcPr>
          <w:p w14:paraId="48E18B55"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w:t>
            </w:r>
          </w:p>
        </w:tc>
        <w:tc>
          <w:tcPr>
            <w:tcW w:w="915" w:type="dxa"/>
            <w:tcBorders>
              <w:bottom w:val="nil"/>
            </w:tcBorders>
            <w:vAlign w:val="center"/>
          </w:tcPr>
          <w:p w14:paraId="0FAB0F6D"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w:t>
            </w:r>
          </w:p>
        </w:tc>
        <w:tc>
          <w:tcPr>
            <w:tcW w:w="910" w:type="dxa"/>
            <w:tcBorders>
              <w:bottom w:val="nil"/>
            </w:tcBorders>
            <w:vAlign w:val="center"/>
          </w:tcPr>
          <w:p w14:paraId="307B9061"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w:t>
            </w:r>
          </w:p>
        </w:tc>
        <w:tc>
          <w:tcPr>
            <w:tcW w:w="906" w:type="dxa"/>
            <w:tcBorders>
              <w:bottom w:val="nil"/>
            </w:tcBorders>
            <w:vAlign w:val="center"/>
          </w:tcPr>
          <w:p w14:paraId="0F5EB388"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w:t>
            </w:r>
          </w:p>
        </w:tc>
        <w:tc>
          <w:tcPr>
            <w:tcW w:w="915" w:type="dxa"/>
            <w:tcBorders>
              <w:bottom w:val="nil"/>
            </w:tcBorders>
            <w:vAlign w:val="center"/>
          </w:tcPr>
          <w:p w14:paraId="3F1A1729"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w:t>
            </w:r>
          </w:p>
        </w:tc>
        <w:tc>
          <w:tcPr>
            <w:tcW w:w="928" w:type="dxa"/>
            <w:tcBorders>
              <w:bottom w:val="nil"/>
            </w:tcBorders>
            <w:vAlign w:val="center"/>
          </w:tcPr>
          <w:p w14:paraId="66F766EB"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w:t>
            </w:r>
          </w:p>
        </w:tc>
      </w:tr>
      <w:tr w:rsidR="006B4C69" w14:paraId="6009263F" w14:textId="77777777" w:rsidTr="00BB4F6C">
        <w:tc>
          <w:tcPr>
            <w:tcW w:w="1435" w:type="dxa"/>
            <w:tcBorders>
              <w:top w:val="nil"/>
              <w:bottom w:val="single" w:sz="4" w:space="0" w:color="auto"/>
            </w:tcBorders>
            <w:vAlign w:val="center"/>
          </w:tcPr>
          <w:p w14:paraId="3AF69A3E" w14:textId="77777777" w:rsidR="006B4C69" w:rsidRPr="003E614D" w:rsidRDefault="006B4C69" w:rsidP="00BB4F6C">
            <w:pPr>
              <w:jc w:val="center"/>
              <w:rPr>
                <w:rFonts w:ascii="Times New Roman" w:hAnsi="Times New Roman" w:cs="Times New Roman"/>
                <w:sz w:val="24"/>
                <w:szCs w:val="24"/>
              </w:rPr>
            </w:pPr>
            <w:r w:rsidRPr="003E614D">
              <w:rPr>
                <w:rFonts w:ascii="Times New Roman" w:hAnsi="Times New Roman" w:cs="Times New Roman"/>
                <w:sz w:val="24"/>
                <w:szCs w:val="24"/>
              </w:rPr>
              <w:t>Fh Synthesis 2</w:t>
            </w:r>
          </w:p>
        </w:tc>
        <w:tc>
          <w:tcPr>
            <w:tcW w:w="810" w:type="dxa"/>
            <w:tcBorders>
              <w:top w:val="nil"/>
              <w:bottom w:val="single" w:sz="4" w:space="0" w:color="auto"/>
            </w:tcBorders>
            <w:vAlign w:val="center"/>
          </w:tcPr>
          <w:p w14:paraId="2187FFF6" w14:textId="77777777" w:rsidR="006B4C69" w:rsidRPr="003E614D" w:rsidRDefault="006B4C69" w:rsidP="00BB4F6C">
            <w:pPr>
              <w:jc w:val="center"/>
              <w:rPr>
                <w:rFonts w:ascii="Times New Roman" w:hAnsi="Times New Roman" w:cs="Times New Roman"/>
                <w:sz w:val="24"/>
                <w:szCs w:val="24"/>
              </w:rPr>
            </w:pPr>
            <w:r w:rsidRPr="003E614D">
              <w:rPr>
                <w:rFonts w:ascii="Times New Roman" w:hAnsi="Times New Roman" w:cs="Times New Roman"/>
                <w:sz w:val="24"/>
                <w:szCs w:val="24"/>
              </w:rPr>
              <w:t>100</w:t>
            </w:r>
          </w:p>
        </w:tc>
        <w:tc>
          <w:tcPr>
            <w:tcW w:w="810" w:type="dxa"/>
            <w:tcBorders>
              <w:top w:val="nil"/>
              <w:bottom w:val="single" w:sz="4" w:space="0" w:color="auto"/>
            </w:tcBorders>
            <w:vAlign w:val="center"/>
          </w:tcPr>
          <w:p w14:paraId="7973461F"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w:t>
            </w:r>
          </w:p>
        </w:tc>
        <w:tc>
          <w:tcPr>
            <w:tcW w:w="813" w:type="dxa"/>
            <w:tcBorders>
              <w:top w:val="nil"/>
              <w:bottom w:val="single" w:sz="4" w:space="0" w:color="auto"/>
            </w:tcBorders>
            <w:vAlign w:val="center"/>
          </w:tcPr>
          <w:p w14:paraId="56561796"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w:t>
            </w:r>
          </w:p>
        </w:tc>
        <w:tc>
          <w:tcPr>
            <w:tcW w:w="908" w:type="dxa"/>
            <w:tcBorders>
              <w:top w:val="nil"/>
              <w:bottom w:val="single" w:sz="4" w:space="0" w:color="auto"/>
            </w:tcBorders>
            <w:vAlign w:val="center"/>
          </w:tcPr>
          <w:p w14:paraId="3FD3A6F1"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w:t>
            </w:r>
          </w:p>
        </w:tc>
        <w:tc>
          <w:tcPr>
            <w:tcW w:w="915" w:type="dxa"/>
            <w:tcBorders>
              <w:top w:val="nil"/>
              <w:bottom w:val="single" w:sz="4" w:space="0" w:color="auto"/>
            </w:tcBorders>
            <w:vAlign w:val="center"/>
          </w:tcPr>
          <w:p w14:paraId="35B83009"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w:t>
            </w:r>
          </w:p>
        </w:tc>
        <w:tc>
          <w:tcPr>
            <w:tcW w:w="910" w:type="dxa"/>
            <w:tcBorders>
              <w:top w:val="nil"/>
              <w:bottom w:val="single" w:sz="4" w:space="0" w:color="auto"/>
            </w:tcBorders>
            <w:vAlign w:val="center"/>
          </w:tcPr>
          <w:p w14:paraId="7617A3DB"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w:t>
            </w:r>
          </w:p>
        </w:tc>
        <w:tc>
          <w:tcPr>
            <w:tcW w:w="906" w:type="dxa"/>
            <w:tcBorders>
              <w:top w:val="nil"/>
              <w:bottom w:val="single" w:sz="4" w:space="0" w:color="auto"/>
            </w:tcBorders>
            <w:vAlign w:val="center"/>
          </w:tcPr>
          <w:p w14:paraId="03F5F98E"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w:t>
            </w:r>
          </w:p>
        </w:tc>
        <w:tc>
          <w:tcPr>
            <w:tcW w:w="915" w:type="dxa"/>
            <w:tcBorders>
              <w:top w:val="nil"/>
              <w:bottom w:val="single" w:sz="4" w:space="0" w:color="auto"/>
            </w:tcBorders>
            <w:vAlign w:val="center"/>
          </w:tcPr>
          <w:p w14:paraId="0E736CC5"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w:t>
            </w:r>
          </w:p>
        </w:tc>
        <w:tc>
          <w:tcPr>
            <w:tcW w:w="928" w:type="dxa"/>
            <w:tcBorders>
              <w:top w:val="nil"/>
              <w:bottom w:val="single" w:sz="4" w:space="0" w:color="auto"/>
            </w:tcBorders>
            <w:vAlign w:val="center"/>
          </w:tcPr>
          <w:p w14:paraId="7D206D2C"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w:t>
            </w:r>
          </w:p>
        </w:tc>
      </w:tr>
      <w:tr w:rsidR="006B4C69" w14:paraId="0098F7FA" w14:textId="77777777" w:rsidTr="00BB4F6C">
        <w:tc>
          <w:tcPr>
            <w:tcW w:w="1435" w:type="dxa"/>
            <w:tcBorders>
              <w:bottom w:val="nil"/>
            </w:tcBorders>
            <w:shd w:val="clear" w:color="auto" w:fill="E2EFD9" w:themeFill="accent6" w:themeFillTint="33"/>
            <w:vAlign w:val="center"/>
          </w:tcPr>
          <w:p w14:paraId="5A0D2311" w14:textId="77777777" w:rsidR="006B4C69" w:rsidRPr="003E614D" w:rsidRDefault="006B4C69" w:rsidP="00BB4F6C">
            <w:pPr>
              <w:jc w:val="center"/>
              <w:rPr>
                <w:rFonts w:ascii="Times New Roman" w:hAnsi="Times New Roman" w:cs="Times New Roman"/>
                <w:sz w:val="24"/>
                <w:szCs w:val="24"/>
              </w:rPr>
            </w:pPr>
            <w:r w:rsidRPr="003E614D">
              <w:rPr>
                <w:rFonts w:ascii="Times New Roman" w:hAnsi="Times New Roman" w:cs="Times New Roman"/>
                <w:sz w:val="24"/>
                <w:szCs w:val="24"/>
              </w:rPr>
              <w:t>UPW-B1</w:t>
            </w:r>
          </w:p>
        </w:tc>
        <w:tc>
          <w:tcPr>
            <w:tcW w:w="810" w:type="dxa"/>
            <w:tcBorders>
              <w:bottom w:val="nil"/>
            </w:tcBorders>
            <w:shd w:val="clear" w:color="auto" w:fill="E2EFD9" w:themeFill="accent6" w:themeFillTint="33"/>
            <w:vAlign w:val="center"/>
          </w:tcPr>
          <w:p w14:paraId="45071765" w14:textId="77777777" w:rsidR="006B4C69" w:rsidRPr="003E614D" w:rsidRDefault="006B4C69" w:rsidP="00BB4F6C">
            <w:pPr>
              <w:jc w:val="center"/>
              <w:rPr>
                <w:rFonts w:ascii="Times New Roman" w:hAnsi="Times New Roman" w:cs="Times New Roman"/>
                <w:sz w:val="24"/>
                <w:szCs w:val="24"/>
              </w:rPr>
            </w:pPr>
            <w:r>
              <w:rPr>
                <w:rFonts w:ascii="Times New Roman" w:hAnsi="Times New Roman" w:cs="Times New Roman"/>
                <w:sz w:val="24"/>
                <w:szCs w:val="24"/>
              </w:rPr>
              <w:t>10.9</w:t>
            </w:r>
          </w:p>
        </w:tc>
        <w:tc>
          <w:tcPr>
            <w:tcW w:w="810" w:type="dxa"/>
            <w:tcBorders>
              <w:bottom w:val="nil"/>
            </w:tcBorders>
            <w:shd w:val="clear" w:color="auto" w:fill="E2EFD9" w:themeFill="accent6" w:themeFillTint="33"/>
            <w:vAlign w:val="center"/>
          </w:tcPr>
          <w:p w14:paraId="3C195DD3"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39.8</w:t>
            </w:r>
          </w:p>
        </w:tc>
        <w:tc>
          <w:tcPr>
            <w:tcW w:w="813" w:type="dxa"/>
            <w:tcBorders>
              <w:bottom w:val="nil"/>
            </w:tcBorders>
            <w:shd w:val="clear" w:color="auto" w:fill="E2EFD9" w:themeFill="accent6" w:themeFillTint="33"/>
            <w:vAlign w:val="center"/>
          </w:tcPr>
          <w:p w14:paraId="34314337"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5.6</w:t>
            </w:r>
          </w:p>
        </w:tc>
        <w:tc>
          <w:tcPr>
            <w:tcW w:w="908" w:type="dxa"/>
            <w:tcBorders>
              <w:bottom w:val="nil"/>
            </w:tcBorders>
            <w:shd w:val="clear" w:color="auto" w:fill="E2EFD9" w:themeFill="accent6" w:themeFillTint="33"/>
            <w:vAlign w:val="center"/>
          </w:tcPr>
          <w:p w14:paraId="60EC6D78"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w:t>
            </w:r>
          </w:p>
        </w:tc>
        <w:tc>
          <w:tcPr>
            <w:tcW w:w="915" w:type="dxa"/>
            <w:tcBorders>
              <w:bottom w:val="nil"/>
            </w:tcBorders>
            <w:shd w:val="clear" w:color="auto" w:fill="E2EFD9" w:themeFill="accent6" w:themeFillTint="33"/>
            <w:vAlign w:val="center"/>
          </w:tcPr>
          <w:p w14:paraId="69308249"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43.7</w:t>
            </w:r>
          </w:p>
        </w:tc>
        <w:tc>
          <w:tcPr>
            <w:tcW w:w="910" w:type="dxa"/>
            <w:tcBorders>
              <w:bottom w:val="nil"/>
            </w:tcBorders>
            <w:shd w:val="clear" w:color="auto" w:fill="E2EFD9" w:themeFill="accent6" w:themeFillTint="33"/>
            <w:vAlign w:val="center"/>
          </w:tcPr>
          <w:p w14:paraId="050327BB"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w:t>
            </w:r>
          </w:p>
        </w:tc>
        <w:tc>
          <w:tcPr>
            <w:tcW w:w="906" w:type="dxa"/>
            <w:tcBorders>
              <w:bottom w:val="nil"/>
            </w:tcBorders>
            <w:shd w:val="clear" w:color="auto" w:fill="E2EFD9" w:themeFill="accent6" w:themeFillTint="33"/>
            <w:vAlign w:val="center"/>
          </w:tcPr>
          <w:p w14:paraId="6517D20D"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w:t>
            </w:r>
          </w:p>
        </w:tc>
        <w:tc>
          <w:tcPr>
            <w:tcW w:w="915" w:type="dxa"/>
            <w:tcBorders>
              <w:bottom w:val="nil"/>
            </w:tcBorders>
            <w:shd w:val="clear" w:color="auto" w:fill="E2EFD9" w:themeFill="accent6" w:themeFillTint="33"/>
            <w:vAlign w:val="center"/>
          </w:tcPr>
          <w:p w14:paraId="5DE22180"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w:t>
            </w:r>
          </w:p>
        </w:tc>
        <w:tc>
          <w:tcPr>
            <w:tcW w:w="928" w:type="dxa"/>
            <w:tcBorders>
              <w:bottom w:val="nil"/>
            </w:tcBorders>
            <w:shd w:val="clear" w:color="auto" w:fill="E2EFD9" w:themeFill="accent6" w:themeFillTint="33"/>
            <w:vAlign w:val="center"/>
          </w:tcPr>
          <w:p w14:paraId="472C111A"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w:t>
            </w:r>
          </w:p>
        </w:tc>
      </w:tr>
      <w:tr w:rsidR="006B4C69" w14:paraId="5D254A80" w14:textId="77777777" w:rsidTr="00BB4F6C">
        <w:tc>
          <w:tcPr>
            <w:tcW w:w="1435" w:type="dxa"/>
            <w:tcBorders>
              <w:top w:val="nil"/>
              <w:bottom w:val="nil"/>
            </w:tcBorders>
            <w:shd w:val="clear" w:color="auto" w:fill="E2EFD9" w:themeFill="accent6" w:themeFillTint="33"/>
            <w:vAlign w:val="center"/>
          </w:tcPr>
          <w:p w14:paraId="076DEA05" w14:textId="77777777" w:rsidR="006B4C69" w:rsidRPr="003E614D" w:rsidRDefault="006B4C69" w:rsidP="00BB4F6C">
            <w:pPr>
              <w:jc w:val="center"/>
              <w:rPr>
                <w:rFonts w:ascii="Times New Roman" w:hAnsi="Times New Roman" w:cs="Times New Roman"/>
                <w:sz w:val="24"/>
                <w:szCs w:val="24"/>
              </w:rPr>
            </w:pPr>
            <w:r w:rsidRPr="003E614D">
              <w:rPr>
                <w:rFonts w:ascii="Times New Roman" w:hAnsi="Times New Roman" w:cs="Times New Roman"/>
                <w:sz w:val="24"/>
                <w:szCs w:val="24"/>
              </w:rPr>
              <w:t>UPW-B2 (dried)</w:t>
            </w:r>
          </w:p>
        </w:tc>
        <w:tc>
          <w:tcPr>
            <w:tcW w:w="810" w:type="dxa"/>
            <w:tcBorders>
              <w:top w:val="nil"/>
              <w:bottom w:val="nil"/>
            </w:tcBorders>
            <w:shd w:val="clear" w:color="auto" w:fill="E2EFD9" w:themeFill="accent6" w:themeFillTint="33"/>
            <w:vAlign w:val="center"/>
          </w:tcPr>
          <w:p w14:paraId="1EB77E23" w14:textId="77777777" w:rsidR="006B4C69" w:rsidRPr="003E614D" w:rsidRDefault="006B4C69" w:rsidP="00BB4F6C">
            <w:pPr>
              <w:jc w:val="center"/>
              <w:rPr>
                <w:rFonts w:ascii="Times New Roman" w:hAnsi="Times New Roman" w:cs="Times New Roman"/>
                <w:sz w:val="24"/>
                <w:szCs w:val="24"/>
              </w:rPr>
            </w:pPr>
            <w:r>
              <w:rPr>
                <w:rFonts w:ascii="Times New Roman" w:hAnsi="Times New Roman" w:cs="Times New Roman"/>
                <w:sz w:val="24"/>
                <w:szCs w:val="24"/>
              </w:rPr>
              <w:t>100</w:t>
            </w:r>
          </w:p>
        </w:tc>
        <w:tc>
          <w:tcPr>
            <w:tcW w:w="810" w:type="dxa"/>
            <w:tcBorders>
              <w:top w:val="nil"/>
              <w:bottom w:val="nil"/>
            </w:tcBorders>
            <w:shd w:val="clear" w:color="auto" w:fill="E2EFD9" w:themeFill="accent6" w:themeFillTint="33"/>
            <w:vAlign w:val="center"/>
          </w:tcPr>
          <w:p w14:paraId="006ECC2A"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813" w:type="dxa"/>
            <w:tcBorders>
              <w:top w:val="nil"/>
              <w:bottom w:val="nil"/>
            </w:tcBorders>
            <w:shd w:val="clear" w:color="auto" w:fill="E2EFD9" w:themeFill="accent6" w:themeFillTint="33"/>
            <w:vAlign w:val="center"/>
          </w:tcPr>
          <w:p w14:paraId="359B0F02"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08" w:type="dxa"/>
            <w:tcBorders>
              <w:top w:val="nil"/>
              <w:bottom w:val="nil"/>
            </w:tcBorders>
            <w:shd w:val="clear" w:color="auto" w:fill="E2EFD9" w:themeFill="accent6" w:themeFillTint="33"/>
            <w:vAlign w:val="center"/>
          </w:tcPr>
          <w:p w14:paraId="189B9436"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15" w:type="dxa"/>
            <w:tcBorders>
              <w:top w:val="nil"/>
              <w:bottom w:val="nil"/>
            </w:tcBorders>
            <w:shd w:val="clear" w:color="auto" w:fill="E2EFD9" w:themeFill="accent6" w:themeFillTint="33"/>
            <w:vAlign w:val="center"/>
          </w:tcPr>
          <w:p w14:paraId="2391A619"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10" w:type="dxa"/>
            <w:tcBorders>
              <w:top w:val="nil"/>
              <w:bottom w:val="nil"/>
            </w:tcBorders>
            <w:shd w:val="clear" w:color="auto" w:fill="E2EFD9" w:themeFill="accent6" w:themeFillTint="33"/>
            <w:vAlign w:val="center"/>
          </w:tcPr>
          <w:p w14:paraId="259DD5B1"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06" w:type="dxa"/>
            <w:tcBorders>
              <w:top w:val="nil"/>
              <w:bottom w:val="nil"/>
            </w:tcBorders>
            <w:shd w:val="clear" w:color="auto" w:fill="E2EFD9" w:themeFill="accent6" w:themeFillTint="33"/>
            <w:vAlign w:val="center"/>
          </w:tcPr>
          <w:p w14:paraId="331B9B27"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15" w:type="dxa"/>
            <w:tcBorders>
              <w:top w:val="nil"/>
              <w:bottom w:val="nil"/>
            </w:tcBorders>
            <w:shd w:val="clear" w:color="auto" w:fill="E2EFD9" w:themeFill="accent6" w:themeFillTint="33"/>
            <w:vAlign w:val="center"/>
          </w:tcPr>
          <w:p w14:paraId="451BF551"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8" w:type="dxa"/>
            <w:tcBorders>
              <w:top w:val="nil"/>
              <w:bottom w:val="nil"/>
            </w:tcBorders>
            <w:shd w:val="clear" w:color="auto" w:fill="E2EFD9" w:themeFill="accent6" w:themeFillTint="33"/>
            <w:vAlign w:val="center"/>
          </w:tcPr>
          <w:p w14:paraId="5C9F0F92"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w:t>
            </w:r>
          </w:p>
        </w:tc>
      </w:tr>
      <w:tr w:rsidR="006B4C69" w14:paraId="12FB552D" w14:textId="77777777" w:rsidTr="00BB4F6C">
        <w:tc>
          <w:tcPr>
            <w:tcW w:w="1435" w:type="dxa"/>
            <w:tcBorders>
              <w:top w:val="nil"/>
              <w:bottom w:val="single" w:sz="4" w:space="0" w:color="auto"/>
            </w:tcBorders>
            <w:shd w:val="clear" w:color="auto" w:fill="E2EFD9" w:themeFill="accent6" w:themeFillTint="33"/>
            <w:vAlign w:val="center"/>
          </w:tcPr>
          <w:p w14:paraId="7AA7F101" w14:textId="77777777" w:rsidR="006B4C69" w:rsidRPr="003E614D" w:rsidRDefault="006B4C69" w:rsidP="00BB4F6C">
            <w:pPr>
              <w:jc w:val="center"/>
              <w:rPr>
                <w:rFonts w:ascii="Times New Roman" w:hAnsi="Times New Roman" w:cs="Times New Roman"/>
                <w:sz w:val="24"/>
                <w:szCs w:val="24"/>
              </w:rPr>
            </w:pPr>
            <w:r w:rsidRPr="003E614D">
              <w:rPr>
                <w:rFonts w:ascii="Times New Roman" w:hAnsi="Times New Roman" w:cs="Times New Roman"/>
                <w:sz w:val="24"/>
                <w:szCs w:val="24"/>
              </w:rPr>
              <w:t>UPW-B2 (slurry)</w:t>
            </w:r>
          </w:p>
        </w:tc>
        <w:tc>
          <w:tcPr>
            <w:tcW w:w="810" w:type="dxa"/>
            <w:tcBorders>
              <w:top w:val="nil"/>
              <w:bottom w:val="single" w:sz="4" w:space="0" w:color="auto"/>
            </w:tcBorders>
            <w:shd w:val="clear" w:color="auto" w:fill="E2EFD9" w:themeFill="accent6" w:themeFillTint="33"/>
            <w:vAlign w:val="center"/>
          </w:tcPr>
          <w:p w14:paraId="17D5B1C5" w14:textId="77777777" w:rsidR="006B4C69" w:rsidRPr="003E614D" w:rsidRDefault="006B4C69" w:rsidP="00BB4F6C">
            <w:pPr>
              <w:jc w:val="center"/>
              <w:rPr>
                <w:rFonts w:ascii="Times New Roman" w:hAnsi="Times New Roman" w:cs="Times New Roman"/>
                <w:sz w:val="24"/>
                <w:szCs w:val="24"/>
              </w:rPr>
            </w:pPr>
            <w:r>
              <w:rPr>
                <w:rFonts w:ascii="Times New Roman" w:hAnsi="Times New Roman" w:cs="Times New Roman"/>
                <w:sz w:val="24"/>
                <w:szCs w:val="24"/>
              </w:rPr>
              <w:t>1.3</w:t>
            </w:r>
          </w:p>
        </w:tc>
        <w:tc>
          <w:tcPr>
            <w:tcW w:w="810" w:type="dxa"/>
            <w:tcBorders>
              <w:top w:val="nil"/>
              <w:bottom w:val="single" w:sz="4" w:space="0" w:color="auto"/>
            </w:tcBorders>
            <w:shd w:val="clear" w:color="auto" w:fill="E2EFD9" w:themeFill="accent6" w:themeFillTint="33"/>
            <w:vAlign w:val="center"/>
          </w:tcPr>
          <w:p w14:paraId="7C119686"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19.6</w:t>
            </w:r>
          </w:p>
        </w:tc>
        <w:tc>
          <w:tcPr>
            <w:tcW w:w="813" w:type="dxa"/>
            <w:tcBorders>
              <w:top w:val="nil"/>
              <w:bottom w:val="single" w:sz="4" w:space="0" w:color="auto"/>
            </w:tcBorders>
            <w:shd w:val="clear" w:color="auto" w:fill="E2EFD9" w:themeFill="accent6" w:themeFillTint="33"/>
            <w:vAlign w:val="center"/>
          </w:tcPr>
          <w:p w14:paraId="49C88937"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45.0</w:t>
            </w:r>
          </w:p>
        </w:tc>
        <w:tc>
          <w:tcPr>
            <w:tcW w:w="908" w:type="dxa"/>
            <w:tcBorders>
              <w:top w:val="nil"/>
              <w:bottom w:val="single" w:sz="4" w:space="0" w:color="auto"/>
            </w:tcBorders>
            <w:shd w:val="clear" w:color="auto" w:fill="E2EFD9" w:themeFill="accent6" w:themeFillTint="33"/>
            <w:vAlign w:val="center"/>
          </w:tcPr>
          <w:p w14:paraId="2D44EA9C"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15" w:type="dxa"/>
            <w:tcBorders>
              <w:top w:val="nil"/>
              <w:bottom w:val="single" w:sz="4" w:space="0" w:color="auto"/>
            </w:tcBorders>
            <w:shd w:val="clear" w:color="auto" w:fill="E2EFD9" w:themeFill="accent6" w:themeFillTint="33"/>
            <w:vAlign w:val="center"/>
          </w:tcPr>
          <w:p w14:paraId="47E91E2A"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34.1</w:t>
            </w:r>
          </w:p>
        </w:tc>
        <w:tc>
          <w:tcPr>
            <w:tcW w:w="910" w:type="dxa"/>
            <w:tcBorders>
              <w:top w:val="nil"/>
              <w:bottom w:val="single" w:sz="4" w:space="0" w:color="auto"/>
            </w:tcBorders>
            <w:shd w:val="clear" w:color="auto" w:fill="E2EFD9" w:themeFill="accent6" w:themeFillTint="33"/>
            <w:vAlign w:val="center"/>
          </w:tcPr>
          <w:p w14:paraId="553713A3"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06" w:type="dxa"/>
            <w:tcBorders>
              <w:top w:val="nil"/>
              <w:bottom w:val="single" w:sz="4" w:space="0" w:color="auto"/>
            </w:tcBorders>
            <w:shd w:val="clear" w:color="auto" w:fill="E2EFD9" w:themeFill="accent6" w:themeFillTint="33"/>
            <w:vAlign w:val="center"/>
          </w:tcPr>
          <w:p w14:paraId="3CF94103"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w:t>
            </w:r>
          </w:p>
        </w:tc>
        <w:tc>
          <w:tcPr>
            <w:tcW w:w="915" w:type="dxa"/>
            <w:tcBorders>
              <w:top w:val="nil"/>
              <w:bottom w:val="single" w:sz="4" w:space="0" w:color="auto"/>
            </w:tcBorders>
            <w:shd w:val="clear" w:color="auto" w:fill="E2EFD9" w:themeFill="accent6" w:themeFillTint="33"/>
            <w:vAlign w:val="center"/>
          </w:tcPr>
          <w:p w14:paraId="413FE00A"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8" w:type="dxa"/>
            <w:tcBorders>
              <w:top w:val="nil"/>
              <w:bottom w:val="single" w:sz="4" w:space="0" w:color="auto"/>
            </w:tcBorders>
            <w:shd w:val="clear" w:color="auto" w:fill="E2EFD9" w:themeFill="accent6" w:themeFillTint="33"/>
            <w:vAlign w:val="center"/>
          </w:tcPr>
          <w:p w14:paraId="4A82B234"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w:t>
            </w:r>
          </w:p>
        </w:tc>
      </w:tr>
      <w:tr w:rsidR="006B4C69" w14:paraId="170D40F6" w14:textId="77777777" w:rsidTr="00BB4F6C">
        <w:tc>
          <w:tcPr>
            <w:tcW w:w="1435" w:type="dxa"/>
            <w:tcBorders>
              <w:bottom w:val="nil"/>
            </w:tcBorders>
            <w:vAlign w:val="center"/>
          </w:tcPr>
          <w:p w14:paraId="4EFF627C" w14:textId="77777777" w:rsidR="006B4C69" w:rsidRPr="003E614D" w:rsidRDefault="006B4C69" w:rsidP="00BB4F6C">
            <w:pPr>
              <w:jc w:val="center"/>
              <w:rPr>
                <w:rFonts w:ascii="Times New Roman" w:hAnsi="Times New Roman" w:cs="Times New Roman"/>
                <w:sz w:val="24"/>
                <w:szCs w:val="24"/>
              </w:rPr>
            </w:pPr>
            <w:r w:rsidRPr="003E614D">
              <w:rPr>
                <w:rFonts w:ascii="Times New Roman" w:hAnsi="Times New Roman" w:cs="Times New Roman"/>
                <w:sz w:val="24"/>
                <w:szCs w:val="24"/>
              </w:rPr>
              <w:t>NS NaCl</w:t>
            </w:r>
            <w:r>
              <w:rPr>
                <w:rFonts w:ascii="Times New Roman" w:hAnsi="Times New Roman" w:cs="Times New Roman"/>
                <w:sz w:val="24"/>
                <w:szCs w:val="24"/>
              </w:rPr>
              <w:t>-B1</w:t>
            </w:r>
          </w:p>
        </w:tc>
        <w:tc>
          <w:tcPr>
            <w:tcW w:w="810" w:type="dxa"/>
            <w:tcBorders>
              <w:bottom w:val="nil"/>
            </w:tcBorders>
            <w:vAlign w:val="center"/>
          </w:tcPr>
          <w:p w14:paraId="3671FF4C" w14:textId="77777777" w:rsidR="006B4C69" w:rsidRPr="003E614D" w:rsidRDefault="006B4C69" w:rsidP="00BB4F6C">
            <w:pPr>
              <w:jc w:val="center"/>
              <w:rPr>
                <w:rFonts w:ascii="Times New Roman" w:hAnsi="Times New Roman" w:cs="Times New Roman"/>
                <w:sz w:val="24"/>
                <w:szCs w:val="24"/>
              </w:rPr>
            </w:pPr>
            <w:r>
              <w:rPr>
                <w:rFonts w:ascii="Times New Roman" w:hAnsi="Times New Roman" w:cs="Times New Roman"/>
                <w:sz w:val="24"/>
                <w:szCs w:val="24"/>
              </w:rPr>
              <w:t>15.2</w:t>
            </w:r>
          </w:p>
        </w:tc>
        <w:tc>
          <w:tcPr>
            <w:tcW w:w="810" w:type="dxa"/>
            <w:tcBorders>
              <w:bottom w:val="nil"/>
            </w:tcBorders>
            <w:vAlign w:val="center"/>
          </w:tcPr>
          <w:p w14:paraId="4E5BCEB1"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3.3</w:t>
            </w:r>
          </w:p>
        </w:tc>
        <w:tc>
          <w:tcPr>
            <w:tcW w:w="813" w:type="dxa"/>
            <w:tcBorders>
              <w:bottom w:val="nil"/>
            </w:tcBorders>
            <w:vAlign w:val="center"/>
          </w:tcPr>
          <w:p w14:paraId="33152C1A"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23.3</w:t>
            </w:r>
          </w:p>
        </w:tc>
        <w:tc>
          <w:tcPr>
            <w:tcW w:w="908" w:type="dxa"/>
            <w:tcBorders>
              <w:bottom w:val="nil"/>
            </w:tcBorders>
            <w:vAlign w:val="center"/>
          </w:tcPr>
          <w:p w14:paraId="4E49A614"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w:t>
            </w:r>
          </w:p>
        </w:tc>
        <w:tc>
          <w:tcPr>
            <w:tcW w:w="915" w:type="dxa"/>
            <w:tcBorders>
              <w:bottom w:val="nil"/>
            </w:tcBorders>
            <w:vAlign w:val="center"/>
          </w:tcPr>
          <w:p w14:paraId="7A7535CA"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57.2</w:t>
            </w:r>
          </w:p>
        </w:tc>
        <w:tc>
          <w:tcPr>
            <w:tcW w:w="910" w:type="dxa"/>
            <w:tcBorders>
              <w:bottom w:val="nil"/>
            </w:tcBorders>
            <w:vAlign w:val="center"/>
          </w:tcPr>
          <w:p w14:paraId="7D9D6F21"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w:t>
            </w:r>
          </w:p>
        </w:tc>
        <w:tc>
          <w:tcPr>
            <w:tcW w:w="906" w:type="dxa"/>
            <w:tcBorders>
              <w:bottom w:val="nil"/>
            </w:tcBorders>
            <w:vAlign w:val="center"/>
          </w:tcPr>
          <w:p w14:paraId="1BBD42CC"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w:t>
            </w:r>
          </w:p>
        </w:tc>
        <w:tc>
          <w:tcPr>
            <w:tcW w:w="915" w:type="dxa"/>
            <w:tcBorders>
              <w:bottom w:val="nil"/>
            </w:tcBorders>
            <w:vAlign w:val="center"/>
          </w:tcPr>
          <w:p w14:paraId="46B83EB0"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w:t>
            </w:r>
          </w:p>
        </w:tc>
        <w:tc>
          <w:tcPr>
            <w:tcW w:w="928" w:type="dxa"/>
            <w:tcBorders>
              <w:bottom w:val="nil"/>
            </w:tcBorders>
            <w:vAlign w:val="center"/>
          </w:tcPr>
          <w:p w14:paraId="2549B0B8"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w:t>
            </w:r>
          </w:p>
        </w:tc>
      </w:tr>
      <w:tr w:rsidR="006B4C69" w14:paraId="535DD0F9" w14:textId="77777777" w:rsidTr="00BB4F6C">
        <w:tc>
          <w:tcPr>
            <w:tcW w:w="1435" w:type="dxa"/>
            <w:tcBorders>
              <w:top w:val="nil"/>
              <w:bottom w:val="nil"/>
            </w:tcBorders>
            <w:vAlign w:val="center"/>
          </w:tcPr>
          <w:p w14:paraId="7281E718" w14:textId="77777777" w:rsidR="006B4C69" w:rsidRPr="003E614D" w:rsidRDefault="006B4C69" w:rsidP="00BB4F6C">
            <w:pPr>
              <w:jc w:val="center"/>
              <w:rPr>
                <w:rFonts w:ascii="Times New Roman" w:hAnsi="Times New Roman" w:cs="Times New Roman"/>
                <w:sz w:val="24"/>
                <w:szCs w:val="24"/>
              </w:rPr>
            </w:pPr>
            <w:r>
              <w:rPr>
                <w:rFonts w:ascii="Times New Roman" w:hAnsi="Times New Roman" w:cs="Times New Roman"/>
                <w:sz w:val="24"/>
                <w:szCs w:val="24"/>
              </w:rPr>
              <w:t>NS NaCl-B2 (dried)</w:t>
            </w:r>
          </w:p>
        </w:tc>
        <w:tc>
          <w:tcPr>
            <w:tcW w:w="810" w:type="dxa"/>
            <w:tcBorders>
              <w:top w:val="nil"/>
              <w:bottom w:val="nil"/>
            </w:tcBorders>
            <w:vAlign w:val="center"/>
          </w:tcPr>
          <w:p w14:paraId="7C8B79BA" w14:textId="77777777" w:rsidR="006B4C69" w:rsidRPr="003E614D" w:rsidRDefault="006B4C69" w:rsidP="00BB4F6C">
            <w:pPr>
              <w:jc w:val="center"/>
              <w:rPr>
                <w:rFonts w:ascii="Times New Roman" w:hAnsi="Times New Roman" w:cs="Times New Roman"/>
                <w:sz w:val="24"/>
                <w:szCs w:val="24"/>
              </w:rPr>
            </w:pPr>
            <w:r>
              <w:rPr>
                <w:rFonts w:ascii="Times New Roman" w:hAnsi="Times New Roman" w:cs="Times New Roman"/>
                <w:sz w:val="24"/>
                <w:szCs w:val="24"/>
              </w:rPr>
              <w:t>36.4</w:t>
            </w:r>
          </w:p>
        </w:tc>
        <w:tc>
          <w:tcPr>
            <w:tcW w:w="810" w:type="dxa"/>
            <w:tcBorders>
              <w:top w:val="nil"/>
              <w:bottom w:val="nil"/>
            </w:tcBorders>
            <w:vAlign w:val="center"/>
          </w:tcPr>
          <w:p w14:paraId="0DC9D813"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3.2</w:t>
            </w:r>
          </w:p>
        </w:tc>
        <w:tc>
          <w:tcPr>
            <w:tcW w:w="813" w:type="dxa"/>
            <w:tcBorders>
              <w:top w:val="nil"/>
              <w:bottom w:val="nil"/>
            </w:tcBorders>
            <w:vAlign w:val="center"/>
          </w:tcPr>
          <w:p w14:paraId="1372FBFD"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16.5</w:t>
            </w:r>
          </w:p>
        </w:tc>
        <w:tc>
          <w:tcPr>
            <w:tcW w:w="908" w:type="dxa"/>
            <w:tcBorders>
              <w:top w:val="nil"/>
              <w:bottom w:val="nil"/>
            </w:tcBorders>
            <w:vAlign w:val="center"/>
          </w:tcPr>
          <w:p w14:paraId="3D39DD65"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6.0</w:t>
            </w:r>
          </w:p>
        </w:tc>
        <w:tc>
          <w:tcPr>
            <w:tcW w:w="915" w:type="dxa"/>
            <w:tcBorders>
              <w:top w:val="nil"/>
              <w:bottom w:val="nil"/>
            </w:tcBorders>
            <w:vAlign w:val="center"/>
          </w:tcPr>
          <w:p w14:paraId="6FEF4647"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17.1</w:t>
            </w:r>
          </w:p>
        </w:tc>
        <w:tc>
          <w:tcPr>
            <w:tcW w:w="910" w:type="dxa"/>
            <w:tcBorders>
              <w:top w:val="nil"/>
              <w:bottom w:val="nil"/>
            </w:tcBorders>
            <w:vAlign w:val="center"/>
          </w:tcPr>
          <w:p w14:paraId="496802C9"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20.9</w:t>
            </w:r>
          </w:p>
        </w:tc>
        <w:tc>
          <w:tcPr>
            <w:tcW w:w="906" w:type="dxa"/>
            <w:tcBorders>
              <w:top w:val="nil"/>
              <w:bottom w:val="nil"/>
            </w:tcBorders>
            <w:vAlign w:val="center"/>
          </w:tcPr>
          <w:p w14:paraId="363FAF90"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w:t>
            </w:r>
          </w:p>
        </w:tc>
        <w:tc>
          <w:tcPr>
            <w:tcW w:w="915" w:type="dxa"/>
            <w:tcBorders>
              <w:top w:val="nil"/>
              <w:bottom w:val="nil"/>
            </w:tcBorders>
            <w:vAlign w:val="center"/>
          </w:tcPr>
          <w:p w14:paraId="443EF949"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8" w:type="dxa"/>
            <w:tcBorders>
              <w:top w:val="nil"/>
              <w:bottom w:val="nil"/>
            </w:tcBorders>
            <w:vAlign w:val="center"/>
          </w:tcPr>
          <w:p w14:paraId="3EEE346B"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w:t>
            </w:r>
          </w:p>
        </w:tc>
      </w:tr>
      <w:tr w:rsidR="006B4C69" w14:paraId="13BD20DD" w14:textId="77777777" w:rsidTr="00BB4F6C">
        <w:tc>
          <w:tcPr>
            <w:tcW w:w="1435" w:type="dxa"/>
            <w:tcBorders>
              <w:top w:val="nil"/>
              <w:bottom w:val="single" w:sz="4" w:space="0" w:color="auto"/>
            </w:tcBorders>
            <w:vAlign w:val="center"/>
          </w:tcPr>
          <w:p w14:paraId="5126D412" w14:textId="77777777" w:rsidR="006B4C69" w:rsidRPr="003E614D" w:rsidRDefault="006B4C69" w:rsidP="00BB4F6C">
            <w:pPr>
              <w:jc w:val="center"/>
              <w:rPr>
                <w:rFonts w:ascii="Times New Roman" w:hAnsi="Times New Roman" w:cs="Times New Roman"/>
                <w:sz w:val="24"/>
                <w:szCs w:val="24"/>
              </w:rPr>
            </w:pPr>
            <w:r>
              <w:rPr>
                <w:rFonts w:ascii="Times New Roman" w:hAnsi="Times New Roman" w:cs="Times New Roman"/>
                <w:sz w:val="24"/>
                <w:szCs w:val="24"/>
              </w:rPr>
              <w:t>NS NaCl-B2 (slurry)</w:t>
            </w:r>
          </w:p>
        </w:tc>
        <w:tc>
          <w:tcPr>
            <w:tcW w:w="810" w:type="dxa"/>
            <w:tcBorders>
              <w:top w:val="nil"/>
              <w:bottom w:val="single" w:sz="4" w:space="0" w:color="auto"/>
            </w:tcBorders>
            <w:vAlign w:val="center"/>
          </w:tcPr>
          <w:p w14:paraId="59A29ACB" w14:textId="77777777" w:rsidR="006B4C69" w:rsidRPr="003E614D"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tcBorders>
              <w:top w:val="nil"/>
              <w:bottom w:val="single" w:sz="4" w:space="0" w:color="auto"/>
            </w:tcBorders>
            <w:vAlign w:val="center"/>
          </w:tcPr>
          <w:p w14:paraId="4E1938EF"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12.8</w:t>
            </w:r>
          </w:p>
        </w:tc>
        <w:tc>
          <w:tcPr>
            <w:tcW w:w="813" w:type="dxa"/>
            <w:tcBorders>
              <w:top w:val="nil"/>
              <w:bottom w:val="single" w:sz="4" w:space="0" w:color="auto"/>
            </w:tcBorders>
            <w:vAlign w:val="center"/>
          </w:tcPr>
          <w:p w14:paraId="38AA04D6"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15.2</w:t>
            </w:r>
          </w:p>
        </w:tc>
        <w:tc>
          <w:tcPr>
            <w:tcW w:w="908" w:type="dxa"/>
            <w:tcBorders>
              <w:top w:val="nil"/>
              <w:bottom w:val="single" w:sz="4" w:space="0" w:color="auto"/>
            </w:tcBorders>
            <w:vAlign w:val="center"/>
          </w:tcPr>
          <w:p w14:paraId="6D8861AD"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15" w:type="dxa"/>
            <w:tcBorders>
              <w:top w:val="nil"/>
              <w:bottom w:val="single" w:sz="4" w:space="0" w:color="auto"/>
            </w:tcBorders>
            <w:vAlign w:val="center"/>
          </w:tcPr>
          <w:p w14:paraId="2418252F"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72.0</w:t>
            </w:r>
          </w:p>
        </w:tc>
        <w:tc>
          <w:tcPr>
            <w:tcW w:w="910" w:type="dxa"/>
            <w:tcBorders>
              <w:top w:val="nil"/>
              <w:bottom w:val="single" w:sz="4" w:space="0" w:color="auto"/>
            </w:tcBorders>
            <w:vAlign w:val="center"/>
          </w:tcPr>
          <w:p w14:paraId="4D572EF3"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06" w:type="dxa"/>
            <w:tcBorders>
              <w:top w:val="nil"/>
              <w:bottom w:val="single" w:sz="4" w:space="0" w:color="auto"/>
            </w:tcBorders>
            <w:vAlign w:val="center"/>
          </w:tcPr>
          <w:p w14:paraId="24B106EE"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w:t>
            </w:r>
          </w:p>
        </w:tc>
        <w:tc>
          <w:tcPr>
            <w:tcW w:w="915" w:type="dxa"/>
            <w:tcBorders>
              <w:top w:val="nil"/>
              <w:bottom w:val="single" w:sz="4" w:space="0" w:color="auto"/>
            </w:tcBorders>
            <w:vAlign w:val="center"/>
          </w:tcPr>
          <w:p w14:paraId="3663AC75"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8" w:type="dxa"/>
            <w:tcBorders>
              <w:top w:val="nil"/>
              <w:bottom w:val="single" w:sz="4" w:space="0" w:color="auto"/>
            </w:tcBorders>
            <w:vAlign w:val="center"/>
          </w:tcPr>
          <w:p w14:paraId="28DBCFBC"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w:t>
            </w:r>
          </w:p>
        </w:tc>
      </w:tr>
      <w:tr w:rsidR="006B4C69" w14:paraId="4636196D" w14:textId="77777777" w:rsidTr="00BB4F6C">
        <w:tc>
          <w:tcPr>
            <w:tcW w:w="1435" w:type="dxa"/>
            <w:tcBorders>
              <w:bottom w:val="nil"/>
            </w:tcBorders>
            <w:shd w:val="clear" w:color="auto" w:fill="E2EFD9" w:themeFill="accent6" w:themeFillTint="33"/>
            <w:vAlign w:val="center"/>
          </w:tcPr>
          <w:p w14:paraId="59A26F49" w14:textId="77777777" w:rsidR="006B4C69" w:rsidRPr="003E614D" w:rsidRDefault="006B4C69" w:rsidP="00BB4F6C">
            <w:pPr>
              <w:jc w:val="center"/>
              <w:rPr>
                <w:rFonts w:ascii="Times New Roman" w:hAnsi="Times New Roman" w:cs="Times New Roman"/>
                <w:sz w:val="24"/>
                <w:szCs w:val="24"/>
              </w:rPr>
            </w:pPr>
            <w:r>
              <w:rPr>
                <w:rFonts w:ascii="Times New Roman" w:hAnsi="Times New Roman" w:cs="Times New Roman"/>
                <w:sz w:val="24"/>
                <w:szCs w:val="24"/>
              </w:rPr>
              <w:t>1:2 NaCl-B1</w:t>
            </w:r>
          </w:p>
        </w:tc>
        <w:tc>
          <w:tcPr>
            <w:tcW w:w="810" w:type="dxa"/>
            <w:tcBorders>
              <w:bottom w:val="nil"/>
            </w:tcBorders>
            <w:shd w:val="clear" w:color="auto" w:fill="E2EFD9" w:themeFill="accent6" w:themeFillTint="33"/>
            <w:vAlign w:val="center"/>
          </w:tcPr>
          <w:p w14:paraId="47943BC8" w14:textId="77777777" w:rsidR="006B4C69" w:rsidRPr="003E614D" w:rsidRDefault="006B4C69" w:rsidP="00BB4F6C">
            <w:pPr>
              <w:jc w:val="center"/>
              <w:rPr>
                <w:rFonts w:ascii="Times New Roman" w:hAnsi="Times New Roman" w:cs="Times New Roman"/>
                <w:sz w:val="24"/>
                <w:szCs w:val="24"/>
              </w:rPr>
            </w:pPr>
            <w:r>
              <w:rPr>
                <w:rFonts w:ascii="Times New Roman" w:hAnsi="Times New Roman" w:cs="Times New Roman"/>
                <w:sz w:val="24"/>
                <w:szCs w:val="24"/>
              </w:rPr>
              <w:t>43.9</w:t>
            </w:r>
          </w:p>
        </w:tc>
        <w:tc>
          <w:tcPr>
            <w:tcW w:w="810" w:type="dxa"/>
            <w:tcBorders>
              <w:bottom w:val="nil"/>
            </w:tcBorders>
            <w:shd w:val="clear" w:color="auto" w:fill="E2EFD9" w:themeFill="accent6" w:themeFillTint="33"/>
            <w:vAlign w:val="center"/>
          </w:tcPr>
          <w:p w14:paraId="1CC62F97"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32.0</w:t>
            </w:r>
          </w:p>
        </w:tc>
        <w:tc>
          <w:tcPr>
            <w:tcW w:w="813" w:type="dxa"/>
            <w:tcBorders>
              <w:bottom w:val="nil"/>
            </w:tcBorders>
            <w:shd w:val="clear" w:color="auto" w:fill="E2EFD9" w:themeFill="accent6" w:themeFillTint="33"/>
            <w:vAlign w:val="center"/>
          </w:tcPr>
          <w:p w14:paraId="7A1C75B7"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4.3</w:t>
            </w:r>
          </w:p>
        </w:tc>
        <w:tc>
          <w:tcPr>
            <w:tcW w:w="908" w:type="dxa"/>
            <w:tcBorders>
              <w:bottom w:val="nil"/>
            </w:tcBorders>
            <w:shd w:val="clear" w:color="auto" w:fill="E2EFD9" w:themeFill="accent6" w:themeFillTint="33"/>
            <w:vAlign w:val="center"/>
          </w:tcPr>
          <w:p w14:paraId="30DCE0B9"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w:t>
            </w:r>
          </w:p>
        </w:tc>
        <w:tc>
          <w:tcPr>
            <w:tcW w:w="915" w:type="dxa"/>
            <w:tcBorders>
              <w:bottom w:val="nil"/>
            </w:tcBorders>
            <w:shd w:val="clear" w:color="auto" w:fill="E2EFD9" w:themeFill="accent6" w:themeFillTint="33"/>
            <w:vAlign w:val="center"/>
          </w:tcPr>
          <w:p w14:paraId="24A5DAC5"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w:t>
            </w:r>
          </w:p>
        </w:tc>
        <w:tc>
          <w:tcPr>
            <w:tcW w:w="910" w:type="dxa"/>
            <w:tcBorders>
              <w:bottom w:val="nil"/>
            </w:tcBorders>
            <w:shd w:val="clear" w:color="auto" w:fill="E2EFD9" w:themeFill="accent6" w:themeFillTint="33"/>
            <w:vAlign w:val="center"/>
          </w:tcPr>
          <w:p w14:paraId="09C68EF0"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w:t>
            </w:r>
          </w:p>
        </w:tc>
        <w:tc>
          <w:tcPr>
            <w:tcW w:w="906" w:type="dxa"/>
            <w:tcBorders>
              <w:bottom w:val="nil"/>
            </w:tcBorders>
            <w:shd w:val="clear" w:color="auto" w:fill="E2EFD9" w:themeFill="accent6" w:themeFillTint="33"/>
            <w:vAlign w:val="center"/>
          </w:tcPr>
          <w:p w14:paraId="216638B9"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w:t>
            </w:r>
          </w:p>
        </w:tc>
        <w:tc>
          <w:tcPr>
            <w:tcW w:w="915" w:type="dxa"/>
            <w:tcBorders>
              <w:bottom w:val="nil"/>
            </w:tcBorders>
            <w:shd w:val="clear" w:color="auto" w:fill="E2EFD9" w:themeFill="accent6" w:themeFillTint="33"/>
            <w:vAlign w:val="center"/>
          </w:tcPr>
          <w:p w14:paraId="699AD923"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19.9</w:t>
            </w:r>
          </w:p>
        </w:tc>
        <w:tc>
          <w:tcPr>
            <w:tcW w:w="928" w:type="dxa"/>
            <w:tcBorders>
              <w:bottom w:val="nil"/>
            </w:tcBorders>
            <w:shd w:val="clear" w:color="auto" w:fill="E2EFD9" w:themeFill="accent6" w:themeFillTint="33"/>
            <w:vAlign w:val="center"/>
          </w:tcPr>
          <w:p w14:paraId="7488FBF0"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w:t>
            </w:r>
          </w:p>
        </w:tc>
      </w:tr>
      <w:tr w:rsidR="006B4C69" w14:paraId="5DF509ED" w14:textId="77777777" w:rsidTr="00BB4F6C">
        <w:tc>
          <w:tcPr>
            <w:tcW w:w="1435" w:type="dxa"/>
            <w:tcBorders>
              <w:top w:val="nil"/>
              <w:bottom w:val="nil"/>
            </w:tcBorders>
            <w:shd w:val="clear" w:color="auto" w:fill="E2EFD9" w:themeFill="accent6" w:themeFillTint="33"/>
            <w:vAlign w:val="center"/>
          </w:tcPr>
          <w:p w14:paraId="247A5286" w14:textId="77777777" w:rsidR="006B4C69" w:rsidRPr="003E614D" w:rsidRDefault="006B4C69" w:rsidP="00BB4F6C">
            <w:pPr>
              <w:jc w:val="center"/>
              <w:rPr>
                <w:rFonts w:ascii="Times New Roman" w:hAnsi="Times New Roman" w:cs="Times New Roman"/>
                <w:sz w:val="24"/>
                <w:szCs w:val="24"/>
              </w:rPr>
            </w:pPr>
            <w:r>
              <w:rPr>
                <w:rFonts w:ascii="Times New Roman" w:hAnsi="Times New Roman" w:cs="Times New Roman"/>
                <w:sz w:val="24"/>
                <w:szCs w:val="24"/>
              </w:rPr>
              <w:t>1:2 NaCl-B2 (dried)</w:t>
            </w:r>
          </w:p>
        </w:tc>
        <w:tc>
          <w:tcPr>
            <w:tcW w:w="810" w:type="dxa"/>
            <w:tcBorders>
              <w:top w:val="nil"/>
              <w:bottom w:val="nil"/>
            </w:tcBorders>
            <w:shd w:val="clear" w:color="auto" w:fill="E2EFD9" w:themeFill="accent6" w:themeFillTint="33"/>
            <w:vAlign w:val="center"/>
          </w:tcPr>
          <w:p w14:paraId="03BCB60D" w14:textId="77777777" w:rsidR="006B4C69" w:rsidRPr="003E614D" w:rsidRDefault="006B4C69" w:rsidP="00BB4F6C">
            <w:pPr>
              <w:jc w:val="center"/>
              <w:rPr>
                <w:rFonts w:ascii="Times New Roman" w:hAnsi="Times New Roman" w:cs="Times New Roman"/>
                <w:sz w:val="24"/>
                <w:szCs w:val="24"/>
              </w:rPr>
            </w:pPr>
            <w:r>
              <w:rPr>
                <w:rFonts w:ascii="Times New Roman" w:hAnsi="Times New Roman" w:cs="Times New Roman"/>
                <w:sz w:val="24"/>
                <w:szCs w:val="24"/>
              </w:rPr>
              <w:t>88.4</w:t>
            </w:r>
          </w:p>
        </w:tc>
        <w:tc>
          <w:tcPr>
            <w:tcW w:w="810" w:type="dxa"/>
            <w:tcBorders>
              <w:top w:val="nil"/>
              <w:bottom w:val="nil"/>
            </w:tcBorders>
            <w:shd w:val="clear" w:color="auto" w:fill="E2EFD9" w:themeFill="accent6" w:themeFillTint="33"/>
            <w:vAlign w:val="center"/>
          </w:tcPr>
          <w:p w14:paraId="79A0BC41"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2.2</w:t>
            </w:r>
          </w:p>
        </w:tc>
        <w:tc>
          <w:tcPr>
            <w:tcW w:w="813" w:type="dxa"/>
            <w:tcBorders>
              <w:top w:val="nil"/>
              <w:bottom w:val="nil"/>
            </w:tcBorders>
            <w:shd w:val="clear" w:color="auto" w:fill="E2EFD9" w:themeFill="accent6" w:themeFillTint="33"/>
            <w:vAlign w:val="center"/>
          </w:tcPr>
          <w:p w14:paraId="2662F7E9"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2.3</w:t>
            </w:r>
          </w:p>
        </w:tc>
        <w:tc>
          <w:tcPr>
            <w:tcW w:w="908" w:type="dxa"/>
            <w:tcBorders>
              <w:top w:val="nil"/>
              <w:bottom w:val="nil"/>
            </w:tcBorders>
            <w:shd w:val="clear" w:color="auto" w:fill="E2EFD9" w:themeFill="accent6" w:themeFillTint="33"/>
            <w:vAlign w:val="center"/>
          </w:tcPr>
          <w:p w14:paraId="3DCD6782"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0.9</w:t>
            </w:r>
          </w:p>
        </w:tc>
        <w:tc>
          <w:tcPr>
            <w:tcW w:w="915" w:type="dxa"/>
            <w:tcBorders>
              <w:top w:val="nil"/>
              <w:bottom w:val="nil"/>
            </w:tcBorders>
            <w:shd w:val="clear" w:color="auto" w:fill="E2EFD9" w:themeFill="accent6" w:themeFillTint="33"/>
            <w:vAlign w:val="center"/>
          </w:tcPr>
          <w:p w14:paraId="0C08B31B"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6.3</w:t>
            </w:r>
          </w:p>
        </w:tc>
        <w:tc>
          <w:tcPr>
            <w:tcW w:w="910" w:type="dxa"/>
            <w:tcBorders>
              <w:top w:val="nil"/>
              <w:bottom w:val="nil"/>
            </w:tcBorders>
            <w:shd w:val="clear" w:color="auto" w:fill="E2EFD9" w:themeFill="accent6" w:themeFillTint="33"/>
            <w:vAlign w:val="center"/>
          </w:tcPr>
          <w:p w14:paraId="44CBD439"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06" w:type="dxa"/>
            <w:tcBorders>
              <w:top w:val="nil"/>
              <w:bottom w:val="nil"/>
            </w:tcBorders>
            <w:shd w:val="clear" w:color="auto" w:fill="E2EFD9" w:themeFill="accent6" w:themeFillTint="33"/>
            <w:vAlign w:val="center"/>
          </w:tcPr>
          <w:p w14:paraId="5A995823"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w:t>
            </w:r>
          </w:p>
        </w:tc>
        <w:tc>
          <w:tcPr>
            <w:tcW w:w="915" w:type="dxa"/>
            <w:tcBorders>
              <w:top w:val="nil"/>
              <w:bottom w:val="nil"/>
            </w:tcBorders>
            <w:shd w:val="clear" w:color="auto" w:fill="E2EFD9" w:themeFill="accent6" w:themeFillTint="33"/>
            <w:vAlign w:val="center"/>
          </w:tcPr>
          <w:p w14:paraId="47D710DA"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8" w:type="dxa"/>
            <w:tcBorders>
              <w:top w:val="nil"/>
              <w:bottom w:val="nil"/>
            </w:tcBorders>
            <w:shd w:val="clear" w:color="auto" w:fill="E2EFD9" w:themeFill="accent6" w:themeFillTint="33"/>
            <w:vAlign w:val="center"/>
          </w:tcPr>
          <w:p w14:paraId="20AE68BE"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w:t>
            </w:r>
          </w:p>
        </w:tc>
      </w:tr>
      <w:tr w:rsidR="006B4C69" w14:paraId="334802AA" w14:textId="77777777" w:rsidTr="00BB4F6C">
        <w:tc>
          <w:tcPr>
            <w:tcW w:w="1435" w:type="dxa"/>
            <w:tcBorders>
              <w:top w:val="nil"/>
              <w:bottom w:val="single" w:sz="4" w:space="0" w:color="auto"/>
            </w:tcBorders>
            <w:shd w:val="clear" w:color="auto" w:fill="E2EFD9" w:themeFill="accent6" w:themeFillTint="33"/>
            <w:vAlign w:val="center"/>
          </w:tcPr>
          <w:p w14:paraId="1C8ABF30" w14:textId="77777777" w:rsidR="006B4C69" w:rsidRPr="003E614D" w:rsidRDefault="006B4C69" w:rsidP="00BB4F6C">
            <w:pPr>
              <w:jc w:val="center"/>
              <w:rPr>
                <w:rFonts w:ascii="Times New Roman" w:hAnsi="Times New Roman" w:cs="Times New Roman"/>
                <w:sz w:val="24"/>
                <w:szCs w:val="24"/>
              </w:rPr>
            </w:pPr>
            <w:r>
              <w:rPr>
                <w:rFonts w:ascii="Times New Roman" w:hAnsi="Times New Roman" w:cs="Times New Roman"/>
                <w:sz w:val="24"/>
                <w:szCs w:val="24"/>
              </w:rPr>
              <w:t>1:2 NaCl-B2 (slurry)</w:t>
            </w:r>
          </w:p>
        </w:tc>
        <w:tc>
          <w:tcPr>
            <w:tcW w:w="810" w:type="dxa"/>
            <w:tcBorders>
              <w:top w:val="nil"/>
              <w:bottom w:val="single" w:sz="4" w:space="0" w:color="auto"/>
            </w:tcBorders>
            <w:shd w:val="clear" w:color="auto" w:fill="E2EFD9" w:themeFill="accent6" w:themeFillTint="33"/>
            <w:vAlign w:val="center"/>
          </w:tcPr>
          <w:p w14:paraId="11D5521B" w14:textId="77777777" w:rsidR="006B4C69" w:rsidRPr="003E614D" w:rsidRDefault="006B4C69" w:rsidP="00BB4F6C">
            <w:pPr>
              <w:jc w:val="center"/>
              <w:rPr>
                <w:rFonts w:ascii="Times New Roman" w:hAnsi="Times New Roman" w:cs="Times New Roman"/>
                <w:sz w:val="24"/>
                <w:szCs w:val="24"/>
              </w:rPr>
            </w:pPr>
            <w:r>
              <w:rPr>
                <w:rFonts w:ascii="Times New Roman" w:hAnsi="Times New Roman" w:cs="Times New Roman"/>
                <w:sz w:val="24"/>
                <w:szCs w:val="24"/>
              </w:rPr>
              <w:t>100</w:t>
            </w:r>
          </w:p>
        </w:tc>
        <w:tc>
          <w:tcPr>
            <w:tcW w:w="810" w:type="dxa"/>
            <w:tcBorders>
              <w:top w:val="nil"/>
              <w:bottom w:val="single" w:sz="4" w:space="0" w:color="auto"/>
            </w:tcBorders>
            <w:shd w:val="clear" w:color="auto" w:fill="E2EFD9" w:themeFill="accent6" w:themeFillTint="33"/>
            <w:vAlign w:val="center"/>
          </w:tcPr>
          <w:p w14:paraId="3FBB9C17"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813" w:type="dxa"/>
            <w:tcBorders>
              <w:top w:val="nil"/>
              <w:bottom w:val="single" w:sz="4" w:space="0" w:color="auto"/>
            </w:tcBorders>
            <w:shd w:val="clear" w:color="auto" w:fill="E2EFD9" w:themeFill="accent6" w:themeFillTint="33"/>
            <w:vAlign w:val="center"/>
          </w:tcPr>
          <w:p w14:paraId="1B6006BC"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08" w:type="dxa"/>
            <w:tcBorders>
              <w:top w:val="nil"/>
              <w:bottom w:val="single" w:sz="4" w:space="0" w:color="auto"/>
            </w:tcBorders>
            <w:shd w:val="clear" w:color="auto" w:fill="E2EFD9" w:themeFill="accent6" w:themeFillTint="33"/>
            <w:vAlign w:val="center"/>
          </w:tcPr>
          <w:p w14:paraId="4DEF0EBF"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15" w:type="dxa"/>
            <w:tcBorders>
              <w:top w:val="nil"/>
              <w:bottom w:val="single" w:sz="4" w:space="0" w:color="auto"/>
            </w:tcBorders>
            <w:shd w:val="clear" w:color="auto" w:fill="E2EFD9" w:themeFill="accent6" w:themeFillTint="33"/>
            <w:vAlign w:val="center"/>
          </w:tcPr>
          <w:p w14:paraId="671594EB"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10" w:type="dxa"/>
            <w:tcBorders>
              <w:top w:val="nil"/>
              <w:bottom w:val="single" w:sz="4" w:space="0" w:color="auto"/>
            </w:tcBorders>
            <w:shd w:val="clear" w:color="auto" w:fill="E2EFD9" w:themeFill="accent6" w:themeFillTint="33"/>
            <w:vAlign w:val="center"/>
          </w:tcPr>
          <w:p w14:paraId="41FEEBEA"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06" w:type="dxa"/>
            <w:tcBorders>
              <w:top w:val="nil"/>
              <w:bottom w:val="single" w:sz="4" w:space="0" w:color="auto"/>
            </w:tcBorders>
            <w:shd w:val="clear" w:color="auto" w:fill="E2EFD9" w:themeFill="accent6" w:themeFillTint="33"/>
            <w:vAlign w:val="center"/>
          </w:tcPr>
          <w:p w14:paraId="6BAD431A"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w:t>
            </w:r>
          </w:p>
        </w:tc>
        <w:tc>
          <w:tcPr>
            <w:tcW w:w="915" w:type="dxa"/>
            <w:tcBorders>
              <w:top w:val="nil"/>
              <w:bottom w:val="single" w:sz="4" w:space="0" w:color="auto"/>
            </w:tcBorders>
            <w:shd w:val="clear" w:color="auto" w:fill="E2EFD9" w:themeFill="accent6" w:themeFillTint="33"/>
            <w:vAlign w:val="center"/>
          </w:tcPr>
          <w:p w14:paraId="70F42724"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8" w:type="dxa"/>
            <w:tcBorders>
              <w:top w:val="nil"/>
              <w:bottom w:val="single" w:sz="4" w:space="0" w:color="auto"/>
            </w:tcBorders>
            <w:shd w:val="clear" w:color="auto" w:fill="E2EFD9" w:themeFill="accent6" w:themeFillTint="33"/>
            <w:vAlign w:val="center"/>
          </w:tcPr>
          <w:p w14:paraId="618E8317"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w:t>
            </w:r>
          </w:p>
        </w:tc>
      </w:tr>
      <w:tr w:rsidR="006B4C69" w14:paraId="6832A8E7" w14:textId="77777777" w:rsidTr="00BB4F6C">
        <w:tc>
          <w:tcPr>
            <w:tcW w:w="1435" w:type="dxa"/>
            <w:tcBorders>
              <w:top w:val="single" w:sz="4" w:space="0" w:color="auto"/>
              <w:bottom w:val="nil"/>
            </w:tcBorders>
            <w:vAlign w:val="center"/>
          </w:tcPr>
          <w:p w14:paraId="6C9B1084" w14:textId="77777777" w:rsidR="006B4C69" w:rsidRPr="003E614D" w:rsidRDefault="006B4C69" w:rsidP="00BB4F6C">
            <w:pPr>
              <w:jc w:val="center"/>
              <w:rPr>
                <w:rFonts w:ascii="Times New Roman" w:hAnsi="Times New Roman" w:cs="Times New Roman"/>
                <w:sz w:val="24"/>
                <w:szCs w:val="24"/>
              </w:rPr>
            </w:pPr>
            <w:r>
              <w:rPr>
                <w:rFonts w:ascii="Times New Roman" w:hAnsi="Times New Roman" w:cs="Times New Roman"/>
                <w:sz w:val="24"/>
                <w:szCs w:val="24"/>
              </w:rPr>
              <w:t>1:10 NaCl-B1</w:t>
            </w:r>
          </w:p>
        </w:tc>
        <w:tc>
          <w:tcPr>
            <w:tcW w:w="810" w:type="dxa"/>
            <w:tcBorders>
              <w:top w:val="single" w:sz="4" w:space="0" w:color="auto"/>
              <w:bottom w:val="nil"/>
            </w:tcBorders>
            <w:vAlign w:val="center"/>
          </w:tcPr>
          <w:p w14:paraId="13D59337" w14:textId="77777777" w:rsidR="006B4C69" w:rsidRPr="003E614D" w:rsidRDefault="006B4C69" w:rsidP="00BB4F6C">
            <w:pPr>
              <w:jc w:val="center"/>
              <w:rPr>
                <w:rFonts w:ascii="Times New Roman" w:hAnsi="Times New Roman" w:cs="Times New Roman"/>
                <w:sz w:val="24"/>
                <w:szCs w:val="24"/>
              </w:rPr>
            </w:pPr>
            <w:r>
              <w:rPr>
                <w:rFonts w:ascii="Times New Roman" w:hAnsi="Times New Roman" w:cs="Times New Roman"/>
                <w:sz w:val="24"/>
                <w:szCs w:val="24"/>
              </w:rPr>
              <w:t>67.5</w:t>
            </w:r>
          </w:p>
        </w:tc>
        <w:tc>
          <w:tcPr>
            <w:tcW w:w="810" w:type="dxa"/>
            <w:tcBorders>
              <w:top w:val="single" w:sz="4" w:space="0" w:color="auto"/>
              <w:bottom w:val="nil"/>
            </w:tcBorders>
            <w:vAlign w:val="center"/>
          </w:tcPr>
          <w:p w14:paraId="037D50D1"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1.4</w:t>
            </w:r>
          </w:p>
        </w:tc>
        <w:tc>
          <w:tcPr>
            <w:tcW w:w="813" w:type="dxa"/>
            <w:tcBorders>
              <w:top w:val="single" w:sz="4" w:space="0" w:color="auto"/>
              <w:bottom w:val="nil"/>
            </w:tcBorders>
            <w:vAlign w:val="center"/>
          </w:tcPr>
          <w:p w14:paraId="79921F5D"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13.2</w:t>
            </w:r>
          </w:p>
        </w:tc>
        <w:tc>
          <w:tcPr>
            <w:tcW w:w="908" w:type="dxa"/>
            <w:tcBorders>
              <w:top w:val="single" w:sz="4" w:space="0" w:color="auto"/>
              <w:bottom w:val="nil"/>
            </w:tcBorders>
            <w:vAlign w:val="center"/>
          </w:tcPr>
          <w:p w14:paraId="75CA30E3"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15" w:type="dxa"/>
            <w:tcBorders>
              <w:top w:val="single" w:sz="4" w:space="0" w:color="auto"/>
              <w:bottom w:val="nil"/>
            </w:tcBorders>
            <w:vAlign w:val="center"/>
          </w:tcPr>
          <w:p w14:paraId="68C26947"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10.3</w:t>
            </w:r>
          </w:p>
        </w:tc>
        <w:tc>
          <w:tcPr>
            <w:tcW w:w="910" w:type="dxa"/>
            <w:tcBorders>
              <w:top w:val="single" w:sz="4" w:space="0" w:color="auto"/>
              <w:bottom w:val="nil"/>
            </w:tcBorders>
            <w:vAlign w:val="center"/>
          </w:tcPr>
          <w:p w14:paraId="054DA988"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7.2</w:t>
            </w:r>
          </w:p>
        </w:tc>
        <w:tc>
          <w:tcPr>
            <w:tcW w:w="906" w:type="dxa"/>
            <w:tcBorders>
              <w:top w:val="single" w:sz="4" w:space="0" w:color="auto"/>
              <w:bottom w:val="nil"/>
            </w:tcBorders>
            <w:vAlign w:val="center"/>
          </w:tcPr>
          <w:p w14:paraId="0F6D66A1"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w:t>
            </w:r>
          </w:p>
        </w:tc>
        <w:tc>
          <w:tcPr>
            <w:tcW w:w="915" w:type="dxa"/>
            <w:tcBorders>
              <w:top w:val="single" w:sz="4" w:space="0" w:color="auto"/>
              <w:bottom w:val="nil"/>
            </w:tcBorders>
            <w:vAlign w:val="center"/>
          </w:tcPr>
          <w:p w14:paraId="7306E602"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8" w:type="dxa"/>
            <w:tcBorders>
              <w:top w:val="single" w:sz="4" w:space="0" w:color="auto"/>
              <w:bottom w:val="nil"/>
            </w:tcBorders>
            <w:vAlign w:val="center"/>
          </w:tcPr>
          <w:p w14:paraId="6AB2CB6B"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w:t>
            </w:r>
          </w:p>
        </w:tc>
      </w:tr>
      <w:tr w:rsidR="006B4C69" w14:paraId="06B0B8EA" w14:textId="77777777" w:rsidTr="00BB4F6C">
        <w:tc>
          <w:tcPr>
            <w:tcW w:w="1435" w:type="dxa"/>
            <w:tcBorders>
              <w:top w:val="nil"/>
              <w:bottom w:val="nil"/>
            </w:tcBorders>
            <w:vAlign w:val="center"/>
          </w:tcPr>
          <w:p w14:paraId="7A86885F" w14:textId="77777777" w:rsidR="006B4C69" w:rsidRPr="003E614D" w:rsidRDefault="006B4C69" w:rsidP="00BB4F6C">
            <w:pPr>
              <w:jc w:val="center"/>
              <w:rPr>
                <w:rFonts w:ascii="Times New Roman" w:hAnsi="Times New Roman" w:cs="Times New Roman"/>
                <w:sz w:val="24"/>
                <w:szCs w:val="24"/>
              </w:rPr>
            </w:pPr>
            <w:r>
              <w:rPr>
                <w:rFonts w:ascii="Times New Roman" w:hAnsi="Times New Roman" w:cs="Times New Roman"/>
                <w:sz w:val="24"/>
                <w:szCs w:val="24"/>
              </w:rPr>
              <w:t>1:10 NaCl-B2 (dried)</w:t>
            </w:r>
          </w:p>
        </w:tc>
        <w:tc>
          <w:tcPr>
            <w:tcW w:w="810" w:type="dxa"/>
            <w:tcBorders>
              <w:top w:val="nil"/>
              <w:bottom w:val="nil"/>
            </w:tcBorders>
            <w:vAlign w:val="center"/>
          </w:tcPr>
          <w:p w14:paraId="162A9847" w14:textId="77777777" w:rsidR="006B4C69" w:rsidRPr="003E614D" w:rsidRDefault="006B4C69" w:rsidP="00BB4F6C">
            <w:pPr>
              <w:jc w:val="center"/>
              <w:rPr>
                <w:rFonts w:ascii="Times New Roman" w:hAnsi="Times New Roman" w:cs="Times New Roman"/>
                <w:sz w:val="24"/>
                <w:szCs w:val="24"/>
              </w:rPr>
            </w:pPr>
            <w:r>
              <w:rPr>
                <w:rFonts w:ascii="Times New Roman" w:hAnsi="Times New Roman" w:cs="Times New Roman"/>
                <w:sz w:val="24"/>
                <w:szCs w:val="24"/>
              </w:rPr>
              <w:t>49.5</w:t>
            </w:r>
          </w:p>
        </w:tc>
        <w:tc>
          <w:tcPr>
            <w:tcW w:w="810" w:type="dxa"/>
            <w:tcBorders>
              <w:top w:val="nil"/>
              <w:bottom w:val="nil"/>
            </w:tcBorders>
            <w:vAlign w:val="center"/>
          </w:tcPr>
          <w:p w14:paraId="7B20A7B1"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813" w:type="dxa"/>
            <w:tcBorders>
              <w:top w:val="nil"/>
              <w:bottom w:val="nil"/>
            </w:tcBorders>
            <w:vAlign w:val="center"/>
          </w:tcPr>
          <w:p w14:paraId="2ECE3194"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22.6</w:t>
            </w:r>
          </w:p>
        </w:tc>
        <w:tc>
          <w:tcPr>
            <w:tcW w:w="908" w:type="dxa"/>
            <w:tcBorders>
              <w:top w:val="nil"/>
              <w:bottom w:val="nil"/>
            </w:tcBorders>
            <w:vAlign w:val="center"/>
          </w:tcPr>
          <w:p w14:paraId="3750D368"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3.7</w:t>
            </w:r>
          </w:p>
        </w:tc>
        <w:tc>
          <w:tcPr>
            <w:tcW w:w="915" w:type="dxa"/>
            <w:tcBorders>
              <w:top w:val="nil"/>
              <w:bottom w:val="nil"/>
            </w:tcBorders>
            <w:vAlign w:val="center"/>
          </w:tcPr>
          <w:p w14:paraId="32CB120D"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1.2</w:t>
            </w:r>
          </w:p>
        </w:tc>
        <w:tc>
          <w:tcPr>
            <w:tcW w:w="910" w:type="dxa"/>
            <w:tcBorders>
              <w:top w:val="nil"/>
              <w:bottom w:val="nil"/>
            </w:tcBorders>
            <w:vAlign w:val="center"/>
          </w:tcPr>
          <w:p w14:paraId="33804B53"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23.1</w:t>
            </w:r>
          </w:p>
        </w:tc>
        <w:tc>
          <w:tcPr>
            <w:tcW w:w="906" w:type="dxa"/>
            <w:tcBorders>
              <w:top w:val="nil"/>
              <w:bottom w:val="nil"/>
            </w:tcBorders>
            <w:vAlign w:val="center"/>
          </w:tcPr>
          <w:p w14:paraId="5BD67762"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w:t>
            </w:r>
          </w:p>
        </w:tc>
        <w:tc>
          <w:tcPr>
            <w:tcW w:w="915" w:type="dxa"/>
            <w:tcBorders>
              <w:top w:val="nil"/>
              <w:bottom w:val="nil"/>
            </w:tcBorders>
            <w:vAlign w:val="center"/>
          </w:tcPr>
          <w:p w14:paraId="4DAEC856"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8" w:type="dxa"/>
            <w:tcBorders>
              <w:top w:val="nil"/>
              <w:bottom w:val="nil"/>
            </w:tcBorders>
            <w:vAlign w:val="center"/>
          </w:tcPr>
          <w:p w14:paraId="45486DFF"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w:t>
            </w:r>
          </w:p>
        </w:tc>
      </w:tr>
      <w:tr w:rsidR="006B4C69" w14:paraId="361EAF57" w14:textId="77777777" w:rsidTr="00BB4F6C">
        <w:tc>
          <w:tcPr>
            <w:tcW w:w="1435" w:type="dxa"/>
            <w:tcBorders>
              <w:top w:val="nil"/>
            </w:tcBorders>
            <w:vAlign w:val="center"/>
          </w:tcPr>
          <w:p w14:paraId="44B2A45A"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1:10 NaCl-B2 (slurry)</w:t>
            </w:r>
          </w:p>
        </w:tc>
        <w:tc>
          <w:tcPr>
            <w:tcW w:w="810" w:type="dxa"/>
            <w:tcBorders>
              <w:top w:val="nil"/>
            </w:tcBorders>
            <w:vAlign w:val="center"/>
          </w:tcPr>
          <w:p w14:paraId="1457E524" w14:textId="77777777" w:rsidR="006B4C69" w:rsidRPr="003E614D" w:rsidRDefault="006B4C69" w:rsidP="00BB4F6C">
            <w:pPr>
              <w:jc w:val="center"/>
              <w:rPr>
                <w:rFonts w:ascii="Times New Roman" w:hAnsi="Times New Roman" w:cs="Times New Roman"/>
                <w:sz w:val="24"/>
                <w:szCs w:val="24"/>
              </w:rPr>
            </w:pPr>
            <w:r>
              <w:rPr>
                <w:rFonts w:ascii="Times New Roman" w:hAnsi="Times New Roman" w:cs="Times New Roman"/>
                <w:sz w:val="24"/>
                <w:szCs w:val="24"/>
              </w:rPr>
              <w:t>46.1</w:t>
            </w:r>
          </w:p>
        </w:tc>
        <w:tc>
          <w:tcPr>
            <w:tcW w:w="810" w:type="dxa"/>
            <w:tcBorders>
              <w:top w:val="nil"/>
            </w:tcBorders>
            <w:vAlign w:val="center"/>
          </w:tcPr>
          <w:p w14:paraId="0AFE64C2"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7.1</w:t>
            </w:r>
          </w:p>
        </w:tc>
        <w:tc>
          <w:tcPr>
            <w:tcW w:w="813" w:type="dxa"/>
            <w:tcBorders>
              <w:top w:val="nil"/>
            </w:tcBorders>
            <w:vAlign w:val="center"/>
          </w:tcPr>
          <w:p w14:paraId="5C6C0F50"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0.9</w:t>
            </w:r>
          </w:p>
        </w:tc>
        <w:tc>
          <w:tcPr>
            <w:tcW w:w="908" w:type="dxa"/>
            <w:tcBorders>
              <w:top w:val="nil"/>
            </w:tcBorders>
            <w:vAlign w:val="center"/>
          </w:tcPr>
          <w:p w14:paraId="389449AD"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15" w:type="dxa"/>
            <w:tcBorders>
              <w:top w:val="nil"/>
            </w:tcBorders>
            <w:vAlign w:val="center"/>
          </w:tcPr>
          <w:p w14:paraId="2BDB54FB"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10" w:type="dxa"/>
            <w:tcBorders>
              <w:top w:val="nil"/>
            </w:tcBorders>
            <w:vAlign w:val="center"/>
          </w:tcPr>
          <w:p w14:paraId="1857E093"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06" w:type="dxa"/>
            <w:tcBorders>
              <w:top w:val="nil"/>
            </w:tcBorders>
            <w:vAlign w:val="center"/>
          </w:tcPr>
          <w:p w14:paraId="7E4F3480"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w:t>
            </w:r>
          </w:p>
        </w:tc>
        <w:tc>
          <w:tcPr>
            <w:tcW w:w="915" w:type="dxa"/>
            <w:tcBorders>
              <w:top w:val="nil"/>
            </w:tcBorders>
            <w:vAlign w:val="center"/>
          </w:tcPr>
          <w:p w14:paraId="3F9E0F2E"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45.9</w:t>
            </w:r>
          </w:p>
        </w:tc>
        <w:tc>
          <w:tcPr>
            <w:tcW w:w="928" w:type="dxa"/>
            <w:tcBorders>
              <w:top w:val="nil"/>
            </w:tcBorders>
            <w:vAlign w:val="center"/>
          </w:tcPr>
          <w:p w14:paraId="2DB93B24"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w:t>
            </w:r>
          </w:p>
        </w:tc>
      </w:tr>
      <w:tr w:rsidR="006B4C69" w14:paraId="36C2AFEB" w14:textId="77777777" w:rsidTr="00BB4F6C">
        <w:tc>
          <w:tcPr>
            <w:tcW w:w="1435" w:type="dxa"/>
            <w:shd w:val="clear" w:color="auto" w:fill="E2EFD9" w:themeFill="accent6" w:themeFillTint="33"/>
            <w:vAlign w:val="center"/>
          </w:tcPr>
          <w:p w14:paraId="52397F96"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NS CaCl</w:t>
            </w:r>
            <w:r w:rsidRPr="00D35269">
              <w:rPr>
                <w:rFonts w:ascii="Times New Roman" w:hAnsi="Times New Roman" w:cs="Times New Roman"/>
                <w:sz w:val="24"/>
                <w:szCs w:val="24"/>
                <w:vertAlign w:val="subscript"/>
              </w:rPr>
              <w:t>2</w:t>
            </w:r>
          </w:p>
        </w:tc>
        <w:tc>
          <w:tcPr>
            <w:tcW w:w="810" w:type="dxa"/>
            <w:shd w:val="clear" w:color="auto" w:fill="E2EFD9" w:themeFill="accent6" w:themeFillTint="33"/>
            <w:vAlign w:val="center"/>
          </w:tcPr>
          <w:p w14:paraId="02E07550" w14:textId="77777777" w:rsidR="006B4C69" w:rsidRPr="003E614D" w:rsidRDefault="006B4C69" w:rsidP="00BB4F6C">
            <w:pPr>
              <w:jc w:val="center"/>
              <w:rPr>
                <w:rFonts w:ascii="Times New Roman" w:hAnsi="Times New Roman" w:cs="Times New Roman"/>
                <w:sz w:val="24"/>
                <w:szCs w:val="24"/>
              </w:rPr>
            </w:pPr>
            <w:r>
              <w:rPr>
                <w:rFonts w:ascii="Times New Roman" w:hAnsi="Times New Roman" w:cs="Times New Roman"/>
                <w:sz w:val="24"/>
                <w:szCs w:val="24"/>
              </w:rPr>
              <w:t>61.8</w:t>
            </w:r>
          </w:p>
        </w:tc>
        <w:tc>
          <w:tcPr>
            <w:tcW w:w="810" w:type="dxa"/>
            <w:shd w:val="clear" w:color="auto" w:fill="E2EFD9" w:themeFill="accent6" w:themeFillTint="33"/>
            <w:vAlign w:val="center"/>
          </w:tcPr>
          <w:p w14:paraId="78012D0A"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14.8</w:t>
            </w:r>
          </w:p>
        </w:tc>
        <w:tc>
          <w:tcPr>
            <w:tcW w:w="813" w:type="dxa"/>
            <w:shd w:val="clear" w:color="auto" w:fill="E2EFD9" w:themeFill="accent6" w:themeFillTint="33"/>
            <w:vAlign w:val="center"/>
          </w:tcPr>
          <w:p w14:paraId="6029D491"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w:t>
            </w:r>
          </w:p>
        </w:tc>
        <w:tc>
          <w:tcPr>
            <w:tcW w:w="908" w:type="dxa"/>
            <w:shd w:val="clear" w:color="auto" w:fill="E2EFD9" w:themeFill="accent6" w:themeFillTint="33"/>
            <w:vAlign w:val="center"/>
          </w:tcPr>
          <w:p w14:paraId="3FCC99DD"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w:t>
            </w:r>
          </w:p>
        </w:tc>
        <w:tc>
          <w:tcPr>
            <w:tcW w:w="915" w:type="dxa"/>
            <w:shd w:val="clear" w:color="auto" w:fill="E2EFD9" w:themeFill="accent6" w:themeFillTint="33"/>
            <w:vAlign w:val="center"/>
          </w:tcPr>
          <w:p w14:paraId="27378F4D"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1.5</w:t>
            </w:r>
          </w:p>
        </w:tc>
        <w:tc>
          <w:tcPr>
            <w:tcW w:w="910" w:type="dxa"/>
            <w:shd w:val="clear" w:color="auto" w:fill="E2EFD9" w:themeFill="accent6" w:themeFillTint="33"/>
            <w:vAlign w:val="center"/>
          </w:tcPr>
          <w:p w14:paraId="1981328D"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16.5</w:t>
            </w:r>
          </w:p>
        </w:tc>
        <w:tc>
          <w:tcPr>
            <w:tcW w:w="906" w:type="dxa"/>
            <w:shd w:val="clear" w:color="auto" w:fill="E2EFD9" w:themeFill="accent6" w:themeFillTint="33"/>
            <w:vAlign w:val="center"/>
          </w:tcPr>
          <w:p w14:paraId="0C7CF9D5"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w:t>
            </w:r>
          </w:p>
        </w:tc>
        <w:tc>
          <w:tcPr>
            <w:tcW w:w="915" w:type="dxa"/>
            <w:shd w:val="clear" w:color="auto" w:fill="E2EFD9" w:themeFill="accent6" w:themeFillTint="33"/>
            <w:vAlign w:val="center"/>
          </w:tcPr>
          <w:p w14:paraId="3189131B"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5.3</w:t>
            </w:r>
          </w:p>
        </w:tc>
        <w:tc>
          <w:tcPr>
            <w:tcW w:w="928" w:type="dxa"/>
            <w:shd w:val="clear" w:color="auto" w:fill="E2EFD9" w:themeFill="accent6" w:themeFillTint="33"/>
            <w:vAlign w:val="center"/>
          </w:tcPr>
          <w:p w14:paraId="72AECB85"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w:t>
            </w:r>
          </w:p>
        </w:tc>
      </w:tr>
      <w:tr w:rsidR="006B4C69" w14:paraId="6804DD0B" w14:textId="77777777" w:rsidTr="00BB4F6C">
        <w:tc>
          <w:tcPr>
            <w:tcW w:w="1435" w:type="dxa"/>
            <w:vAlign w:val="center"/>
          </w:tcPr>
          <w:p w14:paraId="65E394EC"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1:2 CaCl</w:t>
            </w:r>
            <w:r w:rsidRPr="00211B63">
              <w:rPr>
                <w:rFonts w:ascii="Times New Roman" w:hAnsi="Times New Roman" w:cs="Times New Roman"/>
                <w:sz w:val="24"/>
                <w:szCs w:val="24"/>
                <w:vertAlign w:val="subscript"/>
              </w:rPr>
              <w:t>2</w:t>
            </w:r>
          </w:p>
        </w:tc>
        <w:tc>
          <w:tcPr>
            <w:tcW w:w="810" w:type="dxa"/>
            <w:vAlign w:val="center"/>
          </w:tcPr>
          <w:p w14:paraId="66D517AB" w14:textId="77777777" w:rsidR="006B4C69" w:rsidRPr="003E614D" w:rsidRDefault="006B4C69" w:rsidP="00BB4F6C">
            <w:pPr>
              <w:jc w:val="center"/>
              <w:rPr>
                <w:rFonts w:ascii="Times New Roman" w:hAnsi="Times New Roman" w:cs="Times New Roman"/>
                <w:sz w:val="24"/>
                <w:szCs w:val="24"/>
              </w:rPr>
            </w:pPr>
            <w:r>
              <w:rPr>
                <w:rFonts w:ascii="Times New Roman" w:hAnsi="Times New Roman" w:cs="Times New Roman"/>
                <w:sz w:val="24"/>
                <w:szCs w:val="24"/>
              </w:rPr>
              <w:t>48</w:t>
            </w:r>
          </w:p>
        </w:tc>
        <w:tc>
          <w:tcPr>
            <w:tcW w:w="810" w:type="dxa"/>
            <w:vAlign w:val="center"/>
          </w:tcPr>
          <w:p w14:paraId="17F9F794"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1.5</w:t>
            </w:r>
          </w:p>
        </w:tc>
        <w:tc>
          <w:tcPr>
            <w:tcW w:w="813" w:type="dxa"/>
            <w:vAlign w:val="center"/>
          </w:tcPr>
          <w:p w14:paraId="6B9BB74A"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11.0</w:t>
            </w:r>
          </w:p>
        </w:tc>
        <w:tc>
          <w:tcPr>
            <w:tcW w:w="908" w:type="dxa"/>
            <w:vAlign w:val="center"/>
          </w:tcPr>
          <w:p w14:paraId="4FD37982"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8.8</w:t>
            </w:r>
          </w:p>
        </w:tc>
        <w:tc>
          <w:tcPr>
            <w:tcW w:w="915" w:type="dxa"/>
            <w:vAlign w:val="center"/>
          </w:tcPr>
          <w:p w14:paraId="7EE95228"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w:t>
            </w:r>
          </w:p>
        </w:tc>
        <w:tc>
          <w:tcPr>
            <w:tcW w:w="910" w:type="dxa"/>
            <w:vAlign w:val="center"/>
          </w:tcPr>
          <w:p w14:paraId="5801B1E1"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w:t>
            </w:r>
          </w:p>
        </w:tc>
        <w:tc>
          <w:tcPr>
            <w:tcW w:w="906" w:type="dxa"/>
            <w:vAlign w:val="center"/>
          </w:tcPr>
          <w:p w14:paraId="5411ED90"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w:t>
            </w:r>
          </w:p>
        </w:tc>
        <w:tc>
          <w:tcPr>
            <w:tcW w:w="915" w:type="dxa"/>
            <w:vAlign w:val="center"/>
          </w:tcPr>
          <w:p w14:paraId="4ED38B92"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30.7</w:t>
            </w:r>
          </w:p>
        </w:tc>
        <w:tc>
          <w:tcPr>
            <w:tcW w:w="928" w:type="dxa"/>
            <w:vAlign w:val="center"/>
          </w:tcPr>
          <w:p w14:paraId="249E4D36"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w:t>
            </w:r>
          </w:p>
        </w:tc>
      </w:tr>
      <w:tr w:rsidR="006B4C69" w14:paraId="4B5D7978" w14:textId="77777777" w:rsidTr="00BB4F6C">
        <w:tc>
          <w:tcPr>
            <w:tcW w:w="1435" w:type="dxa"/>
            <w:tcBorders>
              <w:bottom w:val="single" w:sz="4" w:space="0" w:color="auto"/>
            </w:tcBorders>
            <w:shd w:val="clear" w:color="auto" w:fill="E2EFD9" w:themeFill="accent6" w:themeFillTint="33"/>
            <w:vAlign w:val="center"/>
          </w:tcPr>
          <w:p w14:paraId="1DA0D354"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1:10 CaCl</w:t>
            </w:r>
            <w:r w:rsidRPr="00211B63">
              <w:rPr>
                <w:rFonts w:ascii="Times New Roman" w:hAnsi="Times New Roman" w:cs="Times New Roman"/>
                <w:sz w:val="24"/>
                <w:szCs w:val="24"/>
                <w:vertAlign w:val="subscript"/>
              </w:rPr>
              <w:t>2</w:t>
            </w:r>
          </w:p>
        </w:tc>
        <w:tc>
          <w:tcPr>
            <w:tcW w:w="810" w:type="dxa"/>
            <w:tcBorders>
              <w:bottom w:val="single" w:sz="4" w:space="0" w:color="auto"/>
            </w:tcBorders>
            <w:shd w:val="clear" w:color="auto" w:fill="E2EFD9" w:themeFill="accent6" w:themeFillTint="33"/>
            <w:vAlign w:val="center"/>
          </w:tcPr>
          <w:p w14:paraId="3DD7F94F" w14:textId="77777777" w:rsidR="006B4C69" w:rsidRPr="003E614D" w:rsidRDefault="006B4C69" w:rsidP="00BB4F6C">
            <w:pPr>
              <w:jc w:val="center"/>
              <w:rPr>
                <w:rFonts w:ascii="Times New Roman" w:hAnsi="Times New Roman" w:cs="Times New Roman"/>
                <w:sz w:val="24"/>
                <w:szCs w:val="24"/>
              </w:rPr>
            </w:pPr>
            <w:r>
              <w:rPr>
                <w:rFonts w:ascii="Times New Roman" w:hAnsi="Times New Roman" w:cs="Times New Roman"/>
                <w:sz w:val="24"/>
                <w:szCs w:val="24"/>
              </w:rPr>
              <w:t>56.9</w:t>
            </w:r>
          </w:p>
        </w:tc>
        <w:tc>
          <w:tcPr>
            <w:tcW w:w="810" w:type="dxa"/>
            <w:tcBorders>
              <w:bottom w:val="single" w:sz="4" w:space="0" w:color="auto"/>
            </w:tcBorders>
            <w:shd w:val="clear" w:color="auto" w:fill="E2EFD9" w:themeFill="accent6" w:themeFillTint="33"/>
            <w:vAlign w:val="center"/>
          </w:tcPr>
          <w:p w14:paraId="21842398"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1.4</w:t>
            </w:r>
          </w:p>
        </w:tc>
        <w:tc>
          <w:tcPr>
            <w:tcW w:w="813" w:type="dxa"/>
            <w:tcBorders>
              <w:bottom w:val="single" w:sz="4" w:space="0" w:color="auto"/>
            </w:tcBorders>
            <w:shd w:val="clear" w:color="auto" w:fill="E2EFD9" w:themeFill="accent6" w:themeFillTint="33"/>
            <w:vAlign w:val="center"/>
          </w:tcPr>
          <w:p w14:paraId="6556342A"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16.5</w:t>
            </w:r>
          </w:p>
        </w:tc>
        <w:tc>
          <w:tcPr>
            <w:tcW w:w="908" w:type="dxa"/>
            <w:tcBorders>
              <w:bottom w:val="single" w:sz="4" w:space="0" w:color="auto"/>
            </w:tcBorders>
            <w:shd w:val="clear" w:color="auto" w:fill="E2EFD9" w:themeFill="accent6" w:themeFillTint="33"/>
            <w:vAlign w:val="center"/>
          </w:tcPr>
          <w:p w14:paraId="371C2712"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15" w:type="dxa"/>
            <w:tcBorders>
              <w:bottom w:val="single" w:sz="4" w:space="0" w:color="auto"/>
            </w:tcBorders>
            <w:shd w:val="clear" w:color="auto" w:fill="E2EFD9" w:themeFill="accent6" w:themeFillTint="33"/>
            <w:vAlign w:val="center"/>
          </w:tcPr>
          <w:p w14:paraId="4E13A206"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2.2</w:t>
            </w:r>
          </w:p>
        </w:tc>
        <w:tc>
          <w:tcPr>
            <w:tcW w:w="910" w:type="dxa"/>
            <w:tcBorders>
              <w:bottom w:val="single" w:sz="4" w:space="0" w:color="auto"/>
            </w:tcBorders>
            <w:shd w:val="clear" w:color="auto" w:fill="E2EFD9" w:themeFill="accent6" w:themeFillTint="33"/>
            <w:vAlign w:val="center"/>
          </w:tcPr>
          <w:p w14:paraId="623B9AC4"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06" w:type="dxa"/>
            <w:tcBorders>
              <w:bottom w:val="single" w:sz="4" w:space="0" w:color="auto"/>
            </w:tcBorders>
            <w:shd w:val="clear" w:color="auto" w:fill="E2EFD9" w:themeFill="accent6" w:themeFillTint="33"/>
            <w:vAlign w:val="center"/>
          </w:tcPr>
          <w:p w14:paraId="23AD4232"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w:t>
            </w:r>
          </w:p>
        </w:tc>
        <w:tc>
          <w:tcPr>
            <w:tcW w:w="915" w:type="dxa"/>
            <w:tcBorders>
              <w:bottom w:val="single" w:sz="4" w:space="0" w:color="auto"/>
            </w:tcBorders>
            <w:shd w:val="clear" w:color="auto" w:fill="E2EFD9" w:themeFill="accent6" w:themeFillTint="33"/>
            <w:vAlign w:val="center"/>
          </w:tcPr>
          <w:p w14:paraId="48D14EB5"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20.9</w:t>
            </w:r>
          </w:p>
        </w:tc>
        <w:tc>
          <w:tcPr>
            <w:tcW w:w="928" w:type="dxa"/>
            <w:tcBorders>
              <w:bottom w:val="single" w:sz="4" w:space="0" w:color="auto"/>
            </w:tcBorders>
            <w:shd w:val="clear" w:color="auto" w:fill="E2EFD9" w:themeFill="accent6" w:themeFillTint="33"/>
            <w:vAlign w:val="center"/>
          </w:tcPr>
          <w:p w14:paraId="20C547BA"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w:t>
            </w:r>
          </w:p>
        </w:tc>
      </w:tr>
      <w:tr w:rsidR="006B4C69" w14:paraId="5811C74E" w14:textId="77777777" w:rsidTr="00BB4F6C">
        <w:tc>
          <w:tcPr>
            <w:tcW w:w="1435" w:type="dxa"/>
            <w:tcBorders>
              <w:bottom w:val="nil"/>
            </w:tcBorders>
            <w:shd w:val="clear" w:color="auto" w:fill="auto"/>
            <w:vAlign w:val="center"/>
          </w:tcPr>
          <w:p w14:paraId="5C09D4B2"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NS MgCl</w:t>
            </w:r>
            <w:r w:rsidRPr="00211B63">
              <w:rPr>
                <w:rFonts w:ascii="Times New Roman" w:hAnsi="Times New Roman" w:cs="Times New Roman"/>
                <w:sz w:val="24"/>
                <w:szCs w:val="24"/>
                <w:vertAlign w:val="subscript"/>
              </w:rPr>
              <w:t>2</w:t>
            </w:r>
            <w:r>
              <w:rPr>
                <w:rFonts w:ascii="Times New Roman" w:hAnsi="Times New Roman" w:cs="Times New Roman"/>
                <w:sz w:val="24"/>
                <w:szCs w:val="24"/>
              </w:rPr>
              <w:t>-B1</w:t>
            </w:r>
          </w:p>
        </w:tc>
        <w:tc>
          <w:tcPr>
            <w:tcW w:w="810" w:type="dxa"/>
            <w:tcBorders>
              <w:bottom w:val="nil"/>
            </w:tcBorders>
            <w:shd w:val="clear" w:color="auto" w:fill="auto"/>
            <w:vAlign w:val="center"/>
          </w:tcPr>
          <w:p w14:paraId="0031A448" w14:textId="77777777" w:rsidR="006B4C69" w:rsidRPr="003E614D" w:rsidRDefault="006B4C69" w:rsidP="00BB4F6C">
            <w:pPr>
              <w:jc w:val="center"/>
              <w:rPr>
                <w:rFonts w:ascii="Times New Roman" w:hAnsi="Times New Roman" w:cs="Times New Roman"/>
                <w:sz w:val="24"/>
                <w:szCs w:val="24"/>
              </w:rPr>
            </w:pPr>
            <w:r>
              <w:rPr>
                <w:rFonts w:ascii="Times New Roman" w:hAnsi="Times New Roman" w:cs="Times New Roman"/>
                <w:sz w:val="24"/>
                <w:szCs w:val="24"/>
              </w:rPr>
              <w:t>3.6</w:t>
            </w:r>
          </w:p>
        </w:tc>
        <w:tc>
          <w:tcPr>
            <w:tcW w:w="810" w:type="dxa"/>
            <w:tcBorders>
              <w:bottom w:val="nil"/>
            </w:tcBorders>
            <w:shd w:val="clear" w:color="auto" w:fill="auto"/>
            <w:vAlign w:val="center"/>
          </w:tcPr>
          <w:p w14:paraId="0B781C0D"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w:t>
            </w:r>
          </w:p>
        </w:tc>
        <w:tc>
          <w:tcPr>
            <w:tcW w:w="813" w:type="dxa"/>
            <w:tcBorders>
              <w:bottom w:val="nil"/>
            </w:tcBorders>
            <w:shd w:val="clear" w:color="auto" w:fill="auto"/>
            <w:vAlign w:val="center"/>
          </w:tcPr>
          <w:p w14:paraId="19D8D38D"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w:t>
            </w:r>
          </w:p>
        </w:tc>
        <w:tc>
          <w:tcPr>
            <w:tcW w:w="908" w:type="dxa"/>
            <w:tcBorders>
              <w:bottom w:val="nil"/>
            </w:tcBorders>
            <w:shd w:val="clear" w:color="auto" w:fill="auto"/>
            <w:vAlign w:val="center"/>
          </w:tcPr>
          <w:p w14:paraId="2E388C40"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w:t>
            </w:r>
          </w:p>
        </w:tc>
        <w:tc>
          <w:tcPr>
            <w:tcW w:w="915" w:type="dxa"/>
            <w:tcBorders>
              <w:bottom w:val="nil"/>
            </w:tcBorders>
            <w:shd w:val="clear" w:color="auto" w:fill="auto"/>
            <w:vAlign w:val="center"/>
          </w:tcPr>
          <w:p w14:paraId="4A693B25"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w:t>
            </w:r>
          </w:p>
        </w:tc>
        <w:tc>
          <w:tcPr>
            <w:tcW w:w="910" w:type="dxa"/>
            <w:tcBorders>
              <w:bottom w:val="nil"/>
            </w:tcBorders>
            <w:shd w:val="clear" w:color="auto" w:fill="auto"/>
            <w:vAlign w:val="center"/>
          </w:tcPr>
          <w:p w14:paraId="420ECC00"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w:t>
            </w:r>
          </w:p>
        </w:tc>
        <w:tc>
          <w:tcPr>
            <w:tcW w:w="906" w:type="dxa"/>
            <w:tcBorders>
              <w:bottom w:val="nil"/>
            </w:tcBorders>
            <w:shd w:val="clear" w:color="auto" w:fill="auto"/>
            <w:vAlign w:val="center"/>
          </w:tcPr>
          <w:p w14:paraId="4CB4FE28"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w:t>
            </w:r>
          </w:p>
        </w:tc>
        <w:tc>
          <w:tcPr>
            <w:tcW w:w="915" w:type="dxa"/>
            <w:tcBorders>
              <w:bottom w:val="nil"/>
            </w:tcBorders>
            <w:shd w:val="clear" w:color="auto" w:fill="auto"/>
            <w:vAlign w:val="center"/>
          </w:tcPr>
          <w:p w14:paraId="56871C6C"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w:t>
            </w:r>
          </w:p>
        </w:tc>
        <w:tc>
          <w:tcPr>
            <w:tcW w:w="928" w:type="dxa"/>
            <w:tcBorders>
              <w:bottom w:val="nil"/>
            </w:tcBorders>
            <w:shd w:val="clear" w:color="auto" w:fill="auto"/>
            <w:vAlign w:val="center"/>
          </w:tcPr>
          <w:p w14:paraId="185A378C"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96.4</w:t>
            </w:r>
          </w:p>
        </w:tc>
      </w:tr>
      <w:tr w:rsidR="006B4C69" w14:paraId="14F08543" w14:textId="77777777" w:rsidTr="00BB4F6C">
        <w:tc>
          <w:tcPr>
            <w:tcW w:w="1435" w:type="dxa"/>
            <w:tcBorders>
              <w:top w:val="nil"/>
              <w:bottom w:val="nil"/>
            </w:tcBorders>
            <w:shd w:val="clear" w:color="auto" w:fill="auto"/>
            <w:vAlign w:val="center"/>
          </w:tcPr>
          <w:p w14:paraId="3D17E62F"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NS MgCl</w:t>
            </w:r>
            <w:r w:rsidRPr="00211B63">
              <w:rPr>
                <w:rFonts w:ascii="Times New Roman" w:hAnsi="Times New Roman" w:cs="Times New Roman"/>
                <w:sz w:val="24"/>
                <w:szCs w:val="24"/>
                <w:vertAlign w:val="subscript"/>
              </w:rPr>
              <w:t>2</w:t>
            </w:r>
            <w:r>
              <w:rPr>
                <w:rFonts w:ascii="Times New Roman" w:hAnsi="Times New Roman" w:cs="Times New Roman"/>
                <w:sz w:val="24"/>
                <w:szCs w:val="24"/>
              </w:rPr>
              <w:t>-B2 (dried)</w:t>
            </w:r>
          </w:p>
        </w:tc>
        <w:tc>
          <w:tcPr>
            <w:tcW w:w="810" w:type="dxa"/>
            <w:tcBorders>
              <w:top w:val="nil"/>
              <w:bottom w:val="nil"/>
            </w:tcBorders>
            <w:shd w:val="clear" w:color="auto" w:fill="auto"/>
            <w:vAlign w:val="center"/>
          </w:tcPr>
          <w:p w14:paraId="58E673A9" w14:textId="77777777" w:rsidR="006B4C69" w:rsidRPr="003E614D" w:rsidRDefault="006B4C69" w:rsidP="00BB4F6C">
            <w:pPr>
              <w:jc w:val="center"/>
              <w:rPr>
                <w:rFonts w:ascii="Times New Roman" w:hAnsi="Times New Roman" w:cs="Times New Roman"/>
                <w:sz w:val="24"/>
                <w:szCs w:val="24"/>
              </w:rPr>
            </w:pPr>
            <w:r>
              <w:rPr>
                <w:rFonts w:ascii="Times New Roman" w:hAnsi="Times New Roman" w:cs="Times New Roman"/>
                <w:sz w:val="24"/>
                <w:szCs w:val="24"/>
              </w:rPr>
              <w:t>25.5</w:t>
            </w:r>
          </w:p>
        </w:tc>
        <w:tc>
          <w:tcPr>
            <w:tcW w:w="810" w:type="dxa"/>
            <w:tcBorders>
              <w:top w:val="nil"/>
              <w:bottom w:val="nil"/>
            </w:tcBorders>
            <w:shd w:val="clear" w:color="auto" w:fill="auto"/>
            <w:vAlign w:val="center"/>
          </w:tcPr>
          <w:p w14:paraId="1BF00B64"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13.5</w:t>
            </w:r>
          </w:p>
        </w:tc>
        <w:tc>
          <w:tcPr>
            <w:tcW w:w="813" w:type="dxa"/>
            <w:tcBorders>
              <w:top w:val="nil"/>
              <w:bottom w:val="nil"/>
            </w:tcBorders>
            <w:shd w:val="clear" w:color="auto" w:fill="auto"/>
            <w:vAlign w:val="center"/>
          </w:tcPr>
          <w:p w14:paraId="62F1AB81"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1.8</w:t>
            </w:r>
          </w:p>
        </w:tc>
        <w:tc>
          <w:tcPr>
            <w:tcW w:w="908" w:type="dxa"/>
            <w:tcBorders>
              <w:top w:val="nil"/>
              <w:bottom w:val="nil"/>
            </w:tcBorders>
            <w:shd w:val="clear" w:color="auto" w:fill="auto"/>
            <w:vAlign w:val="center"/>
          </w:tcPr>
          <w:p w14:paraId="6C4D6C32"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15" w:type="dxa"/>
            <w:tcBorders>
              <w:top w:val="nil"/>
              <w:bottom w:val="nil"/>
            </w:tcBorders>
            <w:shd w:val="clear" w:color="auto" w:fill="auto"/>
            <w:vAlign w:val="center"/>
          </w:tcPr>
          <w:p w14:paraId="713CAF6D"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21.5</w:t>
            </w:r>
          </w:p>
        </w:tc>
        <w:tc>
          <w:tcPr>
            <w:tcW w:w="910" w:type="dxa"/>
            <w:tcBorders>
              <w:top w:val="nil"/>
              <w:bottom w:val="nil"/>
            </w:tcBorders>
            <w:shd w:val="clear" w:color="auto" w:fill="auto"/>
            <w:vAlign w:val="center"/>
          </w:tcPr>
          <w:p w14:paraId="4022CCC7"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2.8</w:t>
            </w:r>
          </w:p>
        </w:tc>
        <w:tc>
          <w:tcPr>
            <w:tcW w:w="906" w:type="dxa"/>
            <w:tcBorders>
              <w:top w:val="nil"/>
              <w:bottom w:val="nil"/>
            </w:tcBorders>
            <w:shd w:val="clear" w:color="auto" w:fill="auto"/>
            <w:vAlign w:val="center"/>
          </w:tcPr>
          <w:p w14:paraId="1216C297"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15" w:type="dxa"/>
            <w:tcBorders>
              <w:top w:val="nil"/>
              <w:bottom w:val="nil"/>
            </w:tcBorders>
            <w:shd w:val="clear" w:color="auto" w:fill="auto"/>
            <w:vAlign w:val="center"/>
          </w:tcPr>
          <w:p w14:paraId="0E33DB99"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2.9</w:t>
            </w:r>
          </w:p>
        </w:tc>
        <w:tc>
          <w:tcPr>
            <w:tcW w:w="928" w:type="dxa"/>
            <w:tcBorders>
              <w:top w:val="nil"/>
              <w:bottom w:val="nil"/>
            </w:tcBorders>
            <w:shd w:val="clear" w:color="auto" w:fill="auto"/>
            <w:vAlign w:val="center"/>
          </w:tcPr>
          <w:p w14:paraId="767C2DA8"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32.1</w:t>
            </w:r>
          </w:p>
        </w:tc>
      </w:tr>
      <w:tr w:rsidR="006B4C69" w14:paraId="6B203B57" w14:textId="77777777" w:rsidTr="00BB4F6C">
        <w:tc>
          <w:tcPr>
            <w:tcW w:w="1435" w:type="dxa"/>
            <w:tcBorders>
              <w:top w:val="nil"/>
              <w:bottom w:val="single" w:sz="4" w:space="0" w:color="auto"/>
            </w:tcBorders>
            <w:shd w:val="clear" w:color="auto" w:fill="auto"/>
            <w:vAlign w:val="center"/>
          </w:tcPr>
          <w:p w14:paraId="6A351F4C"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NS MgCl</w:t>
            </w:r>
            <w:r w:rsidRPr="00211B63">
              <w:rPr>
                <w:rFonts w:ascii="Times New Roman" w:hAnsi="Times New Roman" w:cs="Times New Roman"/>
                <w:sz w:val="24"/>
                <w:szCs w:val="24"/>
                <w:vertAlign w:val="subscript"/>
              </w:rPr>
              <w:t>2</w:t>
            </w:r>
            <w:r>
              <w:rPr>
                <w:rFonts w:ascii="Times New Roman" w:hAnsi="Times New Roman" w:cs="Times New Roman"/>
                <w:sz w:val="24"/>
                <w:szCs w:val="24"/>
              </w:rPr>
              <w:t>-B2 (slurry)</w:t>
            </w:r>
          </w:p>
        </w:tc>
        <w:tc>
          <w:tcPr>
            <w:tcW w:w="810" w:type="dxa"/>
            <w:tcBorders>
              <w:top w:val="nil"/>
              <w:bottom w:val="single" w:sz="4" w:space="0" w:color="auto"/>
            </w:tcBorders>
            <w:shd w:val="clear" w:color="auto" w:fill="auto"/>
            <w:vAlign w:val="center"/>
          </w:tcPr>
          <w:p w14:paraId="12FE9D26" w14:textId="77777777" w:rsidR="006B4C69" w:rsidRPr="003E614D" w:rsidRDefault="006B4C69" w:rsidP="00BB4F6C">
            <w:pPr>
              <w:jc w:val="center"/>
              <w:rPr>
                <w:rFonts w:ascii="Times New Roman" w:hAnsi="Times New Roman" w:cs="Times New Roman"/>
                <w:sz w:val="24"/>
                <w:szCs w:val="24"/>
              </w:rPr>
            </w:pPr>
            <w:r>
              <w:rPr>
                <w:rFonts w:ascii="Times New Roman" w:hAnsi="Times New Roman" w:cs="Times New Roman"/>
                <w:sz w:val="24"/>
                <w:szCs w:val="24"/>
              </w:rPr>
              <w:t>3.3</w:t>
            </w:r>
          </w:p>
        </w:tc>
        <w:tc>
          <w:tcPr>
            <w:tcW w:w="810" w:type="dxa"/>
            <w:tcBorders>
              <w:top w:val="nil"/>
              <w:bottom w:val="single" w:sz="4" w:space="0" w:color="auto"/>
            </w:tcBorders>
            <w:shd w:val="clear" w:color="auto" w:fill="auto"/>
            <w:vAlign w:val="center"/>
          </w:tcPr>
          <w:p w14:paraId="4CDF7BEB"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73.9</w:t>
            </w:r>
          </w:p>
        </w:tc>
        <w:tc>
          <w:tcPr>
            <w:tcW w:w="813" w:type="dxa"/>
            <w:tcBorders>
              <w:top w:val="nil"/>
              <w:bottom w:val="single" w:sz="4" w:space="0" w:color="auto"/>
            </w:tcBorders>
            <w:shd w:val="clear" w:color="auto" w:fill="auto"/>
            <w:vAlign w:val="center"/>
          </w:tcPr>
          <w:p w14:paraId="34A1BA4B"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08" w:type="dxa"/>
            <w:tcBorders>
              <w:top w:val="nil"/>
              <w:bottom w:val="single" w:sz="4" w:space="0" w:color="auto"/>
            </w:tcBorders>
            <w:shd w:val="clear" w:color="auto" w:fill="auto"/>
            <w:vAlign w:val="center"/>
          </w:tcPr>
          <w:p w14:paraId="3B749382"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15" w:type="dxa"/>
            <w:tcBorders>
              <w:top w:val="nil"/>
              <w:bottom w:val="single" w:sz="4" w:space="0" w:color="auto"/>
            </w:tcBorders>
            <w:shd w:val="clear" w:color="auto" w:fill="auto"/>
            <w:vAlign w:val="center"/>
          </w:tcPr>
          <w:p w14:paraId="024BA7EA"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10" w:type="dxa"/>
            <w:tcBorders>
              <w:top w:val="nil"/>
              <w:bottom w:val="single" w:sz="4" w:space="0" w:color="auto"/>
            </w:tcBorders>
            <w:shd w:val="clear" w:color="auto" w:fill="auto"/>
            <w:vAlign w:val="center"/>
          </w:tcPr>
          <w:p w14:paraId="2B756CA3"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06" w:type="dxa"/>
            <w:tcBorders>
              <w:top w:val="nil"/>
              <w:bottom w:val="single" w:sz="4" w:space="0" w:color="auto"/>
            </w:tcBorders>
            <w:shd w:val="clear" w:color="auto" w:fill="auto"/>
            <w:vAlign w:val="center"/>
          </w:tcPr>
          <w:p w14:paraId="52D57EA2"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15" w:type="dxa"/>
            <w:tcBorders>
              <w:top w:val="nil"/>
              <w:bottom w:val="single" w:sz="4" w:space="0" w:color="auto"/>
            </w:tcBorders>
            <w:shd w:val="clear" w:color="auto" w:fill="auto"/>
            <w:vAlign w:val="center"/>
          </w:tcPr>
          <w:p w14:paraId="63680064"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8" w:type="dxa"/>
            <w:tcBorders>
              <w:top w:val="nil"/>
              <w:bottom w:val="single" w:sz="4" w:space="0" w:color="auto"/>
            </w:tcBorders>
            <w:shd w:val="clear" w:color="auto" w:fill="auto"/>
            <w:vAlign w:val="center"/>
          </w:tcPr>
          <w:p w14:paraId="27E3D99E"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22.7</w:t>
            </w:r>
          </w:p>
        </w:tc>
      </w:tr>
      <w:tr w:rsidR="006B4C69" w14:paraId="2F15B1D1" w14:textId="77777777" w:rsidTr="00BB4F6C">
        <w:tc>
          <w:tcPr>
            <w:tcW w:w="1435" w:type="dxa"/>
            <w:tcBorders>
              <w:bottom w:val="nil"/>
            </w:tcBorders>
            <w:shd w:val="clear" w:color="auto" w:fill="E2EFD9" w:themeFill="accent6" w:themeFillTint="33"/>
            <w:vAlign w:val="center"/>
          </w:tcPr>
          <w:p w14:paraId="4E917A9B"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1:2 MgCl</w:t>
            </w:r>
            <w:r w:rsidRPr="00211B63">
              <w:rPr>
                <w:rFonts w:ascii="Times New Roman" w:hAnsi="Times New Roman" w:cs="Times New Roman"/>
                <w:sz w:val="24"/>
                <w:szCs w:val="24"/>
                <w:vertAlign w:val="subscript"/>
              </w:rPr>
              <w:t>2</w:t>
            </w:r>
            <w:r>
              <w:rPr>
                <w:rFonts w:ascii="Times New Roman" w:hAnsi="Times New Roman" w:cs="Times New Roman"/>
                <w:sz w:val="24"/>
                <w:szCs w:val="24"/>
              </w:rPr>
              <w:t>-B1</w:t>
            </w:r>
          </w:p>
        </w:tc>
        <w:tc>
          <w:tcPr>
            <w:tcW w:w="810" w:type="dxa"/>
            <w:tcBorders>
              <w:bottom w:val="nil"/>
            </w:tcBorders>
            <w:shd w:val="clear" w:color="auto" w:fill="E2EFD9" w:themeFill="accent6" w:themeFillTint="33"/>
            <w:vAlign w:val="center"/>
          </w:tcPr>
          <w:p w14:paraId="3E196BD8" w14:textId="77777777" w:rsidR="006B4C69" w:rsidRPr="003E614D" w:rsidRDefault="006B4C69" w:rsidP="00BB4F6C">
            <w:pPr>
              <w:jc w:val="center"/>
              <w:rPr>
                <w:rFonts w:ascii="Times New Roman" w:hAnsi="Times New Roman" w:cs="Times New Roman"/>
                <w:sz w:val="24"/>
                <w:szCs w:val="24"/>
              </w:rPr>
            </w:pPr>
            <w:r>
              <w:rPr>
                <w:rFonts w:ascii="Times New Roman" w:hAnsi="Times New Roman" w:cs="Times New Roman"/>
                <w:sz w:val="24"/>
                <w:szCs w:val="24"/>
              </w:rPr>
              <w:t>6.7</w:t>
            </w:r>
          </w:p>
        </w:tc>
        <w:tc>
          <w:tcPr>
            <w:tcW w:w="810" w:type="dxa"/>
            <w:tcBorders>
              <w:bottom w:val="nil"/>
            </w:tcBorders>
            <w:shd w:val="clear" w:color="auto" w:fill="E2EFD9" w:themeFill="accent6" w:themeFillTint="33"/>
            <w:vAlign w:val="center"/>
          </w:tcPr>
          <w:p w14:paraId="704B07A5"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70.9</w:t>
            </w:r>
          </w:p>
        </w:tc>
        <w:tc>
          <w:tcPr>
            <w:tcW w:w="813" w:type="dxa"/>
            <w:tcBorders>
              <w:bottom w:val="nil"/>
            </w:tcBorders>
            <w:shd w:val="clear" w:color="auto" w:fill="E2EFD9" w:themeFill="accent6" w:themeFillTint="33"/>
            <w:vAlign w:val="center"/>
          </w:tcPr>
          <w:p w14:paraId="09713E67"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w:t>
            </w:r>
          </w:p>
        </w:tc>
        <w:tc>
          <w:tcPr>
            <w:tcW w:w="908" w:type="dxa"/>
            <w:tcBorders>
              <w:bottom w:val="nil"/>
            </w:tcBorders>
            <w:shd w:val="clear" w:color="auto" w:fill="E2EFD9" w:themeFill="accent6" w:themeFillTint="33"/>
            <w:vAlign w:val="center"/>
          </w:tcPr>
          <w:p w14:paraId="5873B9D4"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3.2</w:t>
            </w:r>
          </w:p>
        </w:tc>
        <w:tc>
          <w:tcPr>
            <w:tcW w:w="915" w:type="dxa"/>
            <w:tcBorders>
              <w:bottom w:val="nil"/>
            </w:tcBorders>
            <w:shd w:val="clear" w:color="auto" w:fill="E2EFD9" w:themeFill="accent6" w:themeFillTint="33"/>
            <w:vAlign w:val="center"/>
          </w:tcPr>
          <w:p w14:paraId="6AACCDA2"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18.9</w:t>
            </w:r>
          </w:p>
        </w:tc>
        <w:tc>
          <w:tcPr>
            <w:tcW w:w="910" w:type="dxa"/>
            <w:tcBorders>
              <w:bottom w:val="nil"/>
            </w:tcBorders>
            <w:shd w:val="clear" w:color="auto" w:fill="E2EFD9" w:themeFill="accent6" w:themeFillTint="33"/>
            <w:vAlign w:val="center"/>
          </w:tcPr>
          <w:p w14:paraId="0259B4F8"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w:t>
            </w:r>
          </w:p>
        </w:tc>
        <w:tc>
          <w:tcPr>
            <w:tcW w:w="906" w:type="dxa"/>
            <w:tcBorders>
              <w:bottom w:val="nil"/>
            </w:tcBorders>
            <w:shd w:val="clear" w:color="auto" w:fill="E2EFD9" w:themeFill="accent6" w:themeFillTint="33"/>
            <w:vAlign w:val="center"/>
          </w:tcPr>
          <w:p w14:paraId="46803DE6"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w:t>
            </w:r>
          </w:p>
        </w:tc>
        <w:tc>
          <w:tcPr>
            <w:tcW w:w="915" w:type="dxa"/>
            <w:tcBorders>
              <w:bottom w:val="nil"/>
            </w:tcBorders>
            <w:shd w:val="clear" w:color="auto" w:fill="E2EFD9" w:themeFill="accent6" w:themeFillTint="33"/>
            <w:vAlign w:val="center"/>
          </w:tcPr>
          <w:p w14:paraId="40D3760D"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w:t>
            </w:r>
          </w:p>
        </w:tc>
        <w:tc>
          <w:tcPr>
            <w:tcW w:w="928" w:type="dxa"/>
            <w:tcBorders>
              <w:bottom w:val="nil"/>
            </w:tcBorders>
            <w:shd w:val="clear" w:color="auto" w:fill="E2EFD9" w:themeFill="accent6" w:themeFillTint="33"/>
            <w:vAlign w:val="center"/>
          </w:tcPr>
          <w:p w14:paraId="0B64A4DF" w14:textId="77777777" w:rsidR="006B4C69" w:rsidRPr="005C1CE3" w:rsidRDefault="006B4C69" w:rsidP="00BB4F6C">
            <w:pPr>
              <w:jc w:val="center"/>
              <w:rPr>
                <w:rFonts w:ascii="Times New Roman" w:hAnsi="Times New Roman" w:cs="Times New Roman"/>
                <w:sz w:val="24"/>
                <w:szCs w:val="24"/>
              </w:rPr>
            </w:pPr>
            <w:r w:rsidRPr="005C1CE3">
              <w:rPr>
                <w:rFonts w:ascii="Times New Roman" w:hAnsi="Times New Roman" w:cs="Times New Roman"/>
                <w:sz w:val="24"/>
                <w:szCs w:val="24"/>
              </w:rPr>
              <w:t>0.3</w:t>
            </w:r>
          </w:p>
        </w:tc>
      </w:tr>
      <w:tr w:rsidR="006B4C69" w14:paraId="33D4FA90" w14:textId="77777777" w:rsidTr="00BB4F6C">
        <w:tc>
          <w:tcPr>
            <w:tcW w:w="1435" w:type="dxa"/>
            <w:tcBorders>
              <w:top w:val="nil"/>
              <w:bottom w:val="nil"/>
            </w:tcBorders>
            <w:shd w:val="clear" w:color="auto" w:fill="E2EFD9" w:themeFill="accent6" w:themeFillTint="33"/>
            <w:vAlign w:val="center"/>
          </w:tcPr>
          <w:p w14:paraId="6E53583E"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1:2 MgCl</w:t>
            </w:r>
            <w:r w:rsidRPr="00211B63">
              <w:rPr>
                <w:rFonts w:ascii="Times New Roman" w:hAnsi="Times New Roman" w:cs="Times New Roman"/>
                <w:sz w:val="24"/>
                <w:szCs w:val="24"/>
                <w:vertAlign w:val="subscript"/>
              </w:rPr>
              <w:t>2</w:t>
            </w:r>
            <w:r>
              <w:rPr>
                <w:rFonts w:ascii="Times New Roman" w:hAnsi="Times New Roman" w:cs="Times New Roman"/>
                <w:sz w:val="24"/>
                <w:szCs w:val="24"/>
              </w:rPr>
              <w:t>-B2 (dried)</w:t>
            </w:r>
          </w:p>
        </w:tc>
        <w:tc>
          <w:tcPr>
            <w:tcW w:w="810" w:type="dxa"/>
            <w:tcBorders>
              <w:top w:val="nil"/>
              <w:bottom w:val="nil"/>
            </w:tcBorders>
            <w:shd w:val="clear" w:color="auto" w:fill="E2EFD9" w:themeFill="accent6" w:themeFillTint="33"/>
            <w:vAlign w:val="center"/>
          </w:tcPr>
          <w:p w14:paraId="0E6D4101" w14:textId="77777777" w:rsidR="006B4C69" w:rsidRPr="003E614D" w:rsidRDefault="006B4C69" w:rsidP="00BB4F6C">
            <w:pPr>
              <w:jc w:val="center"/>
              <w:rPr>
                <w:rFonts w:ascii="Times New Roman" w:hAnsi="Times New Roman" w:cs="Times New Roman"/>
                <w:sz w:val="24"/>
                <w:szCs w:val="24"/>
              </w:rPr>
            </w:pPr>
            <w:r>
              <w:rPr>
                <w:rFonts w:ascii="Times New Roman" w:hAnsi="Times New Roman" w:cs="Times New Roman"/>
                <w:sz w:val="24"/>
                <w:szCs w:val="24"/>
              </w:rPr>
              <w:t>16.3</w:t>
            </w:r>
          </w:p>
        </w:tc>
        <w:tc>
          <w:tcPr>
            <w:tcW w:w="810" w:type="dxa"/>
            <w:tcBorders>
              <w:top w:val="nil"/>
              <w:bottom w:val="nil"/>
            </w:tcBorders>
            <w:shd w:val="clear" w:color="auto" w:fill="E2EFD9" w:themeFill="accent6" w:themeFillTint="33"/>
            <w:vAlign w:val="center"/>
          </w:tcPr>
          <w:p w14:paraId="10638E38"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72.6</w:t>
            </w:r>
          </w:p>
        </w:tc>
        <w:tc>
          <w:tcPr>
            <w:tcW w:w="813" w:type="dxa"/>
            <w:tcBorders>
              <w:top w:val="nil"/>
              <w:bottom w:val="nil"/>
            </w:tcBorders>
            <w:shd w:val="clear" w:color="auto" w:fill="E2EFD9" w:themeFill="accent6" w:themeFillTint="33"/>
            <w:vAlign w:val="center"/>
          </w:tcPr>
          <w:p w14:paraId="5653BF6D"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1.6</w:t>
            </w:r>
          </w:p>
        </w:tc>
        <w:tc>
          <w:tcPr>
            <w:tcW w:w="908" w:type="dxa"/>
            <w:tcBorders>
              <w:top w:val="nil"/>
              <w:bottom w:val="nil"/>
            </w:tcBorders>
            <w:shd w:val="clear" w:color="auto" w:fill="E2EFD9" w:themeFill="accent6" w:themeFillTint="33"/>
            <w:vAlign w:val="center"/>
          </w:tcPr>
          <w:p w14:paraId="65E3A491"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15" w:type="dxa"/>
            <w:tcBorders>
              <w:top w:val="nil"/>
              <w:bottom w:val="nil"/>
            </w:tcBorders>
            <w:shd w:val="clear" w:color="auto" w:fill="E2EFD9" w:themeFill="accent6" w:themeFillTint="33"/>
            <w:vAlign w:val="center"/>
          </w:tcPr>
          <w:p w14:paraId="692D450F"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7.6</w:t>
            </w:r>
          </w:p>
        </w:tc>
        <w:tc>
          <w:tcPr>
            <w:tcW w:w="910" w:type="dxa"/>
            <w:tcBorders>
              <w:top w:val="nil"/>
              <w:bottom w:val="nil"/>
            </w:tcBorders>
            <w:shd w:val="clear" w:color="auto" w:fill="E2EFD9" w:themeFill="accent6" w:themeFillTint="33"/>
            <w:vAlign w:val="center"/>
          </w:tcPr>
          <w:p w14:paraId="08BF505B"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06" w:type="dxa"/>
            <w:tcBorders>
              <w:top w:val="nil"/>
              <w:bottom w:val="nil"/>
            </w:tcBorders>
            <w:shd w:val="clear" w:color="auto" w:fill="E2EFD9" w:themeFill="accent6" w:themeFillTint="33"/>
            <w:vAlign w:val="center"/>
          </w:tcPr>
          <w:p w14:paraId="2E7A68DC"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15" w:type="dxa"/>
            <w:tcBorders>
              <w:top w:val="nil"/>
              <w:bottom w:val="nil"/>
            </w:tcBorders>
            <w:shd w:val="clear" w:color="auto" w:fill="E2EFD9" w:themeFill="accent6" w:themeFillTint="33"/>
            <w:vAlign w:val="center"/>
          </w:tcPr>
          <w:p w14:paraId="2915836F"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8" w:type="dxa"/>
            <w:tcBorders>
              <w:top w:val="nil"/>
              <w:bottom w:val="nil"/>
            </w:tcBorders>
            <w:shd w:val="clear" w:color="auto" w:fill="E2EFD9" w:themeFill="accent6" w:themeFillTint="33"/>
            <w:vAlign w:val="center"/>
          </w:tcPr>
          <w:p w14:paraId="3960060D"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1.9</w:t>
            </w:r>
          </w:p>
        </w:tc>
      </w:tr>
      <w:tr w:rsidR="006B4C69" w14:paraId="66F4F670" w14:textId="77777777" w:rsidTr="00BB4F6C">
        <w:tc>
          <w:tcPr>
            <w:tcW w:w="1435" w:type="dxa"/>
            <w:tcBorders>
              <w:top w:val="nil"/>
            </w:tcBorders>
            <w:shd w:val="clear" w:color="auto" w:fill="E2EFD9" w:themeFill="accent6" w:themeFillTint="33"/>
            <w:vAlign w:val="center"/>
          </w:tcPr>
          <w:p w14:paraId="0C9D37FD"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1:2 MgCl</w:t>
            </w:r>
            <w:r w:rsidRPr="00F55446">
              <w:rPr>
                <w:rFonts w:ascii="Times New Roman" w:hAnsi="Times New Roman" w:cs="Times New Roman"/>
                <w:sz w:val="24"/>
                <w:szCs w:val="24"/>
                <w:vertAlign w:val="subscript"/>
              </w:rPr>
              <w:t>2</w:t>
            </w:r>
            <w:r>
              <w:rPr>
                <w:rFonts w:ascii="Times New Roman" w:hAnsi="Times New Roman" w:cs="Times New Roman"/>
                <w:sz w:val="24"/>
                <w:szCs w:val="24"/>
              </w:rPr>
              <w:t>-B2 (slurry)</w:t>
            </w:r>
          </w:p>
        </w:tc>
        <w:tc>
          <w:tcPr>
            <w:tcW w:w="810" w:type="dxa"/>
            <w:tcBorders>
              <w:top w:val="nil"/>
            </w:tcBorders>
            <w:shd w:val="clear" w:color="auto" w:fill="E2EFD9" w:themeFill="accent6" w:themeFillTint="33"/>
            <w:vAlign w:val="center"/>
          </w:tcPr>
          <w:p w14:paraId="067997F1" w14:textId="77777777" w:rsidR="006B4C69" w:rsidRPr="003E614D" w:rsidRDefault="006B4C69" w:rsidP="00BB4F6C">
            <w:pPr>
              <w:jc w:val="center"/>
              <w:rPr>
                <w:rFonts w:ascii="Times New Roman" w:hAnsi="Times New Roman" w:cs="Times New Roman"/>
                <w:sz w:val="24"/>
                <w:szCs w:val="24"/>
              </w:rPr>
            </w:pPr>
            <w:r>
              <w:rPr>
                <w:rFonts w:ascii="Times New Roman" w:hAnsi="Times New Roman" w:cs="Times New Roman"/>
                <w:sz w:val="24"/>
                <w:szCs w:val="24"/>
              </w:rPr>
              <w:t>0.2</w:t>
            </w:r>
          </w:p>
        </w:tc>
        <w:tc>
          <w:tcPr>
            <w:tcW w:w="810" w:type="dxa"/>
            <w:tcBorders>
              <w:top w:val="nil"/>
            </w:tcBorders>
            <w:shd w:val="clear" w:color="auto" w:fill="E2EFD9" w:themeFill="accent6" w:themeFillTint="33"/>
            <w:vAlign w:val="center"/>
          </w:tcPr>
          <w:p w14:paraId="01C6A06B"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82.1</w:t>
            </w:r>
          </w:p>
        </w:tc>
        <w:tc>
          <w:tcPr>
            <w:tcW w:w="813" w:type="dxa"/>
            <w:tcBorders>
              <w:top w:val="nil"/>
            </w:tcBorders>
            <w:shd w:val="clear" w:color="auto" w:fill="E2EFD9" w:themeFill="accent6" w:themeFillTint="33"/>
            <w:vAlign w:val="center"/>
          </w:tcPr>
          <w:p w14:paraId="3C04CE43"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08" w:type="dxa"/>
            <w:tcBorders>
              <w:top w:val="nil"/>
            </w:tcBorders>
            <w:shd w:val="clear" w:color="auto" w:fill="E2EFD9" w:themeFill="accent6" w:themeFillTint="33"/>
            <w:vAlign w:val="center"/>
          </w:tcPr>
          <w:p w14:paraId="1F69AC52"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15" w:type="dxa"/>
            <w:tcBorders>
              <w:top w:val="nil"/>
            </w:tcBorders>
            <w:shd w:val="clear" w:color="auto" w:fill="E2EFD9" w:themeFill="accent6" w:themeFillTint="33"/>
            <w:vAlign w:val="center"/>
          </w:tcPr>
          <w:p w14:paraId="34049750"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10" w:type="dxa"/>
            <w:tcBorders>
              <w:top w:val="nil"/>
            </w:tcBorders>
            <w:shd w:val="clear" w:color="auto" w:fill="E2EFD9" w:themeFill="accent6" w:themeFillTint="33"/>
            <w:vAlign w:val="center"/>
          </w:tcPr>
          <w:p w14:paraId="2F2DA384"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06" w:type="dxa"/>
            <w:tcBorders>
              <w:top w:val="nil"/>
            </w:tcBorders>
            <w:shd w:val="clear" w:color="auto" w:fill="E2EFD9" w:themeFill="accent6" w:themeFillTint="33"/>
            <w:vAlign w:val="center"/>
          </w:tcPr>
          <w:p w14:paraId="04E6D56D"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15" w:type="dxa"/>
            <w:tcBorders>
              <w:top w:val="nil"/>
            </w:tcBorders>
            <w:shd w:val="clear" w:color="auto" w:fill="E2EFD9" w:themeFill="accent6" w:themeFillTint="33"/>
            <w:vAlign w:val="center"/>
          </w:tcPr>
          <w:p w14:paraId="26965B3D"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8" w:type="dxa"/>
            <w:tcBorders>
              <w:top w:val="nil"/>
            </w:tcBorders>
            <w:shd w:val="clear" w:color="auto" w:fill="E2EFD9" w:themeFill="accent6" w:themeFillTint="33"/>
            <w:vAlign w:val="center"/>
          </w:tcPr>
          <w:p w14:paraId="7137062E" w14:textId="77777777" w:rsidR="006B4C69" w:rsidRPr="005C1CE3" w:rsidRDefault="006B4C69" w:rsidP="00BB4F6C">
            <w:pPr>
              <w:jc w:val="center"/>
              <w:rPr>
                <w:rFonts w:ascii="Times New Roman" w:hAnsi="Times New Roman" w:cs="Times New Roman"/>
                <w:sz w:val="24"/>
                <w:szCs w:val="24"/>
              </w:rPr>
            </w:pPr>
            <w:r>
              <w:rPr>
                <w:rFonts w:ascii="Times New Roman" w:hAnsi="Times New Roman" w:cs="Times New Roman"/>
                <w:sz w:val="24"/>
                <w:szCs w:val="24"/>
              </w:rPr>
              <w:t>17.7</w:t>
            </w:r>
          </w:p>
        </w:tc>
      </w:tr>
    </w:tbl>
    <w:p w14:paraId="5E9F1DE6" w14:textId="2F212E05" w:rsidR="006B4C69" w:rsidRDefault="006B4C69" w:rsidP="006B4C69">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Table </w:t>
      </w:r>
      <w:r w:rsidR="00CA35BE">
        <w:rPr>
          <w:rFonts w:ascii="Times New Roman" w:hAnsi="Times New Roman" w:cs="Times New Roman"/>
          <w:b/>
          <w:bCs/>
          <w:sz w:val="24"/>
          <w:szCs w:val="24"/>
        </w:rPr>
        <w:t>3</w:t>
      </w:r>
      <w:r>
        <w:rPr>
          <w:rFonts w:ascii="Times New Roman" w:hAnsi="Times New Roman" w:cs="Times New Roman"/>
          <w:b/>
          <w:bCs/>
          <w:sz w:val="24"/>
          <w:szCs w:val="24"/>
        </w:rPr>
        <w:t>: XRD results by wt% (cont.)</w:t>
      </w:r>
    </w:p>
    <w:tbl>
      <w:tblPr>
        <w:tblStyle w:val="TableGrid"/>
        <w:tblW w:w="9370" w:type="dxa"/>
        <w:tblLook w:val="04A0" w:firstRow="1" w:lastRow="0" w:firstColumn="1" w:lastColumn="0" w:noHBand="0" w:noVBand="1"/>
      </w:tblPr>
      <w:tblGrid>
        <w:gridCol w:w="1416"/>
        <w:gridCol w:w="829"/>
        <w:gridCol w:w="810"/>
        <w:gridCol w:w="781"/>
        <w:gridCol w:w="918"/>
        <w:gridCol w:w="923"/>
        <w:gridCol w:w="920"/>
        <w:gridCol w:w="917"/>
        <w:gridCol w:w="923"/>
        <w:gridCol w:w="933"/>
      </w:tblGrid>
      <w:tr w:rsidR="006B4C69" w14:paraId="7DB8F2A9" w14:textId="77777777" w:rsidTr="00BB4F6C">
        <w:trPr>
          <w:trHeight w:val="775"/>
        </w:trPr>
        <w:tc>
          <w:tcPr>
            <w:tcW w:w="1416" w:type="dxa"/>
            <w:tcBorders>
              <w:bottom w:val="single" w:sz="4" w:space="0" w:color="auto"/>
            </w:tcBorders>
            <w:shd w:val="clear" w:color="auto" w:fill="A8D08D" w:themeFill="accent6" w:themeFillTint="99"/>
          </w:tcPr>
          <w:p w14:paraId="194ADA06" w14:textId="77777777" w:rsidR="006B4C69" w:rsidRPr="00350C0F" w:rsidRDefault="006B4C69" w:rsidP="00BB4F6C">
            <w:pPr>
              <w:jc w:val="center"/>
              <w:rPr>
                <w:rFonts w:ascii="Times New Roman" w:hAnsi="Times New Roman" w:cs="Times New Roman"/>
                <w:b/>
                <w:bCs/>
                <w:sz w:val="24"/>
                <w:szCs w:val="24"/>
              </w:rPr>
            </w:pPr>
            <w:r w:rsidRPr="00350C0F">
              <w:rPr>
                <w:rFonts w:ascii="Times New Roman" w:hAnsi="Times New Roman" w:cs="Times New Roman"/>
                <w:b/>
                <w:bCs/>
                <w:sz w:val="24"/>
                <w:szCs w:val="24"/>
              </w:rPr>
              <w:t>Sample Name</w:t>
            </w:r>
          </w:p>
        </w:tc>
        <w:tc>
          <w:tcPr>
            <w:tcW w:w="829" w:type="dxa"/>
            <w:tcBorders>
              <w:bottom w:val="single" w:sz="4" w:space="0" w:color="auto"/>
            </w:tcBorders>
            <w:shd w:val="clear" w:color="auto" w:fill="A8D08D" w:themeFill="accent6" w:themeFillTint="99"/>
          </w:tcPr>
          <w:p w14:paraId="679AC702" w14:textId="77777777" w:rsidR="006B4C69" w:rsidRPr="00350C0F" w:rsidRDefault="006B4C69" w:rsidP="00BB4F6C">
            <w:pPr>
              <w:jc w:val="center"/>
              <w:rPr>
                <w:rFonts w:ascii="Times New Roman" w:hAnsi="Times New Roman" w:cs="Times New Roman"/>
                <w:b/>
                <w:bCs/>
                <w:sz w:val="24"/>
                <w:szCs w:val="24"/>
              </w:rPr>
            </w:pPr>
            <w:r w:rsidRPr="00350C0F">
              <w:rPr>
                <w:rFonts w:ascii="Times New Roman" w:hAnsi="Times New Roman" w:cs="Times New Roman"/>
                <w:b/>
                <w:bCs/>
                <w:sz w:val="24"/>
                <w:szCs w:val="24"/>
              </w:rPr>
              <w:t>Fer</w:t>
            </w:r>
          </w:p>
        </w:tc>
        <w:tc>
          <w:tcPr>
            <w:tcW w:w="810" w:type="dxa"/>
            <w:tcBorders>
              <w:bottom w:val="single" w:sz="4" w:space="0" w:color="auto"/>
            </w:tcBorders>
            <w:shd w:val="clear" w:color="auto" w:fill="A8D08D" w:themeFill="accent6" w:themeFillTint="99"/>
          </w:tcPr>
          <w:p w14:paraId="37D185B9" w14:textId="77777777" w:rsidR="006B4C69" w:rsidRPr="00350C0F" w:rsidRDefault="006B4C69" w:rsidP="00BB4F6C">
            <w:pPr>
              <w:jc w:val="center"/>
              <w:rPr>
                <w:rFonts w:ascii="Times New Roman" w:hAnsi="Times New Roman" w:cs="Times New Roman"/>
                <w:b/>
                <w:bCs/>
                <w:sz w:val="24"/>
                <w:szCs w:val="24"/>
              </w:rPr>
            </w:pPr>
            <w:r w:rsidRPr="00350C0F">
              <w:rPr>
                <w:rFonts w:ascii="Times New Roman" w:hAnsi="Times New Roman" w:cs="Times New Roman"/>
                <w:b/>
                <w:bCs/>
                <w:sz w:val="24"/>
                <w:szCs w:val="24"/>
              </w:rPr>
              <w:t>Goe</w:t>
            </w:r>
          </w:p>
        </w:tc>
        <w:tc>
          <w:tcPr>
            <w:tcW w:w="781" w:type="dxa"/>
            <w:tcBorders>
              <w:bottom w:val="single" w:sz="4" w:space="0" w:color="auto"/>
            </w:tcBorders>
            <w:shd w:val="clear" w:color="auto" w:fill="A8D08D" w:themeFill="accent6" w:themeFillTint="99"/>
          </w:tcPr>
          <w:p w14:paraId="7C03D68E" w14:textId="77777777" w:rsidR="006B4C69" w:rsidRPr="00350C0F" w:rsidRDefault="006B4C69" w:rsidP="00BB4F6C">
            <w:pPr>
              <w:jc w:val="center"/>
              <w:rPr>
                <w:rFonts w:ascii="Times New Roman" w:hAnsi="Times New Roman" w:cs="Times New Roman"/>
                <w:b/>
                <w:bCs/>
                <w:sz w:val="24"/>
                <w:szCs w:val="24"/>
              </w:rPr>
            </w:pPr>
            <w:r w:rsidRPr="00350C0F">
              <w:rPr>
                <w:rFonts w:ascii="Times New Roman" w:hAnsi="Times New Roman" w:cs="Times New Roman"/>
                <w:b/>
                <w:bCs/>
                <w:sz w:val="24"/>
                <w:szCs w:val="24"/>
              </w:rPr>
              <w:t>Hem</w:t>
            </w:r>
          </w:p>
        </w:tc>
        <w:tc>
          <w:tcPr>
            <w:tcW w:w="918" w:type="dxa"/>
            <w:tcBorders>
              <w:bottom w:val="single" w:sz="4" w:space="0" w:color="auto"/>
            </w:tcBorders>
            <w:shd w:val="clear" w:color="auto" w:fill="A8D08D" w:themeFill="accent6" w:themeFillTint="99"/>
          </w:tcPr>
          <w:p w14:paraId="3A4B0950" w14:textId="77777777" w:rsidR="006B4C69" w:rsidRPr="00350C0F" w:rsidRDefault="006B4C69" w:rsidP="00BB4F6C">
            <w:pPr>
              <w:jc w:val="center"/>
              <w:rPr>
                <w:rFonts w:ascii="Times New Roman" w:hAnsi="Times New Roman" w:cs="Times New Roman"/>
                <w:b/>
                <w:bCs/>
                <w:sz w:val="24"/>
                <w:szCs w:val="24"/>
              </w:rPr>
            </w:pPr>
            <w:r w:rsidRPr="00350C0F">
              <w:rPr>
                <w:rFonts w:ascii="Times New Roman" w:hAnsi="Times New Roman" w:cs="Times New Roman"/>
                <w:b/>
                <w:bCs/>
                <w:sz w:val="24"/>
                <w:szCs w:val="24"/>
              </w:rPr>
              <w:t>Lep</w:t>
            </w:r>
          </w:p>
        </w:tc>
        <w:tc>
          <w:tcPr>
            <w:tcW w:w="923" w:type="dxa"/>
            <w:tcBorders>
              <w:bottom w:val="single" w:sz="4" w:space="0" w:color="auto"/>
            </w:tcBorders>
            <w:shd w:val="clear" w:color="auto" w:fill="A8D08D" w:themeFill="accent6" w:themeFillTint="99"/>
          </w:tcPr>
          <w:p w14:paraId="6BB10220" w14:textId="77777777" w:rsidR="006B4C69" w:rsidRPr="00350C0F" w:rsidRDefault="006B4C69" w:rsidP="00BB4F6C">
            <w:pPr>
              <w:jc w:val="center"/>
              <w:rPr>
                <w:rFonts w:ascii="Times New Roman" w:hAnsi="Times New Roman" w:cs="Times New Roman"/>
                <w:b/>
                <w:bCs/>
                <w:sz w:val="24"/>
                <w:szCs w:val="24"/>
              </w:rPr>
            </w:pPr>
            <w:r w:rsidRPr="00350C0F">
              <w:rPr>
                <w:rFonts w:ascii="Times New Roman" w:hAnsi="Times New Roman" w:cs="Times New Roman"/>
                <w:b/>
                <w:bCs/>
                <w:sz w:val="24"/>
                <w:szCs w:val="24"/>
              </w:rPr>
              <w:t>Mgn</w:t>
            </w:r>
          </w:p>
        </w:tc>
        <w:tc>
          <w:tcPr>
            <w:tcW w:w="920" w:type="dxa"/>
            <w:tcBorders>
              <w:bottom w:val="single" w:sz="4" w:space="0" w:color="auto"/>
            </w:tcBorders>
            <w:shd w:val="clear" w:color="auto" w:fill="A8D08D" w:themeFill="accent6" w:themeFillTint="99"/>
          </w:tcPr>
          <w:p w14:paraId="00AB6B15" w14:textId="77777777" w:rsidR="006B4C69" w:rsidRPr="00350C0F" w:rsidRDefault="006B4C69" w:rsidP="00BB4F6C">
            <w:pPr>
              <w:jc w:val="center"/>
              <w:rPr>
                <w:rFonts w:ascii="Times New Roman" w:hAnsi="Times New Roman" w:cs="Times New Roman"/>
                <w:b/>
                <w:bCs/>
                <w:sz w:val="24"/>
                <w:szCs w:val="24"/>
              </w:rPr>
            </w:pPr>
            <w:r w:rsidRPr="00350C0F">
              <w:rPr>
                <w:rFonts w:ascii="Times New Roman" w:hAnsi="Times New Roman" w:cs="Times New Roman"/>
                <w:b/>
                <w:bCs/>
                <w:sz w:val="24"/>
                <w:szCs w:val="24"/>
              </w:rPr>
              <w:t>Aka</w:t>
            </w:r>
          </w:p>
        </w:tc>
        <w:tc>
          <w:tcPr>
            <w:tcW w:w="917" w:type="dxa"/>
            <w:tcBorders>
              <w:bottom w:val="single" w:sz="4" w:space="0" w:color="auto"/>
            </w:tcBorders>
            <w:shd w:val="clear" w:color="auto" w:fill="A8D08D" w:themeFill="accent6" w:themeFillTint="99"/>
          </w:tcPr>
          <w:p w14:paraId="4B37B602" w14:textId="77777777" w:rsidR="006B4C69" w:rsidRPr="00350C0F" w:rsidRDefault="006B4C69" w:rsidP="00BB4F6C">
            <w:pPr>
              <w:jc w:val="center"/>
              <w:rPr>
                <w:rFonts w:ascii="Times New Roman" w:hAnsi="Times New Roman" w:cs="Times New Roman"/>
                <w:b/>
                <w:bCs/>
                <w:sz w:val="24"/>
                <w:szCs w:val="24"/>
              </w:rPr>
            </w:pPr>
            <w:r w:rsidRPr="00350C0F">
              <w:rPr>
                <w:rFonts w:ascii="Times New Roman" w:hAnsi="Times New Roman" w:cs="Times New Roman"/>
                <w:b/>
                <w:bCs/>
                <w:sz w:val="24"/>
                <w:szCs w:val="24"/>
              </w:rPr>
              <w:t>Sch</w:t>
            </w:r>
          </w:p>
        </w:tc>
        <w:tc>
          <w:tcPr>
            <w:tcW w:w="923" w:type="dxa"/>
            <w:tcBorders>
              <w:bottom w:val="single" w:sz="4" w:space="0" w:color="auto"/>
            </w:tcBorders>
            <w:shd w:val="clear" w:color="auto" w:fill="A8D08D" w:themeFill="accent6" w:themeFillTint="99"/>
          </w:tcPr>
          <w:p w14:paraId="334E391B" w14:textId="77777777" w:rsidR="006B4C69" w:rsidRPr="00350C0F" w:rsidRDefault="006B4C69" w:rsidP="00BB4F6C">
            <w:pPr>
              <w:jc w:val="center"/>
              <w:rPr>
                <w:rFonts w:ascii="Times New Roman" w:hAnsi="Times New Roman" w:cs="Times New Roman"/>
                <w:b/>
                <w:bCs/>
                <w:sz w:val="24"/>
                <w:szCs w:val="24"/>
              </w:rPr>
            </w:pPr>
            <w:r w:rsidRPr="00350C0F">
              <w:rPr>
                <w:rFonts w:ascii="Times New Roman" w:hAnsi="Times New Roman" w:cs="Times New Roman"/>
                <w:b/>
                <w:bCs/>
                <w:sz w:val="24"/>
                <w:szCs w:val="24"/>
              </w:rPr>
              <w:t>Mgh</w:t>
            </w:r>
          </w:p>
        </w:tc>
        <w:tc>
          <w:tcPr>
            <w:tcW w:w="933" w:type="dxa"/>
            <w:tcBorders>
              <w:bottom w:val="single" w:sz="4" w:space="0" w:color="auto"/>
            </w:tcBorders>
            <w:shd w:val="clear" w:color="auto" w:fill="A8D08D" w:themeFill="accent6" w:themeFillTint="99"/>
          </w:tcPr>
          <w:p w14:paraId="5AF17F99" w14:textId="77777777" w:rsidR="006B4C69" w:rsidRPr="00350C0F" w:rsidRDefault="006B4C69" w:rsidP="00BB4F6C">
            <w:pPr>
              <w:jc w:val="center"/>
              <w:rPr>
                <w:rFonts w:ascii="Times New Roman" w:hAnsi="Times New Roman" w:cs="Times New Roman"/>
                <w:b/>
                <w:bCs/>
                <w:sz w:val="24"/>
                <w:szCs w:val="24"/>
              </w:rPr>
            </w:pPr>
            <w:r w:rsidRPr="00350C0F">
              <w:rPr>
                <w:rFonts w:ascii="Times New Roman" w:hAnsi="Times New Roman" w:cs="Times New Roman"/>
                <w:b/>
                <w:bCs/>
                <w:sz w:val="24"/>
                <w:szCs w:val="24"/>
              </w:rPr>
              <w:t>Korsh</w:t>
            </w:r>
          </w:p>
        </w:tc>
      </w:tr>
      <w:tr w:rsidR="006B4C69" w14:paraId="3F430661" w14:textId="77777777" w:rsidTr="00BB4F6C">
        <w:trPr>
          <w:trHeight w:val="381"/>
        </w:trPr>
        <w:tc>
          <w:tcPr>
            <w:tcW w:w="1416" w:type="dxa"/>
            <w:tcBorders>
              <w:bottom w:val="nil"/>
              <w:right w:val="single" w:sz="4" w:space="0" w:color="auto"/>
            </w:tcBorders>
            <w:vAlign w:val="center"/>
          </w:tcPr>
          <w:p w14:paraId="3B4234AE"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1:10 MgCl</w:t>
            </w:r>
            <w:r w:rsidRPr="005B77A6">
              <w:rPr>
                <w:rFonts w:ascii="Times New Roman" w:hAnsi="Times New Roman" w:cs="Times New Roman"/>
                <w:sz w:val="24"/>
                <w:szCs w:val="24"/>
                <w:vertAlign w:val="subscript"/>
              </w:rPr>
              <w:t>2</w:t>
            </w:r>
            <w:r>
              <w:rPr>
                <w:rFonts w:ascii="Times New Roman" w:hAnsi="Times New Roman" w:cs="Times New Roman"/>
                <w:sz w:val="24"/>
                <w:szCs w:val="24"/>
              </w:rPr>
              <w:t>-B1</w:t>
            </w:r>
          </w:p>
        </w:tc>
        <w:tc>
          <w:tcPr>
            <w:tcW w:w="829" w:type="dxa"/>
            <w:tcBorders>
              <w:left w:val="single" w:sz="4" w:space="0" w:color="auto"/>
              <w:bottom w:val="nil"/>
            </w:tcBorders>
            <w:vAlign w:val="center"/>
          </w:tcPr>
          <w:p w14:paraId="75EBD7A4"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62.4</w:t>
            </w:r>
          </w:p>
        </w:tc>
        <w:tc>
          <w:tcPr>
            <w:tcW w:w="810" w:type="dxa"/>
            <w:tcBorders>
              <w:bottom w:val="nil"/>
            </w:tcBorders>
            <w:vAlign w:val="center"/>
          </w:tcPr>
          <w:p w14:paraId="73BCA603"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781" w:type="dxa"/>
            <w:tcBorders>
              <w:bottom w:val="nil"/>
            </w:tcBorders>
            <w:vAlign w:val="center"/>
          </w:tcPr>
          <w:p w14:paraId="2739AF9C"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3.8</w:t>
            </w:r>
          </w:p>
        </w:tc>
        <w:tc>
          <w:tcPr>
            <w:tcW w:w="918" w:type="dxa"/>
            <w:tcBorders>
              <w:bottom w:val="nil"/>
            </w:tcBorders>
            <w:vAlign w:val="center"/>
          </w:tcPr>
          <w:p w14:paraId="6B12CA83"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3" w:type="dxa"/>
            <w:tcBorders>
              <w:bottom w:val="nil"/>
            </w:tcBorders>
            <w:vAlign w:val="center"/>
          </w:tcPr>
          <w:p w14:paraId="4AEFF16F"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0" w:type="dxa"/>
            <w:tcBorders>
              <w:bottom w:val="nil"/>
            </w:tcBorders>
            <w:vAlign w:val="center"/>
          </w:tcPr>
          <w:p w14:paraId="720E1440"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17" w:type="dxa"/>
            <w:tcBorders>
              <w:bottom w:val="nil"/>
            </w:tcBorders>
            <w:vAlign w:val="center"/>
          </w:tcPr>
          <w:p w14:paraId="212BCECB"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3" w:type="dxa"/>
            <w:tcBorders>
              <w:bottom w:val="nil"/>
            </w:tcBorders>
            <w:vAlign w:val="center"/>
          </w:tcPr>
          <w:p w14:paraId="28A8F8D2"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25.2</w:t>
            </w:r>
          </w:p>
        </w:tc>
        <w:tc>
          <w:tcPr>
            <w:tcW w:w="933" w:type="dxa"/>
            <w:tcBorders>
              <w:bottom w:val="nil"/>
            </w:tcBorders>
            <w:vAlign w:val="center"/>
          </w:tcPr>
          <w:p w14:paraId="755E572B"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8.6</w:t>
            </w:r>
          </w:p>
        </w:tc>
      </w:tr>
      <w:tr w:rsidR="006B4C69" w14:paraId="5ECCAE91" w14:textId="77777777" w:rsidTr="00BB4F6C">
        <w:trPr>
          <w:trHeight w:val="381"/>
        </w:trPr>
        <w:tc>
          <w:tcPr>
            <w:tcW w:w="1416" w:type="dxa"/>
            <w:tcBorders>
              <w:top w:val="nil"/>
              <w:bottom w:val="nil"/>
              <w:right w:val="single" w:sz="4" w:space="0" w:color="auto"/>
            </w:tcBorders>
            <w:vAlign w:val="center"/>
          </w:tcPr>
          <w:p w14:paraId="09589786"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1:10 MgCl</w:t>
            </w:r>
            <w:r w:rsidRPr="005B77A6">
              <w:rPr>
                <w:rFonts w:ascii="Times New Roman" w:hAnsi="Times New Roman" w:cs="Times New Roman"/>
                <w:sz w:val="24"/>
                <w:szCs w:val="24"/>
                <w:vertAlign w:val="subscript"/>
              </w:rPr>
              <w:t>2</w:t>
            </w:r>
            <w:r>
              <w:rPr>
                <w:rFonts w:ascii="Times New Roman" w:hAnsi="Times New Roman" w:cs="Times New Roman"/>
                <w:sz w:val="24"/>
                <w:szCs w:val="24"/>
              </w:rPr>
              <w:t>-B2 (dried)</w:t>
            </w:r>
          </w:p>
        </w:tc>
        <w:tc>
          <w:tcPr>
            <w:tcW w:w="829" w:type="dxa"/>
            <w:tcBorders>
              <w:top w:val="nil"/>
              <w:left w:val="single" w:sz="4" w:space="0" w:color="auto"/>
              <w:bottom w:val="nil"/>
            </w:tcBorders>
            <w:vAlign w:val="center"/>
          </w:tcPr>
          <w:p w14:paraId="26B9B2D1"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1.1</w:t>
            </w:r>
          </w:p>
        </w:tc>
        <w:tc>
          <w:tcPr>
            <w:tcW w:w="810" w:type="dxa"/>
            <w:tcBorders>
              <w:top w:val="nil"/>
              <w:bottom w:val="nil"/>
            </w:tcBorders>
            <w:vAlign w:val="center"/>
          </w:tcPr>
          <w:p w14:paraId="3D0DCC2D"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1.6</w:t>
            </w:r>
          </w:p>
        </w:tc>
        <w:tc>
          <w:tcPr>
            <w:tcW w:w="781" w:type="dxa"/>
            <w:tcBorders>
              <w:top w:val="nil"/>
              <w:bottom w:val="nil"/>
            </w:tcBorders>
            <w:vAlign w:val="center"/>
          </w:tcPr>
          <w:p w14:paraId="555EA26D"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18" w:type="dxa"/>
            <w:tcBorders>
              <w:top w:val="nil"/>
              <w:bottom w:val="nil"/>
            </w:tcBorders>
            <w:vAlign w:val="center"/>
          </w:tcPr>
          <w:p w14:paraId="2A8A25C3"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3" w:type="dxa"/>
            <w:tcBorders>
              <w:top w:val="nil"/>
              <w:bottom w:val="nil"/>
            </w:tcBorders>
            <w:vAlign w:val="center"/>
          </w:tcPr>
          <w:p w14:paraId="10D76E7A"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2.5</w:t>
            </w:r>
          </w:p>
        </w:tc>
        <w:tc>
          <w:tcPr>
            <w:tcW w:w="920" w:type="dxa"/>
            <w:tcBorders>
              <w:top w:val="nil"/>
              <w:bottom w:val="nil"/>
            </w:tcBorders>
            <w:vAlign w:val="center"/>
          </w:tcPr>
          <w:p w14:paraId="33B6007C"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17" w:type="dxa"/>
            <w:tcBorders>
              <w:top w:val="nil"/>
              <w:bottom w:val="nil"/>
            </w:tcBorders>
            <w:vAlign w:val="center"/>
          </w:tcPr>
          <w:p w14:paraId="683D576E"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3" w:type="dxa"/>
            <w:tcBorders>
              <w:top w:val="nil"/>
              <w:bottom w:val="nil"/>
            </w:tcBorders>
            <w:vAlign w:val="center"/>
          </w:tcPr>
          <w:p w14:paraId="1450149E"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22.7</w:t>
            </w:r>
          </w:p>
        </w:tc>
        <w:tc>
          <w:tcPr>
            <w:tcW w:w="933" w:type="dxa"/>
            <w:tcBorders>
              <w:top w:val="nil"/>
              <w:bottom w:val="nil"/>
            </w:tcBorders>
            <w:vAlign w:val="center"/>
          </w:tcPr>
          <w:p w14:paraId="5F33BC53"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72.2</w:t>
            </w:r>
          </w:p>
        </w:tc>
      </w:tr>
      <w:tr w:rsidR="006B4C69" w14:paraId="30FB54F9" w14:textId="77777777" w:rsidTr="00BB4F6C">
        <w:trPr>
          <w:trHeight w:val="381"/>
        </w:trPr>
        <w:tc>
          <w:tcPr>
            <w:tcW w:w="1416" w:type="dxa"/>
            <w:tcBorders>
              <w:top w:val="nil"/>
              <w:bottom w:val="single" w:sz="4" w:space="0" w:color="auto"/>
              <w:right w:val="single" w:sz="4" w:space="0" w:color="auto"/>
            </w:tcBorders>
            <w:vAlign w:val="center"/>
          </w:tcPr>
          <w:p w14:paraId="6D51D886"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1:10 MgCl</w:t>
            </w:r>
            <w:r w:rsidRPr="00D77D3B">
              <w:rPr>
                <w:rFonts w:ascii="Times New Roman" w:hAnsi="Times New Roman" w:cs="Times New Roman"/>
                <w:sz w:val="24"/>
                <w:szCs w:val="24"/>
                <w:vertAlign w:val="subscript"/>
              </w:rPr>
              <w:t>2</w:t>
            </w:r>
            <w:r>
              <w:rPr>
                <w:rFonts w:ascii="Times New Roman" w:hAnsi="Times New Roman" w:cs="Times New Roman"/>
                <w:sz w:val="24"/>
                <w:szCs w:val="24"/>
              </w:rPr>
              <w:t>-B2 (slurry)</w:t>
            </w:r>
          </w:p>
        </w:tc>
        <w:tc>
          <w:tcPr>
            <w:tcW w:w="829" w:type="dxa"/>
            <w:tcBorders>
              <w:top w:val="nil"/>
              <w:left w:val="single" w:sz="4" w:space="0" w:color="auto"/>
              <w:bottom w:val="single" w:sz="4" w:space="0" w:color="auto"/>
            </w:tcBorders>
            <w:vAlign w:val="center"/>
          </w:tcPr>
          <w:p w14:paraId="77EC8370"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10.7</w:t>
            </w:r>
          </w:p>
        </w:tc>
        <w:tc>
          <w:tcPr>
            <w:tcW w:w="810" w:type="dxa"/>
            <w:tcBorders>
              <w:top w:val="nil"/>
              <w:bottom w:val="single" w:sz="4" w:space="0" w:color="auto"/>
            </w:tcBorders>
            <w:vAlign w:val="center"/>
          </w:tcPr>
          <w:p w14:paraId="477B5C25"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1.2</w:t>
            </w:r>
          </w:p>
        </w:tc>
        <w:tc>
          <w:tcPr>
            <w:tcW w:w="781" w:type="dxa"/>
            <w:tcBorders>
              <w:top w:val="nil"/>
              <w:bottom w:val="single" w:sz="4" w:space="0" w:color="auto"/>
            </w:tcBorders>
            <w:vAlign w:val="center"/>
          </w:tcPr>
          <w:p w14:paraId="628AC60A"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3.3</w:t>
            </w:r>
          </w:p>
        </w:tc>
        <w:tc>
          <w:tcPr>
            <w:tcW w:w="918" w:type="dxa"/>
            <w:tcBorders>
              <w:top w:val="nil"/>
              <w:bottom w:val="single" w:sz="4" w:space="0" w:color="auto"/>
            </w:tcBorders>
            <w:vAlign w:val="center"/>
          </w:tcPr>
          <w:p w14:paraId="00DC5C3B"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2.3</w:t>
            </w:r>
          </w:p>
        </w:tc>
        <w:tc>
          <w:tcPr>
            <w:tcW w:w="923" w:type="dxa"/>
            <w:tcBorders>
              <w:top w:val="nil"/>
              <w:bottom w:val="single" w:sz="4" w:space="0" w:color="auto"/>
            </w:tcBorders>
            <w:vAlign w:val="center"/>
          </w:tcPr>
          <w:p w14:paraId="20CAFACF"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0.4</w:t>
            </w:r>
          </w:p>
        </w:tc>
        <w:tc>
          <w:tcPr>
            <w:tcW w:w="920" w:type="dxa"/>
            <w:tcBorders>
              <w:top w:val="nil"/>
              <w:bottom w:val="single" w:sz="4" w:space="0" w:color="auto"/>
            </w:tcBorders>
            <w:vAlign w:val="center"/>
          </w:tcPr>
          <w:p w14:paraId="26049398"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17" w:type="dxa"/>
            <w:tcBorders>
              <w:top w:val="nil"/>
              <w:bottom w:val="single" w:sz="4" w:space="0" w:color="auto"/>
            </w:tcBorders>
            <w:vAlign w:val="center"/>
          </w:tcPr>
          <w:p w14:paraId="189EFCA2"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3" w:type="dxa"/>
            <w:tcBorders>
              <w:top w:val="nil"/>
              <w:bottom w:val="single" w:sz="4" w:space="0" w:color="auto"/>
            </w:tcBorders>
            <w:vAlign w:val="center"/>
          </w:tcPr>
          <w:p w14:paraId="264E9CD8"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0.7</w:t>
            </w:r>
          </w:p>
        </w:tc>
        <w:tc>
          <w:tcPr>
            <w:tcW w:w="933" w:type="dxa"/>
            <w:tcBorders>
              <w:top w:val="nil"/>
              <w:bottom w:val="single" w:sz="4" w:space="0" w:color="auto"/>
            </w:tcBorders>
            <w:vAlign w:val="center"/>
          </w:tcPr>
          <w:p w14:paraId="30E3DF54"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81.4</w:t>
            </w:r>
          </w:p>
        </w:tc>
      </w:tr>
      <w:tr w:rsidR="006B4C69" w14:paraId="48B003CE" w14:textId="77777777" w:rsidTr="00BB4F6C">
        <w:trPr>
          <w:trHeight w:val="381"/>
        </w:trPr>
        <w:tc>
          <w:tcPr>
            <w:tcW w:w="1416" w:type="dxa"/>
            <w:tcBorders>
              <w:bottom w:val="nil"/>
            </w:tcBorders>
            <w:shd w:val="clear" w:color="auto" w:fill="E2EFD9" w:themeFill="accent6" w:themeFillTint="33"/>
            <w:vAlign w:val="center"/>
          </w:tcPr>
          <w:p w14:paraId="34F7A02C"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NS NaNO</w:t>
            </w:r>
            <w:r w:rsidRPr="009B4CF5">
              <w:rPr>
                <w:rFonts w:ascii="Times New Roman" w:hAnsi="Times New Roman" w:cs="Times New Roman"/>
                <w:sz w:val="24"/>
                <w:szCs w:val="24"/>
                <w:vertAlign w:val="subscript"/>
              </w:rPr>
              <w:t>3</w:t>
            </w:r>
            <w:r>
              <w:rPr>
                <w:rFonts w:ascii="Times New Roman" w:hAnsi="Times New Roman" w:cs="Times New Roman"/>
                <w:sz w:val="24"/>
                <w:szCs w:val="24"/>
              </w:rPr>
              <w:t>-B1</w:t>
            </w:r>
          </w:p>
        </w:tc>
        <w:tc>
          <w:tcPr>
            <w:tcW w:w="829" w:type="dxa"/>
            <w:tcBorders>
              <w:bottom w:val="nil"/>
            </w:tcBorders>
            <w:shd w:val="clear" w:color="auto" w:fill="E2EFD9" w:themeFill="accent6" w:themeFillTint="33"/>
            <w:vAlign w:val="center"/>
          </w:tcPr>
          <w:p w14:paraId="1AC893A9"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7.7</w:t>
            </w:r>
          </w:p>
        </w:tc>
        <w:tc>
          <w:tcPr>
            <w:tcW w:w="810" w:type="dxa"/>
            <w:tcBorders>
              <w:bottom w:val="nil"/>
            </w:tcBorders>
            <w:shd w:val="clear" w:color="auto" w:fill="E2EFD9" w:themeFill="accent6" w:themeFillTint="33"/>
            <w:vAlign w:val="center"/>
          </w:tcPr>
          <w:p w14:paraId="1BD58A29"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2.8</w:t>
            </w:r>
          </w:p>
        </w:tc>
        <w:tc>
          <w:tcPr>
            <w:tcW w:w="781" w:type="dxa"/>
            <w:tcBorders>
              <w:bottom w:val="nil"/>
            </w:tcBorders>
            <w:shd w:val="clear" w:color="auto" w:fill="E2EFD9" w:themeFill="accent6" w:themeFillTint="33"/>
            <w:vAlign w:val="center"/>
          </w:tcPr>
          <w:p w14:paraId="6A21F4DC"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18" w:type="dxa"/>
            <w:tcBorders>
              <w:bottom w:val="nil"/>
            </w:tcBorders>
            <w:shd w:val="clear" w:color="auto" w:fill="E2EFD9" w:themeFill="accent6" w:themeFillTint="33"/>
            <w:vAlign w:val="center"/>
          </w:tcPr>
          <w:p w14:paraId="33BB99B1"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3" w:type="dxa"/>
            <w:tcBorders>
              <w:bottom w:val="nil"/>
            </w:tcBorders>
            <w:shd w:val="clear" w:color="auto" w:fill="E2EFD9" w:themeFill="accent6" w:themeFillTint="33"/>
            <w:vAlign w:val="center"/>
          </w:tcPr>
          <w:p w14:paraId="3F03DD8A"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89.4</w:t>
            </w:r>
          </w:p>
        </w:tc>
        <w:tc>
          <w:tcPr>
            <w:tcW w:w="920" w:type="dxa"/>
            <w:tcBorders>
              <w:bottom w:val="nil"/>
            </w:tcBorders>
            <w:shd w:val="clear" w:color="auto" w:fill="E2EFD9" w:themeFill="accent6" w:themeFillTint="33"/>
            <w:vAlign w:val="center"/>
          </w:tcPr>
          <w:p w14:paraId="1256C07E"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17" w:type="dxa"/>
            <w:tcBorders>
              <w:bottom w:val="nil"/>
            </w:tcBorders>
            <w:shd w:val="clear" w:color="auto" w:fill="E2EFD9" w:themeFill="accent6" w:themeFillTint="33"/>
            <w:vAlign w:val="center"/>
          </w:tcPr>
          <w:p w14:paraId="25234E95"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3" w:type="dxa"/>
            <w:tcBorders>
              <w:bottom w:val="nil"/>
            </w:tcBorders>
            <w:shd w:val="clear" w:color="auto" w:fill="E2EFD9" w:themeFill="accent6" w:themeFillTint="33"/>
            <w:vAlign w:val="center"/>
          </w:tcPr>
          <w:p w14:paraId="568A756E"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33" w:type="dxa"/>
            <w:tcBorders>
              <w:bottom w:val="nil"/>
            </w:tcBorders>
            <w:shd w:val="clear" w:color="auto" w:fill="E2EFD9" w:themeFill="accent6" w:themeFillTint="33"/>
            <w:vAlign w:val="center"/>
          </w:tcPr>
          <w:p w14:paraId="18C7EBDC"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r>
      <w:tr w:rsidR="006B4C69" w14:paraId="2441E542" w14:textId="77777777" w:rsidTr="00BB4F6C">
        <w:trPr>
          <w:trHeight w:val="381"/>
        </w:trPr>
        <w:tc>
          <w:tcPr>
            <w:tcW w:w="1416" w:type="dxa"/>
            <w:tcBorders>
              <w:top w:val="nil"/>
              <w:bottom w:val="nil"/>
            </w:tcBorders>
            <w:shd w:val="clear" w:color="auto" w:fill="E2EFD9" w:themeFill="accent6" w:themeFillTint="33"/>
            <w:vAlign w:val="center"/>
          </w:tcPr>
          <w:p w14:paraId="238EC81C"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NS NaNO</w:t>
            </w:r>
            <w:r w:rsidRPr="009B4CF5">
              <w:rPr>
                <w:rFonts w:ascii="Times New Roman" w:hAnsi="Times New Roman" w:cs="Times New Roman"/>
                <w:sz w:val="24"/>
                <w:szCs w:val="24"/>
                <w:vertAlign w:val="subscript"/>
              </w:rPr>
              <w:t>3</w:t>
            </w:r>
            <w:r>
              <w:rPr>
                <w:rFonts w:ascii="Times New Roman" w:hAnsi="Times New Roman" w:cs="Times New Roman"/>
                <w:sz w:val="24"/>
                <w:szCs w:val="24"/>
              </w:rPr>
              <w:t>-B2 (dried)</w:t>
            </w:r>
          </w:p>
        </w:tc>
        <w:tc>
          <w:tcPr>
            <w:tcW w:w="829" w:type="dxa"/>
            <w:tcBorders>
              <w:top w:val="nil"/>
              <w:bottom w:val="nil"/>
            </w:tcBorders>
            <w:shd w:val="clear" w:color="auto" w:fill="E2EFD9" w:themeFill="accent6" w:themeFillTint="33"/>
            <w:vAlign w:val="center"/>
          </w:tcPr>
          <w:p w14:paraId="379F9E95"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10.4</w:t>
            </w:r>
          </w:p>
        </w:tc>
        <w:tc>
          <w:tcPr>
            <w:tcW w:w="810" w:type="dxa"/>
            <w:tcBorders>
              <w:top w:val="nil"/>
              <w:bottom w:val="nil"/>
            </w:tcBorders>
            <w:shd w:val="clear" w:color="auto" w:fill="E2EFD9" w:themeFill="accent6" w:themeFillTint="33"/>
            <w:vAlign w:val="center"/>
          </w:tcPr>
          <w:p w14:paraId="01938DC1"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51.3</w:t>
            </w:r>
          </w:p>
        </w:tc>
        <w:tc>
          <w:tcPr>
            <w:tcW w:w="781" w:type="dxa"/>
            <w:tcBorders>
              <w:top w:val="nil"/>
              <w:bottom w:val="nil"/>
            </w:tcBorders>
            <w:shd w:val="clear" w:color="auto" w:fill="E2EFD9" w:themeFill="accent6" w:themeFillTint="33"/>
            <w:vAlign w:val="center"/>
          </w:tcPr>
          <w:p w14:paraId="14B1CD81"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3.0</w:t>
            </w:r>
          </w:p>
        </w:tc>
        <w:tc>
          <w:tcPr>
            <w:tcW w:w="918" w:type="dxa"/>
            <w:tcBorders>
              <w:top w:val="nil"/>
              <w:bottom w:val="nil"/>
            </w:tcBorders>
            <w:shd w:val="clear" w:color="auto" w:fill="E2EFD9" w:themeFill="accent6" w:themeFillTint="33"/>
            <w:vAlign w:val="center"/>
          </w:tcPr>
          <w:p w14:paraId="04257DAC"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3.9</w:t>
            </w:r>
          </w:p>
        </w:tc>
        <w:tc>
          <w:tcPr>
            <w:tcW w:w="923" w:type="dxa"/>
            <w:tcBorders>
              <w:top w:val="nil"/>
              <w:bottom w:val="nil"/>
            </w:tcBorders>
            <w:shd w:val="clear" w:color="auto" w:fill="E2EFD9" w:themeFill="accent6" w:themeFillTint="33"/>
            <w:vAlign w:val="center"/>
          </w:tcPr>
          <w:p w14:paraId="2D52EA1E"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0" w:type="dxa"/>
            <w:tcBorders>
              <w:top w:val="nil"/>
              <w:bottom w:val="nil"/>
            </w:tcBorders>
            <w:shd w:val="clear" w:color="auto" w:fill="E2EFD9" w:themeFill="accent6" w:themeFillTint="33"/>
            <w:vAlign w:val="center"/>
          </w:tcPr>
          <w:p w14:paraId="60EC4CB0"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17" w:type="dxa"/>
            <w:tcBorders>
              <w:top w:val="nil"/>
              <w:bottom w:val="nil"/>
            </w:tcBorders>
            <w:shd w:val="clear" w:color="auto" w:fill="E2EFD9" w:themeFill="accent6" w:themeFillTint="33"/>
            <w:vAlign w:val="center"/>
          </w:tcPr>
          <w:p w14:paraId="6446DE94"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3" w:type="dxa"/>
            <w:tcBorders>
              <w:top w:val="nil"/>
              <w:bottom w:val="nil"/>
            </w:tcBorders>
            <w:shd w:val="clear" w:color="auto" w:fill="E2EFD9" w:themeFill="accent6" w:themeFillTint="33"/>
            <w:vAlign w:val="center"/>
          </w:tcPr>
          <w:p w14:paraId="0DD5C5CF"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31.4</w:t>
            </w:r>
          </w:p>
        </w:tc>
        <w:tc>
          <w:tcPr>
            <w:tcW w:w="933" w:type="dxa"/>
            <w:tcBorders>
              <w:top w:val="nil"/>
              <w:bottom w:val="nil"/>
            </w:tcBorders>
            <w:shd w:val="clear" w:color="auto" w:fill="E2EFD9" w:themeFill="accent6" w:themeFillTint="33"/>
            <w:vAlign w:val="center"/>
          </w:tcPr>
          <w:p w14:paraId="5D125B35"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r>
      <w:tr w:rsidR="006B4C69" w14:paraId="44333518" w14:textId="77777777" w:rsidTr="00BB4F6C">
        <w:trPr>
          <w:trHeight w:val="381"/>
        </w:trPr>
        <w:tc>
          <w:tcPr>
            <w:tcW w:w="1416" w:type="dxa"/>
            <w:tcBorders>
              <w:top w:val="nil"/>
              <w:bottom w:val="single" w:sz="4" w:space="0" w:color="auto"/>
            </w:tcBorders>
            <w:shd w:val="clear" w:color="auto" w:fill="E2EFD9" w:themeFill="accent6" w:themeFillTint="33"/>
            <w:vAlign w:val="center"/>
          </w:tcPr>
          <w:p w14:paraId="0F04E920"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NS NaNO</w:t>
            </w:r>
            <w:r w:rsidRPr="009B4CF5">
              <w:rPr>
                <w:rFonts w:ascii="Times New Roman" w:hAnsi="Times New Roman" w:cs="Times New Roman"/>
                <w:sz w:val="24"/>
                <w:szCs w:val="24"/>
                <w:vertAlign w:val="subscript"/>
              </w:rPr>
              <w:t>3</w:t>
            </w:r>
            <w:r>
              <w:rPr>
                <w:rFonts w:ascii="Times New Roman" w:hAnsi="Times New Roman" w:cs="Times New Roman"/>
                <w:sz w:val="24"/>
                <w:szCs w:val="24"/>
              </w:rPr>
              <w:t>-B2 (slurry)</w:t>
            </w:r>
          </w:p>
        </w:tc>
        <w:tc>
          <w:tcPr>
            <w:tcW w:w="829" w:type="dxa"/>
            <w:tcBorders>
              <w:top w:val="nil"/>
              <w:bottom w:val="single" w:sz="4" w:space="0" w:color="auto"/>
            </w:tcBorders>
            <w:shd w:val="clear" w:color="auto" w:fill="E2EFD9" w:themeFill="accent6" w:themeFillTint="33"/>
            <w:vAlign w:val="center"/>
          </w:tcPr>
          <w:p w14:paraId="4A70236D"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29.6</w:t>
            </w:r>
          </w:p>
        </w:tc>
        <w:tc>
          <w:tcPr>
            <w:tcW w:w="810" w:type="dxa"/>
            <w:tcBorders>
              <w:top w:val="nil"/>
              <w:bottom w:val="single" w:sz="4" w:space="0" w:color="auto"/>
            </w:tcBorders>
            <w:shd w:val="clear" w:color="auto" w:fill="E2EFD9" w:themeFill="accent6" w:themeFillTint="33"/>
            <w:vAlign w:val="center"/>
          </w:tcPr>
          <w:p w14:paraId="4B0BEC48"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19.7</w:t>
            </w:r>
          </w:p>
        </w:tc>
        <w:tc>
          <w:tcPr>
            <w:tcW w:w="781" w:type="dxa"/>
            <w:tcBorders>
              <w:top w:val="nil"/>
              <w:bottom w:val="single" w:sz="4" w:space="0" w:color="auto"/>
            </w:tcBorders>
            <w:shd w:val="clear" w:color="auto" w:fill="E2EFD9" w:themeFill="accent6" w:themeFillTint="33"/>
            <w:vAlign w:val="center"/>
          </w:tcPr>
          <w:p w14:paraId="23745E46"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11.4</w:t>
            </w:r>
          </w:p>
        </w:tc>
        <w:tc>
          <w:tcPr>
            <w:tcW w:w="918" w:type="dxa"/>
            <w:tcBorders>
              <w:top w:val="nil"/>
              <w:bottom w:val="single" w:sz="4" w:space="0" w:color="auto"/>
            </w:tcBorders>
            <w:shd w:val="clear" w:color="auto" w:fill="E2EFD9" w:themeFill="accent6" w:themeFillTint="33"/>
            <w:vAlign w:val="center"/>
          </w:tcPr>
          <w:p w14:paraId="42516E49"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3" w:type="dxa"/>
            <w:tcBorders>
              <w:top w:val="nil"/>
              <w:bottom w:val="single" w:sz="4" w:space="0" w:color="auto"/>
            </w:tcBorders>
            <w:shd w:val="clear" w:color="auto" w:fill="E2EFD9" w:themeFill="accent6" w:themeFillTint="33"/>
            <w:vAlign w:val="center"/>
          </w:tcPr>
          <w:p w14:paraId="4900AB9A"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7.6</w:t>
            </w:r>
          </w:p>
        </w:tc>
        <w:tc>
          <w:tcPr>
            <w:tcW w:w="920" w:type="dxa"/>
            <w:tcBorders>
              <w:top w:val="nil"/>
              <w:bottom w:val="single" w:sz="4" w:space="0" w:color="auto"/>
            </w:tcBorders>
            <w:shd w:val="clear" w:color="auto" w:fill="E2EFD9" w:themeFill="accent6" w:themeFillTint="33"/>
            <w:vAlign w:val="center"/>
          </w:tcPr>
          <w:p w14:paraId="39C41EEB"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17" w:type="dxa"/>
            <w:tcBorders>
              <w:top w:val="nil"/>
              <w:bottom w:val="single" w:sz="4" w:space="0" w:color="auto"/>
            </w:tcBorders>
            <w:shd w:val="clear" w:color="auto" w:fill="E2EFD9" w:themeFill="accent6" w:themeFillTint="33"/>
            <w:vAlign w:val="center"/>
          </w:tcPr>
          <w:p w14:paraId="33E2ED65"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3" w:type="dxa"/>
            <w:tcBorders>
              <w:top w:val="nil"/>
              <w:bottom w:val="single" w:sz="4" w:space="0" w:color="auto"/>
            </w:tcBorders>
            <w:shd w:val="clear" w:color="auto" w:fill="E2EFD9" w:themeFill="accent6" w:themeFillTint="33"/>
            <w:vAlign w:val="center"/>
          </w:tcPr>
          <w:p w14:paraId="23BA153C"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31.7</w:t>
            </w:r>
          </w:p>
        </w:tc>
        <w:tc>
          <w:tcPr>
            <w:tcW w:w="933" w:type="dxa"/>
            <w:tcBorders>
              <w:top w:val="nil"/>
              <w:bottom w:val="single" w:sz="4" w:space="0" w:color="auto"/>
            </w:tcBorders>
            <w:shd w:val="clear" w:color="auto" w:fill="E2EFD9" w:themeFill="accent6" w:themeFillTint="33"/>
            <w:vAlign w:val="center"/>
          </w:tcPr>
          <w:p w14:paraId="34CD5499"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r>
      <w:tr w:rsidR="006B4C69" w14:paraId="1ACDE677" w14:textId="77777777" w:rsidTr="00BB4F6C">
        <w:trPr>
          <w:trHeight w:val="381"/>
        </w:trPr>
        <w:tc>
          <w:tcPr>
            <w:tcW w:w="1416" w:type="dxa"/>
            <w:tcBorders>
              <w:bottom w:val="nil"/>
            </w:tcBorders>
            <w:vAlign w:val="center"/>
          </w:tcPr>
          <w:p w14:paraId="7B88A671"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1:2 NaNO</w:t>
            </w:r>
            <w:r w:rsidRPr="009B4CF5">
              <w:rPr>
                <w:rFonts w:ascii="Times New Roman" w:hAnsi="Times New Roman" w:cs="Times New Roman"/>
                <w:sz w:val="24"/>
                <w:szCs w:val="24"/>
                <w:vertAlign w:val="subscript"/>
              </w:rPr>
              <w:t>3</w:t>
            </w:r>
            <w:r>
              <w:rPr>
                <w:rFonts w:ascii="Times New Roman" w:hAnsi="Times New Roman" w:cs="Times New Roman"/>
                <w:sz w:val="24"/>
                <w:szCs w:val="24"/>
              </w:rPr>
              <w:t>-B1</w:t>
            </w:r>
          </w:p>
        </w:tc>
        <w:tc>
          <w:tcPr>
            <w:tcW w:w="829" w:type="dxa"/>
            <w:tcBorders>
              <w:bottom w:val="nil"/>
            </w:tcBorders>
            <w:vAlign w:val="center"/>
          </w:tcPr>
          <w:p w14:paraId="44663D41"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34.1</w:t>
            </w:r>
          </w:p>
        </w:tc>
        <w:tc>
          <w:tcPr>
            <w:tcW w:w="810" w:type="dxa"/>
            <w:tcBorders>
              <w:bottom w:val="nil"/>
            </w:tcBorders>
            <w:vAlign w:val="center"/>
          </w:tcPr>
          <w:p w14:paraId="2148B85D"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4.2</w:t>
            </w:r>
          </w:p>
        </w:tc>
        <w:tc>
          <w:tcPr>
            <w:tcW w:w="781" w:type="dxa"/>
            <w:tcBorders>
              <w:bottom w:val="nil"/>
            </w:tcBorders>
            <w:vAlign w:val="center"/>
          </w:tcPr>
          <w:p w14:paraId="7DD581C7"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13.3</w:t>
            </w:r>
          </w:p>
        </w:tc>
        <w:tc>
          <w:tcPr>
            <w:tcW w:w="918" w:type="dxa"/>
            <w:tcBorders>
              <w:bottom w:val="nil"/>
            </w:tcBorders>
            <w:vAlign w:val="center"/>
          </w:tcPr>
          <w:p w14:paraId="02E09FC4"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6.8</w:t>
            </w:r>
          </w:p>
        </w:tc>
        <w:tc>
          <w:tcPr>
            <w:tcW w:w="923" w:type="dxa"/>
            <w:tcBorders>
              <w:bottom w:val="nil"/>
            </w:tcBorders>
            <w:vAlign w:val="center"/>
          </w:tcPr>
          <w:p w14:paraId="7E5DC80A"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3.8</w:t>
            </w:r>
          </w:p>
        </w:tc>
        <w:tc>
          <w:tcPr>
            <w:tcW w:w="920" w:type="dxa"/>
            <w:tcBorders>
              <w:bottom w:val="nil"/>
            </w:tcBorders>
            <w:vAlign w:val="center"/>
          </w:tcPr>
          <w:p w14:paraId="6ED01D6B"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17" w:type="dxa"/>
            <w:tcBorders>
              <w:bottom w:val="nil"/>
            </w:tcBorders>
            <w:vAlign w:val="center"/>
          </w:tcPr>
          <w:p w14:paraId="41059778"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3" w:type="dxa"/>
            <w:tcBorders>
              <w:bottom w:val="nil"/>
            </w:tcBorders>
            <w:vAlign w:val="center"/>
          </w:tcPr>
          <w:p w14:paraId="0E90AB57"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37.9</w:t>
            </w:r>
          </w:p>
        </w:tc>
        <w:tc>
          <w:tcPr>
            <w:tcW w:w="933" w:type="dxa"/>
            <w:tcBorders>
              <w:bottom w:val="nil"/>
            </w:tcBorders>
            <w:vAlign w:val="center"/>
          </w:tcPr>
          <w:p w14:paraId="5F09ECCA"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r>
      <w:tr w:rsidR="006B4C69" w14:paraId="54A36389" w14:textId="77777777" w:rsidTr="00BB4F6C">
        <w:trPr>
          <w:trHeight w:val="381"/>
        </w:trPr>
        <w:tc>
          <w:tcPr>
            <w:tcW w:w="1416" w:type="dxa"/>
            <w:tcBorders>
              <w:top w:val="nil"/>
              <w:bottom w:val="nil"/>
            </w:tcBorders>
            <w:vAlign w:val="center"/>
          </w:tcPr>
          <w:p w14:paraId="680F17FA"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1:2 NaNO</w:t>
            </w:r>
            <w:r w:rsidRPr="009B4CF5">
              <w:rPr>
                <w:rFonts w:ascii="Times New Roman" w:hAnsi="Times New Roman" w:cs="Times New Roman"/>
                <w:sz w:val="24"/>
                <w:szCs w:val="24"/>
                <w:vertAlign w:val="subscript"/>
              </w:rPr>
              <w:t>3</w:t>
            </w:r>
            <w:r>
              <w:rPr>
                <w:rFonts w:ascii="Times New Roman" w:hAnsi="Times New Roman" w:cs="Times New Roman"/>
                <w:sz w:val="24"/>
                <w:szCs w:val="24"/>
              </w:rPr>
              <w:t>-B2 (dried)</w:t>
            </w:r>
          </w:p>
        </w:tc>
        <w:tc>
          <w:tcPr>
            <w:tcW w:w="829" w:type="dxa"/>
            <w:tcBorders>
              <w:top w:val="nil"/>
              <w:bottom w:val="nil"/>
            </w:tcBorders>
            <w:vAlign w:val="center"/>
          </w:tcPr>
          <w:p w14:paraId="2617CD3B"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100</w:t>
            </w:r>
          </w:p>
        </w:tc>
        <w:tc>
          <w:tcPr>
            <w:tcW w:w="810" w:type="dxa"/>
            <w:tcBorders>
              <w:top w:val="nil"/>
              <w:bottom w:val="nil"/>
            </w:tcBorders>
            <w:vAlign w:val="center"/>
          </w:tcPr>
          <w:p w14:paraId="7A290A20"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781" w:type="dxa"/>
            <w:tcBorders>
              <w:top w:val="nil"/>
              <w:bottom w:val="nil"/>
            </w:tcBorders>
            <w:vAlign w:val="center"/>
          </w:tcPr>
          <w:p w14:paraId="13766896"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18" w:type="dxa"/>
            <w:tcBorders>
              <w:top w:val="nil"/>
              <w:bottom w:val="nil"/>
            </w:tcBorders>
            <w:vAlign w:val="center"/>
          </w:tcPr>
          <w:p w14:paraId="4096F8D1"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3" w:type="dxa"/>
            <w:tcBorders>
              <w:top w:val="nil"/>
              <w:bottom w:val="nil"/>
            </w:tcBorders>
            <w:vAlign w:val="center"/>
          </w:tcPr>
          <w:p w14:paraId="7AD437D9"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0" w:type="dxa"/>
            <w:tcBorders>
              <w:top w:val="nil"/>
              <w:bottom w:val="nil"/>
            </w:tcBorders>
            <w:vAlign w:val="center"/>
          </w:tcPr>
          <w:p w14:paraId="3A6F7C70"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17" w:type="dxa"/>
            <w:tcBorders>
              <w:top w:val="nil"/>
              <w:bottom w:val="nil"/>
            </w:tcBorders>
            <w:vAlign w:val="center"/>
          </w:tcPr>
          <w:p w14:paraId="6205B139"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3" w:type="dxa"/>
            <w:tcBorders>
              <w:top w:val="nil"/>
              <w:bottom w:val="nil"/>
            </w:tcBorders>
            <w:vAlign w:val="center"/>
          </w:tcPr>
          <w:p w14:paraId="0F6CBE10"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33" w:type="dxa"/>
            <w:tcBorders>
              <w:top w:val="nil"/>
              <w:bottom w:val="nil"/>
            </w:tcBorders>
            <w:vAlign w:val="center"/>
          </w:tcPr>
          <w:p w14:paraId="59C423EF"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r>
      <w:tr w:rsidR="006B4C69" w14:paraId="5B16FFB9" w14:textId="77777777" w:rsidTr="00BB4F6C">
        <w:trPr>
          <w:trHeight w:val="381"/>
        </w:trPr>
        <w:tc>
          <w:tcPr>
            <w:tcW w:w="1416" w:type="dxa"/>
            <w:tcBorders>
              <w:top w:val="nil"/>
              <w:bottom w:val="single" w:sz="4" w:space="0" w:color="auto"/>
            </w:tcBorders>
            <w:vAlign w:val="center"/>
          </w:tcPr>
          <w:p w14:paraId="1B2E6533"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1:2 NaNO</w:t>
            </w:r>
            <w:r w:rsidRPr="009B4CF5">
              <w:rPr>
                <w:rFonts w:ascii="Times New Roman" w:hAnsi="Times New Roman" w:cs="Times New Roman"/>
                <w:sz w:val="24"/>
                <w:szCs w:val="24"/>
                <w:vertAlign w:val="subscript"/>
              </w:rPr>
              <w:t>3</w:t>
            </w:r>
            <w:r>
              <w:rPr>
                <w:rFonts w:ascii="Times New Roman" w:hAnsi="Times New Roman" w:cs="Times New Roman"/>
                <w:sz w:val="24"/>
                <w:szCs w:val="24"/>
              </w:rPr>
              <w:t>-B2 (slurry)</w:t>
            </w:r>
          </w:p>
        </w:tc>
        <w:tc>
          <w:tcPr>
            <w:tcW w:w="829" w:type="dxa"/>
            <w:tcBorders>
              <w:top w:val="nil"/>
              <w:bottom w:val="single" w:sz="4" w:space="0" w:color="auto"/>
            </w:tcBorders>
            <w:vAlign w:val="center"/>
          </w:tcPr>
          <w:p w14:paraId="5DED149E"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tcBorders>
              <w:top w:val="nil"/>
              <w:bottom w:val="single" w:sz="4" w:space="0" w:color="auto"/>
            </w:tcBorders>
            <w:vAlign w:val="center"/>
          </w:tcPr>
          <w:p w14:paraId="6B3CC8FD"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38.9</w:t>
            </w:r>
          </w:p>
        </w:tc>
        <w:tc>
          <w:tcPr>
            <w:tcW w:w="781" w:type="dxa"/>
            <w:tcBorders>
              <w:top w:val="nil"/>
              <w:bottom w:val="single" w:sz="4" w:space="0" w:color="auto"/>
            </w:tcBorders>
            <w:vAlign w:val="center"/>
          </w:tcPr>
          <w:p w14:paraId="15F778B7"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26.1</w:t>
            </w:r>
          </w:p>
        </w:tc>
        <w:tc>
          <w:tcPr>
            <w:tcW w:w="918" w:type="dxa"/>
            <w:tcBorders>
              <w:top w:val="nil"/>
              <w:bottom w:val="single" w:sz="4" w:space="0" w:color="auto"/>
            </w:tcBorders>
            <w:vAlign w:val="center"/>
          </w:tcPr>
          <w:p w14:paraId="51DEC00C"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8.4</w:t>
            </w:r>
          </w:p>
        </w:tc>
        <w:tc>
          <w:tcPr>
            <w:tcW w:w="923" w:type="dxa"/>
            <w:tcBorders>
              <w:top w:val="nil"/>
              <w:bottom w:val="single" w:sz="4" w:space="0" w:color="auto"/>
            </w:tcBorders>
            <w:vAlign w:val="center"/>
          </w:tcPr>
          <w:p w14:paraId="697A75B5"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26.5</w:t>
            </w:r>
          </w:p>
        </w:tc>
        <w:tc>
          <w:tcPr>
            <w:tcW w:w="920" w:type="dxa"/>
            <w:tcBorders>
              <w:top w:val="nil"/>
              <w:bottom w:val="single" w:sz="4" w:space="0" w:color="auto"/>
            </w:tcBorders>
            <w:vAlign w:val="center"/>
          </w:tcPr>
          <w:p w14:paraId="1A02896E"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17" w:type="dxa"/>
            <w:tcBorders>
              <w:top w:val="nil"/>
              <w:bottom w:val="single" w:sz="4" w:space="0" w:color="auto"/>
            </w:tcBorders>
            <w:vAlign w:val="center"/>
          </w:tcPr>
          <w:p w14:paraId="6E5F1148"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3" w:type="dxa"/>
            <w:tcBorders>
              <w:top w:val="nil"/>
              <w:bottom w:val="single" w:sz="4" w:space="0" w:color="auto"/>
            </w:tcBorders>
            <w:vAlign w:val="center"/>
          </w:tcPr>
          <w:p w14:paraId="5026EC91"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33" w:type="dxa"/>
            <w:tcBorders>
              <w:top w:val="nil"/>
              <w:bottom w:val="single" w:sz="4" w:space="0" w:color="auto"/>
            </w:tcBorders>
            <w:vAlign w:val="center"/>
          </w:tcPr>
          <w:p w14:paraId="004E68CC"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r>
      <w:tr w:rsidR="006B4C69" w14:paraId="64296412" w14:textId="77777777" w:rsidTr="00BB4F6C">
        <w:trPr>
          <w:trHeight w:val="381"/>
        </w:trPr>
        <w:tc>
          <w:tcPr>
            <w:tcW w:w="1416" w:type="dxa"/>
            <w:tcBorders>
              <w:bottom w:val="nil"/>
            </w:tcBorders>
            <w:shd w:val="clear" w:color="auto" w:fill="E2EFD9" w:themeFill="accent6" w:themeFillTint="33"/>
            <w:vAlign w:val="center"/>
          </w:tcPr>
          <w:p w14:paraId="1C5D3D18"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1:10 NaNO</w:t>
            </w:r>
            <w:r w:rsidRPr="009B4CF5">
              <w:rPr>
                <w:rFonts w:ascii="Times New Roman" w:hAnsi="Times New Roman" w:cs="Times New Roman"/>
                <w:sz w:val="24"/>
                <w:szCs w:val="24"/>
                <w:vertAlign w:val="subscript"/>
              </w:rPr>
              <w:t>3</w:t>
            </w:r>
            <w:r>
              <w:rPr>
                <w:rFonts w:ascii="Times New Roman" w:hAnsi="Times New Roman" w:cs="Times New Roman"/>
                <w:sz w:val="24"/>
                <w:szCs w:val="24"/>
              </w:rPr>
              <w:t>-B1</w:t>
            </w:r>
          </w:p>
        </w:tc>
        <w:tc>
          <w:tcPr>
            <w:tcW w:w="829" w:type="dxa"/>
            <w:tcBorders>
              <w:bottom w:val="nil"/>
            </w:tcBorders>
            <w:shd w:val="clear" w:color="auto" w:fill="E2EFD9" w:themeFill="accent6" w:themeFillTint="33"/>
            <w:vAlign w:val="center"/>
          </w:tcPr>
          <w:p w14:paraId="3FFD7E43"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6.2</w:t>
            </w:r>
          </w:p>
        </w:tc>
        <w:tc>
          <w:tcPr>
            <w:tcW w:w="810" w:type="dxa"/>
            <w:tcBorders>
              <w:bottom w:val="nil"/>
            </w:tcBorders>
            <w:shd w:val="clear" w:color="auto" w:fill="E2EFD9" w:themeFill="accent6" w:themeFillTint="33"/>
            <w:vAlign w:val="center"/>
          </w:tcPr>
          <w:p w14:paraId="7AE1A12F"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79.5</w:t>
            </w:r>
          </w:p>
        </w:tc>
        <w:tc>
          <w:tcPr>
            <w:tcW w:w="781" w:type="dxa"/>
            <w:tcBorders>
              <w:bottom w:val="nil"/>
            </w:tcBorders>
            <w:shd w:val="clear" w:color="auto" w:fill="E2EFD9" w:themeFill="accent6" w:themeFillTint="33"/>
            <w:vAlign w:val="center"/>
          </w:tcPr>
          <w:p w14:paraId="3CF187E7"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6.2</w:t>
            </w:r>
          </w:p>
        </w:tc>
        <w:tc>
          <w:tcPr>
            <w:tcW w:w="918" w:type="dxa"/>
            <w:tcBorders>
              <w:bottom w:val="nil"/>
            </w:tcBorders>
            <w:shd w:val="clear" w:color="auto" w:fill="E2EFD9" w:themeFill="accent6" w:themeFillTint="33"/>
            <w:vAlign w:val="center"/>
          </w:tcPr>
          <w:p w14:paraId="18F77E44"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8.2</w:t>
            </w:r>
          </w:p>
        </w:tc>
        <w:tc>
          <w:tcPr>
            <w:tcW w:w="923" w:type="dxa"/>
            <w:tcBorders>
              <w:bottom w:val="nil"/>
            </w:tcBorders>
            <w:shd w:val="clear" w:color="auto" w:fill="E2EFD9" w:themeFill="accent6" w:themeFillTint="33"/>
            <w:vAlign w:val="center"/>
          </w:tcPr>
          <w:p w14:paraId="69B3A5E8"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0" w:type="dxa"/>
            <w:tcBorders>
              <w:bottom w:val="nil"/>
            </w:tcBorders>
            <w:shd w:val="clear" w:color="auto" w:fill="E2EFD9" w:themeFill="accent6" w:themeFillTint="33"/>
            <w:vAlign w:val="center"/>
          </w:tcPr>
          <w:p w14:paraId="2BF09FC2"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17" w:type="dxa"/>
            <w:tcBorders>
              <w:bottom w:val="nil"/>
            </w:tcBorders>
            <w:shd w:val="clear" w:color="auto" w:fill="E2EFD9" w:themeFill="accent6" w:themeFillTint="33"/>
            <w:vAlign w:val="center"/>
          </w:tcPr>
          <w:p w14:paraId="492D8D39"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3" w:type="dxa"/>
            <w:tcBorders>
              <w:bottom w:val="nil"/>
            </w:tcBorders>
            <w:shd w:val="clear" w:color="auto" w:fill="E2EFD9" w:themeFill="accent6" w:themeFillTint="33"/>
            <w:vAlign w:val="center"/>
          </w:tcPr>
          <w:p w14:paraId="738FA2F0"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33" w:type="dxa"/>
            <w:tcBorders>
              <w:bottom w:val="nil"/>
            </w:tcBorders>
            <w:shd w:val="clear" w:color="auto" w:fill="E2EFD9" w:themeFill="accent6" w:themeFillTint="33"/>
            <w:vAlign w:val="center"/>
          </w:tcPr>
          <w:p w14:paraId="686ACC38"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r>
      <w:tr w:rsidR="006B4C69" w14:paraId="467616C4" w14:textId="77777777" w:rsidTr="00BB4F6C">
        <w:trPr>
          <w:trHeight w:val="381"/>
        </w:trPr>
        <w:tc>
          <w:tcPr>
            <w:tcW w:w="1416" w:type="dxa"/>
            <w:tcBorders>
              <w:top w:val="nil"/>
              <w:bottom w:val="nil"/>
            </w:tcBorders>
            <w:shd w:val="clear" w:color="auto" w:fill="E2EFD9" w:themeFill="accent6" w:themeFillTint="33"/>
            <w:vAlign w:val="center"/>
          </w:tcPr>
          <w:p w14:paraId="22F0FDAD"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1:10 NaNO</w:t>
            </w:r>
            <w:r w:rsidRPr="009B4CF5">
              <w:rPr>
                <w:rFonts w:ascii="Times New Roman" w:hAnsi="Times New Roman" w:cs="Times New Roman"/>
                <w:sz w:val="24"/>
                <w:szCs w:val="24"/>
                <w:vertAlign w:val="subscript"/>
              </w:rPr>
              <w:t>3</w:t>
            </w:r>
            <w:r>
              <w:rPr>
                <w:rFonts w:ascii="Times New Roman" w:hAnsi="Times New Roman" w:cs="Times New Roman"/>
                <w:sz w:val="24"/>
                <w:szCs w:val="24"/>
              </w:rPr>
              <w:t>-B2 (dried)</w:t>
            </w:r>
          </w:p>
        </w:tc>
        <w:tc>
          <w:tcPr>
            <w:tcW w:w="829" w:type="dxa"/>
            <w:tcBorders>
              <w:top w:val="nil"/>
              <w:bottom w:val="nil"/>
            </w:tcBorders>
            <w:shd w:val="clear" w:color="auto" w:fill="E2EFD9" w:themeFill="accent6" w:themeFillTint="33"/>
            <w:vAlign w:val="center"/>
          </w:tcPr>
          <w:p w14:paraId="1240A859"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1.5</w:t>
            </w:r>
          </w:p>
        </w:tc>
        <w:tc>
          <w:tcPr>
            <w:tcW w:w="810" w:type="dxa"/>
            <w:tcBorders>
              <w:top w:val="nil"/>
              <w:bottom w:val="nil"/>
            </w:tcBorders>
            <w:shd w:val="clear" w:color="auto" w:fill="E2EFD9" w:themeFill="accent6" w:themeFillTint="33"/>
            <w:vAlign w:val="center"/>
          </w:tcPr>
          <w:p w14:paraId="55871148"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73.7</w:t>
            </w:r>
          </w:p>
        </w:tc>
        <w:tc>
          <w:tcPr>
            <w:tcW w:w="781" w:type="dxa"/>
            <w:tcBorders>
              <w:top w:val="nil"/>
              <w:bottom w:val="nil"/>
            </w:tcBorders>
            <w:shd w:val="clear" w:color="auto" w:fill="E2EFD9" w:themeFill="accent6" w:themeFillTint="33"/>
            <w:vAlign w:val="center"/>
          </w:tcPr>
          <w:p w14:paraId="39AEE4C7"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18" w:type="dxa"/>
            <w:tcBorders>
              <w:top w:val="nil"/>
              <w:bottom w:val="nil"/>
            </w:tcBorders>
            <w:shd w:val="clear" w:color="auto" w:fill="E2EFD9" w:themeFill="accent6" w:themeFillTint="33"/>
            <w:vAlign w:val="center"/>
          </w:tcPr>
          <w:p w14:paraId="058B762C"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3" w:type="dxa"/>
            <w:tcBorders>
              <w:top w:val="nil"/>
              <w:bottom w:val="nil"/>
            </w:tcBorders>
            <w:shd w:val="clear" w:color="auto" w:fill="E2EFD9" w:themeFill="accent6" w:themeFillTint="33"/>
            <w:vAlign w:val="center"/>
          </w:tcPr>
          <w:p w14:paraId="52411B39"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1.3</w:t>
            </w:r>
          </w:p>
        </w:tc>
        <w:tc>
          <w:tcPr>
            <w:tcW w:w="920" w:type="dxa"/>
            <w:tcBorders>
              <w:top w:val="nil"/>
              <w:bottom w:val="nil"/>
            </w:tcBorders>
            <w:shd w:val="clear" w:color="auto" w:fill="E2EFD9" w:themeFill="accent6" w:themeFillTint="33"/>
            <w:vAlign w:val="center"/>
          </w:tcPr>
          <w:p w14:paraId="26BE3E1D"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17" w:type="dxa"/>
            <w:tcBorders>
              <w:top w:val="nil"/>
              <w:bottom w:val="nil"/>
            </w:tcBorders>
            <w:shd w:val="clear" w:color="auto" w:fill="E2EFD9" w:themeFill="accent6" w:themeFillTint="33"/>
            <w:vAlign w:val="center"/>
          </w:tcPr>
          <w:p w14:paraId="6B61A14B"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3" w:type="dxa"/>
            <w:tcBorders>
              <w:top w:val="nil"/>
              <w:bottom w:val="nil"/>
            </w:tcBorders>
            <w:shd w:val="clear" w:color="auto" w:fill="E2EFD9" w:themeFill="accent6" w:themeFillTint="33"/>
            <w:vAlign w:val="center"/>
          </w:tcPr>
          <w:p w14:paraId="1B75B462"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15.3</w:t>
            </w:r>
          </w:p>
        </w:tc>
        <w:tc>
          <w:tcPr>
            <w:tcW w:w="933" w:type="dxa"/>
            <w:tcBorders>
              <w:top w:val="nil"/>
              <w:bottom w:val="nil"/>
            </w:tcBorders>
            <w:shd w:val="clear" w:color="auto" w:fill="E2EFD9" w:themeFill="accent6" w:themeFillTint="33"/>
            <w:vAlign w:val="center"/>
          </w:tcPr>
          <w:p w14:paraId="0D95CA14"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r>
      <w:tr w:rsidR="006B4C69" w14:paraId="7C446060" w14:textId="77777777" w:rsidTr="00BB4F6C">
        <w:trPr>
          <w:trHeight w:val="381"/>
        </w:trPr>
        <w:tc>
          <w:tcPr>
            <w:tcW w:w="1416" w:type="dxa"/>
            <w:tcBorders>
              <w:top w:val="nil"/>
              <w:bottom w:val="single" w:sz="4" w:space="0" w:color="auto"/>
            </w:tcBorders>
            <w:shd w:val="clear" w:color="auto" w:fill="E2EFD9" w:themeFill="accent6" w:themeFillTint="33"/>
            <w:vAlign w:val="center"/>
          </w:tcPr>
          <w:p w14:paraId="3B542B34" w14:textId="77777777" w:rsidR="006B4C69" w:rsidRDefault="006B4C69" w:rsidP="00BB4F6C">
            <w:pPr>
              <w:jc w:val="center"/>
              <w:rPr>
                <w:rFonts w:ascii="Times New Roman" w:hAnsi="Times New Roman" w:cs="Times New Roman"/>
                <w:sz w:val="24"/>
                <w:szCs w:val="24"/>
              </w:rPr>
            </w:pPr>
            <w:r w:rsidRPr="00DF6F75">
              <w:rPr>
                <w:rFonts w:ascii="Times New Roman" w:hAnsi="Times New Roman" w:cs="Times New Roman"/>
                <w:sz w:val="24"/>
                <w:szCs w:val="24"/>
              </w:rPr>
              <w:t>1:10 NaNO</w:t>
            </w:r>
            <w:r w:rsidRPr="00127918">
              <w:rPr>
                <w:rFonts w:ascii="Times New Roman" w:hAnsi="Times New Roman" w:cs="Times New Roman"/>
                <w:sz w:val="24"/>
                <w:szCs w:val="24"/>
                <w:vertAlign w:val="subscript"/>
              </w:rPr>
              <w:t>3</w:t>
            </w:r>
            <w:r w:rsidRPr="00DF6F75">
              <w:rPr>
                <w:rFonts w:ascii="Times New Roman" w:hAnsi="Times New Roman" w:cs="Times New Roman"/>
                <w:sz w:val="24"/>
                <w:szCs w:val="24"/>
              </w:rPr>
              <w:t>-B2 (slurry)</w:t>
            </w:r>
          </w:p>
        </w:tc>
        <w:tc>
          <w:tcPr>
            <w:tcW w:w="829" w:type="dxa"/>
            <w:tcBorders>
              <w:top w:val="nil"/>
              <w:bottom w:val="single" w:sz="4" w:space="0" w:color="auto"/>
            </w:tcBorders>
            <w:shd w:val="clear" w:color="auto" w:fill="E2EFD9" w:themeFill="accent6" w:themeFillTint="33"/>
            <w:vAlign w:val="center"/>
          </w:tcPr>
          <w:p w14:paraId="270A471A"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13.0</w:t>
            </w:r>
          </w:p>
        </w:tc>
        <w:tc>
          <w:tcPr>
            <w:tcW w:w="810" w:type="dxa"/>
            <w:tcBorders>
              <w:top w:val="nil"/>
              <w:bottom w:val="single" w:sz="4" w:space="0" w:color="auto"/>
            </w:tcBorders>
            <w:shd w:val="clear" w:color="auto" w:fill="E2EFD9" w:themeFill="accent6" w:themeFillTint="33"/>
            <w:vAlign w:val="center"/>
          </w:tcPr>
          <w:p w14:paraId="505688C9"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32.8</w:t>
            </w:r>
          </w:p>
        </w:tc>
        <w:tc>
          <w:tcPr>
            <w:tcW w:w="781" w:type="dxa"/>
            <w:tcBorders>
              <w:top w:val="nil"/>
              <w:bottom w:val="single" w:sz="4" w:space="0" w:color="auto"/>
            </w:tcBorders>
            <w:shd w:val="clear" w:color="auto" w:fill="E2EFD9" w:themeFill="accent6" w:themeFillTint="33"/>
            <w:vAlign w:val="center"/>
          </w:tcPr>
          <w:p w14:paraId="22CA66C8"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23.3</w:t>
            </w:r>
          </w:p>
        </w:tc>
        <w:tc>
          <w:tcPr>
            <w:tcW w:w="918" w:type="dxa"/>
            <w:tcBorders>
              <w:top w:val="nil"/>
              <w:bottom w:val="single" w:sz="4" w:space="0" w:color="auto"/>
            </w:tcBorders>
            <w:shd w:val="clear" w:color="auto" w:fill="E2EFD9" w:themeFill="accent6" w:themeFillTint="33"/>
            <w:vAlign w:val="center"/>
          </w:tcPr>
          <w:p w14:paraId="49D5BF60"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3" w:type="dxa"/>
            <w:tcBorders>
              <w:top w:val="nil"/>
              <w:bottom w:val="single" w:sz="4" w:space="0" w:color="auto"/>
            </w:tcBorders>
            <w:shd w:val="clear" w:color="auto" w:fill="E2EFD9" w:themeFill="accent6" w:themeFillTint="33"/>
            <w:vAlign w:val="center"/>
          </w:tcPr>
          <w:p w14:paraId="281BB2F9"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2.9</w:t>
            </w:r>
          </w:p>
        </w:tc>
        <w:tc>
          <w:tcPr>
            <w:tcW w:w="920" w:type="dxa"/>
            <w:tcBorders>
              <w:top w:val="nil"/>
              <w:bottom w:val="single" w:sz="4" w:space="0" w:color="auto"/>
            </w:tcBorders>
            <w:shd w:val="clear" w:color="auto" w:fill="E2EFD9" w:themeFill="accent6" w:themeFillTint="33"/>
            <w:vAlign w:val="center"/>
          </w:tcPr>
          <w:p w14:paraId="49ADBFEA"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17" w:type="dxa"/>
            <w:tcBorders>
              <w:top w:val="nil"/>
              <w:bottom w:val="single" w:sz="4" w:space="0" w:color="auto"/>
            </w:tcBorders>
            <w:shd w:val="clear" w:color="auto" w:fill="E2EFD9" w:themeFill="accent6" w:themeFillTint="33"/>
            <w:vAlign w:val="center"/>
          </w:tcPr>
          <w:p w14:paraId="29A85C76"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3" w:type="dxa"/>
            <w:tcBorders>
              <w:top w:val="nil"/>
              <w:bottom w:val="single" w:sz="4" w:space="0" w:color="auto"/>
            </w:tcBorders>
            <w:shd w:val="clear" w:color="auto" w:fill="E2EFD9" w:themeFill="accent6" w:themeFillTint="33"/>
            <w:vAlign w:val="center"/>
          </w:tcPr>
          <w:p w14:paraId="3AEFD649"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33" w:type="dxa"/>
            <w:tcBorders>
              <w:top w:val="nil"/>
              <w:bottom w:val="single" w:sz="4" w:space="0" w:color="auto"/>
            </w:tcBorders>
            <w:shd w:val="clear" w:color="auto" w:fill="E2EFD9" w:themeFill="accent6" w:themeFillTint="33"/>
            <w:vAlign w:val="center"/>
          </w:tcPr>
          <w:p w14:paraId="1DFC89EF"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r>
      <w:tr w:rsidR="006B4C69" w14:paraId="58502B0A" w14:textId="77777777" w:rsidTr="00BB4F6C">
        <w:trPr>
          <w:trHeight w:val="381"/>
        </w:trPr>
        <w:tc>
          <w:tcPr>
            <w:tcW w:w="1416" w:type="dxa"/>
            <w:tcBorders>
              <w:bottom w:val="nil"/>
            </w:tcBorders>
            <w:shd w:val="clear" w:color="auto" w:fill="auto"/>
            <w:vAlign w:val="center"/>
          </w:tcPr>
          <w:p w14:paraId="663238CF"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NS MgSO</w:t>
            </w:r>
            <w:r w:rsidRPr="00C229ED">
              <w:rPr>
                <w:rFonts w:ascii="Times New Roman" w:hAnsi="Times New Roman" w:cs="Times New Roman"/>
                <w:sz w:val="24"/>
                <w:szCs w:val="24"/>
                <w:vertAlign w:val="subscript"/>
              </w:rPr>
              <w:t>4</w:t>
            </w:r>
            <w:r>
              <w:rPr>
                <w:rFonts w:ascii="Times New Roman" w:hAnsi="Times New Roman" w:cs="Times New Roman"/>
                <w:sz w:val="24"/>
                <w:szCs w:val="24"/>
              </w:rPr>
              <w:t>-B1</w:t>
            </w:r>
          </w:p>
        </w:tc>
        <w:tc>
          <w:tcPr>
            <w:tcW w:w="829" w:type="dxa"/>
            <w:tcBorders>
              <w:bottom w:val="nil"/>
            </w:tcBorders>
            <w:shd w:val="clear" w:color="auto" w:fill="auto"/>
            <w:vAlign w:val="center"/>
          </w:tcPr>
          <w:p w14:paraId="2FBA59CE"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100</w:t>
            </w:r>
          </w:p>
        </w:tc>
        <w:tc>
          <w:tcPr>
            <w:tcW w:w="810" w:type="dxa"/>
            <w:tcBorders>
              <w:bottom w:val="nil"/>
            </w:tcBorders>
            <w:shd w:val="clear" w:color="auto" w:fill="auto"/>
            <w:vAlign w:val="center"/>
          </w:tcPr>
          <w:p w14:paraId="1B14104D"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781" w:type="dxa"/>
            <w:tcBorders>
              <w:bottom w:val="nil"/>
            </w:tcBorders>
            <w:shd w:val="clear" w:color="auto" w:fill="auto"/>
            <w:vAlign w:val="center"/>
          </w:tcPr>
          <w:p w14:paraId="6BC212FE"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18" w:type="dxa"/>
            <w:tcBorders>
              <w:bottom w:val="nil"/>
            </w:tcBorders>
            <w:shd w:val="clear" w:color="auto" w:fill="auto"/>
            <w:vAlign w:val="center"/>
          </w:tcPr>
          <w:p w14:paraId="0F5F7CE2"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3" w:type="dxa"/>
            <w:tcBorders>
              <w:bottom w:val="nil"/>
            </w:tcBorders>
            <w:shd w:val="clear" w:color="auto" w:fill="auto"/>
            <w:vAlign w:val="center"/>
          </w:tcPr>
          <w:p w14:paraId="5D469F13"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0" w:type="dxa"/>
            <w:tcBorders>
              <w:bottom w:val="nil"/>
            </w:tcBorders>
            <w:shd w:val="clear" w:color="auto" w:fill="auto"/>
            <w:vAlign w:val="center"/>
          </w:tcPr>
          <w:p w14:paraId="795185D9"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17" w:type="dxa"/>
            <w:tcBorders>
              <w:bottom w:val="nil"/>
            </w:tcBorders>
            <w:shd w:val="clear" w:color="auto" w:fill="auto"/>
            <w:vAlign w:val="center"/>
          </w:tcPr>
          <w:p w14:paraId="4788CFE4"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3" w:type="dxa"/>
            <w:tcBorders>
              <w:bottom w:val="nil"/>
            </w:tcBorders>
            <w:shd w:val="clear" w:color="auto" w:fill="auto"/>
            <w:vAlign w:val="center"/>
          </w:tcPr>
          <w:p w14:paraId="669C339E"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33" w:type="dxa"/>
            <w:tcBorders>
              <w:bottom w:val="nil"/>
            </w:tcBorders>
            <w:shd w:val="clear" w:color="auto" w:fill="auto"/>
            <w:vAlign w:val="center"/>
          </w:tcPr>
          <w:p w14:paraId="117533C8"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r>
      <w:tr w:rsidR="006B4C69" w14:paraId="1FD64F01" w14:textId="77777777" w:rsidTr="00BB4F6C">
        <w:trPr>
          <w:trHeight w:val="381"/>
        </w:trPr>
        <w:tc>
          <w:tcPr>
            <w:tcW w:w="1416" w:type="dxa"/>
            <w:tcBorders>
              <w:top w:val="nil"/>
              <w:bottom w:val="nil"/>
            </w:tcBorders>
            <w:shd w:val="clear" w:color="auto" w:fill="auto"/>
            <w:vAlign w:val="center"/>
          </w:tcPr>
          <w:p w14:paraId="168FFEFE"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NS MgSO</w:t>
            </w:r>
            <w:r w:rsidRPr="00C229ED">
              <w:rPr>
                <w:rFonts w:ascii="Times New Roman" w:hAnsi="Times New Roman" w:cs="Times New Roman"/>
                <w:sz w:val="24"/>
                <w:szCs w:val="24"/>
                <w:vertAlign w:val="subscript"/>
              </w:rPr>
              <w:t>4</w:t>
            </w:r>
            <w:r>
              <w:rPr>
                <w:rFonts w:ascii="Times New Roman" w:hAnsi="Times New Roman" w:cs="Times New Roman"/>
                <w:sz w:val="24"/>
                <w:szCs w:val="24"/>
              </w:rPr>
              <w:t>-B2 (dried)</w:t>
            </w:r>
          </w:p>
        </w:tc>
        <w:tc>
          <w:tcPr>
            <w:tcW w:w="829" w:type="dxa"/>
            <w:tcBorders>
              <w:top w:val="nil"/>
              <w:bottom w:val="nil"/>
            </w:tcBorders>
            <w:shd w:val="clear" w:color="auto" w:fill="auto"/>
            <w:vAlign w:val="center"/>
          </w:tcPr>
          <w:p w14:paraId="2D362061"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100</w:t>
            </w:r>
          </w:p>
        </w:tc>
        <w:tc>
          <w:tcPr>
            <w:tcW w:w="810" w:type="dxa"/>
            <w:tcBorders>
              <w:top w:val="nil"/>
              <w:bottom w:val="nil"/>
            </w:tcBorders>
            <w:shd w:val="clear" w:color="auto" w:fill="auto"/>
            <w:vAlign w:val="center"/>
          </w:tcPr>
          <w:p w14:paraId="1084F55E"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781" w:type="dxa"/>
            <w:tcBorders>
              <w:top w:val="nil"/>
              <w:bottom w:val="nil"/>
            </w:tcBorders>
            <w:shd w:val="clear" w:color="auto" w:fill="auto"/>
            <w:vAlign w:val="center"/>
          </w:tcPr>
          <w:p w14:paraId="57C5DF9A"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18" w:type="dxa"/>
            <w:tcBorders>
              <w:top w:val="nil"/>
              <w:bottom w:val="nil"/>
            </w:tcBorders>
            <w:shd w:val="clear" w:color="auto" w:fill="auto"/>
            <w:vAlign w:val="center"/>
          </w:tcPr>
          <w:p w14:paraId="5D200996"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3" w:type="dxa"/>
            <w:tcBorders>
              <w:top w:val="nil"/>
              <w:bottom w:val="nil"/>
            </w:tcBorders>
            <w:shd w:val="clear" w:color="auto" w:fill="auto"/>
            <w:vAlign w:val="center"/>
          </w:tcPr>
          <w:p w14:paraId="311C95E3"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0" w:type="dxa"/>
            <w:tcBorders>
              <w:top w:val="nil"/>
              <w:bottom w:val="nil"/>
            </w:tcBorders>
            <w:shd w:val="clear" w:color="auto" w:fill="auto"/>
            <w:vAlign w:val="center"/>
          </w:tcPr>
          <w:p w14:paraId="30AEE980"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17" w:type="dxa"/>
            <w:tcBorders>
              <w:top w:val="nil"/>
              <w:bottom w:val="nil"/>
            </w:tcBorders>
            <w:shd w:val="clear" w:color="auto" w:fill="auto"/>
            <w:vAlign w:val="center"/>
          </w:tcPr>
          <w:p w14:paraId="4140AAA4"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3" w:type="dxa"/>
            <w:tcBorders>
              <w:top w:val="nil"/>
              <w:bottom w:val="nil"/>
            </w:tcBorders>
            <w:shd w:val="clear" w:color="auto" w:fill="auto"/>
            <w:vAlign w:val="center"/>
          </w:tcPr>
          <w:p w14:paraId="68DF38EE"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33" w:type="dxa"/>
            <w:tcBorders>
              <w:top w:val="nil"/>
              <w:bottom w:val="nil"/>
            </w:tcBorders>
            <w:shd w:val="clear" w:color="auto" w:fill="auto"/>
            <w:vAlign w:val="center"/>
          </w:tcPr>
          <w:p w14:paraId="5697FD1E"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r>
      <w:tr w:rsidR="006B4C69" w14:paraId="509C7C57" w14:textId="77777777" w:rsidTr="00BB4F6C">
        <w:trPr>
          <w:trHeight w:val="381"/>
        </w:trPr>
        <w:tc>
          <w:tcPr>
            <w:tcW w:w="1416" w:type="dxa"/>
            <w:tcBorders>
              <w:top w:val="nil"/>
              <w:bottom w:val="single" w:sz="4" w:space="0" w:color="auto"/>
            </w:tcBorders>
            <w:shd w:val="clear" w:color="auto" w:fill="auto"/>
            <w:vAlign w:val="center"/>
          </w:tcPr>
          <w:p w14:paraId="7BA18A70"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NS MgSO</w:t>
            </w:r>
            <w:r w:rsidRPr="00C229ED">
              <w:rPr>
                <w:rFonts w:ascii="Times New Roman" w:hAnsi="Times New Roman" w:cs="Times New Roman"/>
                <w:sz w:val="24"/>
                <w:szCs w:val="24"/>
                <w:vertAlign w:val="subscript"/>
              </w:rPr>
              <w:t>4</w:t>
            </w:r>
            <w:r>
              <w:rPr>
                <w:rFonts w:ascii="Times New Roman" w:hAnsi="Times New Roman" w:cs="Times New Roman"/>
                <w:sz w:val="24"/>
                <w:szCs w:val="24"/>
              </w:rPr>
              <w:t>-B2 (slurry)</w:t>
            </w:r>
          </w:p>
        </w:tc>
        <w:tc>
          <w:tcPr>
            <w:tcW w:w="829" w:type="dxa"/>
            <w:tcBorders>
              <w:top w:val="nil"/>
              <w:bottom w:val="single" w:sz="4" w:space="0" w:color="auto"/>
            </w:tcBorders>
            <w:shd w:val="clear" w:color="auto" w:fill="auto"/>
            <w:vAlign w:val="center"/>
          </w:tcPr>
          <w:p w14:paraId="7F48E9EA"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100</w:t>
            </w:r>
          </w:p>
        </w:tc>
        <w:tc>
          <w:tcPr>
            <w:tcW w:w="810" w:type="dxa"/>
            <w:tcBorders>
              <w:top w:val="nil"/>
              <w:bottom w:val="single" w:sz="4" w:space="0" w:color="auto"/>
            </w:tcBorders>
            <w:shd w:val="clear" w:color="auto" w:fill="auto"/>
            <w:vAlign w:val="center"/>
          </w:tcPr>
          <w:p w14:paraId="2B42A055"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781" w:type="dxa"/>
            <w:tcBorders>
              <w:top w:val="nil"/>
              <w:bottom w:val="single" w:sz="4" w:space="0" w:color="auto"/>
            </w:tcBorders>
            <w:shd w:val="clear" w:color="auto" w:fill="auto"/>
            <w:vAlign w:val="center"/>
          </w:tcPr>
          <w:p w14:paraId="360DAD21"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18" w:type="dxa"/>
            <w:tcBorders>
              <w:top w:val="nil"/>
              <w:bottom w:val="single" w:sz="4" w:space="0" w:color="auto"/>
            </w:tcBorders>
            <w:shd w:val="clear" w:color="auto" w:fill="auto"/>
            <w:vAlign w:val="center"/>
          </w:tcPr>
          <w:p w14:paraId="45B79312"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3" w:type="dxa"/>
            <w:tcBorders>
              <w:top w:val="nil"/>
              <w:bottom w:val="single" w:sz="4" w:space="0" w:color="auto"/>
            </w:tcBorders>
            <w:shd w:val="clear" w:color="auto" w:fill="auto"/>
            <w:vAlign w:val="center"/>
          </w:tcPr>
          <w:p w14:paraId="2E91E957"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0" w:type="dxa"/>
            <w:tcBorders>
              <w:top w:val="nil"/>
              <w:bottom w:val="single" w:sz="4" w:space="0" w:color="auto"/>
            </w:tcBorders>
            <w:shd w:val="clear" w:color="auto" w:fill="auto"/>
            <w:vAlign w:val="center"/>
          </w:tcPr>
          <w:p w14:paraId="2EB1733E"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17" w:type="dxa"/>
            <w:tcBorders>
              <w:top w:val="nil"/>
              <w:bottom w:val="single" w:sz="4" w:space="0" w:color="auto"/>
            </w:tcBorders>
            <w:shd w:val="clear" w:color="auto" w:fill="auto"/>
            <w:vAlign w:val="center"/>
          </w:tcPr>
          <w:p w14:paraId="689ED3AF"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3" w:type="dxa"/>
            <w:tcBorders>
              <w:top w:val="nil"/>
              <w:bottom w:val="single" w:sz="4" w:space="0" w:color="auto"/>
            </w:tcBorders>
            <w:shd w:val="clear" w:color="auto" w:fill="auto"/>
            <w:vAlign w:val="center"/>
          </w:tcPr>
          <w:p w14:paraId="302BC953"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33" w:type="dxa"/>
            <w:tcBorders>
              <w:top w:val="nil"/>
              <w:bottom w:val="single" w:sz="4" w:space="0" w:color="auto"/>
            </w:tcBorders>
            <w:shd w:val="clear" w:color="auto" w:fill="auto"/>
            <w:vAlign w:val="center"/>
          </w:tcPr>
          <w:p w14:paraId="1AD74C72"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r>
      <w:tr w:rsidR="006B4C69" w14:paraId="04B2C09D" w14:textId="77777777" w:rsidTr="00BB4F6C">
        <w:trPr>
          <w:trHeight w:val="381"/>
        </w:trPr>
        <w:tc>
          <w:tcPr>
            <w:tcW w:w="1416" w:type="dxa"/>
            <w:tcBorders>
              <w:bottom w:val="nil"/>
            </w:tcBorders>
            <w:shd w:val="clear" w:color="auto" w:fill="E2EFD9" w:themeFill="accent6" w:themeFillTint="33"/>
            <w:vAlign w:val="center"/>
          </w:tcPr>
          <w:p w14:paraId="1E5B0806"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1:2 MgSO</w:t>
            </w:r>
            <w:r w:rsidRPr="00C229ED">
              <w:rPr>
                <w:rFonts w:ascii="Times New Roman" w:hAnsi="Times New Roman" w:cs="Times New Roman"/>
                <w:sz w:val="24"/>
                <w:szCs w:val="24"/>
                <w:vertAlign w:val="subscript"/>
              </w:rPr>
              <w:t>4</w:t>
            </w:r>
            <w:r>
              <w:rPr>
                <w:rFonts w:ascii="Times New Roman" w:hAnsi="Times New Roman" w:cs="Times New Roman"/>
                <w:sz w:val="24"/>
                <w:szCs w:val="24"/>
              </w:rPr>
              <w:t>-B1</w:t>
            </w:r>
          </w:p>
        </w:tc>
        <w:tc>
          <w:tcPr>
            <w:tcW w:w="829" w:type="dxa"/>
            <w:tcBorders>
              <w:bottom w:val="nil"/>
            </w:tcBorders>
            <w:shd w:val="clear" w:color="auto" w:fill="E2EFD9" w:themeFill="accent6" w:themeFillTint="33"/>
            <w:vAlign w:val="center"/>
          </w:tcPr>
          <w:p w14:paraId="254F8FAB"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100</w:t>
            </w:r>
          </w:p>
        </w:tc>
        <w:tc>
          <w:tcPr>
            <w:tcW w:w="810" w:type="dxa"/>
            <w:tcBorders>
              <w:bottom w:val="nil"/>
            </w:tcBorders>
            <w:shd w:val="clear" w:color="auto" w:fill="E2EFD9" w:themeFill="accent6" w:themeFillTint="33"/>
            <w:vAlign w:val="center"/>
          </w:tcPr>
          <w:p w14:paraId="78476384"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781" w:type="dxa"/>
            <w:tcBorders>
              <w:bottom w:val="nil"/>
            </w:tcBorders>
            <w:shd w:val="clear" w:color="auto" w:fill="E2EFD9" w:themeFill="accent6" w:themeFillTint="33"/>
            <w:vAlign w:val="center"/>
          </w:tcPr>
          <w:p w14:paraId="65C1BB55"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18" w:type="dxa"/>
            <w:tcBorders>
              <w:bottom w:val="nil"/>
            </w:tcBorders>
            <w:shd w:val="clear" w:color="auto" w:fill="E2EFD9" w:themeFill="accent6" w:themeFillTint="33"/>
            <w:vAlign w:val="center"/>
          </w:tcPr>
          <w:p w14:paraId="543C99CC"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3" w:type="dxa"/>
            <w:tcBorders>
              <w:bottom w:val="nil"/>
            </w:tcBorders>
            <w:shd w:val="clear" w:color="auto" w:fill="E2EFD9" w:themeFill="accent6" w:themeFillTint="33"/>
            <w:vAlign w:val="center"/>
          </w:tcPr>
          <w:p w14:paraId="33E512DB"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0" w:type="dxa"/>
            <w:tcBorders>
              <w:bottom w:val="nil"/>
            </w:tcBorders>
            <w:shd w:val="clear" w:color="auto" w:fill="E2EFD9" w:themeFill="accent6" w:themeFillTint="33"/>
            <w:vAlign w:val="center"/>
          </w:tcPr>
          <w:p w14:paraId="76113D0A"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17" w:type="dxa"/>
            <w:tcBorders>
              <w:bottom w:val="nil"/>
            </w:tcBorders>
            <w:shd w:val="clear" w:color="auto" w:fill="E2EFD9" w:themeFill="accent6" w:themeFillTint="33"/>
            <w:vAlign w:val="center"/>
          </w:tcPr>
          <w:p w14:paraId="0E5F8E8A"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3" w:type="dxa"/>
            <w:tcBorders>
              <w:bottom w:val="nil"/>
            </w:tcBorders>
            <w:shd w:val="clear" w:color="auto" w:fill="E2EFD9" w:themeFill="accent6" w:themeFillTint="33"/>
            <w:vAlign w:val="center"/>
          </w:tcPr>
          <w:p w14:paraId="02EBF8D0"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33" w:type="dxa"/>
            <w:tcBorders>
              <w:bottom w:val="nil"/>
            </w:tcBorders>
            <w:shd w:val="clear" w:color="auto" w:fill="E2EFD9" w:themeFill="accent6" w:themeFillTint="33"/>
            <w:vAlign w:val="center"/>
          </w:tcPr>
          <w:p w14:paraId="31B4EB47"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r>
      <w:tr w:rsidR="006B4C69" w14:paraId="11700CFF" w14:textId="77777777" w:rsidTr="00BB4F6C">
        <w:trPr>
          <w:trHeight w:val="381"/>
        </w:trPr>
        <w:tc>
          <w:tcPr>
            <w:tcW w:w="1416" w:type="dxa"/>
            <w:tcBorders>
              <w:top w:val="nil"/>
              <w:bottom w:val="nil"/>
            </w:tcBorders>
            <w:shd w:val="clear" w:color="auto" w:fill="E2EFD9" w:themeFill="accent6" w:themeFillTint="33"/>
            <w:vAlign w:val="center"/>
          </w:tcPr>
          <w:p w14:paraId="58940BE5"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1:2 MgSO</w:t>
            </w:r>
            <w:r w:rsidRPr="00C229ED">
              <w:rPr>
                <w:rFonts w:ascii="Times New Roman" w:hAnsi="Times New Roman" w:cs="Times New Roman"/>
                <w:sz w:val="24"/>
                <w:szCs w:val="24"/>
                <w:vertAlign w:val="subscript"/>
              </w:rPr>
              <w:t>4</w:t>
            </w:r>
            <w:r>
              <w:rPr>
                <w:rFonts w:ascii="Times New Roman" w:hAnsi="Times New Roman" w:cs="Times New Roman"/>
                <w:sz w:val="24"/>
                <w:szCs w:val="24"/>
              </w:rPr>
              <w:t>-B2 (dried)</w:t>
            </w:r>
          </w:p>
        </w:tc>
        <w:tc>
          <w:tcPr>
            <w:tcW w:w="829" w:type="dxa"/>
            <w:tcBorders>
              <w:top w:val="nil"/>
              <w:bottom w:val="nil"/>
            </w:tcBorders>
            <w:shd w:val="clear" w:color="auto" w:fill="E2EFD9" w:themeFill="accent6" w:themeFillTint="33"/>
            <w:vAlign w:val="center"/>
          </w:tcPr>
          <w:p w14:paraId="42992742"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100</w:t>
            </w:r>
          </w:p>
        </w:tc>
        <w:tc>
          <w:tcPr>
            <w:tcW w:w="810" w:type="dxa"/>
            <w:tcBorders>
              <w:top w:val="nil"/>
              <w:bottom w:val="nil"/>
            </w:tcBorders>
            <w:shd w:val="clear" w:color="auto" w:fill="E2EFD9" w:themeFill="accent6" w:themeFillTint="33"/>
            <w:vAlign w:val="center"/>
          </w:tcPr>
          <w:p w14:paraId="0883EB5E"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781" w:type="dxa"/>
            <w:tcBorders>
              <w:top w:val="nil"/>
              <w:bottom w:val="nil"/>
            </w:tcBorders>
            <w:shd w:val="clear" w:color="auto" w:fill="E2EFD9" w:themeFill="accent6" w:themeFillTint="33"/>
            <w:vAlign w:val="center"/>
          </w:tcPr>
          <w:p w14:paraId="47E92733"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18" w:type="dxa"/>
            <w:tcBorders>
              <w:top w:val="nil"/>
              <w:bottom w:val="nil"/>
            </w:tcBorders>
            <w:shd w:val="clear" w:color="auto" w:fill="E2EFD9" w:themeFill="accent6" w:themeFillTint="33"/>
            <w:vAlign w:val="center"/>
          </w:tcPr>
          <w:p w14:paraId="5691B641"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3" w:type="dxa"/>
            <w:tcBorders>
              <w:top w:val="nil"/>
              <w:bottom w:val="nil"/>
            </w:tcBorders>
            <w:shd w:val="clear" w:color="auto" w:fill="E2EFD9" w:themeFill="accent6" w:themeFillTint="33"/>
            <w:vAlign w:val="center"/>
          </w:tcPr>
          <w:p w14:paraId="2F09B694"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0" w:type="dxa"/>
            <w:tcBorders>
              <w:top w:val="nil"/>
              <w:bottom w:val="nil"/>
            </w:tcBorders>
            <w:shd w:val="clear" w:color="auto" w:fill="E2EFD9" w:themeFill="accent6" w:themeFillTint="33"/>
            <w:vAlign w:val="center"/>
          </w:tcPr>
          <w:p w14:paraId="22AE12E0"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17" w:type="dxa"/>
            <w:tcBorders>
              <w:top w:val="nil"/>
              <w:bottom w:val="nil"/>
            </w:tcBorders>
            <w:shd w:val="clear" w:color="auto" w:fill="E2EFD9" w:themeFill="accent6" w:themeFillTint="33"/>
            <w:vAlign w:val="center"/>
          </w:tcPr>
          <w:p w14:paraId="0B16DD51"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3" w:type="dxa"/>
            <w:tcBorders>
              <w:top w:val="nil"/>
              <w:bottom w:val="nil"/>
            </w:tcBorders>
            <w:shd w:val="clear" w:color="auto" w:fill="E2EFD9" w:themeFill="accent6" w:themeFillTint="33"/>
            <w:vAlign w:val="center"/>
          </w:tcPr>
          <w:p w14:paraId="073519E9"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33" w:type="dxa"/>
            <w:tcBorders>
              <w:top w:val="nil"/>
              <w:bottom w:val="nil"/>
            </w:tcBorders>
            <w:shd w:val="clear" w:color="auto" w:fill="E2EFD9" w:themeFill="accent6" w:themeFillTint="33"/>
            <w:vAlign w:val="center"/>
          </w:tcPr>
          <w:p w14:paraId="1B2FBCF0"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r>
      <w:tr w:rsidR="006B4C69" w14:paraId="2CACA078" w14:textId="77777777" w:rsidTr="00BB4F6C">
        <w:trPr>
          <w:trHeight w:val="381"/>
        </w:trPr>
        <w:tc>
          <w:tcPr>
            <w:tcW w:w="1416" w:type="dxa"/>
            <w:tcBorders>
              <w:top w:val="nil"/>
            </w:tcBorders>
            <w:shd w:val="clear" w:color="auto" w:fill="E2EFD9" w:themeFill="accent6" w:themeFillTint="33"/>
            <w:vAlign w:val="center"/>
          </w:tcPr>
          <w:p w14:paraId="12AF42E5"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1:2 MgSO</w:t>
            </w:r>
            <w:r w:rsidRPr="00D82FAD">
              <w:rPr>
                <w:rFonts w:ascii="Times New Roman" w:hAnsi="Times New Roman" w:cs="Times New Roman"/>
                <w:sz w:val="24"/>
                <w:szCs w:val="24"/>
                <w:vertAlign w:val="subscript"/>
              </w:rPr>
              <w:t>4</w:t>
            </w:r>
            <w:r>
              <w:rPr>
                <w:rFonts w:ascii="Times New Roman" w:hAnsi="Times New Roman" w:cs="Times New Roman"/>
                <w:sz w:val="24"/>
                <w:szCs w:val="24"/>
              </w:rPr>
              <w:t>-B2 (slurry)</w:t>
            </w:r>
          </w:p>
        </w:tc>
        <w:tc>
          <w:tcPr>
            <w:tcW w:w="829" w:type="dxa"/>
            <w:tcBorders>
              <w:top w:val="nil"/>
            </w:tcBorders>
            <w:shd w:val="clear" w:color="auto" w:fill="E2EFD9" w:themeFill="accent6" w:themeFillTint="33"/>
            <w:vAlign w:val="center"/>
          </w:tcPr>
          <w:p w14:paraId="68A5FDC4"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18.1</w:t>
            </w:r>
          </w:p>
        </w:tc>
        <w:tc>
          <w:tcPr>
            <w:tcW w:w="810" w:type="dxa"/>
            <w:tcBorders>
              <w:top w:val="nil"/>
            </w:tcBorders>
            <w:shd w:val="clear" w:color="auto" w:fill="E2EFD9" w:themeFill="accent6" w:themeFillTint="33"/>
            <w:vAlign w:val="center"/>
          </w:tcPr>
          <w:p w14:paraId="43053958"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781" w:type="dxa"/>
            <w:tcBorders>
              <w:top w:val="nil"/>
            </w:tcBorders>
            <w:shd w:val="clear" w:color="auto" w:fill="E2EFD9" w:themeFill="accent6" w:themeFillTint="33"/>
            <w:vAlign w:val="center"/>
          </w:tcPr>
          <w:p w14:paraId="3A75C973"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36.9</w:t>
            </w:r>
          </w:p>
        </w:tc>
        <w:tc>
          <w:tcPr>
            <w:tcW w:w="918" w:type="dxa"/>
            <w:tcBorders>
              <w:top w:val="nil"/>
            </w:tcBorders>
            <w:shd w:val="clear" w:color="auto" w:fill="E2EFD9" w:themeFill="accent6" w:themeFillTint="33"/>
            <w:vAlign w:val="center"/>
          </w:tcPr>
          <w:p w14:paraId="53BE0A82" w14:textId="77777777" w:rsidR="006B4C69" w:rsidRDefault="006B4C69" w:rsidP="00BB4F6C">
            <w:pPr>
              <w:tabs>
                <w:tab w:val="left" w:pos="250"/>
                <w:tab w:val="center" w:pos="351"/>
              </w:tabs>
              <w:jc w:val="center"/>
              <w:rPr>
                <w:rFonts w:ascii="Times New Roman" w:hAnsi="Times New Roman" w:cs="Times New Roman"/>
                <w:sz w:val="24"/>
                <w:szCs w:val="24"/>
              </w:rPr>
            </w:pPr>
            <w:r>
              <w:rPr>
                <w:rFonts w:ascii="Times New Roman" w:hAnsi="Times New Roman" w:cs="Times New Roman"/>
                <w:sz w:val="24"/>
                <w:szCs w:val="24"/>
              </w:rPr>
              <w:t>-</w:t>
            </w:r>
          </w:p>
        </w:tc>
        <w:tc>
          <w:tcPr>
            <w:tcW w:w="923" w:type="dxa"/>
            <w:tcBorders>
              <w:top w:val="nil"/>
            </w:tcBorders>
            <w:shd w:val="clear" w:color="auto" w:fill="E2EFD9" w:themeFill="accent6" w:themeFillTint="33"/>
            <w:vAlign w:val="center"/>
          </w:tcPr>
          <w:p w14:paraId="3CA5ECE0"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24.1</w:t>
            </w:r>
          </w:p>
        </w:tc>
        <w:tc>
          <w:tcPr>
            <w:tcW w:w="920" w:type="dxa"/>
            <w:tcBorders>
              <w:top w:val="nil"/>
            </w:tcBorders>
            <w:shd w:val="clear" w:color="auto" w:fill="E2EFD9" w:themeFill="accent6" w:themeFillTint="33"/>
            <w:vAlign w:val="center"/>
          </w:tcPr>
          <w:p w14:paraId="447D2A70"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17" w:type="dxa"/>
            <w:tcBorders>
              <w:top w:val="nil"/>
            </w:tcBorders>
            <w:shd w:val="clear" w:color="auto" w:fill="E2EFD9" w:themeFill="accent6" w:themeFillTint="33"/>
            <w:vAlign w:val="center"/>
          </w:tcPr>
          <w:p w14:paraId="10D1D518"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3" w:type="dxa"/>
            <w:tcBorders>
              <w:top w:val="nil"/>
            </w:tcBorders>
            <w:shd w:val="clear" w:color="auto" w:fill="E2EFD9" w:themeFill="accent6" w:themeFillTint="33"/>
            <w:vAlign w:val="center"/>
          </w:tcPr>
          <w:p w14:paraId="5CE8BB5B"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20.9</w:t>
            </w:r>
          </w:p>
        </w:tc>
        <w:tc>
          <w:tcPr>
            <w:tcW w:w="933" w:type="dxa"/>
            <w:tcBorders>
              <w:top w:val="nil"/>
            </w:tcBorders>
            <w:shd w:val="clear" w:color="auto" w:fill="E2EFD9" w:themeFill="accent6" w:themeFillTint="33"/>
            <w:vAlign w:val="center"/>
          </w:tcPr>
          <w:p w14:paraId="67687064"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r>
    </w:tbl>
    <w:p w14:paraId="7594E3E6" w14:textId="77777777" w:rsidR="006B4C69" w:rsidRDefault="006B4C69" w:rsidP="006B4C69">
      <w:pPr>
        <w:jc w:val="center"/>
        <w:rPr>
          <w:rFonts w:ascii="Times New Roman" w:hAnsi="Times New Roman" w:cs="Times New Roman"/>
          <w:b/>
          <w:bCs/>
          <w:sz w:val="24"/>
          <w:szCs w:val="24"/>
        </w:rPr>
      </w:pPr>
    </w:p>
    <w:p w14:paraId="6BF7D342" w14:textId="45067AC2" w:rsidR="006B4C69" w:rsidRDefault="006B4C69" w:rsidP="006B4C69">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Table </w:t>
      </w:r>
      <w:r w:rsidR="00CA35BE">
        <w:rPr>
          <w:rFonts w:ascii="Times New Roman" w:hAnsi="Times New Roman" w:cs="Times New Roman"/>
          <w:b/>
          <w:bCs/>
          <w:sz w:val="24"/>
          <w:szCs w:val="24"/>
        </w:rPr>
        <w:t>3</w:t>
      </w:r>
      <w:r>
        <w:rPr>
          <w:rFonts w:ascii="Times New Roman" w:hAnsi="Times New Roman" w:cs="Times New Roman"/>
          <w:b/>
          <w:bCs/>
          <w:sz w:val="24"/>
          <w:szCs w:val="24"/>
        </w:rPr>
        <w:t>: XRD results by wt% (cont.)</w:t>
      </w:r>
    </w:p>
    <w:tbl>
      <w:tblPr>
        <w:tblStyle w:val="TableGrid"/>
        <w:tblW w:w="9352" w:type="dxa"/>
        <w:tblLook w:val="04A0" w:firstRow="1" w:lastRow="0" w:firstColumn="1" w:lastColumn="0" w:noHBand="0" w:noVBand="1"/>
      </w:tblPr>
      <w:tblGrid>
        <w:gridCol w:w="1338"/>
        <w:gridCol w:w="899"/>
        <w:gridCol w:w="818"/>
        <w:gridCol w:w="810"/>
        <w:gridCol w:w="852"/>
        <w:gridCol w:w="927"/>
        <w:gridCol w:w="925"/>
        <w:gridCol w:w="923"/>
        <w:gridCol w:w="927"/>
        <w:gridCol w:w="933"/>
      </w:tblGrid>
      <w:tr w:rsidR="006B4C69" w14:paraId="69586E46" w14:textId="77777777" w:rsidTr="00BB4F6C">
        <w:trPr>
          <w:trHeight w:val="713"/>
        </w:trPr>
        <w:tc>
          <w:tcPr>
            <w:tcW w:w="1338" w:type="dxa"/>
            <w:tcBorders>
              <w:bottom w:val="single" w:sz="4" w:space="0" w:color="auto"/>
            </w:tcBorders>
            <w:shd w:val="clear" w:color="auto" w:fill="A8D08D" w:themeFill="accent6" w:themeFillTint="99"/>
          </w:tcPr>
          <w:p w14:paraId="1D70699D" w14:textId="77777777" w:rsidR="006B4C69" w:rsidRDefault="006B4C69" w:rsidP="00BB4F6C">
            <w:pPr>
              <w:jc w:val="center"/>
              <w:rPr>
                <w:rFonts w:ascii="Times New Roman" w:hAnsi="Times New Roman" w:cs="Times New Roman"/>
                <w:b/>
                <w:bCs/>
                <w:sz w:val="24"/>
                <w:szCs w:val="24"/>
              </w:rPr>
            </w:pPr>
            <w:r w:rsidRPr="00350C0F">
              <w:rPr>
                <w:rFonts w:ascii="Times New Roman" w:hAnsi="Times New Roman" w:cs="Times New Roman"/>
                <w:b/>
                <w:bCs/>
                <w:sz w:val="24"/>
                <w:szCs w:val="24"/>
              </w:rPr>
              <w:t>Sample Name</w:t>
            </w:r>
          </w:p>
        </w:tc>
        <w:tc>
          <w:tcPr>
            <w:tcW w:w="899" w:type="dxa"/>
            <w:tcBorders>
              <w:bottom w:val="single" w:sz="4" w:space="0" w:color="auto"/>
            </w:tcBorders>
            <w:shd w:val="clear" w:color="auto" w:fill="A8D08D" w:themeFill="accent6" w:themeFillTint="99"/>
          </w:tcPr>
          <w:p w14:paraId="7C906F64" w14:textId="77777777" w:rsidR="006B4C69" w:rsidRDefault="006B4C69" w:rsidP="00BB4F6C">
            <w:pPr>
              <w:jc w:val="center"/>
              <w:rPr>
                <w:rFonts w:ascii="Times New Roman" w:hAnsi="Times New Roman" w:cs="Times New Roman"/>
                <w:b/>
                <w:bCs/>
                <w:sz w:val="24"/>
                <w:szCs w:val="24"/>
              </w:rPr>
            </w:pPr>
            <w:r w:rsidRPr="00350C0F">
              <w:rPr>
                <w:rFonts w:ascii="Times New Roman" w:hAnsi="Times New Roman" w:cs="Times New Roman"/>
                <w:b/>
                <w:bCs/>
                <w:sz w:val="24"/>
                <w:szCs w:val="24"/>
              </w:rPr>
              <w:t>Fer</w:t>
            </w:r>
          </w:p>
        </w:tc>
        <w:tc>
          <w:tcPr>
            <w:tcW w:w="818" w:type="dxa"/>
            <w:tcBorders>
              <w:bottom w:val="single" w:sz="4" w:space="0" w:color="auto"/>
            </w:tcBorders>
            <w:shd w:val="clear" w:color="auto" w:fill="A8D08D" w:themeFill="accent6" w:themeFillTint="99"/>
          </w:tcPr>
          <w:p w14:paraId="4C0E5AD8" w14:textId="77777777" w:rsidR="006B4C69" w:rsidRDefault="006B4C69" w:rsidP="00BB4F6C">
            <w:pPr>
              <w:jc w:val="center"/>
              <w:rPr>
                <w:rFonts w:ascii="Times New Roman" w:hAnsi="Times New Roman" w:cs="Times New Roman"/>
                <w:b/>
                <w:bCs/>
                <w:sz w:val="24"/>
                <w:szCs w:val="24"/>
              </w:rPr>
            </w:pPr>
            <w:r w:rsidRPr="00350C0F">
              <w:rPr>
                <w:rFonts w:ascii="Times New Roman" w:hAnsi="Times New Roman" w:cs="Times New Roman"/>
                <w:b/>
                <w:bCs/>
                <w:sz w:val="24"/>
                <w:szCs w:val="24"/>
              </w:rPr>
              <w:t>Goe</w:t>
            </w:r>
          </w:p>
        </w:tc>
        <w:tc>
          <w:tcPr>
            <w:tcW w:w="810" w:type="dxa"/>
            <w:tcBorders>
              <w:bottom w:val="single" w:sz="4" w:space="0" w:color="auto"/>
            </w:tcBorders>
            <w:shd w:val="clear" w:color="auto" w:fill="A8D08D" w:themeFill="accent6" w:themeFillTint="99"/>
          </w:tcPr>
          <w:p w14:paraId="5DBFF2B3" w14:textId="77777777" w:rsidR="006B4C69" w:rsidRDefault="006B4C69" w:rsidP="00BB4F6C">
            <w:pPr>
              <w:jc w:val="center"/>
              <w:rPr>
                <w:rFonts w:ascii="Times New Roman" w:hAnsi="Times New Roman" w:cs="Times New Roman"/>
                <w:b/>
                <w:bCs/>
                <w:sz w:val="24"/>
                <w:szCs w:val="24"/>
              </w:rPr>
            </w:pPr>
            <w:r w:rsidRPr="00350C0F">
              <w:rPr>
                <w:rFonts w:ascii="Times New Roman" w:hAnsi="Times New Roman" w:cs="Times New Roman"/>
                <w:b/>
                <w:bCs/>
                <w:sz w:val="24"/>
                <w:szCs w:val="24"/>
              </w:rPr>
              <w:t>Hem</w:t>
            </w:r>
          </w:p>
        </w:tc>
        <w:tc>
          <w:tcPr>
            <w:tcW w:w="852" w:type="dxa"/>
            <w:tcBorders>
              <w:bottom w:val="single" w:sz="4" w:space="0" w:color="auto"/>
            </w:tcBorders>
            <w:shd w:val="clear" w:color="auto" w:fill="A8D08D" w:themeFill="accent6" w:themeFillTint="99"/>
          </w:tcPr>
          <w:p w14:paraId="27CE9BE3" w14:textId="77777777" w:rsidR="006B4C69" w:rsidRDefault="006B4C69" w:rsidP="00BB4F6C">
            <w:pPr>
              <w:jc w:val="center"/>
              <w:rPr>
                <w:rFonts w:ascii="Times New Roman" w:hAnsi="Times New Roman" w:cs="Times New Roman"/>
                <w:b/>
                <w:bCs/>
                <w:sz w:val="24"/>
                <w:szCs w:val="24"/>
              </w:rPr>
            </w:pPr>
            <w:r w:rsidRPr="00350C0F">
              <w:rPr>
                <w:rFonts w:ascii="Times New Roman" w:hAnsi="Times New Roman" w:cs="Times New Roman"/>
                <w:b/>
                <w:bCs/>
                <w:sz w:val="24"/>
                <w:szCs w:val="24"/>
              </w:rPr>
              <w:t>Lep</w:t>
            </w:r>
          </w:p>
        </w:tc>
        <w:tc>
          <w:tcPr>
            <w:tcW w:w="927" w:type="dxa"/>
            <w:tcBorders>
              <w:bottom w:val="single" w:sz="4" w:space="0" w:color="auto"/>
            </w:tcBorders>
            <w:shd w:val="clear" w:color="auto" w:fill="A8D08D" w:themeFill="accent6" w:themeFillTint="99"/>
          </w:tcPr>
          <w:p w14:paraId="3C3F2BA8" w14:textId="77777777" w:rsidR="006B4C69" w:rsidRDefault="006B4C69" w:rsidP="00BB4F6C">
            <w:pPr>
              <w:jc w:val="center"/>
              <w:rPr>
                <w:rFonts w:ascii="Times New Roman" w:hAnsi="Times New Roman" w:cs="Times New Roman"/>
                <w:b/>
                <w:bCs/>
                <w:sz w:val="24"/>
                <w:szCs w:val="24"/>
              </w:rPr>
            </w:pPr>
            <w:r w:rsidRPr="00350C0F">
              <w:rPr>
                <w:rFonts w:ascii="Times New Roman" w:hAnsi="Times New Roman" w:cs="Times New Roman"/>
                <w:b/>
                <w:bCs/>
                <w:sz w:val="24"/>
                <w:szCs w:val="24"/>
              </w:rPr>
              <w:t>Mgn</w:t>
            </w:r>
          </w:p>
        </w:tc>
        <w:tc>
          <w:tcPr>
            <w:tcW w:w="925" w:type="dxa"/>
            <w:tcBorders>
              <w:bottom w:val="single" w:sz="4" w:space="0" w:color="auto"/>
            </w:tcBorders>
            <w:shd w:val="clear" w:color="auto" w:fill="A8D08D" w:themeFill="accent6" w:themeFillTint="99"/>
          </w:tcPr>
          <w:p w14:paraId="5E7A9DDA" w14:textId="77777777" w:rsidR="006B4C69" w:rsidRDefault="006B4C69" w:rsidP="00BB4F6C">
            <w:pPr>
              <w:jc w:val="center"/>
              <w:rPr>
                <w:rFonts w:ascii="Times New Roman" w:hAnsi="Times New Roman" w:cs="Times New Roman"/>
                <w:b/>
                <w:bCs/>
                <w:sz w:val="24"/>
                <w:szCs w:val="24"/>
              </w:rPr>
            </w:pPr>
            <w:r w:rsidRPr="00350C0F">
              <w:rPr>
                <w:rFonts w:ascii="Times New Roman" w:hAnsi="Times New Roman" w:cs="Times New Roman"/>
                <w:b/>
                <w:bCs/>
                <w:sz w:val="24"/>
                <w:szCs w:val="24"/>
              </w:rPr>
              <w:t>Aka</w:t>
            </w:r>
          </w:p>
        </w:tc>
        <w:tc>
          <w:tcPr>
            <w:tcW w:w="923" w:type="dxa"/>
            <w:tcBorders>
              <w:bottom w:val="single" w:sz="4" w:space="0" w:color="auto"/>
            </w:tcBorders>
            <w:shd w:val="clear" w:color="auto" w:fill="A8D08D" w:themeFill="accent6" w:themeFillTint="99"/>
          </w:tcPr>
          <w:p w14:paraId="21069B86" w14:textId="77777777" w:rsidR="006B4C69" w:rsidRDefault="006B4C69" w:rsidP="00BB4F6C">
            <w:pPr>
              <w:jc w:val="center"/>
              <w:rPr>
                <w:rFonts w:ascii="Times New Roman" w:hAnsi="Times New Roman" w:cs="Times New Roman"/>
                <w:b/>
                <w:bCs/>
                <w:sz w:val="24"/>
                <w:szCs w:val="24"/>
              </w:rPr>
            </w:pPr>
            <w:r w:rsidRPr="00350C0F">
              <w:rPr>
                <w:rFonts w:ascii="Times New Roman" w:hAnsi="Times New Roman" w:cs="Times New Roman"/>
                <w:b/>
                <w:bCs/>
                <w:sz w:val="24"/>
                <w:szCs w:val="24"/>
              </w:rPr>
              <w:t>Sch</w:t>
            </w:r>
          </w:p>
        </w:tc>
        <w:tc>
          <w:tcPr>
            <w:tcW w:w="927" w:type="dxa"/>
            <w:tcBorders>
              <w:bottom w:val="single" w:sz="4" w:space="0" w:color="auto"/>
            </w:tcBorders>
            <w:shd w:val="clear" w:color="auto" w:fill="A8D08D" w:themeFill="accent6" w:themeFillTint="99"/>
          </w:tcPr>
          <w:p w14:paraId="158929AA" w14:textId="77777777" w:rsidR="006B4C69" w:rsidRDefault="006B4C69" w:rsidP="00BB4F6C">
            <w:pPr>
              <w:jc w:val="center"/>
              <w:rPr>
                <w:rFonts w:ascii="Times New Roman" w:hAnsi="Times New Roman" w:cs="Times New Roman"/>
                <w:b/>
                <w:bCs/>
                <w:sz w:val="24"/>
                <w:szCs w:val="24"/>
              </w:rPr>
            </w:pPr>
            <w:r w:rsidRPr="00350C0F">
              <w:rPr>
                <w:rFonts w:ascii="Times New Roman" w:hAnsi="Times New Roman" w:cs="Times New Roman"/>
                <w:b/>
                <w:bCs/>
                <w:sz w:val="24"/>
                <w:szCs w:val="24"/>
              </w:rPr>
              <w:t>Mgh</w:t>
            </w:r>
          </w:p>
        </w:tc>
        <w:tc>
          <w:tcPr>
            <w:tcW w:w="933" w:type="dxa"/>
            <w:tcBorders>
              <w:bottom w:val="single" w:sz="4" w:space="0" w:color="auto"/>
            </w:tcBorders>
            <w:shd w:val="clear" w:color="auto" w:fill="A8D08D" w:themeFill="accent6" w:themeFillTint="99"/>
          </w:tcPr>
          <w:p w14:paraId="4A102B42" w14:textId="77777777" w:rsidR="006B4C69" w:rsidRDefault="006B4C69" w:rsidP="00BB4F6C">
            <w:pPr>
              <w:jc w:val="center"/>
              <w:rPr>
                <w:rFonts w:ascii="Times New Roman" w:hAnsi="Times New Roman" w:cs="Times New Roman"/>
                <w:b/>
                <w:bCs/>
                <w:sz w:val="24"/>
                <w:szCs w:val="24"/>
              </w:rPr>
            </w:pPr>
            <w:r w:rsidRPr="00350C0F">
              <w:rPr>
                <w:rFonts w:ascii="Times New Roman" w:hAnsi="Times New Roman" w:cs="Times New Roman"/>
                <w:b/>
                <w:bCs/>
                <w:sz w:val="24"/>
                <w:szCs w:val="24"/>
              </w:rPr>
              <w:t>Korsh</w:t>
            </w:r>
          </w:p>
        </w:tc>
      </w:tr>
      <w:tr w:rsidR="006B4C69" w14:paraId="78161BF4" w14:textId="77777777" w:rsidTr="00BB4F6C">
        <w:trPr>
          <w:trHeight w:val="351"/>
        </w:trPr>
        <w:tc>
          <w:tcPr>
            <w:tcW w:w="1338" w:type="dxa"/>
            <w:tcBorders>
              <w:bottom w:val="nil"/>
            </w:tcBorders>
            <w:vAlign w:val="center"/>
          </w:tcPr>
          <w:p w14:paraId="008B5178"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1:10 MgSO</w:t>
            </w:r>
            <w:r w:rsidRPr="00D82FAD">
              <w:rPr>
                <w:rFonts w:ascii="Times New Roman" w:hAnsi="Times New Roman" w:cs="Times New Roman"/>
                <w:sz w:val="24"/>
                <w:szCs w:val="24"/>
                <w:vertAlign w:val="subscript"/>
              </w:rPr>
              <w:t>4</w:t>
            </w:r>
            <w:r>
              <w:rPr>
                <w:rFonts w:ascii="Times New Roman" w:hAnsi="Times New Roman" w:cs="Times New Roman"/>
                <w:sz w:val="24"/>
                <w:szCs w:val="24"/>
              </w:rPr>
              <w:t>-B1</w:t>
            </w:r>
          </w:p>
        </w:tc>
        <w:tc>
          <w:tcPr>
            <w:tcW w:w="899" w:type="dxa"/>
            <w:tcBorders>
              <w:bottom w:val="nil"/>
            </w:tcBorders>
            <w:vAlign w:val="center"/>
          </w:tcPr>
          <w:p w14:paraId="7BC11A7E"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22.0</w:t>
            </w:r>
          </w:p>
        </w:tc>
        <w:tc>
          <w:tcPr>
            <w:tcW w:w="818" w:type="dxa"/>
            <w:tcBorders>
              <w:bottom w:val="nil"/>
            </w:tcBorders>
            <w:vAlign w:val="center"/>
          </w:tcPr>
          <w:p w14:paraId="3A2252EE"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23.7</w:t>
            </w:r>
          </w:p>
        </w:tc>
        <w:tc>
          <w:tcPr>
            <w:tcW w:w="810" w:type="dxa"/>
            <w:tcBorders>
              <w:bottom w:val="nil"/>
            </w:tcBorders>
            <w:vAlign w:val="center"/>
          </w:tcPr>
          <w:p w14:paraId="51D43CEA"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3.8</w:t>
            </w:r>
          </w:p>
        </w:tc>
        <w:tc>
          <w:tcPr>
            <w:tcW w:w="852" w:type="dxa"/>
            <w:tcBorders>
              <w:bottom w:val="nil"/>
            </w:tcBorders>
            <w:vAlign w:val="center"/>
          </w:tcPr>
          <w:p w14:paraId="5631CFA6"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6.2</w:t>
            </w:r>
          </w:p>
        </w:tc>
        <w:tc>
          <w:tcPr>
            <w:tcW w:w="927" w:type="dxa"/>
            <w:tcBorders>
              <w:bottom w:val="nil"/>
            </w:tcBorders>
            <w:vAlign w:val="center"/>
          </w:tcPr>
          <w:p w14:paraId="4FF7E9B2"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5" w:type="dxa"/>
            <w:tcBorders>
              <w:bottom w:val="nil"/>
            </w:tcBorders>
            <w:vAlign w:val="center"/>
          </w:tcPr>
          <w:p w14:paraId="74CD3C0F"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3" w:type="dxa"/>
            <w:tcBorders>
              <w:bottom w:val="nil"/>
            </w:tcBorders>
            <w:vAlign w:val="center"/>
          </w:tcPr>
          <w:p w14:paraId="008608F5"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39.6</w:t>
            </w:r>
          </w:p>
        </w:tc>
        <w:tc>
          <w:tcPr>
            <w:tcW w:w="927" w:type="dxa"/>
            <w:tcBorders>
              <w:bottom w:val="nil"/>
            </w:tcBorders>
            <w:vAlign w:val="center"/>
          </w:tcPr>
          <w:p w14:paraId="31125C12"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4.6</w:t>
            </w:r>
          </w:p>
        </w:tc>
        <w:tc>
          <w:tcPr>
            <w:tcW w:w="933" w:type="dxa"/>
            <w:tcBorders>
              <w:bottom w:val="nil"/>
            </w:tcBorders>
            <w:vAlign w:val="center"/>
          </w:tcPr>
          <w:p w14:paraId="2862F9CE"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r>
      <w:tr w:rsidR="006B4C69" w14:paraId="4562278F" w14:textId="77777777" w:rsidTr="00BB4F6C">
        <w:trPr>
          <w:trHeight w:val="351"/>
        </w:trPr>
        <w:tc>
          <w:tcPr>
            <w:tcW w:w="1338" w:type="dxa"/>
            <w:tcBorders>
              <w:top w:val="nil"/>
              <w:bottom w:val="nil"/>
            </w:tcBorders>
            <w:vAlign w:val="center"/>
          </w:tcPr>
          <w:p w14:paraId="033B461C"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1:10 MgSO</w:t>
            </w:r>
            <w:r w:rsidRPr="00D82FAD">
              <w:rPr>
                <w:rFonts w:ascii="Times New Roman" w:hAnsi="Times New Roman" w:cs="Times New Roman"/>
                <w:sz w:val="24"/>
                <w:szCs w:val="24"/>
                <w:vertAlign w:val="subscript"/>
              </w:rPr>
              <w:t>4</w:t>
            </w:r>
            <w:r>
              <w:rPr>
                <w:rFonts w:ascii="Times New Roman" w:hAnsi="Times New Roman" w:cs="Times New Roman"/>
                <w:sz w:val="24"/>
                <w:szCs w:val="24"/>
              </w:rPr>
              <w:t>-B2 (dried)</w:t>
            </w:r>
          </w:p>
        </w:tc>
        <w:tc>
          <w:tcPr>
            <w:tcW w:w="899" w:type="dxa"/>
            <w:tcBorders>
              <w:top w:val="nil"/>
              <w:bottom w:val="nil"/>
            </w:tcBorders>
            <w:vAlign w:val="center"/>
          </w:tcPr>
          <w:p w14:paraId="13FD4F9B"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66.6</w:t>
            </w:r>
          </w:p>
        </w:tc>
        <w:tc>
          <w:tcPr>
            <w:tcW w:w="818" w:type="dxa"/>
            <w:tcBorders>
              <w:top w:val="nil"/>
              <w:bottom w:val="nil"/>
            </w:tcBorders>
            <w:vAlign w:val="center"/>
          </w:tcPr>
          <w:p w14:paraId="77E39FF6"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15.2</w:t>
            </w:r>
          </w:p>
        </w:tc>
        <w:tc>
          <w:tcPr>
            <w:tcW w:w="810" w:type="dxa"/>
            <w:tcBorders>
              <w:top w:val="nil"/>
              <w:bottom w:val="nil"/>
            </w:tcBorders>
            <w:vAlign w:val="center"/>
          </w:tcPr>
          <w:p w14:paraId="727C891D"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2.8</w:t>
            </w:r>
          </w:p>
        </w:tc>
        <w:tc>
          <w:tcPr>
            <w:tcW w:w="852" w:type="dxa"/>
            <w:tcBorders>
              <w:top w:val="nil"/>
              <w:bottom w:val="nil"/>
            </w:tcBorders>
            <w:vAlign w:val="center"/>
          </w:tcPr>
          <w:p w14:paraId="2EA51B57"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7" w:type="dxa"/>
            <w:tcBorders>
              <w:top w:val="nil"/>
              <w:bottom w:val="nil"/>
            </w:tcBorders>
            <w:vAlign w:val="center"/>
          </w:tcPr>
          <w:p w14:paraId="0F16B18C"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5" w:type="dxa"/>
            <w:tcBorders>
              <w:top w:val="nil"/>
              <w:bottom w:val="nil"/>
            </w:tcBorders>
            <w:vAlign w:val="center"/>
          </w:tcPr>
          <w:p w14:paraId="74A612A3"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3" w:type="dxa"/>
            <w:tcBorders>
              <w:top w:val="nil"/>
              <w:bottom w:val="nil"/>
            </w:tcBorders>
            <w:vAlign w:val="center"/>
          </w:tcPr>
          <w:p w14:paraId="2225DBB2"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7" w:type="dxa"/>
            <w:tcBorders>
              <w:top w:val="nil"/>
              <w:bottom w:val="nil"/>
            </w:tcBorders>
            <w:vAlign w:val="center"/>
          </w:tcPr>
          <w:p w14:paraId="216A0578"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15.3</w:t>
            </w:r>
          </w:p>
        </w:tc>
        <w:tc>
          <w:tcPr>
            <w:tcW w:w="933" w:type="dxa"/>
            <w:tcBorders>
              <w:top w:val="nil"/>
              <w:bottom w:val="nil"/>
            </w:tcBorders>
            <w:vAlign w:val="center"/>
          </w:tcPr>
          <w:p w14:paraId="7B60A335"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r>
      <w:tr w:rsidR="006B4C69" w14:paraId="3C9AE4AA" w14:textId="77777777" w:rsidTr="00BB4F6C">
        <w:trPr>
          <w:trHeight w:val="351"/>
        </w:trPr>
        <w:tc>
          <w:tcPr>
            <w:tcW w:w="1338" w:type="dxa"/>
            <w:tcBorders>
              <w:top w:val="nil"/>
            </w:tcBorders>
            <w:vAlign w:val="center"/>
          </w:tcPr>
          <w:p w14:paraId="619463CD"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1:10 MgSO</w:t>
            </w:r>
            <w:r w:rsidRPr="00D82FAD">
              <w:rPr>
                <w:rFonts w:ascii="Times New Roman" w:hAnsi="Times New Roman" w:cs="Times New Roman"/>
                <w:sz w:val="24"/>
                <w:szCs w:val="24"/>
                <w:vertAlign w:val="subscript"/>
              </w:rPr>
              <w:t>4</w:t>
            </w:r>
            <w:r>
              <w:rPr>
                <w:rFonts w:ascii="Times New Roman" w:hAnsi="Times New Roman" w:cs="Times New Roman"/>
                <w:sz w:val="24"/>
                <w:szCs w:val="24"/>
              </w:rPr>
              <w:t>-B2 (slurry)</w:t>
            </w:r>
          </w:p>
        </w:tc>
        <w:tc>
          <w:tcPr>
            <w:tcW w:w="899" w:type="dxa"/>
            <w:tcBorders>
              <w:top w:val="nil"/>
            </w:tcBorders>
            <w:vAlign w:val="center"/>
          </w:tcPr>
          <w:p w14:paraId="14C59AEC"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86.9</w:t>
            </w:r>
          </w:p>
        </w:tc>
        <w:tc>
          <w:tcPr>
            <w:tcW w:w="818" w:type="dxa"/>
            <w:tcBorders>
              <w:top w:val="nil"/>
            </w:tcBorders>
            <w:vAlign w:val="center"/>
          </w:tcPr>
          <w:p w14:paraId="7BD51557"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8.2</w:t>
            </w:r>
          </w:p>
        </w:tc>
        <w:tc>
          <w:tcPr>
            <w:tcW w:w="810" w:type="dxa"/>
            <w:tcBorders>
              <w:top w:val="nil"/>
            </w:tcBorders>
            <w:vAlign w:val="center"/>
          </w:tcPr>
          <w:p w14:paraId="38A0A0FE"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2.0</w:t>
            </w:r>
          </w:p>
        </w:tc>
        <w:tc>
          <w:tcPr>
            <w:tcW w:w="852" w:type="dxa"/>
            <w:tcBorders>
              <w:top w:val="nil"/>
            </w:tcBorders>
            <w:vAlign w:val="center"/>
          </w:tcPr>
          <w:p w14:paraId="054D09D1"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7" w:type="dxa"/>
            <w:tcBorders>
              <w:top w:val="nil"/>
            </w:tcBorders>
            <w:vAlign w:val="center"/>
          </w:tcPr>
          <w:p w14:paraId="777E4CB9"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2.9</w:t>
            </w:r>
          </w:p>
        </w:tc>
        <w:tc>
          <w:tcPr>
            <w:tcW w:w="925" w:type="dxa"/>
            <w:tcBorders>
              <w:top w:val="nil"/>
            </w:tcBorders>
            <w:vAlign w:val="center"/>
          </w:tcPr>
          <w:p w14:paraId="43523F15"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3" w:type="dxa"/>
            <w:tcBorders>
              <w:top w:val="nil"/>
            </w:tcBorders>
            <w:vAlign w:val="center"/>
          </w:tcPr>
          <w:p w14:paraId="454AD56E"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7" w:type="dxa"/>
            <w:tcBorders>
              <w:top w:val="nil"/>
            </w:tcBorders>
            <w:vAlign w:val="center"/>
          </w:tcPr>
          <w:p w14:paraId="62EABDC4"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33" w:type="dxa"/>
            <w:tcBorders>
              <w:top w:val="nil"/>
            </w:tcBorders>
            <w:vAlign w:val="center"/>
          </w:tcPr>
          <w:p w14:paraId="627EFC1E"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r>
      <w:tr w:rsidR="006B4C69" w14:paraId="6BA55C21" w14:textId="77777777" w:rsidTr="00BB4F6C">
        <w:trPr>
          <w:trHeight w:val="351"/>
        </w:trPr>
        <w:tc>
          <w:tcPr>
            <w:tcW w:w="1338" w:type="dxa"/>
            <w:shd w:val="clear" w:color="auto" w:fill="E2EFD9" w:themeFill="accent6" w:themeFillTint="33"/>
            <w:vAlign w:val="center"/>
          </w:tcPr>
          <w:p w14:paraId="1D431877"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NS Na</w:t>
            </w:r>
            <w:r w:rsidRPr="00127918">
              <w:rPr>
                <w:rFonts w:ascii="Times New Roman" w:hAnsi="Times New Roman" w:cs="Times New Roman"/>
                <w:sz w:val="24"/>
                <w:szCs w:val="24"/>
                <w:vertAlign w:val="subscript"/>
              </w:rPr>
              <w:t>2</w:t>
            </w:r>
            <w:r>
              <w:rPr>
                <w:rFonts w:ascii="Times New Roman" w:hAnsi="Times New Roman" w:cs="Times New Roman"/>
                <w:sz w:val="24"/>
                <w:szCs w:val="24"/>
              </w:rPr>
              <w:t>CO</w:t>
            </w:r>
            <w:r w:rsidRPr="00127918">
              <w:rPr>
                <w:rFonts w:ascii="Times New Roman" w:hAnsi="Times New Roman" w:cs="Times New Roman"/>
                <w:sz w:val="24"/>
                <w:szCs w:val="24"/>
                <w:vertAlign w:val="subscript"/>
              </w:rPr>
              <w:t>3</w:t>
            </w:r>
          </w:p>
        </w:tc>
        <w:tc>
          <w:tcPr>
            <w:tcW w:w="899" w:type="dxa"/>
            <w:shd w:val="clear" w:color="auto" w:fill="E2EFD9" w:themeFill="accent6" w:themeFillTint="33"/>
            <w:vAlign w:val="center"/>
          </w:tcPr>
          <w:p w14:paraId="320E4461"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70.6</w:t>
            </w:r>
          </w:p>
        </w:tc>
        <w:tc>
          <w:tcPr>
            <w:tcW w:w="818" w:type="dxa"/>
            <w:shd w:val="clear" w:color="auto" w:fill="E2EFD9" w:themeFill="accent6" w:themeFillTint="33"/>
            <w:vAlign w:val="center"/>
          </w:tcPr>
          <w:p w14:paraId="68620B16"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shd w:val="clear" w:color="auto" w:fill="E2EFD9" w:themeFill="accent6" w:themeFillTint="33"/>
            <w:vAlign w:val="center"/>
          </w:tcPr>
          <w:p w14:paraId="145040A2"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10.8</w:t>
            </w:r>
          </w:p>
        </w:tc>
        <w:tc>
          <w:tcPr>
            <w:tcW w:w="852" w:type="dxa"/>
            <w:shd w:val="clear" w:color="auto" w:fill="E2EFD9" w:themeFill="accent6" w:themeFillTint="33"/>
            <w:vAlign w:val="center"/>
          </w:tcPr>
          <w:p w14:paraId="65CC4112"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11.0</w:t>
            </w:r>
          </w:p>
        </w:tc>
        <w:tc>
          <w:tcPr>
            <w:tcW w:w="927" w:type="dxa"/>
            <w:shd w:val="clear" w:color="auto" w:fill="E2EFD9" w:themeFill="accent6" w:themeFillTint="33"/>
            <w:vAlign w:val="center"/>
          </w:tcPr>
          <w:p w14:paraId="67E92E8C"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7.6</w:t>
            </w:r>
          </w:p>
        </w:tc>
        <w:tc>
          <w:tcPr>
            <w:tcW w:w="925" w:type="dxa"/>
            <w:shd w:val="clear" w:color="auto" w:fill="E2EFD9" w:themeFill="accent6" w:themeFillTint="33"/>
            <w:vAlign w:val="center"/>
          </w:tcPr>
          <w:p w14:paraId="77AB96FC"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3" w:type="dxa"/>
            <w:shd w:val="clear" w:color="auto" w:fill="E2EFD9" w:themeFill="accent6" w:themeFillTint="33"/>
            <w:vAlign w:val="center"/>
          </w:tcPr>
          <w:p w14:paraId="0CCC317E"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7" w:type="dxa"/>
            <w:shd w:val="clear" w:color="auto" w:fill="E2EFD9" w:themeFill="accent6" w:themeFillTint="33"/>
            <w:vAlign w:val="center"/>
          </w:tcPr>
          <w:p w14:paraId="109370A3"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33" w:type="dxa"/>
            <w:shd w:val="clear" w:color="auto" w:fill="E2EFD9" w:themeFill="accent6" w:themeFillTint="33"/>
            <w:vAlign w:val="center"/>
          </w:tcPr>
          <w:p w14:paraId="0354EA18"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r>
      <w:tr w:rsidR="006B4C69" w14:paraId="54C1B7E8" w14:textId="77777777" w:rsidTr="00BB4F6C">
        <w:trPr>
          <w:trHeight w:val="351"/>
        </w:trPr>
        <w:tc>
          <w:tcPr>
            <w:tcW w:w="1338" w:type="dxa"/>
            <w:vAlign w:val="center"/>
          </w:tcPr>
          <w:p w14:paraId="41CC4DC9"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1:2 Na</w:t>
            </w:r>
            <w:r w:rsidRPr="00736EC7">
              <w:rPr>
                <w:rFonts w:ascii="Times New Roman" w:hAnsi="Times New Roman" w:cs="Times New Roman"/>
                <w:sz w:val="24"/>
                <w:szCs w:val="24"/>
                <w:vertAlign w:val="subscript"/>
              </w:rPr>
              <w:t>2</w:t>
            </w:r>
            <w:r>
              <w:rPr>
                <w:rFonts w:ascii="Times New Roman" w:hAnsi="Times New Roman" w:cs="Times New Roman"/>
                <w:sz w:val="24"/>
                <w:szCs w:val="24"/>
              </w:rPr>
              <w:t>CO</w:t>
            </w:r>
            <w:r w:rsidRPr="00736EC7">
              <w:rPr>
                <w:rFonts w:ascii="Times New Roman" w:hAnsi="Times New Roman" w:cs="Times New Roman"/>
                <w:sz w:val="24"/>
                <w:szCs w:val="24"/>
                <w:vertAlign w:val="subscript"/>
              </w:rPr>
              <w:t>3</w:t>
            </w:r>
          </w:p>
        </w:tc>
        <w:tc>
          <w:tcPr>
            <w:tcW w:w="899" w:type="dxa"/>
            <w:vAlign w:val="center"/>
          </w:tcPr>
          <w:p w14:paraId="55D0E2DF"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51</w:t>
            </w:r>
          </w:p>
        </w:tc>
        <w:tc>
          <w:tcPr>
            <w:tcW w:w="818" w:type="dxa"/>
            <w:vAlign w:val="center"/>
          </w:tcPr>
          <w:p w14:paraId="499C7075"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7.5</w:t>
            </w:r>
          </w:p>
        </w:tc>
        <w:tc>
          <w:tcPr>
            <w:tcW w:w="810" w:type="dxa"/>
            <w:vAlign w:val="center"/>
          </w:tcPr>
          <w:p w14:paraId="1193247B"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1.0</w:t>
            </w:r>
          </w:p>
        </w:tc>
        <w:tc>
          <w:tcPr>
            <w:tcW w:w="852" w:type="dxa"/>
            <w:vAlign w:val="center"/>
          </w:tcPr>
          <w:p w14:paraId="54EB2C58"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7" w:type="dxa"/>
            <w:vAlign w:val="center"/>
          </w:tcPr>
          <w:p w14:paraId="5D110582"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10.3</w:t>
            </w:r>
          </w:p>
        </w:tc>
        <w:tc>
          <w:tcPr>
            <w:tcW w:w="925" w:type="dxa"/>
            <w:vAlign w:val="center"/>
          </w:tcPr>
          <w:p w14:paraId="710D2863"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3" w:type="dxa"/>
            <w:vAlign w:val="center"/>
          </w:tcPr>
          <w:p w14:paraId="20D347D7"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7" w:type="dxa"/>
            <w:vAlign w:val="center"/>
          </w:tcPr>
          <w:p w14:paraId="6477CFE8"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30.3</w:t>
            </w:r>
          </w:p>
        </w:tc>
        <w:tc>
          <w:tcPr>
            <w:tcW w:w="933" w:type="dxa"/>
            <w:vAlign w:val="center"/>
          </w:tcPr>
          <w:p w14:paraId="636FD816"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r>
      <w:tr w:rsidR="006B4C69" w14:paraId="5D9BAC8B" w14:textId="77777777" w:rsidTr="00BB4F6C">
        <w:trPr>
          <w:trHeight w:val="351"/>
        </w:trPr>
        <w:tc>
          <w:tcPr>
            <w:tcW w:w="1338" w:type="dxa"/>
            <w:shd w:val="clear" w:color="auto" w:fill="E2EFD9" w:themeFill="accent6" w:themeFillTint="33"/>
            <w:vAlign w:val="center"/>
          </w:tcPr>
          <w:p w14:paraId="26B9190C"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1:10 Na</w:t>
            </w:r>
            <w:r w:rsidRPr="00736EC7">
              <w:rPr>
                <w:rFonts w:ascii="Times New Roman" w:hAnsi="Times New Roman" w:cs="Times New Roman"/>
                <w:sz w:val="24"/>
                <w:szCs w:val="24"/>
                <w:vertAlign w:val="subscript"/>
              </w:rPr>
              <w:t>2</w:t>
            </w:r>
            <w:r>
              <w:rPr>
                <w:rFonts w:ascii="Times New Roman" w:hAnsi="Times New Roman" w:cs="Times New Roman"/>
                <w:sz w:val="24"/>
                <w:szCs w:val="24"/>
              </w:rPr>
              <w:t>CO</w:t>
            </w:r>
            <w:r w:rsidRPr="00736EC7">
              <w:rPr>
                <w:rFonts w:ascii="Times New Roman" w:hAnsi="Times New Roman" w:cs="Times New Roman"/>
                <w:sz w:val="24"/>
                <w:szCs w:val="24"/>
                <w:vertAlign w:val="subscript"/>
              </w:rPr>
              <w:t>3</w:t>
            </w:r>
          </w:p>
        </w:tc>
        <w:tc>
          <w:tcPr>
            <w:tcW w:w="899" w:type="dxa"/>
            <w:shd w:val="clear" w:color="auto" w:fill="E2EFD9" w:themeFill="accent6" w:themeFillTint="33"/>
            <w:vAlign w:val="center"/>
          </w:tcPr>
          <w:p w14:paraId="2602AC11"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65.0</w:t>
            </w:r>
          </w:p>
        </w:tc>
        <w:tc>
          <w:tcPr>
            <w:tcW w:w="818" w:type="dxa"/>
            <w:shd w:val="clear" w:color="auto" w:fill="E2EFD9" w:themeFill="accent6" w:themeFillTint="33"/>
            <w:vAlign w:val="center"/>
          </w:tcPr>
          <w:p w14:paraId="4F8FBF53"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0.1</w:t>
            </w:r>
          </w:p>
        </w:tc>
        <w:tc>
          <w:tcPr>
            <w:tcW w:w="810" w:type="dxa"/>
            <w:shd w:val="clear" w:color="auto" w:fill="E2EFD9" w:themeFill="accent6" w:themeFillTint="33"/>
            <w:vAlign w:val="center"/>
          </w:tcPr>
          <w:p w14:paraId="58ABA100"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9.8</w:t>
            </w:r>
          </w:p>
        </w:tc>
        <w:tc>
          <w:tcPr>
            <w:tcW w:w="852" w:type="dxa"/>
            <w:shd w:val="clear" w:color="auto" w:fill="E2EFD9" w:themeFill="accent6" w:themeFillTint="33"/>
            <w:vAlign w:val="center"/>
          </w:tcPr>
          <w:p w14:paraId="4B4C72A3"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7" w:type="dxa"/>
            <w:shd w:val="clear" w:color="auto" w:fill="E2EFD9" w:themeFill="accent6" w:themeFillTint="33"/>
            <w:vAlign w:val="center"/>
          </w:tcPr>
          <w:p w14:paraId="4ED6B7CC"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5" w:type="dxa"/>
            <w:shd w:val="clear" w:color="auto" w:fill="E2EFD9" w:themeFill="accent6" w:themeFillTint="33"/>
            <w:vAlign w:val="center"/>
          </w:tcPr>
          <w:p w14:paraId="1E55EC1F"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3" w:type="dxa"/>
            <w:shd w:val="clear" w:color="auto" w:fill="E2EFD9" w:themeFill="accent6" w:themeFillTint="33"/>
            <w:vAlign w:val="center"/>
          </w:tcPr>
          <w:p w14:paraId="61502106"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7" w:type="dxa"/>
            <w:shd w:val="clear" w:color="auto" w:fill="E2EFD9" w:themeFill="accent6" w:themeFillTint="33"/>
            <w:vAlign w:val="center"/>
          </w:tcPr>
          <w:p w14:paraId="5A0FD31F"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25.2</w:t>
            </w:r>
          </w:p>
        </w:tc>
        <w:tc>
          <w:tcPr>
            <w:tcW w:w="933" w:type="dxa"/>
            <w:shd w:val="clear" w:color="auto" w:fill="E2EFD9" w:themeFill="accent6" w:themeFillTint="33"/>
            <w:vAlign w:val="center"/>
          </w:tcPr>
          <w:p w14:paraId="2C233457"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r>
      <w:tr w:rsidR="006B4C69" w14:paraId="38E233EE" w14:textId="77777777" w:rsidTr="00BB4F6C">
        <w:trPr>
          <w:trHeight w:val="351"/>
        </w:trPr>
        <w:tc>
          <w:tcPr>
            <w:tcW w:w="1338" w:type="dxa"/>
            <w:vAlign w:val="center"/>
          </w:tcPr>
          <w:p w14:paraId="38374084"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NS Na</w:t>
            </w:r>
            <w:r w:rsidRPr="00CB617E">
              <w:rPr>
                <w:rFonts w:ascii="Times New Roman" w:hAnsi="Times New Roman" w:cs="Times New Roman"/>
                <w:sz w:val="24"/>
                <w:szCs w:val="24"/>
                <w:vertAlign w:val="subscript"/>
              </w:rPr>
              <w:t>2</w:t>
            </w:r>
            <w:r>
              <w:rPr>
                <w:rFonts w:ascii="Times New Roman" w:hAnsi="Times New Roman" w:cs="Times New Roman"/>
                <w:sz w:val="24"/>
                <w:szCs w:val="24"/>
              </w:rPr>
              <w:t>SO</w:t>
            </w:r>
            <w:r w:rsidRPr="00CB617E">
              <w:rPr>
                <w:rFonts w:ascii="Times New Roman" w:hAnsi="Times New Roman" w:cs="Times New Roman"/>
                <w:sz w:val="24"/>
                <w:szCs w:val="24"/>
                <w:vertAlign w:val="subscript"/>
              </w:rPr>
              <w:t>4</w:t>
            </w:r>
          </w:p>
        </w:tc>
        <w:tc>
          <w:tcPr>
            <w:tcW w:w="899" w:type="dxa"/>
            <w:vAlign w:val="center"/>
          </w:tcPr>
          <w:p w14:paraId="3AB2D0A2"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100</w:t>
            </w:r>
          </w:p>
        </w:tc>
        <w:tc>
          <w:tcPr>
            <w:tcW w:w="818" w:type="dxa"/>
            <w:vAlign w:val="center"/>
          </w:tcPr>
          <w:p w14:paraId="78FAB808"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vAlign w:val="center"/>
          </w:tcPr>
          <w:p w14:paraId="4572FB4C"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852" w:type="dxa"/>
            <w:vAlign w:val="center"/>
          </w:tcPr>
          <w:p w14:paraId="671F7E21"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7" w:type="dxa"/>
            <w:vAlign w:val="center"/>
          </w:tcPr>
          <w:p w14:paraId="3E36AAEE"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5" w:type="dxa"/>
            <w:vAlign w:val="center"/>
          </w:tcPr>
          <w:p w14:paraId="5248385D"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3" w:type="dxa"/>
            <w:vAlign w:val="center"/>
          </w:tcPr>
          <w:p w14:paraId="37A721B3"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7" w:type="dxa"/>
            <w:vAlign w:val="center"/>
          </w:tcPr>
          <w:p w14:paraId="21C4A8AB"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33" w:type="dxa"/>
            <w:vAlign w:val="center"/>
          </w:tcPr>
          <w:p w14:paraId="10877D65"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r>
      <w:tr w:rsidR="006B4C69" w14:paraId="02FE500E" w14:textId="77777777" w:rsidTr="00BB4F6C">
        <w:trPr>
          <w:trHeight w:val="351"/>
        </w:trPr>
        <w:tc>
          <w:tcPr>
            <w:tcW w:w="1338" w:type="dxa"/>
            <w:shd w:val="clear" w:color="auto" w:fill="E2EFD9" w:themeFill="accent6" w:themeFillTint="33"/>
            <w:vAlign w:val="center"/>
          </w:tcPr>
          <w:p w14:paraId="58EEF9B1"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1:2 Na</w:t>
            </w:r>
            <w:r w:rsidRPr="0024384D">
              <w:rPr>
                <w:rFonts w:ascii="Times New Roman" w:hAnsi="Times New Roman" w:cs="Times New Roman"/>
                <w:sz w:val="24"/>
                <w:szCs w:val="24"/>
                <w:vertAlign w:val="subscript"/>
              </w:rPr>
              <w:t>2</w:t>
            </w:r>
            <w:r>
              <w:rPr>
                <w:rFonts w:ascii="Times New Roman" w:hAnsi="Times New Roman" w:cs="Times New Roman"/>
                <w:sz w:val="24"/>
                <w:szCs w:val="24"/>
              </w:rPr>
              <w:t>SO</w:t>
            </w:r>
            <w:r w:rsidRPr="0024384D">
              <w:rPr>
                <w:rFonts w:ascii="Times New Roman" w:hAnsi="Times New Roman" w:cs="Times New Roman"/>
                <w:sz w:val="24"/>
                <w:szCs w:val="24"/>
                <w:vertAlign w:val="subscript"/>
              </w:rPr>
              <w:t>4</w:t>
            </w:r>
          </w:p>
        </w:tc>
        <w:tc>
          <w:tcPr>
            <w:tcW w:w="899" w:type="dxa"/>
            <w:shd w:val="clear" w:color="auto" w:fill="E2EFD9" w:themeFill="accent6" w:themeFillTint="33"/>
            <w:vAlign w:val="center"/>
          </w:tcPr>
          <w:p w14:paraId="62EDD909"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100</w:t>
            </w:r>
          </w:p>
        </w:tc>
        <w:tc>
          <w:tcPr>
            <w:tcW w:w="818" w:type="dxa"/>
            <w:shd w:val="clear" w:color="auto" w:fill="E2EFD9" w:themeFill="accent6" w:themeFillTint="33"/>
            <w:vAlign w:val="center"/>
          </w:tcPr>
          <w:p w14:paraId="59AC1106"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shd w:val="clear" w:color="auto" w:fill="E2EFD9" w:themeFill="accent6" w:themeFillTint="33"/>
            <w:vAlign w:val="center"/>
          </w:tcPr>
          <w:p w14:paraId="3915FC74"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852" w:type="dxa"/>
            <w:shd w:val="clear" w:color="auto" w:fill="E2EFD9" w:themeFill="accent6" w:themeFillTint="33"/>
            <w:vAlign w:val="center"/>
          </w:tcPr>
          <w:p w14:paraId="1B82CFDA"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7" w:type="dxa"/>
            <w:shd w:val="clear" w:color="auto" w:fill="E2EFD9" w:themeFill="accent6" w:themeFillTint="33"/>
            <w:vAlign w:val="center"/>
          </w:tcPr>
          <w:p w14:paraId="046C8C48"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5" w:type="dxa"/>
            <w:shd w:val="clear" w:color="auto" w:fill="E2EFD9" w:themeFill="accent6" w:themeFillTint="33"/>
            <w:vAlign w:val="center"/>
          </w:tcPr>
          <w:p w14:paraId="534E4E78"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3" w:type="dxa"/>
            <w:shd w:val="clear" w:color="auto" w:fill="E2EFD9" w:themeFill="accent6" w:themeFillTint="33"/>
            <w:vAlign w:val="center"/>
          </w:tcPr>
          <w:p w14:paraId="7E2520CA"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7" w:type="dxa"/>
            <w:shd w:val="clear" w:color="auto" w:fill="E2EFD9" w:themeFill="accent6" w:themeFillTint="33"/>
            <w:vAlign w:val="center"/>
          </w:tcPr>
          <w:p w14:paraId="7167E55C"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33" w:type="dxa"/>
            <w:shd w:val="clear" w:color="auto" w:fill="E2EFD9" w:themeFill="accent6" w:themeFillTint="33"/>
            <w:vAlign w:val="center"/>
          </w:tcPr>
          <w:p w14:paraId="39D6DD8D"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r>
      <w:tr w:rsidR="006B4C69" w14:paraId="15C06789" w14:textId="77777777" w:rsidTr="00BB4F6C">
        <w:trPr>
          <w:trHeight w:val="351"/>
        </w:trPr>
        <w:tc>
          <w:tcPr>
            <w:tcW w:w="1338" w:type="dxa"/>
            <w:vAlign w:val="center"/>
          </w:tcPr>
          <w:p w14:paraId="7151D6CA"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1:10 Na</w:t>
            </w:r>
            <w:r w:rsidRPr="0024384D">
              <w:rPr>
                <w:rFonts w:ascii="Times New Roman" w:hAnsi="Times New Roman" w:cs="Times New Roman"/>
                <w:sz w:val="24"/>
                <w:szCs w:val="24"/>
                <w:vertAlign w:val="subscript"/>
              </w:rPr>
              <w:t>2</w:t>
            </w:r>
            <w:r>
              <w:rPr>
                <w:rFonts w:ascii="Times New Roman" w:hAnsi="Times New Roman" w:cs="Times New Roman"/>
                <w:sz w:val="24"/>
                <w:szCs w:val="24"/>
              </w:rPr>
              <w:t>SO</w:t>
            </w:r>
            <w:r w:rsidRPr="0024384D">
              <w:rPr>
                <w:rFonts w:ascii="Times New Roman" w:hAnsi="Times New Roman" w:cs="Times New Roman"/>
                <w:sz w:val="24"/>
                <w:szCs w:val="24"/>
                <w:vertAlign w:val="subscript"/>
              </w:rPr>
              <w:t>4</w:t>
            </w:r>
          </w:p>
        </w:tc>
        <w:tc>
          <w:tcPr>
            <w:tcW w:w="899" w:type="dxa"/>
            <w:vAlign w:val="center"/>
          </w:tcPr>
          <w:p w14:paraId="6BA9FBF1"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100</w:t>
            </w:r>
          </w:p>
        </w:tc>
        <w:tc>
          <w:tcPr>
            <w:tcW w:w="818" w:type="dxa"/>
            <w:vAlign w:val="center"/>
          </w:tcPr>
          <w:p w14:paraId="7333475B"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vAlign w:val="center"/>
          </w:tcPr>
          <w:p w14:paraId="1145632D"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852" w:type="dxa"/>
            <w:vAlign w:val="center"/>
          </w:tcPr>
          <w:p w14:paraId="2DFA653A"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7" w:type="dxa"/>
            <w:vAlign w:val="center"/>
          </w:tcPr>
          <w:p w14:paraId="7A0A3E87"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5" w:type="dxa"/>
            <w:vAlign w:val="center"/>
          </w:tcPr>
          <w:p w14:paraId="760DC6C9"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3" w:type="dxa"/>
            <w:vAlign w:val="center"/>
          </w:tcPr>
          <w:p w14:paraId="09901611"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7" w:type="dxa"/>
            <w:vAlign w:val="center"/>
          </w:tcPr>
          <w:p w14:paraId="77AB4631"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33" w:type="dxa"/>
            <w:vAlign w:val="center"/>
          </w:tcPr>
          <w:p w14:paraId="00B0B29A"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r>
      <w:tr w:rsidR="006B4C69" w14:paraId="34CE8CB0" w14:textId="77777777" w:rsidTr="00BB4F6C">
        <w:trPr>
          <w:trHeight w:val="351"/>
        </w:trPr>
        <w:tc>
          <w:tcPr>
            <w:tcW w:w="1338" w:type="dxa"/>
            <w:shd w:val="clear" w:color="auto" w:fill="E2EFD9" w:themeFill="accent6" w:themeFillTint="33"/>
            <w:vAlign w:val="center"/>
          </w:tcPr>
          <w:p w14:paraId="11509EFB"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NS NaClO</w:t>
            </w:r>
            <w:r w:rsidRPr="00D531AD">
              <w:rPr>
                <w:rFonts w:ascii="Times New Roman" w:hAnsi="Times New Roman" w:cs="Times New Roman"/>
                <w:sz w:val="24"/>
                <w:szCs w:val="24"/>
                <w:vertAlign w:val="subscript"/>
              </w:rPr>
              <w:t>3</w:t>
            </w:r>
          </w:p>
        </w:tc>
        <w:tc>
          <w:tcPr>
            <w:tcW w:w="899" w:type="dxa"/>
            <w:shd w:val="clear" w:color="auto" w:fill="E2EFD9" w:themeFill="accent6" w:themeFillTint="33"/>
            <w:vAlign w:val="center"/>
          </w:tcPr>
          <w:p w14:paraId="5CEFC89A"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20.2</w:t>
            </w:r>
          </w:p>
        </w:tc>
        <w:tc>
          <w:tcPr>
            <w:tcW w:w="818" w:type="dxa"/>
            <w:shd w:val="clear" w:color="auto" w:fill="E2EFD9" w:themeFill="accent6" w:themeFillTint="33"/>
            <w:vAlign w:val="center"/>
          </w:tcPr>
          <w:p w14:paraId="75EFB417"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21.3</w:t>
            </w:r>
          </w:p>
        </w:tc>
        <w:tc>
          <w:tcPr>
            <w:tcW w:w="810" w:type="dxa"/>
            <w:shd w:val="clear" w:color="auto" w:fill="E2EFD9" w:themeFill="accent6" w:themeFillTint="33"/>
            <w:vAlign w:val="center"/>
          </w:tcPr>
          <w:p w14:paraId="07DCCD58"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1.3</w:t>
            </w:r>
          </w:p>
        </w:tc>
        <w:tc>
          <w:tcPr>
            <w:tcW w:w="852" w:type="dxa"/>
            <w:shd w:val="clear" w:color="auto" w:fill="E2EFD9" w:themeFill="accent6" w:themeFillTint="33"/>
            <w:vAlign w:val="center"/>
          </w:tcPr>
          <w:p w14:paraId="3CBE6D87"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1.4</w:t>
            </w:r>
          </w:p>
        </w:tc>
        <w:tc>
          <w:tcPr>
            <w:tcW w:w="927" w:type="dxa"/>
            <w:shd w:val="clear" w:color="auto" w:fill="E2EFD9" w:themeFill="accent6" w:themeFillTint="33"/>
            <w:vAlign w:val="center"/>
          </w:tcPr>
          <w:p w14:paraId="707CB599"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52.1</w:t>
            </w:r>
          </w:p>
        </w:tc>
        <w:tc>
          <w:tcPr>
            <w:tcW w:w="925" w:type="dxa"/>
            <w:shd w:val="clear" w:color="auto" w:fill="E2EFD9" w:themeFill="accent6" w:themeFillTint="33"/>
            <w:vAlign w:val="center"/>
          </w:tcPr>
          <w:p w14:paraId="7B4F9B73"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1.3</w:t>
            </w:r>
          </w:p>
        </w:tc>
        <w:tc>
          <w:tcPr>
            <w:tcW w:w="923" w:type="dxa"/>
            <w:shd w:val="clear" w:color="auto" w:fill="E2EFD9" w:themeFill="accent6" w:themeFillTint="33"/>
            <w:vAlign w:val="center"/>
          </w:tcPr>
          <w:p w14:paraId="380B8822"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7" w:type="dxa"/>
            <w:shd w:val="clear" w:color="auto" w:fill="E2EFD9" w:themeFill="accent6" w:themeFillTint="33"/>
            <w:vAlign w:val="center"/>
          </w:tcPr>
          <w:p w14:paraId="2D7255D9"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2.4</w:t>
            </w:r>
          </w:p>
        </w:tc>
        <w:tc>
          <w:tcPr>
            <w:tcW w:w="933" w:type="dxa"/>
            <w:shd w:val="clear" w:color="auto" w:fill="E2EFD9" w:themeFill="accent6" w:themeFillTint="33"/>
            <w:vAlign w:val="center"/>
          </w:tcPr>
          <w:p w14:paraId="165422FA"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r>
      <w:tr w:rsidR="006B4C69" w14:paraId="0B054FAC" w14:textId="77777777" w:rsidTr="00BB4F6C">
        <w:trPr>
          <w:trHeight w:val="351"/>
        </w:trPr>
        <w:tc>
          <w:tcPr>
            <w:tcW w:w="1338" w:type="dxa"/>
            <w:vAlign w:val="center"/>
          </w:tcPr>
          <w:p w14:paraId="72F81ACB"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1:2 NaClO</w:t>
            </w:r>
            <w:r w:rsidRPr="00D531AD">
              <w:rPr>
                <w:rFonts w:ascii="Times New Roman" w:hAnsi="Times New Roman" w:cs="Times New Roman"/>
                <w:sz w:val="24"/>
                <w:szCs w:val="24"/>
                <w:vertAlign w:val="subscript"/>
              </w:rPr>
              <w:t>3</w:t>
            </w:r>
          </w:p>
        </w:tc>
        <w:tc>
          <w:tcPr>
            <w:tcW w:w="899" w:type="dxa"/>
            <w:vAlign w:val="center"/>
          </w:tcPr>
          <w:p w14:paraId="3328DC4D"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43.9</w:t>
            </w:r>
          </w:p>
        </w:tc>
        <w:tc>
          <w:tcPr>
            <w:tcW w:w="818" w:type="dxa"/>
            <w:vAlign w:val="center"/>
          </w:tcPr>
          <w:p w14:paraId="419847DF"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32</w:t>
            </w:r>
          </w:p>
        </w:tc>
        <w:tc>
          <w:tcPr>
            <w:tcW w:w="810" w:type="dxa"/>
            <w:vAlign w:val="center"/>
          </w:tcPr>
          <w:p w14:paraId="0A09FDF2"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4.3</w:t>
            </w:r>
          </w:p>
        </w:tc>
        <w:tc>
          <w:tcPr>
            <w:tcW w:w="852" w:type="dxa"/>
            <w:vAlign w:val="center"/>
          </w:tcPr>
          <w:p w14:paraId="3C5FEEC7"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7" w:type="dxa"/>
            <w:vAlign w:val="center"/>
          </w:tcPr>
          <w:p w14:paraId="4758152B"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5" w:type="dxa"/>
            <w:vAlign w:val="center"/>
          </w:tcPr>
          <w:p w14:paraId="1930FA66"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3" w:type="dxa"/>
            <w:vAlign w:val="center"/>
          </w:tcPr>
          <w:p w14:paraId="0702E47D"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7" w:type="dxa"/>
            <w:vAlign w:val="center"/>
          </w:tcPr>
          <w:p w14:paraId="15044330"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19.9</w:t>
            </w:r>
          </w:p>
        </w:tc>
        <w:tc>
          <w:tcPr>
            <w:tcW w:w="933" w:type="dxa"/>
            <w:vAlign w:val="center"/>
          </w:tcPr>
          <w:p w14:paraId="5F924F9E"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r>
      <w:tr w:rsidR="006B4C69" w14:paraId="32DD4DFB" w14:textId="77777777" w:rsidTr="00BB4F6C">
        <w:trPr>
          <w:trHeight w:val="351"/>
        </w:trPr>
        <w:tc>
          <w:tcPr>
            <w:tcW w:w="1338" w:type="dxa"/>
            <w:tcBorders>
              <w:bottom w:val="single" w:sz="4" w:space="0" w:color="auto"/>
            </w:tcBorders>
            <w:shd w:val="clear" w:color="auto" w:fill="E2EFD9" w:themeFill="accent6" w:themeFillTint="33"/>
            <w:vAlign w:val="center"/>
          </w:tcPr>
          <w:p w14:paraId="65CE22D8"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1:10 NaClO</w:t>
            </w:r>
            <w:r w:rsidRPr="007C7156">
              <w:rPr>
                <w:rFonts w:ascii="Times New Roman" w:hAnsi="Times New Roman" w:cs="Times New Roman"/>
                <w:sz w:val="24"/>
                <w:szCs w:val="24"/>
                <w:vertAlign w:val="subscript"/>
              </w:rPr>
              <w:t>3</w:t>
            </w:r>
          </w:p>
        </w:tc>
        <w:tc>
          <w:tcPr>
            <w:tcW w:w="899" w:type="dxa"/>
            <w:tcBorders>
              <w:bottom w:val="single" w:sz="4" w:space="0" w:color="auto"/>
            </w:tcBorders>
            <w:shd w:val="clear" w:color="auto" w:fill="E2EFD9" w:themeFill="accent6" w:themeFillTint="33"/>
            <w:vAlign w:val="center"/>
          </w:tcPr>
          <w:p w14:paraId="301B9C80"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17.5</w:t>
            </w:r>
          </w:p>
        </w:tc>
        <w:tc>
          <w:tcPr>
            <w:tcW w:w="818" w:type="dxa"/>
            <w:tcBorders>
              <w:bottom w:val="single" w:sz="4" w:space="0" w:color="auto"/>
            </w:tcBorders>
            <w:shd w:val="clear" w:color="auto" w:fill="E2EFD9" w:themeFill="accent6" w:themeFillTint="33"/>
            <w:vAlign w:val="center"/>
          </w:tcPr>
          <w:p w14:paraId="2E4FA0C9"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1.5</w:t>
            </w:r>
          </w:p>
        </w:tc>
        <w:tc>
          <w:tcPr>
            <w:tcW w:w="810" w:type="dxa"/>
            <w:tcBorders>
              <w:bottom w:val="single" w:sz="4" w:space="0" w:color="auto"/>
            </w:tcBorders>
            <w:shd w:val="clear" w:color="auto" w:fill="E2EFD9" w:themeFill="accent6" w:themeFillTint="33"/>
            <w:vAlign w:val="center"/>
          </w:tcPr>
          <w:p w14:paraId="3FD80108"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39.7</w:t>
            </w:r>
          </w:p>
        </w:tc>
        <w:tc>
          <w:tcPr>
            <w:tcW w:w="852" w:type="dxa"/>
            <w:tcBorders>
              <w:bottom w:val="single" w:sz="4" w:space="0" w:color="auto"/>
            </w:tcBorders>
            <w:shd w:val="clear" w:color="auto" w:fill="E2EFD9" w:themeFill="accent6" w:themeFillTint="33"/>
            <w:vAlign w:val="center"/>
          </w:tcPr>
          <w:p w14:paraId="5CAC6AB8"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0.7</w:t>
            </w:r>
          </w:p>
        </w:tc>
        <w:tc>
          <w:tcPr>
            <w:tcW w:w="927" w:type="dxa"/>
            <w:tcBorders>
              <w:bottom w:val="single" w:sz="4" w:space="0" w:color="auto"/>
            </w:tcBorders>
            <w:shd w:val="clear" w:color="auto" w:fill="E2EFD9" w:themeFill="accent6" w:themeFillTint="33"/>
            <w:vAlign w:val="center"/>
          </w:tcPr>
          <w:p w14:paraId="5D86F460"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3.7</w:t>
            </w:r>
          </w:p>
        </w:tc>
        <w:tc>
          <w:tcPr>
            <w:tcW w:w="925" w:type="dxa"/>
            <w:tcBorders>
              <w:bottom w:val="single" w:sz="4" w:space="0" w:color="auto"/>
            </w:tcBorders>
            <w:shd w:val="clear" w:color="auto" w:fill="E2EFD9" w:themeFill="accent6" w:themeFillTint="33"/>
            <w:vAlign w:val="center"/>
          </w:tcPr>
          <w:p w14:paraId="1D59F76B"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3" w:type="dxa"/>
            <w:tcBorders>
              <w:bottom w:val="single" w:sz="4" w:space="0" w:color="auto"/>
            </w:tcBorders>
            <w:shd w:val="clear" w:color="auto" w:fill="E2EFD9" w:themeFill="accent6" w:themeFillTint="33"/>
            <w:vAlign w:val="center"/>
          </w:tcPr>
          <w:p w14:paraId="1F7596F8"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7" w:type="dxa"/>
            <w:tcBorders>
              <w:bottom w:val="single" w:sz="4" w:space="0" w:color="auto"/>
            </w:tcBorders>
            <w:shd w:val="clear" w:color="auto" w:fill="E2EFD9" w:themeFill="accent6" w:themeFillTint="33"/>
            <w:vAlign w:val="center"/>
          </w:tcPr>
          <w:p w14:paraId="7D2D6C6D"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36.5</w:t>
            </w:r>
          </w:p>
        </w:tc>
        <w:tc>
          <w:tcPr>
            <w:tcW w:w="933" w:type="dxa"/>
            <w:tcBorders>
              <w:bottom w:val="single" w:sz="4" w:space="0" w:color="auto"/>
            </w:tcBorders>
            <w:shd w:val="clear" w:color="auto" w:fill="E2EFD9" w:themeFill="accent6" w:themeFillTint="33"/>
            <w:vAlign w:val="center"/>
          </w:tcPr>
          <w:p w14:paraId="52A5849D"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r>
      <w:tr w:rsidR="006B4C69" w14:paraId="7B351312" w14:textId="77777777" w:rsidTr="00BB4F6C">
        <w:trPr>
          <w:trHeight w:val="351"/>
        </w:trPr>
        <w:tc>
          <w:tcPr>
            <w:tcW w:w="1338" w:type="dxa"/>
            <w:tcBorders>
              <w:bottom w:val="nil"/>
            </w:tcBorders>
            <w:vAlign w:val="center"/>
          </w:tcPr>
          <w:p w14:paraId="6F0572F1" w14:textId="77777777" w:rsidR="006B4C69" w:rsidRPr="00C12560" w:rsidRDefault="006B4C69" w:rsidP="00BB4F6C">
            <w:pPr>
              <w:jc w:val="center"/>
              <w:rPr>
                <w:rFonts w:ascii="Times New Roman" w:hAnsi="Times New Roman" w:cs="Times New Roman"/>
                <w:sz w:val="24"/>
                <w:szCs w:val="24"/>
              </w:rPr>
            </w:pPr>
            <w:r>
              <w:rPr>
                <w:rFonts w:ascii="Times New Roman" w:hAnsi="Times New Roman" w:cs="Times New Roman"/>
                <w:sz w:val="24"/>
                <w:szCs w:val="24"/>
              </w:rPr>
              <w:t>NS NaClO</w:t>
            </w:r>
            <w:r w:rsidRPr="007C7156">
              <w:rPr>
                <w:rFonts w:ascii="Times New Roman" w:hAnsi="Times New Roman" w:cs="Times New Roman"/>
                <w:sz w:val="24"/>
                <w:szCs w:val="24"/>
                <w:vertAlign w:val="subscript"/>
              </w:rPr>
              <w:t>4</w:t>
            </w:r>
            <w:r>
              <w:rPr>
                <w:rFonts w:ascii="Times New Roman" w:hAnsi="Times New Roman" w:cs="Times New Roman"/>
                <w:sz w:val="24"/>
                <w:szCs w:val="24"/>
              </w:rPr>
              <w:t>-B1</w:t>
            </w:r>
          </w:p>
        </w:tc>
        <w:tc>
          <w:tcPr>
            <w:tcW w:w="899" w:type="dxa"/>
            <w:tcBorders>
              <w:bottom w:val="nil"/>
            </w:tcBorders>
            <w:vAlign w:val="center"/>
          </w:tcPr>
          <w:p w14:paraId="3F1782CF"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100</w:t>
            </w:r>
          </w:p>
        </w:tc>
        <w:tc>
          <w:tcPr>
            <w:tcW w:w="818" w:type="dxa"/>
            <w:tcBorders>
              <w:bottom w:val="nil"/>
            </w:tcBorders>
            <w:vAlign w:val="center"/>
          </w:tcPr>
          <w:p w14:paraId="04021166"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tcBorders>
              <w:bottom w:val="nil"/>
            </w:tcBorders>
            <w:vAlign w:val="center"/>
          </w:tcPr>
          <w:p w14:paraId="5E62337F"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852" w:type="dxa"/>
            <w:tcBorders>
              <w:bottom w:val="nil"/>
            </w:tcBorders>
            <w:vAlign w:val="center"/>
          </w:tcPr>
          <w:p w14:paraId="785E66E0"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7" w:type="dxa"/>
            <w:tcBorders>
              <w:bottom w:val="nil"/>
            </w:tcBorders>
            <w:vAlign w:val="center"/>
          </w:tcPr>
          <w:p w14:paraId="589D941D"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5" w:type="dxa"/>
            <w:tcBorders>
              <w:bottom w:val="nil"/>
            </w:tcBorders>
            <w:vAlign w:val="center"/>
          </w:tcPr>
          <w:p w14:paraId="3047F660"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3" w:type="dxa"/>
            <w:tcBorders>
              <w:bottom w:val="nil"/>
            </w:tcBorders>
            <w:vAlign w:val="center"/>
          </w:tcPr>
          <w:p w14:paraId="53C3928C"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7" w:type="dxa"/>
            <w:tcBorders>
              <w:bottom w:val="nil"/>
            </w:tcBorders>
            <w:vAlign w:val="center"/>
          </w:tcPr>
          <w:p w14:paraId="10D9DE41"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33" w:type="dxa"/>
            <w:tcBorders>
              <w:bottom w:val="nil"/>
            </w:tcBorders>
            <w:vAlign w:val="center"/>
          </w:tcPr>
          <w:p w14:paraId="11300B7A"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r>
      <w:tr w:rsidR="006B4C69" w14:paraId="5BEE04E0" w14:textId="77777777" w:rsidTr="00BB4F6C">
        <w:trPr>
          <w:trHeight w:val="351"/>
        </w:trPr>
        <w:tc>
          <w:tcPr>
            <w:tcW w:w="1338" w:type="dxa"/>
            <w:tcBorders>
              <w:top w:val="nil"/>
              <w:bottom w:val="nil"/>
            </w:tcBorders>
            <w:vAlign w:val="center"/>
          </w:tcPr>
          <w:p w14:paraId="3E298BE1"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NS NaClO</w:t>
            </w:r>
            <w:r w:rsidRPr="00C12560">
              <w:rPr>
                <w:rFonts w:ascii="Times New Roman" w:hAnsi="Times New Roman" w:cs="Times New Roman"/>
                <w:sz w:val="24"/>
                <w:szCs w:val="24"/>
                <w:vertAlign w:val="subscript"/>
              </w:rPr>
              <w:t>4</w:t>
            </w:r>
            <w:r>
              <w:rPr>
                <w:rFonts w:ascii="Times New Roman" w:hAnsi="Times New Roman" w:cs="Times New Roman"/>
                <w:sz w:val="24"/>
                <w:szCs w:val="24"/>
              </w:rPr>
              <w:t>-B2 (dried)</w:t>
            </w:r>
          </w:p>
        </w:tc>
        <w:tc>
          <w:tcPr>
            <w:tcW w:w="899" w:type="dxa"/>
            <w:tcBorders>
              <w:top w:val="nil"/>
              <w:bottom w:val="nil"/>
            </w:tcBorders>
            <w:vAlign w:val="center"/>
          </w:tcPr>
          <w:p w14:paraId="5AE817C5"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57.9</w:t>
            </w:r>
          </w:p>
        </w:tc>
        <w:tc>
          <w:tcPr>
            <w:tcW w:w="818" w:type="dxa"/>
            <w:tcBorders>
              <w:top w:val="nil"/>
              <w:bottom w:val="nil"/>
            </w:tcBorders>
            <w:vAlign w:val="center"/>
          </w:tcPr>
          <w:p w14:paraId="14E4C306"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tcBorders>
              <w:top w:val="nil"/>
              <w:bottom w:val="nil"/>
            </w:tcBorders>
            <w:vAlign w:val="center"/>
          </w:tcPr>
          <w:p w14:paraId="271A8A95"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16.4</w:t>
            </w:r>
          </w:p>
        </w:tc>
        <w:tc>
          <w:tcPr>
            <w:tcW w:w="852" w:type="dxa"/>
            <w:tcBorders>
              <w:top w:val="nil"/>
              <w:bottom w:val="nil"/>
            </w:tcBorders>
            <w:vAlign w:val="center"/>
          </w:tcPr>
          <w:p w14:paraId="404341F5"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7" w:type="dxa"/>
            <w:tcBorders>
              <w:top w:val="nil"/>
              <w:bottom w:val="nil"/>
            </w:tcBorders>
            <w:vAlign w:val="center"/>
          </w:tcPr>
          <w:p w14:paraId="6F4626F2"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25.8</w:t>
            </w:r>
          </w:p>
        </w:tc>
        <w:tc>
          <w:tcPr>
            <w:tcW w:w="925" w:type="dxa"/>
            <w:tcBorders>
              <w:top w:val="nil"/>
              <w:bottom w:val="nil"/>
            </w:tcBorders>
            <w:vAlign w:val="center"/>
          </w:tcPr>
          <w:p w14:paraId="71511509"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3" w:type="dxa"/>
            <w:tcBorders>
              <w:top w:val="nil"/>
              <w:bottom w:val="nil"/>
            </w:tcBorders>
            <w:vAlign w:val="center"/>
          </w:tcPr>
          <w:p w14:paraId="4EA0F5AD"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7" w:type="dxa"/>
            <w:tcBorders>
              <w:top w:val="nil"/>
              <w:bottom w:val="nil"/>
            </w:tcBorders>
            <w:vAlign w:val="center"/>
          </w:tcPr>
          <w:p w14:paraId="0FFDCDFC"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33" w:type="dxa"/>
            <w:tcBorders>
              <w:top w:val="nil"/>
              <w:bottom w:val="nil"/>
            </w:tcBorders>
            <w:vAlign w:val="center"/>
          </w:tcPr>
          <w:p w14:paraId="16D3F1C0"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r>
      <w:tr w:rsidR="006B4C69" w14:paraId="69FA99E9" w14:textId="77777777" w:rsidTr="00BB4F6C">
        <w:trPr>
          <w:trHeight w:val="351"/>
        </w:trPr>
        <w:tc>
          <w:tcPr>
            <w:tcW w:w="1338" w:type="dxa"/>
            <w:tcBorders>
              <w:top w:val="nil"/>
              <w:bottom w:val="single" w:sz="4" w:space="0" w:color="auto"/>
            </w:tcBorders>
            <w:vAlign w:val="center"/>
          </w:tcPr>
          <w:p w14:paraId="553DF312"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NS NaClO</w:t>
            </w:r>
            <w:r w:rsidRPr="00C12560">
              <w:rPr>
                <w:rFonts w:ascii="Times New Roman" w:hAnsi="Times New Roman" w:cs="Times New Roman"/>
                <w:sz w:val="24"/>
                <w:szCs w:val="24"/>
                <w:vertAlign w:val="subscript"/>
              </w:rPr>
              <w:t>4</w:t>
            </w:r>
            <w:r>
              <w:rPr>
                <w:rFonts w:ascii="Times New Roman" w:hAnsi="Times New Roman" w:cs="Times New Roman"/>
                <w:sz w:val="24"/>
                <w:szCs w:val="24"/>
              </w:rPr>
              <w:t>-B2 (slurry)</w:t>
            </w:r>
          </w:p>
        </w:tc>
        <w:tc>
          <w:tcPr>
            <w:tcW w:w="899" w:type="dxa"/>
            <w:tcBorders>
              <w:top w:val="nil"/>
              <w:bottom w:val="single" w:sz="4" w:space="0" w:color="auto"/>
            </w:tcBorders>
            <w:vAlign w:val="center"/>
          </w:tcPr>
          <w:p w14:paraId="44A2D062"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818" w:type="dxa"/>
            <w:tcBorders>
              <w:top w:val="nil"/>
              <w:bottom w:val="single" w:sz="4" w:space="0" w:color="auto"/>
            </w:tcBorders>
            <w:vAlign w:val="center"/>
          </w:tcPr>
          <w:p w14:paraId="35210716"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27.0</w:t>
            </w:r>
          </w:p>
        </w:tc>
        <w:tc>
          <w:tcPr>
            <w:tcW w:w="810" w:type="dxa"/>
            <w:tcBorders>
              <w:top w:val="nil"/>
              <w:bottom w:val="single" w:sz="4" w:space="0" w:color="auto"/>
            </w:tcBorders>
            <w:vAlign w:val="center"/>
          </w:tcPr>
          <w:p w14:paraId="4F199568"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6.1</w:t>
            </w:r>
          </w:p>
        </w:tc>
        <w:tc>
          <w:tcPr>
            <w:tcW w:w="852" w:type="dxa"/>
            <w:tcBorders>
              <w:top w:val="nil"/>
              <w:bottom w:val="single" w:sz="4" w:space="0" w:color="auto"/>
            </w:tcBorders>
            <w:vAlign w:val="center"/>
          </w:tcPr>
          <w:p w14:paraId="23859C63"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3.2</w:t>
            </w:r>
          </w:p>
        </w:tc>
        <w:tc>
          <w:tcPr>
            <w:tcW w:w="927" w:type="dxa"/>
            <w:tcBorders>
              <w:top w:val="nil"/>
              <w:bottom w:val="single" w:sz="4" w:space="0" w:color="auto"/>
            </w:tcBorders>
            <w:vAlign w:val="center"/>
          </w:tcPr>
          <w:p w14:paraId="57CD4121"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44.5</w:t>
            </w:r>
          </w:p>
        </w:tc>
        <w:tc>
          <w:tcPr>
            <w:tcW w:w="925" w:type="dxa"/>
            <w:tcBorders>
              <w:top w:val="nil"/>
              <w:bottom w:val="single" w:sz="4" w:space="0" w:color="auto"/>
            </w:tcBorders>
            <w:vAlign w:val="center"/>
          </w:tcPr>
          <w:p w14:paraId="78486D8B"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3" w:type="dxa"/>
            <w:tcBorders>
              <w:top w:val="nil"/>
              <w:bottom w:val="single" w:sz="4" w:space="0" w:color="auto"/>
            </w:tcBorders>
            <w:vAlign w:val="center"/>
          </w:tcPr>
          <w:p w14:paraId="0D9F768B"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10.3</w:t>
            </w:r>
          </w:p>
        </w:tc>
        <w:tc>
          <w:tcPr>
            <w:tcW w:w="927" w:type="dxa"/>
            <w:tcBorders>
              <w:top w:val="nil"/>
              <w:bottom w:val="single" w:sz="4" w:space="0" w:color="auto"/>
            </w:tcBorders>
            <w:vAlign w:val="center"/>
          </w:tcPr>
          <w:p w14:paraId="39936E84"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8.9</w:t>
            </w:r>
          </w:p>
        </w:tc>
        <w:tc>
          <w:tcPr>
            <w:tcW w:w="933" w:type="dxa"/>
            <w:tcBorders>
              <w:top w:val="nil"/>
              <w:bottom w:val="single" w:sz="4" w:space="0" w:color="auto"/>
            </w:tcBorders>
            <w:vAlign w:val="center"/>
          </w:tcPr>
          <w:p w14:paraId="68038462"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r>
      <w:tr w:rsidR="006B4C69" w14:paraId="579CFC3E" w14:textId="77777777" w:rsidTr="00BB4F6C">
        <w:trPr>
          <w:trHeight w:val="351"/>
        </w:trPr>
        <w:tc>
          <w:tcPr>
            <w:tcW w:w="1338" w:type="dxa"/>
            <w:tcBorders>
              <w:bottom w:val="nil"/>
            </w:tcBorders>
            <w:shd w:val="clear" w:color="auto" w:fill="E2EFD9" w:themeFill="accent6" w:themeFillTint="33"/>
            <w:vAlign w:val="center"/>
          </w:tcPr>
          <w:p w14:paraId="4DEF7894" w14:textId="77777777" w:rsidR="006B4C69" w:rsidRPr="005C467F" w:rsidRDefault="006B4C69" w:rsidP="00BB4F6C">
            <w:pPr>
              <w:jc w:val="center"/>
              <w:rPr>
                <w:rFonts w:ascii="Times New Roman" w:hAnsi="Times New Roman" w:cs="Times New Roman"/>
                <w:sz w:val="24"/>
                <w:szCs w:val="24"/>
              </w:rPr>
            </w:pPr>
            <w:r>
              <w:rPr>
                <w:rFonts w:ascii="Times New Roman" w:hAnsi="Times New Roman" w:cs="Times New Roman"/>
                <w:sz w:val="24"/>
                <w:szCs w:val="24"/>
              </w:rPr>
              <w:t>1:2 NaClO</w:t>
            </w:r>
            <w:r w:rsidRPr="007C7156">
              <w:rPr>
                <w:rFonts w:ascii="Times New Roman" w:hAnsi="Times New Roman" w:cs="Times New Roman"/>
                <w:sz w:val="24"/>
                <w:szCs w:val="24"/>
                <w:vertAlign w:val="subscript"/>
              </w:rPr>
              <w:t>4</w:t>
            </w:r>
            <w:r>
              <w:rPr>
                <w:rFonts w:ascii="Times New Roman" w:hAnsi="Times New Roman" w:cs="Times New Roman"/>
                <w:sz w:val="24"/>
                <w:szCs w:val="24"/>
              </w:rPr>
              <w:t>-B1</w:t>
            </w:r>
          </w:p>
        </w:tc>
        <w:tc>
          <w:tcPr>
            <w:tcW w:w="899" w:type="dxa"/>
            <w:tcBorders>
              <w:bottom w:val="nil"/>
            </w:tcBorders>
            <w:shd w:val="clear" w:color="auto" w:fill="E2EFD9" w:themeFill="accent6" w:themeFillTint="33"/>
            <w:vAlign w:val="center"/>
          </w:tcPr>
          <w:p w14:paraId="76F1A60C"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29.4</w:t>
            </w:r>
          </w:p>
        </w:tc>
        <w:tc>
          <w:tcPr>
            <w:tcW w:w="818" w:type="dxa"/>
            <w:tcBorders>
              <w:bottom w:val="nil"/>
            </w:tcBorders>
            <w:shd w:val="clear" w:color="auto" w:fill="E2EFD9" w:themeFill="accent6" w:themeFillTint="33"/>
            <w:vAlign w:val="center"/>
          </w:tcPr>
          <w:p w14:paraId="2F7C03DC"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19.1</w:t>
            </w:r>
          </w:p>
        </w:tc>
        <w:tc>
          <w:tcPr>
            <w:tcW w:w="810" w:type="dxa"/>
            <w:tcBorders>
              <w:bottom w:val="nil"/>
            </w:tcBorders>
            <w:shd w:val="clear" w:color="auto" w:fill="E2EFD9" w:themeFill="accent6" w:themeFillTint="33"/>
            <w:vAlign w:val="center"/>
          </w:tcPr>
          <w:p w14:paraId="43ACDF2C"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32.3</w:t>
            </w:r>
          </w:p>
        </w:tc>
        <w:tc>
          <w:tcPr>
            <w:tcW w:w="852" w:type="dxa"/>
            <w:tcBorders>
              <w:bottom w:val="nil"/>
            </w:tcBorders>
            <w:shd w:val="clear" w:color="auto" w:fill="E2EFD9" w:themeFill="accent6" w:themeFillTint="33"/>
            <w:vAlign w:val="center"/>
          </w:tcPr>
          <w:p w14:paraId="59FA6310"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7" w:type="dxa"/>
            <w:tcBorders>
              <w:bottom w:val="nil"/>
            </w:tcBorders>
            <w:shd w:val="clear" w:color="auto" w:fill="E2EFD9" w:themeFill="accent6" w:themeFillTint="33"/>
            <w:vAlign w:val="center"/>
          </w:tcPr>
          <w:p w14:paraId="75B752F9"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4.4</w:t>
            </w:r>
          </w:p>
        </w:tc>
        <w:tc>
          <w:tcPr>
            <w:tcW w:w="925" w:type="dxa"/>
            <w:tcBorders>
              <w:bottom w:val="nil"/>
            </w:tcBorders>
            <w:shd w:val="clear" w:color="auto" w:fill="E2EFD9" w:themeFill="accent6" w:themeFillTint="33"/>
            <w:vAlign w:val="center"/>
          </w:tcPr>
          <w:p w14:paraId="14F70575"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3" w:type="dxa"/>
            <w:tcBorders>
              <w:bottom w:val="nil"/>
            </w:tcBorders>
            <w:shd w:val="clear" w:color="auto" w:fill="E2EFD9" w:themeFill="accent6" w:themeFillTint="33"/>
            <w:vAlign w:val="center"/>
          </w:tcPr>
          <w:p w14:paraId="63991BAA"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7" w:type="dxa"/>
            <w:tcBorders>
              <w:bottom w:val="nil"/>
            </w:tcBorders>
            <w:shd w:val="clear" w:color="auto" w:fill="E2EFD9" w:themeFill="accent6" w:themeFillTint="33"/>
            <w:vAlign w:val="center"/>
          </w:tcPr>
          <w:p w14:paraId="03C73183"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14.8</w:t>
            </w:r>
          </w:p>
        </w:tc>
        <w:tc>
          <w:tcPr>
            <w:tcW w:w="933" w:type="dxa"/>
            <w:tcBorders>
              <w:bottom w:val="nil"/>
            </w:tcBorders>
            <w:shd w:val="clear" w:color="auto" w:fill="E2EFD9" w:themeFill="accent6" w:themeFillTint="33"/>
            <w:vAlign w:val="center"/>
          </w:tcPr>
          <w:p w14:paraId="0BC31F86"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r>
      <w:tr w:rsidR="006B4C69" w14:paraId="4CF29EEB" w14:textId="77777777" w:rsidTr="00BB4F6C">
        <w:trPr>
          <w:trHeight w:val="351"/>
        </w:trPr>
        <w:tc>
          <w:tcPr>
            <w:tcW w:w="1338" w:type="dxa"/>
            <w:tcBorders>
              <w:top w:val="nil"/>
              <w:bottom w:val="nil"/>
            </w:tcBorders>
            <w:shd w:val="clear" w:color="auto" w:fill="E2EFD9" w:themeFill="accent6" w:themeFillTint="33"/>
            <w:vAlign w:val="center"/>
          </w:tcPr>
          <w:p w14:paraId="3C85C8F1"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1:2 NaClO</w:t>
            </w:r>
            <w:r w:rsidRPr="00BF6115">
              <w:rPr>
                <w:rFonts w:ascii="Times New Roman" w:hAnsi="Times New Roman" w:cs="Times New Roman"/>
                <w:sz w:val="24"/>
                <w:szCs w:val="24"/>
                <w:vertAlign w:val="subscript"/>
              </w:rPr>
              <w:t>4</w:t>
            </w:r>
            <w:r>
              <w:rPr>
                <w:rFonts w:ascii="Times New Roman" w:hAnsi="Times New Roman" w:cs="Times New Roman"/>
                <w:sz w:val="24"/>
                <w:szCs w:val="24"/>
              </w:rPr>
              <w:t>-B2 (dried)</w:t>
            </w:r>
          </w:p>
        </w:tc>
        <w:tc>
          <w:tcPr>
            <w:tcW w:w="899" w:type="dxa"/>
            <w:tcBorders>
              <w:top w:val="nil"/>
              <w:bottom w:val="nil"/>
            </w:tcBorders>
            <w:shd w:val="clear" w:color="auto" w:fill="E2EFD9" w:themeFill="accent6" w:themeFillTint="33"/>
            <w:vAlign w:val="center"/>
          </w:tcPr>
          <w:p w14:paraId="737A8709"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100</w:t>
            </w:r>
          </w:p>
        </w:tc>
        <w:tc>
          <w:tcPr>
            <w:tcW w:w="818" w:type="dxa"/>
            <w:tcBorders>
              <w:top w:val="nil"/>
              <w:bottom w:val="nil"/>
            </w:tcBorders>
            <w:shd w:val="clear" w:color="auto" w:fill="E2EFD9" w:themeFill="accent6" w:themeFillTint="33"/>
            <w:vAlign w:val="center"/>
          </w:tcPr>
          <w:p w14:paraId="3E9B5B08"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tcBorders>
              <w:top w:val="nil"/>
              <w:bottom w:val="nil"/>
            </w:tcBorders>
            <w:shd w:val="clear" w:color="auto" w:fill="E2EFD9" w:themeFill="accent6" w:themeFillTint="33"/>
            <w:vAlign w:val="center"/>
          </w:tcPr>
          <w:p w14:paraId="690017FF"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852" w:type="dxa"/>
            <w:tcBorders>
              <w:top w:val="nil"/>
              <w:bottom w:val="nil"/>
            </w:tcBorders>
            <w:shd w:val="clear" w:color="auto" w:fill="E2EFD9" w:themeFill="accent6" w:themeFillTint="33"/>
            <w:vAlign w:val="center"/>
          </w:tcPr>
          <w:p w14:paraId="43A58686"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7" w:type="dxa"/>
            <w:tcBorders>
              <w:top w:val="nil"/>
              <w:bottom w:val="nil"/>
            </w:tcBorders>
            <w:shd w:val="clear" w:color="auto" w:fill="E2EFD9" w:themeFill="accent6" w:themeFillTint="33"/>
            <w:vAlign w:val="center"/>
          </w:tcPr>
          <w:p w14:paraId="4026AA4E"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5" w:type="dxa"/>
            <w:tcBorders>
              <w:top w:val="nil"/>
              <w:bottom w:val="nil"/>
            </w:tcBorders>
            <w:shd w:val="clear" w:color="auto" w:fill="E2EFD9" w:themeFill="accent6" w:themeFillTint="33"/>
            <w:vAlign w:val="center"/>
          </w:tcPr>
          <w:p w14:paraId="26605432"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3" w:type="dxa"/>
            <w:tcBorders>
              <w:top w:val="nil"/>
              <w:bottom w:val="nil"/>
            </w:tcBorders>
            <w:shd w:val="clear" w:color="auto" w:fill="E2EFD9" w:themeFill="accent6" w:themeFillTint="33"/>
            <w:vAlign w:val="center"/>
          </w:tcPr>
          <w:p w14:paraId="588ABE2E"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7" w:type="dxa"/>
            <w:tcBorders>
              <w:top w:val="nil"/>
              <w:bottom w:val="nil"/>
            </w:tcBorders>
            <w:shd w:val="clear" w:color="auto" w:fill="E2EFD9" w:themeFill="accent6" w:themeFillTint="33"/>
            <w:vAlign w:val="center"/>
          </w:tcPr>
          <w:p w14:paraId="5DAED781"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33" w:type="dxa"/>
            <w:tcBorders>
              <w:top w:val="nil"/>
              <w:bottom w:val="nil"/>
            </w:tcBorders>
            <w:shd w:val="clear" w:color="auto" w:fill="E2EFD9" w:themeFill="accent6" w:themeFillTint="33"/>
            <w:vAlign w:val="center"/>
          </w:tcPr>
          <w:p w14:paraId="178E662E"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r>
      <w:tr w:rsidR="006B4C69" w14:paraId="30D5C9AC" w14:textId="77777777" w:rsidTr="00BB4F6C">
        <w:trPr>
          <w:trHeight w:val="351"/>
        </w:trPr>
        <w:tc>
          <w:tcPr>
            <w:tcW w:w="1338" w:type="dxa"/>
            <w:tcBorders>
              <w:top w:val="nil"/>
              <w:bottom w:val="single" w:sz="4" w:space="0" w:color="auto"/>
            </w:tcBorders>
            <w:shd w:val="clear" w:color="auto" w:fill="E2EFD9" w:themeFill="accent6" w:themeFillTint="33"/>
            <w:vAlign w:val="center"/>
          </w:tcPr>
          <w:p w14:paraId="12C77DA8"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1:2 NaClO</w:t>
            </w:r>
            <w:r w:rsidRPr="00BF6115">
              <w:rPr>
                <w:rFonts w:ascii="Times New Roman" w:hAnsi="Times New Roman" w:cs="Times New Roman"/>
                <w:sz w:val="24"/>
                <w:szCs w:val="24"/>
                <w:vertAlign w:val="subscript"/>
              </w:rPr>
              <w:t>4</w:t>
            </w:r>
            <w:r>
              <w:rPr>
                <w:rFonts w:ascii="Times New Roman" w:hAnsi="Times New Roman" w:cs="Times New Roman"/>
                <w:sz w:val="24"/>
                <w:szCs w:val="24"/>
              </w:rPr>
              <w:t>-B2 (slurry)</w:t>
            </w:r>
          </w:p>
        </w:tc>
        <w:tc>
          <w:tcPr>
            <w:tcW w:w="899" w:type="dxa"/>
            <w:tcBorders>
              <w:top w:val="nil"/>
              <w:bottom w:val="single" w:sz="4" w:space="0" w:color="auto"/>
            </w:tcBorders>
            <w:shd w:val="clear" w:color="auto" w:fill="E2EFD9" w:themeFill="accent6" w:themeFillTint="33"/>
            <w:vAlign w:val="center"/>
          </w:tcPr>
          <w:p w14:paraId="0A2C592C"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818" w:type="dxa"/>
            <w:tcBorders>
              <w:top w:val="nil"/>
              <w:bottom w:val="single" w:sz="4" w:space="0" w:color="auto"/>
            </w:tcBorders>
            <w:shd w:val="clear" w:color="auto" w:fill="E2EFD9" w:themeFill="accent6" w:themeFillTint="33"/>
            <w:vAlign w:val="center"/>
          </w:tcPr>
          <w:p w14:paraId="626596DE"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6.2</w:t>
            </w:r>
          </w:p>
        </w:tc>
        <w:tc>
          <w:tcPr>
            <w:tcW w:w="810" w:type="dxa"/>
            <w:tcBorders>
              <w:top w:val="nil"/>
              <w:bottom w:val="single" w:sz="4" w:space="0" w:color="auto"/>
            </w:tcBorders>
            <w:shd w:val="clear" w:color="auto" w:fill="E2EFD9" w:themeFill="accent6" w:themeFillTint="33"/>
            <w:vAlign w:val="center"/>
          </w:tcPr>
          <w:p w14:paraId="6E59B117"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25.6</w:t>
            </w:r>
          </w:p>
        </w:tc>
        <w:tc>
          <w:tcPr>
            <w:tcW w:w="852" w:type="dxa"/>
            <w:tcBorders>
              <w:top w:val="nil"/>
              <w:bottom w:val="single" w:sz="4" w:space="0" w:color="auto"/>
            </w:tcBorders>
            <w:shd w:val="clear" w:color="auto" w:fill="E2EFD9" w:themeFill="accent6" w:themeFillTint="33"/>
            <w:vAlign w:val="center"/>
          </w:tcPr>
          <w:p w14:paraId="01EBB586"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7.5</w:t>
            </w:r>
          </w:p>
        </w:tc>
        <w:tc>
          <w:tcPr>
            <w:tcW w:w="927" w:type="dxa"/>
            <w:tcBorders>
              <w:top w:val="nil"/>
              <w:bottom w:val="single" w:sz="4" w:space="0" w:color="auto"/>
            </w:tcBorders>
            <w:shd w:val="clear" w:color="auto" w:fill="E2EFD9" w:themeFill="accent6" w:themeFillTint="33"/>
            <w:vAlign w:val="center"/>
          </w:tcPr>
          <w:p w14:paraId="4A9F7406"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60.7</w:t>
            </w:r>
          </w:p>
        </w:tc>
        <w:tc>
          <w:tcPr>
            <w:tcW w:w="925" w:type="dxa"/>
            <w:tcBorders>
              <w:top w:val="nil"/>
              <w:bottom w:val="single" w:sz="4" w:space="0" w:color="auto"/>
            </w:tcBorders>
            <w:shd w:val="clear" w:color="auto" w:fill="E2EFD9" w:themeFill="accent6" w:themeFillTint="33"/>
            <w:vAlign w:val="center"/>
          </w:tcPr>
          <w:p w14:paraId="6232F9AC"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3" w:type="dxa"/>
            <w:tcBorders>
              <w:top w:val="nil"/>
              <w:bottom w:val="single" w:sz="4" w:space="0" w:color="auto"/>
            </w:tcBorders>
            <w:shd w:val="clear" w:color="auto" w:fill="E2EFD9" w:themeFill="accent6" w:themeFillTint="33"/>
            <w:vAlign w:val="center"/>
          </w:tcPr>
          <w:p w14:paraId="58A1371D"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7" w:type="dxa"/>
            <w:tcBorders>
              <w:top w:val="nil"/>
              <w:bottom w:val="single" w:sz="4" w:space="0" w:color="auto"/>
            </w:tcBorders>
            <w:shd w:val="clear" w:color="auto" w:fill="E2EFD9" w:themeFill="accent6" w:themeFillTint="33"/>
            <w:vAlign w:val="center"/>
          </w:tcPr>
          <w:p w14:paraId="3BCC4880"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33" w:type="dxa"/>
            <w:tcBorders>
              <w:top w:val="nil"/>
              <w:bottom w:val="single" w:sz="4" w:space="0" w:color="auto"/>
            </w:tcBorders>
            <w:shd w:val="clear" w:color="auto" w:fill="E2EFD9" w:themeFill="accent6" w:themeFillTint="33"/>
            <w:vAlign w:val="center"/>
          </w:tcPr>
          <w:p w14:paraId="27061EBC"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r>
      <w:tr w:rsidR="006B4C69" w14:paraId="5B0016D5" w14:textId="77777777" w:rsidTr="00BB4F6C">
        <w:trPr>
          <w:trHeight w:val="351"/>
        </w:trPr>
        <w:tc>
          <w:tcPr>
            <w:tcW w:w="1338" w:type="dxa"/>
            <w:tcBorders>
              <w:bottom w:val="nil"/>
            </w:tcBorders>
            <w:shd w:val="clear" w:color="auto" w:fill="A8D08D" w:themeFill="accent6" w:themeFillTint="99"/>
          </w:tcPr>
          <w:p w14:paraId="14A687E1" w14:textId="77777777" w:rsidR="006B4C69" w:rsidRDefault="006B4C69" w:rsidP="00BB4F6C">
            <w:pPr>
              <w:jc w:val="center"/>
              <w:rPr>
                <w:rFonts w:ascii="Times New Roman" w:hAnsi="Times New Roman" w:cs="Times New Roman"/>
                <w:sz w:val="24"/>
                <w:szCs w:val="24"/>
              </w:rPr>
            </w:pPr>
            <w:r w:rsidRPr="00350C0F">
              <w:rPr>
                <w:rFonts w:ascii="Times New Roman" w:hAnsi="Times New Roman" w:cs="Times New Roman"/>
                <w:b/>
                <w:bCs/>
                <w:sz w:val="24"/>
                <w:szCs w:val="24"/>
              </w:rPr>
              <w:lastRenderedPageBreak/>
              <w:t>Sample Name</w:t>
            </w:r>
          </w:p>
        </w:tc>
        <w:tc>
          <w:tcPr>
            <w:tcW w:w="899" w:type="dxa"/>
            <w:tcBorders>
              <w:bottom w:val="nil"/>
            </w:tcBorders>
            <w:shd w:val="clear" w:color="auto" w:fill="A8D08D" w:themeFill="accent6" w:themeFillTint="99"/>
          </w:tcPr>
          <w:p w14:paraId="53B785A6" w14:textId="77777777" w:rsidR="006B4C69" w:rsidRDefault="006B4C69" w:rsidP="00BB4F6C">
            <w:pPr>
              <w:jc w:val="center"/>
              <w:rPr>
                <w:rFonts w:ascii="Times New Roman" w:hAnsi="Times New Roman" w:cs="Times New Roman"/>
                <w:sz w:val="24"/>
                <w:szCs w:val="24"/>
              </w:rPr>
            </w:pPr>
            <w:r w:rsidRPr="00350C0F">
              <w:rPr>
                <w:rFonts w:ascii="Times New Roman" w:hAnsi="Times New Roman" w:cs="Times New Roman"/>
                <w:b/>
                <w:bCs/>
                <w:sz w:val="24"/>
                <w:szCs w:val="24"/>
              </w:rPr>
              <w:t>Fer</w:t>
            </w:r>
          </w:p>
        </w:tc>
        <w:tc>
          <w:tcPr>
            <w:tcW w:w="818" w:type="dxa"/>
            <w:tcBorders>
              <w:bottom w:val="nil"/>
            </w:tcBorders>
            <w:shd w:val="clear" w:color="auto" w:fill="A8D08D" w:themeFill="accent6" w:themeFillTint="99"/>
          </w:tcPr>
          <w:p w14:paraId="428F1303" w14:textId="77777777" w:rsidR="006B4C69" w:rsidRDefault="006B4C69" w:rsidP="00BB4F6C">
            <w:pPr>
              <w:jc w:val="center"/>
              <w:rPr>
                <w:rFonts w:ascii="Times New Roman" w:hAnsi="Times New Roman" w:cs="Times New Roman"/>
                <w:sz w:val="24"/>
                <w:szCs w:val="24"/>
              </w:rPr>
            </w:pPr>
            <w:r w:rsidRPr="00350C0F">
              <w:rPr>
                <w:rFonts w:ascii="Times New Roman" w:hAnsi="Times New Roman" w:cs="Times New Roman"/>
                <w:b/>
                <w:bCs/>
                <w:sz w:val="24"/>
                <w:szCs w:val="24"/>
              </w:rPr>
              <w:t>Goe</w:t>
            </w:r>
          </w:p>
        </w:tc>
        <w:tc>
          <w:tcPr>
            <w:tcW w:w="810" w:type="dxa"/>
            <w:tcBorders>
              <w:bottom w:val="nil"/>
            </w:tcBorders>
            <w:shd w:val="clear" w:color="auto" w:fill="A8D08D" w:themeFill="accent6" w:themeFillTint="99"/>
          </w:tcPr>
          <w:p w14:paraId="05D92E8A" w14:textId="77777777" w:rsidR="006B4C69" w:rsidRDefault="006B4C69" w:rsidP="00BB4F6C">
            <w:pPr>
              <w:jc w:val="center"/>
              <w:rPr>
                <w:rFonts w:ascii="Times New Roman" w:hAnsi="Times New Roman" w:cs="Times New Roman"/>
                <w:sz w:val="24"/>
                <w:szCs w:val="24"/>
              </w:rPr>
            </w:pPr>
            <w:r w:rsidRPr="00350C0F">
              <w:rPr>
                <w:rFonts w:ascii="Times New Roman" w:hAnsi="Times New Roman" w:cs="Times New Roman"/>
                <w:b/>
                <w:bCs/>
                <w:sz w:val="24"/>
                <w:szCs w:val="24"/>
              </w:rPr>
              <w:t>Hem</w:t>
            </w:r>
          </w:p>
        </w:tc>
        <w:tc>
          <w:tcPr>
            <w:tcW w:w="852" w:type="dxa"/>
            <w:tcBorders>
              <w:bottom w:val="nil"/>
            </w:tcBorders>
            <w:shd w:val="clear" w:color="auto" w:fill="A8D08D" w:themeFill="accent6" w:themeFillTint="99"/>
          </w:tcPr>
          <w:p w14:paraId="77DB0C71" w14:textId="77777777" w:rsidR="006B4C69" w:rsidRDefault="006B4C69" w:rsidP="00BB4F6C">
            <w:pPr>
              <w:jc w:val="center"/>
              <w:rPr>
                <w:rFonts w:ascii="Times New Roman" w:hAnsi="Times New Roman" w:cs="Times New Roman"/>
                <w:sz w:val="24"/>
                <w:szCs w:val="24"/>
              </w:rPr>
            </w:pPr>
            <w:r w:rsidRPr="00350C0F">
              <w:rPr>
                <w:rFonts w:ascii="Times New Roman" w:hAnsi="Times New Roman" w:cs="Times New Roman"/>
                <w:b/>
                <w:bCs/>
                <w:sz w:val="24"/>
                <w:szCs w:val="24"/>
              </w:rPr>
              <w:t>Lep</w:t>
            </w:r>
          </w:p>
        </w:tc>
        <w:tc>
          <w:tcPr>
            <w:tcW w:w="927" w:type="dxa"/>
            <w:tcBorders>
              <w:bottom w:val="nil"/>
            </w:tcBorders>
            <w:shd w:val="clear" w:color="auto" w:fill="A8D08D" w:themeFill="accent6" w:themeFillTint="99"/>
          </w:tcPr>
          <w:p w14:paraId="2979409D" w14:textId="77777777" w:rsidR="006B4C69" w:rsidRDefault="006B4C69" w:rsidP="00BB4F6C">
            <w:pPr>
              <w:jc w:val="center"/>
              <w:rPr>
                <w:rFonts w:ascii="Times New Roman" w:hAnsi="Times New Roman" w:cs="Times New Roman"/>
                <w:sz w:val="24"/>
                <w:szCs w:val="24"/>
              </w:rPr>
            </w:pPr>
            <w:r w:rsidRPr="00350C0F">
              <w:rPr>
                <w:rFonts w:ascii="Times New Roman" w:hAnsi="Times New Roman" w:cs="Times New Roman"/>
                <w:b/>
                <w:bCs/>
                <w:sz w:val="24"/>
                <w:szCs w:val="24"/>
              </w:rPr>
              <w:t>Mgn</w:t>
            </w:r>
          </w:p>
        </w:tc>
        <w:tc>
          <w:tcPr>
            <w:tcW w:w="925" w:type="dxa"/>
            <w:tcBorders>
              <w:bottom w:val="nil"/>
            </w:tcBorders>
            <w:shd w:val="clear" w:color="auto" w:fill="A8D08D" w:themeFill="accent6" w:themeFillTint="99"/>
          </w:tcPr>
          <w:p w14:paraId="2BB0A0BA" w14:textId="77777777" w:rsidR="006B4C69" w:rsidRDefault="006B4C69" w:rsidP="00BB4F6C">
            <w:pPr>
              <w:jc w:val="center"/>
              <w:rPr>
                <w:rFonts w:ascii="Times New Roman" w:hAnsi="Times New Roman" w:cs="Times New Roman"/>
                <w:sz w:val="24"/>
                <w:szCs w:val="24"/>
              </w:rPr>
            </w:pPr>
            <w:r w:rsidRPr="00350C0F">
              <w:rPr>
                <w:rFonts w:ascii="Times New Roman" w:hAnsi="Times New Roman" w:cs="Times New Roman"/>
                <w:b/>
                <w:bCs/>
                <w:sz w:val="24"/>
                <w:szCs w:val="24"/>
              </w:rPr>
              <w:t>Aka</w:t>
            </w:r>
          </w:p>
        </w:tc>
        <w:tc>
          <w:tcPr>
            <w:tcW w:w="923" w:type="dxa"/>
            <w:tcBorders>
              <w:bottom w:val="nil"/>
            </w:tcBorders>
            <w:shd w:val="clear" w:color="auto" w:fill="A8D08D" w:themeFill="accent6" w:themeFillTint="99"/>
          </w:tcPr>
          <w:p w14:paraId="3212C34F" w14:textId="77777777" w:rsidR="006B4C69" w:rsidRDefault="006B4C69" w:rsidP="00BB4F6C">
            <w:pPr>
              <w:jc w:val="center"/>
              <w:rPr>
                <w:rFonts w:ascii="Times New Roman" w:hAnsi="Times New Roman" w:cs="Times New Roman"/>
                <w:sz w:val="24"/>
                <w:szCs w:val="24"/>
              </w:rPr>
            </w:pPr>
            <w:r w:rsidRPr="00350C0F">
              <w:rPr>
                <w:rFonts w:ascii="Times New Roman" w:hAnsi="Times New Roman" w:cs="Times New Roman"/>
                <w:b/>
                <w:bCs/>
                <w:sz w:val="24"/>
                <w:szCs w:val="24"/>
              </w:rPr>
              <w:t>Sch</w:t>
            </w:r>
          </w:p>
        </w:tc>
        <w:tc>
          <w:tcPr>
            <w:tcW w:w="927" w:type="dxa"/>
            <w:tcBorders>
              <w:bottom w:val="nil"/>
            </w:tcBorders>
            <w:shd w:val="clear" w:color="auto" w:fill="A8D08D" w:themeFill="accent6" w:themeFillTint="99"/>
          </w:tcPr>
          <w:p w14:paraId="14DB68F8" w14:textId="77777777" w:rsidR="006B4C69" w:rsidRDefault="006B4C69" w:rsidP="00BB4F6C">
            <w:pPr>
              <w:jc w:val="center"/>
              <w:rPr>
                <w:rFonts w:ascii="Times New Roman" w:hAnsi="Times New Roman" w:cs="Times New Roman"/>
                <w:sz w:val="24"/>
                <w:szCs w:val="24"/>
              </w:rPr>
            </w:pPr>
            <w:r w:rsidRPr="00350C0F">
              <w:rPr>
                <w:rFonts w:ascii="Times New Roman" w:hAnsi="Times New Roman" w:cs="Times New Roman"/>
                <w:b/>
                <w:bCs/>
                <w:sz w:val="24"/>
                <w:szCs w:val="24"/>
              </w:rPr>
              <w:t>Mgh</w:t>
            </w:r>
          </w:p>
        </w:tc>
        <w:tc>
          <w:tcPr>
            <w:tcW w:w="933" w:type="dxa"/>
            <w:tcBorders>
              <w:bottom w:val="nil"/>
            </w:tcBorders>
            <w:shd w:val="clear" w:color="auto" w:fill="A8D08D" w:themeFill="accent6" w:themeFillTint="99"/>
          </w:tcPr>
          <w:p w14:paraId="4056BF92" w14:textId="77777777" w:rsidR="006B4C69" w:rsidRDefault="006B4C69" w:rsidP="00BB4F6C">
            <w:pPr>
              <w:jc w:val="center"/>
              <w:rPr>
                <w:rFonts w:ascii="Times New Roman" w:hAnsi="Times New Roman" w:cs="Times New Roman"/>
                <w:sz w:val="24"/>
                <w:szCs w:val="24"/>
              </w:rPr>
            </w:pPr>
            <w:r w:rsidRPr="00350C0F">
              <w:rPr>
                <w:rFonts w:ascii="Times New Roman" w:hAnsi="Times New Roman" w:cs="Times New Roman"/>
                <w:b/>
                <w:bCs/>
                <w:sz w:val="24"/>
                <w:szCs w:val="24"/>
              </w:rPr>
              <w:t>Korsh</w:t>
            </w:r>
          </w:p>
        </w:tc>
      </w:tr>
      <w:tr w:rsidR="006B4C69" w14:paraId="79EF6C0B" w14:textId="77777777" w:rsidTr="00BB4F6C">
        <w:trPr>
          <w:trHeight w:val="351"/>
        </w:trPr>
        <w:tc>
          <w:tcPr>
            <w:tcW w:w="1338" w:type="dxa"/>
            <w:tcBorders>
              <w:bottom w:val="nil"/>
            </w:tcBorders>
            <w:vAlign w:val="center"/>
          </w:tcPr>
          <w:p w14:paraId="2D78DE91" w14:textId="77777777" w:rsidR="006B4C69" w:rsidRPr="005C467F" w:rsidRDefault="006B4C69" w:rsidP="00BB4F6C">
            <w:pPr>
              <w:jc w:val="center"/>
              <w:rPr>
                <w:rFonts w:ascii="Times New Roman" w:hAnsi="Times New Roman" w:cs="Times New Roman"/>
                <w:sz w:val="24"/>
                <w:szCs w:val="24"/>
              </w:rPr>
            </w:pPr>
            <w:r>
              <w:rPr>
                <w:rFonts w:ascii="Times New Roman" w:hAnsi="Times New Roman" w:cs="Times New Roman"/>
                <w:sz w:val="24"/>
                <w:szCs w:val="24"/>
              </w:rPr>
              <w:t>1:10 NaClO</w:t>
            </w:r>
            <w:r w:rsidRPr="007C7156">
              <w:rPr>
                <w:rFonts w:ascii="Times New Roman" w:hAnsi="Times New Roman" w:cs="Times New Roman"/>
                <w:sz w:val="24"/>
                <w:szCs w:val="24"/>
                <w:vertAlign w:val="subscript"/>
              </w:rPr>
              <w:t>4</w:t>
            </w:r>
            <w:r>
              <w:rPr>
                <w:rFonts w:ascii="Times New Roman" w:hAnsi="Times New Roman" w:cs="Times New Roman"/>
                <w:sz w:val="24"/>
                <w:szCs w:val="24"/>
              </w:rPr>
              <w:t>-B1</w:t>
            </w:r>
          </w:p>
        </w:tc>
        <w:tc>
          <w:tcPr>
            <w:tcW w:w="899" w:type="dxa"/>
            <w:tcBorders>
              <w:bottom w:val="nil"/>
            </w:tcBorders>
            <w:vAlign w:val="center"/>
          </w:tcPr>
          <w:p w14:paraId="10FF3DD1"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90.2</w:t>
            </w:r>
          </w:p>
        </w:tc>
        <w:tc>
          <w:tcPr>
            <w:tcW w:w="818" w:type="dxa"/>
            <w:tcBorders>
              <w:bottom w:val="nil"/>
            </w:tcBorders>
            <w:vAlign w:val="center"/>
          </w:tcPr>
          <w:p w14:paraId="2AF325F0"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tcBorders>
              <w:bottom w:val="nil"/>
            </w:tcBorders>
            <w:vAlign w:val="center"/>
          </w:tcPr>
          <w:p w14:paraId="4D0325B4"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7.0</w:t>
            </w:r>
          </w:p>
        </w:tc>
        <w:tc>
          <w:tcPr>
            <w:tcW w:w="852" w:type="dxa"/>
            <w:tcBorders>
              <w:bottom w:val="nil"/>
            </w:tcBorders>
            <w:vAlign w:val="center"/>
          </w:tcPr>
          <w:p w14:paraId="0CCA491A"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7" w:type="dxa"/>
            <w:tcBorders>
              <w:bottom w:val="nil"/>
            </w:tcBorders>
            <w:vAlign w:val="center"/>
          </w:tcPr>
          <w:p w14:paraId="476334B3"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1.5</w:t>
            </w:r>
          </w:p>
        </w:tc>
        <w:tc>
          <w:tcPr>
            <w:tcW w:w="925" w:type="dxa"/>
            <w:tcBorders>
              <w:bottom w:val="nil"/>
            </w:tcBorders>
            <w:vAlign w:val="center"/>
          </w:tcPr>
          <w:p w14:paraId="43E99117"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3" w:type="dxa"/>
            <w:tcBorders>
              <w:bottom w:val="nil"/>
            </w:tcBorders>
            <w:vAlign w:val="center"/>
          </w:tcPr>
          <w:p w14:paraId="727005EE"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7" w:type="dxa"/>
            <w:tcBorders>
              <w:bottom w:val="nil"/>
            </w:tcBorders>
            <w:vAlign w:val="center"/>
          </w:tcPr>
          <w:p w14:paraId="4EA06EDA" w14:textId="77777777" w:rsidR="006B4C69" w:rsidRPr="00DF6F75" w:rsidRDefault="006B4C69" w:rsidP="00BB4F6C">
            <w:pPr>
              <w:jc w:val="center"/>
              <w:rPr>
                <w:rFonts w:ascii="Times New Roman" w:hAnsi="Times New Roman" w:cs="Times New Roman"/>
                <w:sz w:val="24"/>
                <w:szCs w:val="24"/>
              </w:rPr>
            </w:pPr>
            <w:r>
              <w:rPr>
                <w:rFonts w:ascii="Times New Roman" w:hAnsi="Times New Roman" w:cs="Times New Roman"/>
                <w:sz w:val="24"/>
                <w:szCs w:val="24"/>
              </w:rPr>
              <w:t>1.2</w:t>
            </w:r>
          </w:p>
        </w:tc>
        <w:tc>
          <w:tcPr>
            <w:tcW w:w="933" w:type="dxa"/>
            <w:tcBorders>
              <w:bottom w:val="nil"/>
            </w:tcBorders>
            <w:vAlign w:val="center"/>
          </w:tcPr>
          <w:p w14:paraId="7BC9708B"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r>
      <w:tr w:rsidR="006B4C69" w14:paraId="35FCBD20" w14:textId="77777777" w:rsidTr="00BB4F6C">
        <w:trPr>
          <w:trHeight w:val="351"/>
        </w:trPr>
        <w:tc>
          <w:tcPr>
            <w:tcW w:w="1338" w:type="dxa"/>
            <w:tcBorders>
              <w:top w:val="nil"/>
              <w:bottom w:val="nil"/>
            </w:tcBorders>
            <w:vAlign w:val="center"/>
          </w:tcPr>
          <w:p w14:paraId="7110E365"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1:10 NaClO</w:t>
            </w:r>
            <w:r w:rsidRPr="00BF6115">
              <w:rPr>
                <w:rFonts w:ascii="Times New Roman" w:hAnsi="Times New Roman" w:cs="Times New Roman"/>
                <w:sz w:val="24"/>
                <w:szCs w:val="24"/>
                <w:vertAlign w:val="subscript"/>
              </w:rPr>
              <w:t>4</w:t>
            </w:r>
            <w:r>
              <w:rPr>
                <w:rFonts w:ascii="Times New Roman" w:hAnsi="Times New Roman" w:cs="Times New Roman"/>
                <w:sz w:val="24"/>
                <w:szCs w:val="24"/>
              </w:rPr>
              <w:t>-B2 (dried)</w:t>
            </w:r>
          </w:p>
        </w:tc>
        <w:tc>
          <w:tcPr>
            <w:tcW w:w="899" w:type="dxa"/>
            <w:tcBorders>
              <w:top w:val="nil"/>
              <w:bottom w:val="nil"/>
            </w:tcBorders>
            <w:vAlign w:val="center"/>
          </w:tcPr>
          <w:p w14:paraId="2FF08E35"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10.8</w:t>
            </w:r>
          </w:p>
        </w:tc>
        <w:tc>
          <w:tcPr>
            <w:tcW w:w="818" w:type="dxa"/>
            <w:tcBorders>
              <w:top w:val="nil"/>
              <w:bottom w:val="nil"/>
            </w:tcBorders>
            <w:vAlign w:val="center"/>
          </w:tcPr>
          <w:p w14:paraId="3A8C4C1D"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9.8</w:t>
            </w:r>
          </w:p>
        </w:tc>
        <w:tc>
          <w:tcPr>
            <w:tcW w:w="810" w:type="dxa"/>
            <w:tcBorders>
              <w:top w:val="nil"/>
              <w:bottom w:val="nil"/>
            </w:tcBorders>
            <w:vAlign w:val="center"/>
          </w:tcPr>
          <w:p w14:paraId="3350CB9A"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6.4</w:t>
            </w:r>
          </w:p>
        </w:tc>
        <w:tc>
          <w:tcPr>
            <w:tcW w:w="852" w:type="dxa"/>
            <w:tcBorders>
              <w:top w:val="nil"/>
              <w:bottom w:val="nil"/>
            </w:tcBorders>
            <w:vAlign w:val="center"/>
          </w:tcPr>
          <w:p w14:paraId="3D9FAF55"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12.1</w:t>
            </w:r>
          </w:p>
        </w:tc>
        <w:tc>
          <w:tcPr>
            <w:tcW w:w="927" w:type="dxa"/>
            <w:tcBorders>
              <w:top w:val="nil"/>
              <w:bottom w:val="nil"/>
            </w:tcBorders>
            <w:vAlign w:val="center"/>
          </w:tcPr>
          <w:p w14:paraId="3216284C"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60.7</w:t>
            </w:r>
          </w:p>
        </w:tc>
        <w:tc>
          <w:tcPr>
            <w:tcW w:w="925" w:type="dxa"/>
            <w:tcBorders>
              <w:top w:val="nil"/>
              <w:bottom w:val="nil"/>
            </w:tcBorders>
            <w:vAlign w:val="center"/>
          </w:tcPr>
          <w:p w14:paraId="1714ABFA"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3" w:type="dxa"/>
            <w:tcBorders>
              <w:top w:val="nil"/>
              <w:bottom w:val="nil"/>
            </w:tcBorders>
            <w:vAlign w:val="center"/>
          </w:tcPr>
          <w:p w14:paraId="0F164A6C"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7" w:type="dxa"/>
            <w:tcBorders>
              <w:top w:val="nil"/>
              <w:bottom w:val="nil"/>
            </w:tcBorders>
            <w:vAlign w:val="center"/>
          </w:tcPr>
          <w:p w14:paraId="6531D857"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33" w:type="dxa"/>
            <w:tcBorders>
              <w:top w:val="nil"/>
              <w:bottom w:val="nil"/>
            </w:tcBorders>
            <w:vAlign w:val="center"/>
          </w:tcPr>
          <w:p w14:paraId="444569E8"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r>
      <w:tr w:rsidR="006B4C69" w14:paraId="439CFA73" w14:textId="77777777" w:rsidTr="00BB4F6C">
        <w:trPr>
          <w:trHeight w:val="351"/>
        </w:trPr>
        <w:tc>
          <w:tcPr>
            <w:tcW w:w="1338" w:type="dxa"/>
            <w:tcBorders>
              <w:top w:val="nil"/>
            </w:tcBorders>
            <w:vAlign w:val="center"/>
          </w:tcPr>
          <w:p w14:paraId="3BF05848"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1:10 NaClO</w:t>
            </w:r>
            <w:r w:rsidRPr="00BF6115">
              <w:rPr>
                <w:rFonts w:ascii="Times New Roman" w:hAnsi="Times New Roman" w:cs="Times New Roman"/>
                <w:sz w:val="24"/>
                <w:szCs w:val="24"/>
                <w:vertAlign w:val="subscript"/>
              </w:rPr>
              <w:t>4</w:t>
            </w:r>
            <w:r>
              <w:rPr>
                <w:rFonts w:ascii="Times New Roman" w:hAnsi="Times New Roman" w:cs="Times New Roman"/>
                <w:sz w:val="24"/>
                <w:szCs w:val="24"/>
              </w:rPr>
              <w:t>-B2 (slurry)</w:t>
            </w:r>
          </w:p>
        </w:tc>
        <w:tc>
          <w:tcPr>
            <w:tcW w:w="899" w:type="dxa"/>
            <w:tcBorders>
              <w:top w:val="nil"/>
            </w:tcBorders>
            <w:vAlign w:val="center"/>
          </w:tcPr>
          <w:p w14:paraId="0E778BF7"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13.8</w:t>
            </w:r>
          </w:p>
        </w:tc>
        <w:tc>
          <w:tcPr>
            <w:tcW w:w="818" w:type="dxa"/>
            <w:tcBorders>
              <w:top w:val="nil"/>
            </w:tcBorders>
            <w:vAlign w:val="center"/>
          </w:tcPr>
          <w:p w14:paraId="1B4132FD"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78.0</w:t>
            </w:r>
          </w:p>
        </w:tc>
        <w:tc>
          <w:tcPr>
            <w:tcW w:w="810" w:type="dxa"/>
            <w:tcBorders>
              <w:top w:val="nil"/>
            </w:tcBorders>
            <w:vAlign w:val="center"/>
          </w:tcPr>
          <w:p w14:paraId="2F4DC67D"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7.7</w:t>
            </w:r>
          </w:p>
        </w:tc>
        <w:tc>
          <w:tcPr>
            <w:tcW w:w="852" w:type="dxa"/>
            <w:tcBorders>
              <w:top w:val="nil"/>
            </w:tcBorders>
            <w:vAlign w:val="center"/>
          </w:tcPr>
          <w:p w14:paraId="55C47430"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7" w:type="dxa"/>
            <w:tcBorders>
              <w:top w:val="nil"/>
            </w:tcBorders>
            <w:vAlign w:val="center"/>
          </w:tcPr>
          <w:p w14:paraId="6CAA39EA"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5" w:type="dxa"/>
            <w:tcBorders>
              <w:top w:val="nil"/>
            </w:tcBorders>
            <w:vAlign w:val="center"/>
          </w:tcPr>
          <w:p w14:paraId="597CB619"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3" w:type="dxa"/>
            <w:tcBorders>
              <w:top w:val="nil"/>
            </w:tcBorders>
            <w:vAlign w:val="center"/>
          </w:tcPr>
          <w:p w14:paraId="2062D319"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c>
          <w:tcPr>
            <w:tcW w:w="927" w:type="dxa"/>
            <w:tcBorders>
              <w:top w:val="nil"/>
            </w:tcBorders>
            <w:vAlign w:val="center"/>
          </w:tcPr>
          <w:p w14:paraId="0A491CC9"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0.6</w:t>
            </w:r>
          </w:p>
        </w:tc>
        <w:tc>
          <w:tcPr>
            <w:tcW w:w="933" w:type="dxa"/>
            <w:tcBorders>
              <w:top w:val="nil"/>
            </w:tcBorders>
            <w:vAlign w:val="center"/>
          </w:tcPr>
          <w:p w14:paraId="31E1EF10"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w:t>
            </w:r>
          </w:p>
        </w:tc>
      </w:tr>
    </w:tbl>
    <w:p w14:paraId="7840EC1C" w14:textId="6595C023" w:rsidR="006B4C69" w:rsidRDefault="006B4C69" w:rsidP="006B4C69">
      <w:pPr>
        <w:spacing w:line="480" w:lineRule="auto"/>
        <w:rPr>
          <w:rFonts w:ascii="Times New Roman" w:hAnsi="Times New Roman" w:cs="Times New Roman"/>
          <w:sz w:val="18"/>
          <w:szCs w:val="18"/>
        </w:rPr>
      </w:pPr>
      <w:r>
        <w:rPr>
          <w:rFonts w:ascii="Times New Roman" w:hAnsi="Times New Roman" w:cs="Times New Roman"/>
          <w:sz w:val="18"/>
          <w:szCs w:val="18"/>
        </w:rPr>
        <w:t xml:space="preserve">Table </w:t>
      </w:r>
      <w:r w:rsidR="00A46036">
        <w:rPr>
          <w:rFonts w:ascii="Times New Roman" w:hAnsi="Times New Roman" w:cs="Times New Roman"/>
          <w:sz w:val="18"/>
          <w:szCs w:val="18"/>
        </w:rPr>
        <w:t>3</w:t>
      </w:r>
      <w:r>
        <w:rPr>
          <w:rFonts w:ascii="Times New Roman" w:hAnsi="Times New Roman" w:cs="Times New Roman"/>
          <w:sz w:val="18"/>
          <w:szCs w:val="18"/>
        </w:rPr>
        <w:t xml:space="preserve">: Results of XRD analysis for initial (B1) and replicate (B2 dried/slurry) brine reaction batches by wt%. Mineral phases are abbreviated as such: ferrihydrite-Fer, goethite-Goe, hematite-Hem, lepidocrocite-Lep, magnetite-Mgn, akaganéite-Aka, schwertmannite-Sch, maghemite-Mgh, korshunovskite-Korsh. Samples without B1/B2 are part of the initial batch series. </w:t>
      </w:r>
      <w:r w:rsidR="000505E3">
        <w:rPr>
          <w:rFonts w:ascii="Times New Roman" w:hAnsi="Times New Roman" w:cs="Times New Roman"/>
          <w:sz w:val="18"/>
          <w:szCs w:val="18"/>
        </w:rPr>
        <w:t>The results of these calculated wt%</w:t>
      </w:r>
      <w:r w:rsidR="00900E88">
        <w:rPr>
          <w:rFonts w:ascii="Times New Roman" w:hAnsi="Times New Roman" w:cs="Times New Roman"/>
          <w:sz w:val="18"/>
          <w:szCs w:val="18"/>
        </w:rPr>
        <w:t xml:space="preserve"> are likely inaccurate due to the issues of using MDI-Jade software on</w:t>
      </w:r>
      <w:r w:rsidR="00EC5F01">
        <w:rPr>
          <w:rFonts w:ascii="Times New Roman" w:hAnsi="Times New Roman" w:cs="Times New Roman"/>
          <w:sz w:val="18"/>
          <w:szCs w:val="18"/>
        </w:rPr>
        <w:t xml:space="preserve"> the</w:t>
      </w:r>
      <w:r w:rsidR="00900E88">
        <w:rPr>
          <w:rFonts w:ascii="Times New Roman" w:hAnsi="Times New Roman" w:cs="Times New Roman"/>
          <w:sz w:val="18"/>
          <w:szCs w:val="18"/>
        </w:rPr>
        <w:t xml:space="preserve"> XRD spectra </w:t>
      </w:r>
      <w:r w:rsidR="00EC5F01">
        <w:rPr>
          <w:rFonts w:ascii="Times New Roman" w:hAnsi="Times New Roman" w:cs="Times New Roman"/>
          <w:sz w:val="18"/>
          <w:szCs w:val="18"/>
        </w:rPr>
        <w:t xml:space="preserve">of our samples as previously described. </w:t>
      </w:r>
    </w:p>
    <w:p w14:paraId="671D3678" w14:textId="77777777" w:rsidR="006B4C69" w:rsidRDefault="006B4C69" w:rsidP="006B4C69">
      <w:pPr>
        <w:spacing w:line="480" w:lineRule="auto"/>
        <w:rPr>
          <w:rFonts w:ascii="Times New Roman" w:hAnsi="Times New Roman" w:cs="Times New Roman"/>
          <w:b/>
          <w:bCs/>
          <w:sz w:val="24"/>
          <w:szCs w:val="24"/>
        </w:rPr>
      </w:pPr>
    </w:p>
    <w:p w14:paraId="79B8789A" w14:textId="77777777" w:rsidR="000607EE" w:rsidRDefault="000607EE" w:rsidP="006B4C69">
      <w:pPr>
        <w:spacing w:line="480" w:lineRule="auto"/>
        <w:rPr>
          <w:rFonts w:ascii="Times New Roman" w:hAnsi="Times New Roman" w:cs="Times New Roman"/>
          <w:b/>
          <w:bCs/>
          <w:sz w:val="24"/>
          <w:szCs w:val="24"/>
        </w:rPr>
      </w:pPr>
    </w:p>
    <w:p w14:paraId="1D1B198D" w14:textId="77777777" w:rsidR="000607EE" w:rsidRDefault="000607EE" w:rsidP="006B4C69">
      <w:pPr>
        <w:spacing w:line="480" w:lineRule="auto"/>
        <w:rPr>
          <w:rFonts w:ascii="Times New Roman" w:hAnsi="Times New Roman" w:cs="Times New Roman"/>
          <w:b/>
          <w:bCs/>
          <w:sz w:val="24"/>
          <w:szCs w:val="24"/>
        </w:rPr>
      </w:pPr>
    </w:p>
    <w:p w14:paraId="0062D5A8" w14:textId="77777777" w:rsidR="000607EE" w:rsidRDefault="000607EE" w:rsidP="006B4C69">
      <w:pPr>
        <w:spacing w:line="480" w:lineRule="auto"/>
        <w:rPr>
          <w:rFonts w:ascii="Times New Roman" w:hAnsi="Times New Roman" w:cs="Times New Roman"/>
          <w:b/>
          <w:bCs/>
          <w:sz w:val="24"/>
          <w:szCs w:val="24"/>
        </w:rPr>
      </w:pPr>
    </w:p>
    <w:p w14:paraId="48EE3387" w14:textId="77777777" w:rsidR="000607EE" w:rsidRDefault="000607EE" w:rsidP="006B4C69">
      <w:pPr>
        <w:spacing w:line="480" w:lineRule="auto"/>
        <w:rPr>
          <w:rFonts w:ascii="Times New Roman" w:hAnsi="Times New Roman" w:cs="Times New Roman"/>
          <w:b/>
          <w:bCs/>
          <w:sz w:val="24"/>
          <w:szCs w:val="24"/>
        </w:rPr>
      </w:pPr>
    </w:p>
    <w:p w14:paraId="09932D64" w14:textId="77777777" w:rsidR="000607EE" w:rsidRDefault="000607EE" w:rsidP="006B4C69">
      <w:pPr>
        <w:spacing w:line="480" w:lineRule="auto"/>
        <w:rPr>
          <w:rFonts w:ascii="Times New Roman" w:hAnsi="Times New Roman" w:cs="Times New Roman"/>
          <w:b/>
          <w:bCs/>
          <w:sz w:val="24"/>
          <w:szCs w:val="24"/>
        </w:rPr>
      </w:pPr>
    </w:p>
    <w:p w14:paraId="50B94FF9" w14:textId="77777777" w:rsidR="000607EE" w:rsidRDefault="000607EE" w:rsidP="006B4C69">
      <w:pPr>
        <w:spacing w:line="480" w:lineRule="auto"/>
        <w:rPr>
          <w:rFonts w:ascii="Times New Roman" w:hAnsi="Times New Roman" w:cs="Times New Roman"/>
          <w:b/>
          <w:bCs/>
          <w:sz w:val="24"/>
          <w:szCs w:val="24"/>
        </w:rPr>
      </w:pPr>
    </w:p>
    <w:p w14:paraId="0FCA0502" w14:textId="77777777" w:rsidR="000607EE" w:rsidRDefault="000607EE" w:rsidP="006B4C69">
      <w:pPr>
        <w:spacing w:line="480" w:lineRule="auto"/>
        <w:rPr>
          <w:rFonts w:ascii="Times New Roman" w:hAnsi="Times New Roman" w:cs="Times New Roman"/>
          <w:b/>
          <w:bCs/>
          <w:sz w:val="24"/>
          <w:szCs w:val="24"/>
        </w:rPr>
      </w:pPr>
    </w:p>
    <w:p w14:paraId="266F6349" w14:textId="77777777" w:rsidR="000607EE" w:rsidRDefault="000607EE" w:rsidP="006B4C69">
      <w:pPr>
        <w:spacing w:line="480" w:lineRule="auto"/>
        <w:rPr>
          <w:rFonts w:ascii="Times New Roman" w:hAnsi="Times New Roman" w:cs="Times New Roman"/>
          <w:b/>
          <w:bCs/>
          <w:sz w:val="24"/>
          <w:szCs w:val="24"/>
        </w:rPr>
      </w:pPr>
    </w:p>
    <w:p w14:paraId="3CA0ADA3" w14:textId="77777777" w:rsidR="000607EE" w:rsidRDefault="000607EE" w:rsidP="006B4C69">
      <w:pPr>
        <w:spacing w:line="480" w:lineRule="auto"/>
        <w:rPr>
          <w:rFonts w:ascii="Times New Roman" w:hAnsi="Times New Roman" w:cs="Times New Roman"/>
          <w:b/>
          <w:bCs/>
          <w:sz w:val="24"/>
          <w:szCs w:val="24"/>
        </w:rPr>
      </w:pPr>
    </w:p>
    <w:p w14:paraId="0A2A6846" w14:textId="77777777" w:rsidR="000607EE" w:rsidRDefault="000607EE" w:rsidP="006B4C69">
      <w:pPr>
        <w:spacing w:line="480" w:lineRule="auto"/>
        <w:rPr>
          <w:rFonts w:ascii="Times New Roman" w:hAnsi="Times New Roman" w:cs="Times New Roman"/>
          <w:sz w:val="24"/>
          <w:szCs w:val="24"/>
        </w:rPr>
      </w:pPr>
    </w:p>
    <w:p w14:paraId="66BF7527" w14:textId="2FAF1BB0" w:rsidR="006B4C69" w:rsidRDefault="006B4C69" w:rsidP="006B4C69">
      <w:pPr>
        <w:spacing w:line="240" w:lineRule="auto"/>
        <w:jc w:val="center"/>
        <w:rPr>
          <w:rFonts w:ascii="Times New Roman" w:hAnsi="Times New Roman" w:cs="Times New Roman"/>
          <w:b/>
          <w:bCs/>
          <w:sz w:val="24"/>
          <w:szCs w:val="24"/>
        </w:rPr>
      </w:pPr>
      <w:r w:rsidRPr="003B4063">
        <w:rPr>
          <w:rFonts w:ascii="Times New Roman" w:hAnsi="Times New Roman" w:cs="Times New Roman"/>
          <w:b/>
          <w:bCs/>
          <w:sz w:val="24"/>
          <w:szCs w:val="24"/>
        </w:rPr>
        <w:lastRenderedPageBreak/>
        <w:t xml:space="preserve">Table </w:t>
      </w:r>
      <w:r w:rsidR="00CA35BE">
        <w:rPr>
          <w:rFonts w:ascii="Times New Roman" w:hAnsi="Times New Roman" w:cs="Times New Roman"/>
          <w:b/>
          <w:bCs/>
          <w:sz w:val="24"/>
          <w:szCs w:val="24"/>
        </w:rPr>
        <w:t>4</w:t>
      </w:r>
      <w:r w:rsidRPr="003B4063">
        <w:rPr>
          <w:rFonts w:ascii="Times New Roman" w:hAnsi="Times New Roman" w:cs="Times New Roman"/>
          <w:b/>
          <w:bCs/>
          <w:sz w:val="24"/>
          <w:szCs w:val="24"/>
        </w:rPr>
        <w:t xml:space="preserve">: Raman Results </w:t>
      </w:r>
    </w:p>
    <w:tbl>
      <w:tblPr>
        <w:tblStyle w:val="TableGrid"/>
        <w:tblW w:w="0" w:type="auto"/>
        <w:tblLook w:val="04A0" w:firstRow="1" w:lastRow="0" w:firstColumn="1" w:lastColumn="0" w:noHBand="0" w:noVBand="1"/>
      </w:tblPr>
      <w:tblGrid>
        <w:gridCol w:w="1345"/>
        <w:gridCol w:w="695"/>
        <w:gridCol w:w="910"/>
        <w:gridCol w:w="916"/>
        <w:gridCol w:w="908"/>
        <w:gridCol w:w="915"/>
        <w:gridCol w:w="911"/>
        <w:gridCol w:w="906"/>
        <w:gridCol w:w="915"/>
        <w:gridCol w:w="929"/>
      </w:tblGrid>
      <w:tr w:rsidR="006B4C69" w14:paraId="6C96DDB0" w14:textId="77777777" w:rsidTr="00BB4F6C">
        <w:tc>
          <w:tcPr>
            <w:tcW w:w="1345" w:type="dxa"/>
            <w:tcBorders>
              <w:bottom w:val="single" w:sz="4" w:space="0" w:color="auto"/>
            </w:tcBorders>
            <w:shd w:val="clear" w:color="auto" w:fill="F4B083" w:themeFill="accent2" w:themeFillTint="99"/>
          </w:tcPr>
          <w:p w14:paraId="59FE5805" w14:textId="77777777" w:rsidR="006B4C69" w:rsidRDefault="006B4C69" w:rsidP="00BB4F6C">
            <w:pPr>
              <w:jc w:val="center"/>
              <w:rPr>
                <w:rFonts w:ascii="Times New Roman" w:hAnsi="Times New Roman" w:cs="Times New Roman"/>
                <w:b/>
                <w:bCs/>
                <w:sz w:val="24"/>
                <w:szCs w:val="24"/>
              </w:rPr>
            </w:pPr>
            <w:r w:rsidRPr="00350C0F">
              <w:rPr>
                <w:rFonts w:ascii="Times New Roman" w:hAnsi="Times New Roman" w:cs="Times New Roman"/>
                <w:b/>
                <w:bCs/>
                <w:sz w:val="24"/>
                <w:szCs w:val="24"/>
              </w:rPr>
              <w:t>Sample Name</w:t>
            </w:r>
          </w:p>
        </w:tc>
        <w:tc>
          <w:tcPr>
            <w:tcW w:w="695" w:type="dxa"/>
            <w:tcBorders>
              <w:bottom w:val="single" w:sz="4" w:space="0" w:color="auto"/>
            </w:tcBorders>
            <w:shd w:val="clear" w:color="auto" w:fill="F4B083" w:themeFill="accent2" w:themeFillTint="99"/>
          </w:tcPr>
          <w:p w14:paraId="0D83A584" w14:textId="77777777" w:rsidR="006B4C69" w:rsidRDefault="006B4C69" w:rsidP="00BB4F6C">
            <w:pPr>
              <w:jc w:val="center"/>
              <w:rPr>
                <w:rFonts w:ascii="Times New Roman" w:hAnsi="Times New Roman" w:cs="Times New Roman"/>
                <w:b/>
                <w:bCs/>
                <w:sz w:val="24"/>
                <w:szCs w:val="24"/>
              </w:rPr>
            </w:pPr>
            <w:r w:rsidRPr="00350C0F">
              <w:rPr>
                <w:rFonts w:ascii="Times New Roman" w:hAnsi="Times New Roman" w:cs="Times New Roman"/>
                <w:b/>
                <w:bCs/>
                <w:sz w:val="24"/>
                <w:szCs w:val="24"/>
              </w:rPr>
              <w:t>Fer</w:t>
            </w:r>
          </w:p>
        </w:tc>
        <w:tc>
          <w:tcPr>
            <w:tcW w:w="910" w:type="dxa"/>
            <w:tcBorders>
              <w:bottom w:val="single" w:sz="4" w:space="0" w:color="auto"/>
            </w:tcBorders>
            <w:shd w:val="clear" w:color="auto" w:fill="F4B083" w:themeFill="accent2" w:themeFillTint="99"/>
          </w:tcPr>
          <w:p w14:paraId="0E71696F" w14:textId="77777777" w:rsidR="006B4C69" w:rsidRDefault="006B4C69" w:rsidP="00BB4F6C">
            <w:pPr>
              <w:jc w:val="center"/>
              <w:rPr>
                <w:rFonts w:ascii="Times New Roman" w:hAnsi="Times New Roman" w:cs="Times New Roman"/>
                <w:b/>
                <w:bCs/>
                <w:sz w:val="24"/>
                <w:szCs w:val="24"/>
              </w:rPr>
            </w:pPr>
            <w:r w:rsidRPr="00350C0F">
              <w:rPr>
                <w:rFonts w:ascii="Times New Roman" w:hAnsi="Times New Roman" w:cs="Times New Roman"/>
                <w:b/>
                <w:bCs/>
                <w:sz w:val="24"/>
                <w:szCs w:val="24"/>
              </w:rPr>
              <w:t>Goe</w:t>
            </w:r>
          </w:p>
        </w:tc>
        <w:tc>
          <w:tcPr>
            <w:tcW w:w="916" w:type="dxa"/>
            <w:tcBorders>
              <w:bottom w:val="single" w:sz="4" w:space="0" w:color="auto"/>
            </w:tcBorders>
            <w:shd w:val="clear" w:color="auto" w:fill="F4B083" w:themeFill="accent2" w:themeFillTint="99"/>
          </w:tcPr>
          <w:p w14:paraId="2FE68ECF" w14:textId="77777777" w:rsidR="006B4C69" w:rsidRDefault="006B4C69" w:rsidP="00BB4F6C">
            <w:pPr>
              <w:jc w:val="center"/>
              <w:rPr>
                <w:rFonts w:ascii="Times New Roman" w:hAnsi="Times New Roman" w:cs="Times New Roman"/>
                <w:b/>
                <w:bCs/>
                <w:sz w:val="24"/>
                <w:szCs w:val="24"/>
              </w:rPr>
            </w:pPr>
            <w:r w:rsidRPr="00350C0F">
              <w:rPr>
                <w:rFonts w:ascii="Times New Roman" w:hAnsi="Times New Roman" w:cs="Times New Roman"/>
                <w:b/>
                <w:bCs/>
                <w:sz w:val="24"/>
                <w:szCs w:val="24"/>
              </w:rPr>
              <w:t>Hem</w:t>
            </w:r>
          </w:p>
        </w:tc>
        <w:tc>
          <w:tcPr>
            <w:tcW w:w="908" w:type="dxa"/>
            <w:tcBorders>
              <w:bottom w:val="single" w:sz="4" w:space="0" w:color="auto"/>
            </w:tcBorders>
            <w:shd w:val="clear" w:color="auto" w:fill="F4B083" w:themeFill="accent2" w:themeFillTint="99"/>
          </w:tcPr>
          <w:p w14:paraId="3B01599D" w14:textId="77777777" w:rsidR="006B4C69" w:rsidRDefault="006B4C69" w:rsidP="00BB4F6C">
            <w:pPr>
              <w:jc w:val="center"/>
              <w:rPr>
                <w:rFonts w:ascii="Times New Roman" w:hAnsi="Times New Roman" w:cs="Times New Roman"/>
                <w:b/>
                <w:bCs/>
                <w:sz w:val="24"/>
                <w:szCs w:val="24"/>
              </w:rPr>
            </w:pPr>
            <w:r w:rsidRPr="00350C0F">
              <w:rPr>
                <w:rFonts w:ascii="Times New Roman" w:hAnsi="Times New Roman" w:cs="Times New Roman"/>
                <w:b/>
                <w:bCs/>
                <w:sz w:val="24"/>
                <w:szCs w:val="24"/>
              </w:rPr>
              <w:t>Le</w:t>
            </w:r>
            <w:r>
              <w:rPr>
                <w:rFonts w:ascii="Times New Roman" w:hAnsi="Times New Roman" w:cs="Times New Roman"/>
                <w:b/>
                <w:bCs/>
                <w:sz w:val="24"/>
                <w:szCs w:val="24"/>
              </w:rPr>
              <w:t>p</w:t>
            </w:r>
          </w:p>
        </w:tc>
        <w:tc>
          <w:tcPr>
            <w:tcW w:w="915" w:type="dxa"/>
            <w:tcBorders>
              <w:bottom w:val="single" w:sz="4" w:space="0" w:color="auto"/>
            </w:tcBorders>
            <w:shd w:val="clear" w:color="auto" w:fill="F4B083" w:themeFill="accent2" w:themeFillTint="99"/>
          </w:tcPr>
          <w:p w14:paraId="3DD7C1A3" w14:textId="77777777" w:rsidR="006B4C69" w:rsidRDefault="006B4C69" w:rsidP="00BB4F6C">
            <w:pPr>
              <w:jc w:val="center"/>
              <w:rPr>
                <w:rFonts w:ascii="Times New Roman" w:hAnsi="Times New Roman" w:cs="Times New Roman"/>
                <w:b/>
                <w:bCs/>
                <w:sz w:val="24"/>
                <w:szCs w:val="24"/>
              </w:rPr>
            </w:pPr>
            <w:r w:rsidRPr="00350C0F">
              <w:rPr>
                <w:rFonts w:ascii="Times New Roman" w:hAnsi="Times New Roman" w:cs="Times New Roman"/>
                <w:b/>
                <w:bCs/>
                <w:sz w:val="24"/>
                <w:szCs w:val="24"/>
              </w:rPr>
              <w:t>Mgn</w:t>
            </w:r>
          </w:p>
        </w:tc>
        <w:tc>
          <w:tcPr>
            <w:tcW w:w="911" w:type="dxa"/>
            <w:tcBorders>
              <w:bottom w:val="single" w:sz="4" w:space="0" w:color="auto"/>
            </w:tcBorders>
            <w:shd w:val="clear" w:color="auto" w:fill="F4B083" w:themeFill="accent2" w:themeFillTint="99"/>
          </w:tcPr>
          <w:p w14:paraId="192C6FBF" w14:textId="77777777" w:rsidR="006B4C69" w:rsidRDefault="006B4C69" w:rsidP="00BB4F6C">
            <w:pPr>
              <w:jc w:val="center"/>
              <w:rPr>
                <w:rFonts w:ascii="Times New Roman" w:hAnsi="Times New Roman" w:cs="Times New Roman"/>
                <w:b/>
                <w:bCs/>
                <w:sz w:val="24"/>
                <w:szCs w:val="24"/>
              </w:rPr>
            </w:pPr>
            <w:r w:rsidRPr="00350C0F">
              <w:rPr>
                <w:rFonts w:ascii="Times New Roman" w:hAnsi="Times New Roman" w:cs="Times New Roman"/>
                <w:b/>
                <w:bCs/>
                <w:sz w:val="24"/>
                <w:szCs w:val="24"/>
              </w:rPr>
              <w:t>Aka</w:t>
            </w:r>
          </w:p>
        </w:tc>
        <w:tc>
          <w:tcPr>
            <w:tcW w:w="906" w:type="dxa"/>
            <w:tcBorders>
              <w:bottom w:val="single" w:sz="4" w:space="0" w:color="auto"/>
            </w:tcBorders>
            <w:shd w:val="clear" w:color="auto" w:fill="F4B083" w:themeFill="accent2" w:themeFillTint="99"/>
          </w:tcPr>
          <w:p w14:paraId="58C7AA95" w14:textId="77777777" w:rsidR="006B4C69" w:rsidRDefault="006B4C69" w:rsidP="00BB4F6C">
            <w:pPr>
              <w:jc w:val="center"/>
              <w:rPr>
                <w:rFonts w:ascii="Times New Roman" w:hAnsi="Times New Roman" w:cs="Times New Roman"/>
                <w:b/>
                <w:bCs/>
                <w:sz w:val="24"/>
                <w:szCs w:val="24"/>
              </w:rPr>
            </w:pPr>
            <w:r w:rsidRPr="00350C0F">
              <w:rPr>
                <w:rFonts w:ascii="Times New Roman" w:hAnsi="Times New Roman" w:cs="Times New Roman"/>
                <w:b/>
                <w:bCs/>
                <w:sz w:val="24"/>
                <w:szCs w:val="24"/>
              </w:rPr>
              <w:t>Sch</w:t>
            </w:r>
          </w:p>
        </w:tc>
        <w:tc>
          <w:tcPr>
            <w:tcW w:w="915" w:type="dxa"/>
            <w:tcBorders>
              <w:bottom w:val="single" w:sz="4" w:space="0" w:color="auto"/>
            </w:tcBorders>
            <w:shd w:val="clear" w:color="auto" w:fill="F4B083" w:themeFill="accent2" w:themeFillTint="99"/>
          </w:tcPr>
          <w:p w14:paraId="7EE7F8CE" w14:textId="77777777" w:rsidR="006B4C69" w:rsidRDefault="006B4C69" w:rsidP="00BB4F6C">
            <w:pPr>
              <w:jc w:val="center"/>
              <w:rPr>
                <w:rFonts w:ascii="Times New Roman" w:hAnsi="Times New Roman" w:cs="Times New Roman"/>
                <w:b/>
                <w:bCs/>
                <w:sz w:val="24"/>
                <w:szCs w:val="24"/>
              </w:rPr>
            </w:pPr>
            <w:r w:rsidRPr="00350C0F">
              <w:rPr>
                <w:rFonts w:ascii="Times New Roman" w:hAnsi="Times New Roman" w:cs="Times New Roman"/>
                <w:b/>
                <w:bCs/>
                <w:sz w:val="24"/>
                <w:szCs w:val="24"/>
              </w:rPr>
              <w:t>Mgh</w:t>
            </w:r>
          </w:p>
        </w:tc>
        <w:tc>
          <w:tcPr>
            <w:tcW w:w="929" w:type="dxa"/>
            <w:tcBorders>
              <w:bottom w:val="single" w:sz="4" w:space="0" w:color="auto"/>
            </w:tcBorders>
            <w:shd w:val="clear" w:color="auto" w:fill="F4B083" w:themeFill="accent2" w:themeFillTint="99"/>
          </w:tcPr>
          <w:p w14:paraId="2440FF82" w14:textId="77777777" w:rsidR="006B4C69" w:rsidRDefault="006B4C69" w:rsidP="00BB4F6C">
            <w:pPr>
              <w:jc w:val="center"/>
              <w:rPr>
                <w:rFonts w:ascii="Times New Roman" w:hAnsi="Times New Roman" w:cs="Times New Roman"/>
                <w:b/>
                <w:bCs/>
                <w:sz w:val="24"/>
                <w:szCs w:val="24"/>
              </w:rPr>
            </w:pPr>
            <w:r w:rsidRPr="00350C0F">
              <w:rPr>
                <w:rFonts w:ascii="Times New Roman" w:hAnsi="Times New Roman" w:cs="Times New Roman"/>
                <w:b/>
                <w:bCs/>
                <w:sz w:val="24"/>
                <w:szCs w:val="24"/>
              </w:rPr>
              <w:t>Korsh</w:t>
            </w:r>
          </w:p>
        </w:tc>
      </w:tr>
      <w:tr w:rsidR="006B4C69" w14:paraId="440063A9" w14:textId="77777777" w:rsidTr="00BB4F6C">
        <w:tc>
          <w:tcPr>
            <w:tcW w:w="1345" w:type="dxa"/>
            <w:tcBorders>
              <w:bottom w:val="nil"/>
            </w:tcBorders>
            <w:vAlign w:val="center"/>
          </w:tcPr>
          <w:p w14:paraId="72C3A35E" w14:textId="77777777" w:rsidR="006B4C69" w:rsidRDefault="006B4C69" w:rsidP="00BB4F6C">
            <w:pPr>
              <w:jc w:val="center"/>
              <w:rPr>
                <w:rFonts w:ascii="Times New Roman" w:hAnsi="Times New Roman" w:cs="Times New Roman"/>
                <w:b/>
                <w:bCs/>
                <w:sz w:val="24"/>
                <w:szCs w:val="24"/>
              </w:rPr>
            </w:pPr>
            <w:r w:rsidRPr="003E614D">
              <w:rPr>
                <w:rFonts w:ascii="Times New Roman" w:hAnsi="Times New Roman" w:cs="Times New Roman"/>
                <w:sz w:val="24"/>
                <w:szCs w:val="24"/>
              </w:rPr>
              <w:t>Fh Synthesis 1</w:t>
            </w:r>
          </w:p>
        </w:tc>
        <w:tc>
          <w:tcPr>
            <w:tcW w:w="695" w:type="dxa"/>
            <w:tcBorders>
              <w:bottom w:val="nil"/>
            </w:tcBorders>
            <w:shd w:val="clear" w:color="auto" w:fill="000000" w:themeFill="text1"/>
          </w:tcPr>
          <w:p w14:paraId="565F45DB" w14:textId="77777777" w:rsidR="006B4C69" w:rsidRDefault="006B4C69" w:rsidP="00BB4F6C">
            <w:pPr>
              <w:jc w:val="center"/>
              <w:rPr>
                <w:rFonts w:ascii="Times New Roman" w:hAnsi="Times New Roman" w:cs="Times New Roman"/>
                <w:b/>
                <w:bCs/>
                <w:sz w:val="24"/>
                <w:szCs w:val="24"/>
              </w:rPr>
            </w:pPr>
          </w:p>
        </w:tc>
        <w:tc>
          <w:tcPr>
            <w:tcW w:w="910" w:type="dxa"/>
            <w:tcBorders>
              <w:bottom w:val="nil"/>
            </w:tcBorders>
          </w:tcPr>
          <w:p w14:paraId="2007D460" w14:textId="77777777" w:rsidR="006B4C69" w:rsidRDefault="006B4C69" w:rsidP="00BB4F6C">
            <w:pPr>
              <w:jc w:val="center"/>
              <w:rPr>
                <w:rFonts w:ascii="Times New Roman" w:hAnsi="Times New Roman" w:cs="Times New Roman"/>
                <w:b/>
                <w:bCs/>
                <w:sz w:val="24"/>
                <w:szCs w:val="24"/>
              </w:rPr>
            </w:pPr>
          </w:p>
        </w:tc>
        <w:tc>
          <w:tcPr>
            <w:tcW w:w="916" w:type="dxa"/>
            <w:tcBorders>
              <w:bottom w:val="nil"/>
            </w:tcBorders>
          </w:tcPr>
          <w:p w14:paraId="676B3D57" w14:textId="77777777" w:rsidR="006B4C69" w:rsidRDefault="006B4C69" w:rsidP="00BB4F6C">
            <w:pPr>
              <w:jc w:val="center"/>
              <w:rPr>
                <w:rFonts w:ascii="Times New Roman" w:hAnsi="Times New Roman" w:cs="Times New Roman"/>
                <w:b/>
                <w:bCs/>
                <w:sz w:val="24"/>
                <w:szCs w:val="24"/>
              </w:rPr>
            </w:pPr>
          </w:p>
        </w:tc>
        <w:tc>
          <w:tcPr>
            <w:tcW w:w="908" w:type="dxa"/>
            <w:tcBorders>
              <w:bottom w:val="nil"/>
            </w:tcBorders>
          </w:tcPr>
          <w:p w14:paraId="181D23FA" w14:textId="77777777" w:rsidR="006B4C69" w:rsidRDefault="006B4C69" w:rsidP="00BB4F6C">
            <w:pPr>
              <w:jc w:val="center"/>
              <w:rPr>
                <w:rFonts w:ascii="Times New Roman" w:hAnsi="Times New Roman" w:cs="Times New Roman"/>
                <w:b/>
                <w:bCs/>
                <w:sz w:val="24"/>
                <w:szCs w:val="24"/>
              </w:rPr>
            </w:pPr>
          </w:p>
        </w:tc>
        <w:tc>
          <w:tcPr>
            <w:tcW w:w="915" w:type="dxa"/>
            <w:tcBorders>
              <w:bottom w:val="nil"/>
            </w:tcBorders>
          </w:tcPr>
          <w:p w14:paraId="30F9DA7B" w14:textId="77777777" w:rsidR="006B4C69" w:rsidRDefault="006B4C69" w:rsidP="00BB4F6C">
            <w:pPr>
              <w:jc w:val="center"/>
              <w:rPr>
                <w:rFonts w:ascii="Times New Roman" w:hAnsi="Times New Roman" w:cs="Times New Roman"/>
                <w:b/>
                <w:bCs/>
                <w:sz w:val="24"/>
                <w:szCs w:val="24"/>
              </w:rPr>
            </w:pPr>
          </w:p>
        </w:tc>
        <w:tc>
          <w:tcPr>
            <w:tcW w:w="911" w:type="dxa"/>
            <w:tcBorders>
              <w:bottom w:val="nil"/>
            </w:tcBorders>
          </w:tcPr>
          <w:p w14:paraId="7C3F5E0C" w14:textId="77777777" w:rsidR="006B4C69" w:rsidRDefault="006B4C69" w:rsidP="00BB4F6C">
            <w:pPr>
              <w:jc w:val="center"/>
              <w:rPr>
                <w:rFonts w:ascii="Times New Roman" w:hAnsi="Times New Roman" w:cs="Times New Roman"/>
                <w:b/>
                <w:bCs/>
                <w:sz w:val="24"/>
                <w:szCs w:val="24"/>
              </w:rPr>
            </w:pPr>
          </w:p>
        </w:tc>
        <w:tc>
          <w:tcPr>
            <w:tcW w:w="906" w:type="dxa"/>
            <w:tcBorders>
              <w:bottom w:val="nil"/>
            </w:tcBorders>
          </w:tcPr>
          <w:p w14:paraId="2607E97F" w14:textId="77777777" w:rsidR="006B4C69" w:rsidRDefault="006B4C69" w:rsidP="00BB4F6C">
            <w:pPr>
              <w:jc w:val="center"/>
              <w:rPr>
                <w:rFonts w:ascii="Times New Roman" w:hAnsi="Times New Roman" w:cs="Times New Roman"/>
                <w:b/>
                <w:bCs/>
                <w:sz w:val="24"/>
                <w:szCs w:val="24"/>
              </w:rPr>
            </w:pPr>
          </w:p>
        </w:tc>
        <w:tc>
          <w:tcPr>
            <w:tcW w:w="915" w:type="dxa"/>
            <w:tcBorders>
              <w:bottom w:val="nil"/>
            </w:tcBorders>
          </w:tcPr>
          <w:p w14:paraId="18957FC9" w14:textId="77777777" w:rsidR="006B4C69" w:rsidRDefault="006B4C69" w:rsidP="00BB4F6C">
            <w:pPr>
              <w:jc w:val="center"/>
              <w:rPr>
                <w:rFonts w:ascii="Times New Roman" w:hAnsi="Times New Roman" w:cs="Times New Roman"/>
                <w:b/>
                <w:bCs/>
                <w:sz w:val="24"/>
                <w:szCs w:val="24"/>
              </w:rPr>
            </w:pPr>
          </w:p>
        </w:tc>
        <w:tc>
          <w:tcPr>
            <w:tcW w:w="929" w:type="dxa"/>
            <w:tcBorders>
              <w:bottom w:val="nil"/>
            </w:tcBorders>
          </w:tcPr>
          <w:p w14:paraId="3A5402E8" w14:textId="77777777" w:rsidR="006B4C69" w:rsidRDefault="006B4C69" w:rsidP="00BB4F6C">
            <w:pPr>
              <w:jc w:val="center"/>
              <w:rPr>
                <w:rFonts w:ascii="Times New Roman" w:hAnsi="Times New Roman" w:cs="Times New Roman"/>
                <w:b/>
                <w:bCs/>
                <w:sz w:val="24"/>
                <w:szCs w:val="24"/>
              </w:rPr>
            </w:pPr>
          </w:p>
        </w:tc>
      </w:tr>
      <w:tr w:rsidR="006B4C69" w14:paraId="16883440" w14:textId="77777777" w:rsidTr="00BB4F6C">
        <w:tc>
          <w:tcPr>
            <w:tcW w:w="1345" w:type="dxa"/>
            <w:tcBorders>
              <w:top w:val="nil"/>
              <w:bottom w:val="single" w:sz="4" w:space="0" w:color="auto"/>
            </w:tcBorders>
            <w:vAlign w:val="center"/>
          </w:tcPr>
          <w:p w14:paraId="5DFC1B04" w14:textId="77777777" w:rsidR="006B4C69" w:rsidRDefault="006B4C69" w:rsidP="00BB4F6C">
            <w:pPr>
              <w:jc w:val="center"/>
              <w:rPr>
                <w:rFonts w:ascii="Times New Roman" w:hAnsi="Times New Roman" w:cs="Times New Roman"/>
                <w:b/>
                <w:bCs/>
                <w:sz w:val="24"/>
                <w:szCs w:val="24"/>
              </w:rPr>
            </w:pPr>
            <w:r w:rsidRPr="003E614D">
              <w:rPr>
                <w:rFonts w:ascii="Times New Roman" w:hAnsi="Times New Roman" w:cs="Times New Roman"/>
                <w:sz w:val="24"/>
                <w:szCs w:val="24"/>
              </w:rPr>
              <w:t>Fh Synthesis 2</w:t>
            </w:r>
          </w:p>
        </w:tc>
        <w:tc>
          <w:tcPr>
            <w:tcW w:w="695" w:type="dxa"/>
            <w:tcBorders>
              <w:top w:val="nil"/>
              <w:bottom w:val="single" w:sz="4" w:space="0" w:color="auto"/>
            </w:tcBorders>
            <w:shd w:val="clear" w:color="auto" w:fill="000000" w:themeFill="text1"/>
          </w:tcPr>
          <w:p w14:paraId="2BA55361" w14:textId="77777777" w:rsidR="006B4C69" w:rsidRDefault="006B4C69" w:rsidP="00BB4F6C">
            <w:pPr>
              <w:jc w:val="center"/>
              <w:rPr>
                <w:rFonts w:ascii="Times New Roman" w:hAnsi="Times New Roman" w:cs="Times New Roman"/>
                <w:b/>
                <w:bCs/>
                <w:sz w:val="24"/>
                <w:szCs w:val="24"/>
              </w:rPr>
            </w:pPr>
          </w:p>
        </w:tc>
        <w:tc>
          <w:tcPr>
            <w:tcW w:w="910" w:type="dxa"/>
            <w:tcBorders>
              <w:top w:val="nil"/>
              <w:bottom w:val="single" w:sz="4" w:space="0" w:color="auto"/>
            </w:tcBorders>
          </w:tcPr>
          <w:p w14:paraId="007C6B70" w14:textId="77777777" w:rsidR="006B4C69" w:rsidRDefault="006B4C69" w:rsidP="00BB4F6C">
            <w:pPr>
              <w:jc w:val="center"/>
              <w:rPr>
                <w:rFonts w:ascii="Times New Roman" w:hAnsi="Times New Roman" w:cs="Times New Roman"/>
                <w:b/>
                <w:bCs/>
                <w:sz w:val="24"/>
                <w:szCs w:val="24"/>
              </w:rPr>
            </w:pPr>
          </w:p>
        </w:tc>
        <w:tc>
          <w:tcPr>
            <w:tcW w:w="916" w:type="dxa"/>
            <w:tcBorders>
              <w:top w:val="nil"/>
              <w:bottom w:val="single" w:sz="4" w:space="0" w:color="auto"/>
            </w:tcBorders>
          </w:tcPr>
          <w:p w14:paraId="403247D5" w14:textId="77777777" w:rsidR="006B4C69" w:rsidRDefault="006B4C69" w:rsidP="00BB4F6C">
            <w:pPr>
              <w:jc w:val="center"/>
              <w:rPr>
                <w:rFonts w:ascii="Times New Roman" w:hAnsi="Times New Roman" w:cs="Times New Roman"/>
                <w:b/>
                <w:bCs/>
                <w:sz w:val="24"/>
                <w:szCs w:val="24"/>
              </w:rPr>
            </w:pPr>
          </w:p>
        </w:tc>
        <w:tc>
          <w:tcPr>
            <w:tcW w:w="908" w:type="dxa"/>
            <w:tcBorders>
              <w:top w:val="nil"/>
              <w:bottom w:val="single" w:sz="4" w:space="0" w:color="auto"/>
            </w:tcBorders>
          </w:tcPr>
          <w:p w14:paraId="63FA8D4C" w14:textId="77777777" w:rsidR="006B4C69" w:rsidRDefault="006B4C69" w:rsidP="00BB4F6C">
            <w:pPr>
              <w:jc w:val="center"/>
              <w:rPr>
                <w:rFonts w:ascii="Times New Roman" w:hAnsi="Times New Roman" w:cs="Times New Roman"/>
                <w:b/>
                <w:bCs/>
                <w:sz w:val="24"/>
                <w:szCs w:val="24"/>
              </w:rPr>
            </w:pPr>
          </w:p>
        </w:tc>
        <w:tc>
          <w:tcPr>
            <w:tcW w:w="915" w:type="dxa"/>
            <w:tcBorders>
              <w:top w:val="nil"/>
              <w:bottom w:val="single" w:sz="4" w:space="0" w:color="auto"/>
            </w:tcBorders>
          </w:tcPr>
          <w:p w14:paraId="1E0B7687" w14:textId="77777777" w:rsidR="006B4C69" w:rsidRDefault="006B4C69" w:rsidP="00BB4F6C">
            <w:pPr>
              <w:jc w:val="center"/>
              <w:rPr>
                <w:rFonts w:ascii="Times New Roman" w:hAnsi="Times New Roman" w:cs="Times New Roman"/>
                <w:b/>
                <w:bCs/>
                <w:sz w:val="24"/>
                <w:szCs w:val="24"/>
              </w:rPr>
            </w:pPr>
          </w:p>
        </w:tc>
        <w:tc>
          <w:tcPr>
            <w:tcW w:w="911" w:type="dxa"/>
            <w:tcBorders>
              <w:top w:val="nil"/>
              <w:bottom w:val="single" w:sz="4" w:space="0" w:color="auto"/>
            </w:tcBorders>
          </w:tcPr>
          <w:p w14:paraId="38CECB52" w14:textId="77777777" w:rsidR="006B4C69" w:rsidRDefault="006B4C69" w:rsidP="00BB4F6C">
            <w:pPr>
              <w:jc w:val="center"/>
              <w:rPr>
                <w:rFonts w:ascii="Times New Roman" w:hAnsi="Times New Roman" w:cs="Times New Roman"/>
                <w:b/>
                <w:bCs/>
                <w:sz w:val="24"/>
                <w:szCs w:val="24"/>
              </w:rPr>
            </w:pPr>
          </w:p>
        </w:tc>
        <w:tc>
          <w:tcPr>
            <w:tcW w:w="906" w:type="dxa"/>
            <w:tcBorders>
              <w:top w:val="nil"/>
              <w:bottom w:val="single" w:sz="4" w:space="0" w:color="auto"/>
            </w:tcBorders>
          </w:tcPr>
          <w:p w14:paraId="705ADE0E" w14:textId="77777777" w:rsidR="006B4C69" w:rsidRDefault="006B4C69" w:rsidP="00BB4F6C">
            <w:pPr>
              <w:jc w:val="center"/>
              <w:rPr>
                <w:rFonts w:ascii="Times New Roman" w:hAnsi="Times New Roman" w:cs="Times New Roman"/>
                <w:b/>
                <w:bCs/>
                <w:sz w:val="24"/>
                <w:szCs w:val="24"/>
              </w:rPr>
            </w:pPr>
          </w:p>
        </w:tc>
        <w:tc>
          <w:tcPr>
            <w:tcW w:w="915" w:type="dxa"/>
            <w:tcBorders>
              <w:top w:val="nil"/>
              <w:bottom w:val="single" w:sz="4" w:space="0" w:color="auto"/>
            </w:tcBorders>
          </w:tcPr>
          <w:p w14:paraId="6905B40C" w14:textId="77777777" w:rsidR="006B4C69" w:rsidRDefault="006B4C69" w:rsidP="00BB4F6C">
            <w:pPr>
              <w:jc w:val="center"/>
              <w:rPr>
                <w:rFonts w:ascii="Times New Roman" w:hAnsi="Times New Roman" w:cs="Times New Roman"/>
                <w:b/>
                <w:bCs/>
                <w:sz w:val="24"/>
                <w:szCs w:val="24"/>
              </w:rPr>
            </w:pPr>
          </w:p>
        </w:tc>
        <w:tc>
          <w:tcPr>
            <w:tcW w:w="929" w:type="dxa"/>
            <w:tcBorders>
              <w:top w:val="nil"/>
              <w:bottom w:val="single" w:sz="4" w:space="0" w:color="auto"/>
            </w:tcBorders>
          </w:tcPr>
          <w:p w14:paraId="1AD91F08" w14:textId="77777777" w:rsidR="006B4C69" w:rsidRDefault="006B4C69" w:rsidP="00BB4F6C">
            <w:pPr>
              <w:jc w:val="center"/>
              <w:rPr>
                <w:rFonts w:ascii="Times New Roman" w:hAnsi="Times New Roman" w:cs="Times New Roman"/>
                <w:b/>
                <w:bCs/>
                <w:sz w:val="24"/>
                <w:szCs w:val="24"/>
              </w:rPr>
            </w:pPr>
          </w:p>
        </w:tc>
      </w:tr>
      <w:tr w:rsidR="006B4C69" w14:paraId="491A62A7" w14:textId="77777777" w:rsidTr="00BB4F6C">
        <w:tc>
          <w:tcPr>
            <w:tcW w:w="1345" w:type="dxa"/>
            <w:tcBorders>
              <w:bottom w:val="nil"/>
            </w:tcBorders>
            <w:shd w:val="clear" w:color="auto" w:fill="FBE4D5" w:themeFill="accent2" w:themeFillTint="33"/>
            <w:vAlign w:val="center"/>
          </w:tcPr>
          <w:p w14:paraId="02493386" w14:textId="77777777" w:rsidR="006B4C69" w:rsidRDefault="006B4C69" w:rsidP="00BB4F6C">
            <w:pPr>
              <w:jc w:val="center"/>
              <w:rPr>
                <w:rFonts w:ascii="Times New Roman" w:hAnsi="Times New Roman" w:cs="Times New Roman"/>
                <w:b/>
                <w:bCs/>
                <w:sz w:val="24"/>
                <w:szCs w:val="24"/>
              </w:rPr>
            </w:pPr>
            <w:r w:rsidRPr="003E614D">
              <w:rPr>
                <w:rFonts w:ascii="Times New Roman" w:hAnsi="Times New Roman" w:cs="Times New Roman"/>
                <w:sz w:val="24"/>
                <w:szCs w:val="24"/>
              </w:rPr>
              <w:t>UPW-B1</w:t>
            </w:r>
          </w:p>
        </w:tc>
        <w:tc>
          <w:tcPr>
            <w:tcW w:w="695" w:type="dxa"/>
            <w:tcBorders>
              <w:bottom w:val="nil"/>
            </w:tcBorders>
            <w:shd w:val="clear" w:color="auto" w:fill="000000" w:themeFill="text1"/>
          </w:tcPr>
          <w:p w14:paraId="4D4A5EF7" w14:textId="77777777" w:rsidR="006B4C69" w:rsidRDefault="006B4C69" w:rsidP="00BB4F6C">
            <w:pPr>
              <w:jc w:val="center"/>
              <w:rPr>
                <w:rFonts w:ascii="Times New Roman" w:hAnsi="Times New Roman" w:cs="Times New Roman"/>
                <w:b/>
                <w:bCs/>
                <w:sz w:val="24"/>
                <w:szCs w:val="24"/>
              </w:rPr>
            </w:pPr>
          </w:p>
        </w:tc>
        <w:tc>
          <w:tcPr>
            <w:tcW w:w="910" w:type="dxa"/>
            <w:tcBorders>
              <w:bottom w:val="nil"/>
            </w:tcBorders>
            <w:shd w:val="clear" w:color="auto" w:fill="FBE4D5" w:themeFill="accent2" w:themeFillTint="33"/>
          </w:tcPr>
          <w:p w14:paraId="392A07EB" w14:textId="77777777" w:rsidR="006B4C69" w:rsidRDefault="006B4C69" w:rsidP="00BB4F6C">
            <w:pPr>
              <w:jc w:val="center"/>
              <w:rPr>
                <w:rFonts w:ascii="Times New Roman" w:hAnsi="Times New Roman" w:cs="Times New Roman"/>
                <w:b/>
                <w:bCs/>
                <w:sz w:val="24"/>
                <w:szCs w:val="24"/>
              </w:rPr>
            </w:pPr>
          </w:p>
        </w:tc>
        <w:tc>
          <w:tcPr>
            <w:tcW w:w="916" w:type="dxa"/>
            <w:tcBorders>
              <w:bottom w:val="nil"/>
            </w:tcBorders>
            <w:shd w:val="clear" w:color="auto" w:fill="FBE4D5" w:themeFill="accent2" w:themeFillTint="33"/>
          </w:tcPr>
          <w:p w14:paraId="1C7E9937" w14:textId="77777777" w:rsidR="006B4C69" w:rsidRDefault="006B4C69" w:rsidP="00BB4F6C">
            <w:pPr>
              <w:jc w:val="center"/>
              <w:rPr>
                <w:rFonts w:ascii="Times New Roman" w:hAnsi="Times New Roman" w:cs="Times New Roman"/>
                <w:b/>
                <w:bCs/>
                <w:sz w:val="24"/>
                <w:szCs w:val="24"/>
              </w:rPr>
            </w:pPr>
          </w:p>
        </w:tc>
        <w:tc>
          <w:tcPr>
            <w:tcW w:w="908" w:type="dxa"/>
            <w:tcBorders>
              <w:bottom w:val="nil"/>
            </w:tcBorders>
            <w:shd w:val="clear" w:color="auto" w:fill="D0CECE" w:themeFill="background2" w:themeFillShade="E6"/>
          </w:tcPr>
          <w:p w14:paraId="3FC89A76" w14:textId="77777777" w:rsidR="006B4C69" w:rsidRDefault="006B4C69" w:rsidP="00BB4F6C">
            <w:pPr>
              <w:jc w:val="center"/>
              <w:rPr>
                <w:rFonts w:ascii="Times New Roman" w:hAnsi="Times New Roman" w:cs="Times New Roman"/>
                <w:b/>
                <w:bCs/>
                <w:sz w:val="24"/>
                <w:szCs w:val="24"/>
              </w:rPr>
            </w:pPr>
          </w:p>
        </w:tc>
        <w:tc>
          <w:tcPr>
            <w:tcW w:w="915" w:type="dxa"/>
            <w:tcBorders>
              <w:bottom w:val="nil"/>
            </w:tcBorders>
            <w:shd w:val="clear" w:color="auto" w:fill="FBE4D5" w:themeFill="accent2" w:themeFillTint="33"/>
          </w:tcPr>
          <w:p w14:paraId="0DDA85A6" w14:textId="77777777" w:rsidR="006B4C69" w:rsidRDefault="006B4C69" w:rsidP="00BB4F6C">
            <w:pPr>
              <w:jc w:val="center"/>
              <w:rPr>
                <w:rFonts w:ascii="Times New Roman" w:hAnsi="Times New Roman" w:cs="Times New Roman"/>
                <w:b/>
                <w:bCs/>
                <w:sz w:val="24"/>
                <w:szCs w:val="24"/>
              </w:rPr>
            </w:pPr>
          </w:p>
        </w:tc>
        <w:tc>
          <w:tcPr>
            <w:tcW w:w="911" w:type="dxa"/>
            <w:tcBorders>
              <w:bottom w:val="nil"/>
            </w:tcBorders>
            <w:shd w:val="clear" w:color="auto" w:fill="FBE4D5" w:themeFill="accent2" w:themeFillTint="33"/>
          </w:tcPr>
          <w:p w14:paraId="1345F08C" w14:textId="77777777" w:rsidR="006B4C69" w:rsidRDefault="006B4C69" w:rsidP="00BB4F6C">
            <w:pPr>
              <w:jc w:val="center"/>
              <w:rPr>
                <w:rFonts w:ascii="Times New Roman" w:hAnsi="Times New Roman" w:cs="Times New Roman"/>
                <w:b/>
                <w:bCs/>
                <w:sz w:val="24"/>
                <w:szCs w:val="24"/>
              </w:rPr>
            </w:pPr>
          </w:p>
        </w:tc>
        <w:tc>
          <w:tcPr>
            <w:tcW w:w="906" w:type="dxa"/>
            <w:tcBorders>
              <w:bottom w:val="nil"/>
            </w:tcBorders>
            <w:shd w:val="clear" w:color="auto" w:fill="FBE4D5" w:themeFill="accent2" w:themeFillTint="33"/>
          </w:tcPr>
          <w:p w14:paraId="7D29EA05" w14:textId="77777777" w:rsidR="006B4C69" w:rsidRDefault="006B4C69" w:rsidP="00BB4F6C">
            <w:pPr>
              <w:jc w:val="center"/>
              <w:rPr>
                <w:rFonts w:ascii="Times New Roman" w:hAnsi="Times New Roman" w:cs="Times New Roman"/>
                <w:b/>
                <w:bCs/>
                <w:sz w:val="24"/>
                <w:szCs w:val="24"/>
              </w:rPr>
            </w:pPr>
          </w:p>
        </w:tc>
        <w:tc>
          <w:tcPr>
            <w:tcW w:w="915" w:type="dxa"/>
            <w:tcBorders>
              <w:bottom w:val="nil"/>
            </w:tcBorders>
            <w:shd w:val="clear" w:color="auto" w:fill="D0CECE" w:themeFill="background2" w:themeFillShade="E6"/>
          </w:tcPr>
          <w:p w14:paraId="4C03C6BD" w14:textId="77777777" w:rsidR="006B4C69" w:rsidRDefault="006B4C69" w:rsidP="00BB4F6C">
            <w:pPr>
              <w:jc w:val="center"/>
              <w:rPr>
                <w:rFonts w:ascii="Times New Roman" w:hAnsi="Times New Roman" w:cs="Times New Roman"/>
                <w:b/>
                <w:bCs/>
                <w:sz w:val="24"/>
                <w:szCs w:val="24"/>
              </w:rPr>
            </w:pPr>
          </w:p>
        </w:tc>
        <w:tc>
          <w:tcPr>
            <w:tcW w:w="929" w:type="dxa"/>
            <w:tcBorders>
              <w:bottom w:val="nil"/>
            </w:tcBorders>
            <w:shd w:val="clear" w:color="auto" w:fill="FBE4D5" w:themeFill="accent2" w:themeFillTint="33"/>
          </w:tcPr>
          <w:p w14:paraId="47EC237E" w14:textId="77777777" w:rsidR="006B4C69" w:rsidRDefault="006B4C69" w:rsidP="00BB4F6C">
            <w:pPr>
              <w:jc w:val="center"/>
              <w:rPr>
                <w:rFonts w:ascii="Times New Roman" w:hAnsi="Times New Roman" w:cs="Times New Roman"/>
                <w:b/>
                <w:bCs/>
                <w:sz w:val="24"/>
                <w:szCs w:val="24"/>
              </w:rPr>
            </w:pPr>
          </w:p>
        </w:tc>
      </w:tr>
      <w:tr w:rsidR="006B4C69" w14:paraId="33B8661C" w14:textId="77777777" w:rsidTr="00BB4F6C">
        <w:tc>
          <w:tcPr>
            <w:tcW w:w="1345" w:type="dxa"/>
            <w:tcBorders>
              <w:top w:val="nil"/>
              <w:bottom w:val="nil"/>
            </w:tcBorders>
            <w:shd w:val="clear" w:color="auto" w:fill="FBE4D5" w:themeFill="accent2" w:themeFillTint="33"/>
            <w:vAlign w:val="center"/>
          </w:tcPr>
          <w:p w14:paraId="14477E42" w14:textId="77777777" w:rsidR="006B4C69" w:rsidRDefault="006B4C69" w:rsidP="00BB4F6C">
            <w:pPr>
              <w:jc w:val="center"/>
              <w:rPr>
                <w:rFonts w:ascii="Times New Roman" w:hAnsi="Times New Roman" w:cs="Times New Roman"/>
                <w:b/>
                <w:bCs/>
                <w:sz w:val="24"/>
                <w:szCs w:val="24"/>
              </w:rPr>
            </w:pPr>
            <w:r w:rsidRPr="003E614D">
              <w:rPr>
                <w:rFonts w:ascii="Times New Roman" w:hAnsi="Times New Roman" w:cs="Times New Roman"/>
                <w:sz w:val="24"/>
                <w:szCs w:val="24"/>
              </w:rPr>
              <w:t>UPW-B2 (dried)</w:t>
            </w:r>
          </w:p>
        </w:tc>
        <w:tc>
          <w:tcPr>
            <w:tcW w:w="695" w:type="dxa"/>
            <w:tcBorders>
              <w:top w:val="nil"/>
              <w:bottom w:val="nil"/>
            </w:tcBorders>
            <w:shd w:val="clear" w:color="auto" w:fill="767171" w:themeFill="background2" w:themeFillShade="80"/>
          </w:tcPr>
          <w:p w14:paraId="15C3586F" w14:textId="77777777" w:rsidR="006B4C69" w:rsidRDefault="006B4C69" w:rsidP="00BB4F6C">
            <w:pPr>
              <w:jc w:val="center"/>
              <w:rPr>
                <w:rFonts w:ascii="Times New Roman" w:hAnsi="Times New Roman" w:cs="Times New Roman"/>
                <w:b/>
                <w:bCs/>
                <w:sz w:val="24"/>
                <w:szCs w:val="24"/>
              </w:rPr>
            </w:pPr>
          </w:p>
        </w:tc>
        <w:tc>
          <w:tcPr>
            <w:tcW w:w="910" w:type="dxa"/>
            <w:tcBorders>
              <w:top w:val="nil"/>
              <w:bottom w:val="nil"/>
            </w:tcBorders>
            <w:shd w:val="clear" w:color="auto" w:fill="D0CECE" w:themeFill="background2" w:themeFillShade="E6"/>
          </w:tcPr>
          <w:p w14:paraId="0224657B" w14:textId="77777777" w:rsidR="006B4C69" w:rsidRDefault="006B4C69" w:rsidP="00BB4F6C">
            <w:pPr>
              <w:jc w:val="center"/>
              <w:rPr>
                <w:rFonts w:ascii="Times New Roman" w:hAnsi="Times New Roman" w:cs="Times New Roman"/>
                <w:b/>
                <w:bCs/>
                <w:sz w:val="24"/>
                <w:szCs w:val="24"/>
              </w:rPr>
            </w:pPr>
          </w:p>
        </w:tc>
        <w:tc>
          <w:tcPr>
            <w:tcW w:w="916" w:type="dxa"/>
            <w:tcBorders>
              <w:top w:val="nil"/>
              <w:bottom w:val="nil"/>
            </w:tcBorders>
            <w:shd w:val="clear" w:color="auto" w:fill="D0CECE" w:themeFill="background2" w:themeFillShade="E6"/>
          </w:tcPr>
          <w:p w14:paraId="4955DA47" w14:textId="77777777" w:rsidR="006B4C69" w:rsidRDefault="006B4C69" w:rsidP="00BB4F6C">
            <w:pPr>
              <w:jc w:val="center"/>
              <w:rPr>
                <w:rFonts w:ascii="Times New Roman" w:hAnsi="Times New Roman" w:cs="Times New Roman"/>
                <w:b/>
                <w:bCs/>
                <w:sz w:val="24"/>
                <w:szCs w:val="24"/>
              </w:rPr>
            </w:pPr>
          </w:p>
        </w:tc>
        <w:tc>
          <w:tcPr>
            <w:tcW w:w="908" w:type="dxa"/>
            <w:tcBorders>
              <w:top w:val="nil"/>
              <w:bottom w:val="nil"/>
            </w:tcBorders>
            <w:shd w:val="clear" w:color="auto" w:fill="767171" w:themeFill="background2" w:themeFillShade="80"/>
          </w:tcPr>
          <w:p w14:paraId="7DA3B148" w14:textId="77777777" w:rsidR="006B4C69" w:rsidRDefault="006B4C69" w:rsidP="00BB4F6C">
            <w:pPr>
              <w:jc w:val="center"/>
              <w:rPr>
                <w:rFonts w:ascii="Times New Roman" w:hAnsi="Times New Roman" w:cs="Times New Roman"/>
                <w:b/>
                <w:bCs/>
                <w:sz w:val="24"/>
                <w:szCs w:val="24"/>
              </w:rPr>
            </w:pPr>
          </w:p>
        </w:tc>
        <w:tc>
          <w:tcPr>
            <w:tcW w:w="915" w:type="dxa"/>
            <w:tcBorders>
              <w:top w:val="nil"/>
              <w:bottom w:val="nil"/>
            </w:tcBorders>
            <w:shd w:val="clear" w:color="auto" w:fill="FBE4D5" w:themeFill="accent2" w:themeFillTint="33"/>
          </w:tcPr>
          <w:p w14:paraId="0BD4FFAF" w14:textId="77777777" w:rsidR="006B4C69" w:rsidRDefault="006B4C69" w:rsidP="00BB4F6C">
            <w:pPr>
              <w:jc w:val="center"/>
              <w:rPr>
                <w:rFonts w:ascii="Times New Roman" w:hAnsi="Times New Roman" w:cs="Times New Roman"/>
                <w:b/>
                <w:bCs/>
                <w:sz w:val="24"/>
                <w:szCs w:val="24"/>
              </w:rPr>
            </w:pPr>
          </w:p>
        </w:tc>
        <w:tc>
          <w:tcPr>
            <w:tcW w:w="911" w:type="dxa"/>
            <w:tcBorders>
              <w:top w:val="nil"/>
              <w:bottom w:val="nil"/>
            </w:tcBorders>
            <w:shd w:val="clear" w:color="auto" w:fill="FBE4D5" w:themeFill="accent2" w:themeFillTint="33"/>
          </w:tcPr>
          <w:p w14:paraId="05619F0A" w14:textId="77777777" w:rsidR="006B4C69" w:rsidRDefault="006B4C69" w:rsidP="00BB4F6C">
            <w:pPr>
              <w:jc w:val="center"/>
              <w:rPr>
                <w:rFonts w:ascii="Times New Roman" w:hAnsi="Times New Roman" w:cs="Times New Roman"/>
                <w:b/>
                <w:bCs/>
                <w:sz w:val="24"/>
                <w:szCs w:val="24"/>
              </w:rPr>
            </w:pPr>
          </w:p>
        </w:tc>
        <w:tc>
          <w:tcPr>
            <w:tcW w:w="906" w:type="dxa"/>
            <w:tcBorders>
              <w:top w:val="nil"/>
              <w:bottom w:val="nil"/>
            </w:tcBorders>
            <w:shd w:val="clear" w:color="auto" w:fill="FBE4D5" w:themeFill="accent2" w:themeFillTint="33"/>
          </w:tcPr>
          <w:p w14:paraId="0D1EFA88" w14:textId="77777777" w:rsidR="006B4C69" w:rsidRDefault="006B4C69" w:rsidP="00BB4F6C">
            <w:pPr>
              <w:jc w:val="center"/>
              <w:rPr>
                <w:rFonts w:ascii="Times New Roman" w:hAnsi="Times New Roman" w:cs="Times New Roman"/>
                <w:b/>
                <w:bCs/>
                <w:sz w:val="24"/>
                <w:szCs w:val="24"/>
              </w:rPr>
            </w:pPr>
          </w:p>
        </w:tc>
        <w:tc>
          <w:tcPr>
            <w:tcW w:w="915" w:type="dxa"/>
            <w:tcBorders>
              <w:top w:val="nil"/>
              <w:bottom w:val="nil"/>
            </w:tcBorders>
            <w:shd w:val="clear" w:color="auto" w:fill="FBE4D5" w:themeFill="accent2" w:themeFillTint="33"/>
          </w:tcPr>
          <w:p w14:paraId="787DFA36" w14:textId="77777777" w:rsidR="006B4C69" w:rsidRDefault="006B4C69" w:rsidP="00BB4F6C">
            <w:pPr>
              <w:jc w:val="center"/>
              <w:rPr>
                <w:rFonts w:ascii="Times New Roman" w:hAnsi="Times New Roman" w:cs="Times New Roman"/>
                <w:b/>
                <w:bCs/>
                <w:sz w:val="24"/>
                <w:szCs w:val="24"/>
              </w:rPr>
            </w:pPr>
          </w:p>
        </w:tc>
        <w:tc>
          <w:tcPr>
            <w:tcW w:w="929" w:type="dxa"/>
            <w:tcBorders>
              <w:top w:val="nil"/>
              <w:bottom w:val="nil"/>
            </w:tcBorders>
            <w:shd w:val="clear" w:color="auto" w:fill="FBE4D5" w:themeFill="accent2" w:themeFillTint="33"/>
          </w:tcPr>
          <w:p w14:paraId="13F4DC69" w14:textId="77777777" w:rsidR="006B4C69" w:rsidRDefault="006B4C69" w:rsidP="00BB4F6C">
            <w:pPr>
              <w:jc w:val="center"/>
              <w:rPr>
                <w:rFonts w:ascii="Times New Roman" w:hAnsi="Times New Roman" w:cs="Times New Roman"/>
                <w:b/>
                <w:bCs/>
                <w:sz w:val="24"/>
                <w:szCs w:val="24"/>
              </w:rPr>
            </w:pPr>
          </w:p>
        </w:tc>
      </w:tr>
      <w:tr w:rsidR="006B4C69" w14:paraId="79F2267D" w14:textId="77777777" w:rsidTr="00BB4F6C">
        <w:tc>
          <w:tcPr>
            <w:tcW w:w="1345" w:type="dxa"/>
            <w:tcBorders>
              <w:top w:val="nil"/>
              <w:bottom w:val="single" w:sz="4" w:space="0" w:color="auto"/>
            </w:tcBorders>
            <w:shd w:val="clear" w:color="auto" w:fill="FBE4D5" w:themeFill="accent2" w:themeFillTint="33"/>
            <w:vAlign w:val="center"/>
          </w:tcPr>
          <w:p w14:paraId="44322254" w14:textId="77777777" w:rsidR="006B4C69" w:rsidRDefault="006B4C69" w:rsidP="00BB4F6C">
            <w:pPr>
              <w:jc w:val="center"/>
              <w:rPr>
                <w:rFonts w:ascii="Times New Roman" w:hAnsi="Times New Roman" w:cs="Times New Roman"/>
                <w:b/>
                <w:bCs/>
                <w:sz w:val="24"/>
                <w:szCs w:val="24"/>
              </w:rPr>
            </w:pPr>
            <w:r w:rsidRPr="003E614D">
              <w:rPr>
                <w:rFonts w:ascii="Times New Roman" w:hAnsi="Times New Roman" w:cs="Times New Roman"/>
                <w:sz w:val="24"/>
                <w:szCs w:val="24"/>
              </w:rPr>
              <w:t>UPW-B2 (slurry)</w:t>
            </w:r>
          </w:p>
        </w:tc>
        <w:tc>
          <w:tcPr>
            <w:tcW w:w="695" w:type="dxa"/>
            <w:tcBorders>
              <w:top w:val="nil"/>
              <w:bottom w:val="single" w:sz="4" w:space="0" w:color="auto"/>
            </w:tcBorders>
            <w:shd w:val="clear" w:color="auto" w:fill="000000" w:themeFill="text1"/>
          </w:tcPr>
          <w:p w14:paraId="525BC868" w14:textId="77777777" w:rsidR="006B4C69" w:rsidRDefault="006B4C69" w:rsidP="00BB4F6C">
            <w:pPr>
              <w:jc w:val="center"/>
              <w:rPr>
                <w:rFonts w:ascii="Times New Roman" w:hAnsi="Times New Roman" w:cs="Times New Roman"/>
                <w:b/>
                <w:bCs/>
                <w:sz w:val="24"/>
                <w:szCs w:val="24"/>
              </w:rPr>
            </w:pPr>
          </w:p>
        </w:tc>
        <w:tc>
          <w:tcPr>
            <w:tcW w:w="910" w:type="dxa"/>
            <w:tcBorders>
              <w:top w:val="nil"/>
              <w:bottom w:val="single" w:sz="4" w:space="0" w:color="auto"/>
            </w:tcBorders>
            <w:shd w:val="clear" w:color="auto" w:fill="767171" w:themeFill="background2" w:themeFillShade="80"/>
          </w:tcPr>
          <w:p w14:paraId="26241A18" w14:textId="77777777" w:rsidR="006B4C69" w:rsidRDefault="006B4C69" w:rsidP="00BB4F6C">
            <w:pPr>
              <w:jc w:val="center"/>
              <w:rPr>
                <w:rFonts w:ascii="Times New Roman" w:hAnsi="Times New Roman" w:cs="Times New Roman"/>
                <w:b/>
                <w:bCs/>
                <w:sz w:val="24"/>
                <w:szCs w:val="24"/>
              </w:rPr>
            </w:pPr>
          </w:p>
        </w:tc>
        <w:tc>
          <w:tcPr>
            <w:tcW w:w="916" w:type="dxa"/>
            <w:tcBorders>
              <w:top w:val="nil"/>
              <w:bottom w:val="single" w:sz="4" w:space="0" w:color="auto"/>
            </w:tcBorders>
            <w:shd w:val="clear" w:color="auto" w:fill="767171" w:themeFill="background2" w:themeFillShade="80"/>
          </w:tcPr>
          <w:p w14:paraId="5209DC2A" w14:textId="77777777" w:rsidR="006B4C69" w:rsidRDefault="006B4C69" w:rsidP="00BB4F6C">
            <w:pPr>
              <w:jc w:val="center"/>
              <w:rPr>
                <w:rFonts w:ascii="Times New Roman" w:hAnsi="Times New Roman" w:cs="Times New Roman"/>
                <w:b/>
                <w:bCs/>
                <w:sz w:val="24"/>
                <w:szCs w:val="24"/>
              </w:rPr>
            </w:pPr>
          </w:p>
        </w:tc>
        <w:tc>
          <w:tcPr>
            <w:tcW w:w="908" w:type="dxa"/>
            <w:tcBorders>
              <w:top w:val="nil"/>
              <w:bottom w:val="single" w:sz="4" w:space="0" w:color="auto"/>
            </w:tcBorders>
            <w:shd w:val="clear" w:color="auto" w:fill="FBE4D5" w:themeFill="accent2" w:themeFillTint="33"/>
          </w:tcPr>
          <w:p w14:paraId="5F50221B" w14:textId="77777777" w:rsidR="006B4C69" w:rsidRDefault="006B4C69" w:rsidP="00BB4F6C">
            <w:pPr>
              <w:jc w:val="center"/>
              <w:rPr>
                <w:rFonts w:ascii="Times New Roman" w:hAnsi="Times New Roman" w:cs="Times New Roman"/>
                <w:b/>
                <w:bCs/>
                <w:sz w:val="24"/>
                <w:szCs w:val="24"/>
              </w:rPr>
            </w:pPr>
          </w:p>
        </w:tc>
        <w:tc>
          <w:tcPr>
            <w:tcW w:w="915" w:type="dxa"/>
            <w:tcBorders>
              <w:top w:val="nil"/>
              <w:bottom w:val="single" w:sz="4" w:space="0" w:color="auto"/>
            </w:tcBorders>
            <w:shd w:val="clear" w:color="auto" w:fill="D0CECE" w:themeFill="background2" w:themeFillShade="E6"/>
          </w:tcPr>
          <w:p w14:paraId="20394066" w14:textId="77777777" w:rsidR="006B4C69" w:rsidRDefault="006B4C69" w:rsidP="00BB4F6C">
            <w:pPr>
              <w:jc w:val="center"/>
              <w:rPr>
                <w:rFonts w:ascii="Times New Roman" w:hAnsi="Times New Roman" w:cs="Times New Roman"/>
                <w:b/>
                <w:bCs/>
                <w:sz w:val="24"/>
                <w:szCs w:val="24"/>
              </w:rPr>
            </w:pPr>
          </w:p>
        </w:tc>
        <w:tc>
          <w:tcPr>
            <w:tcW w:w="911" w:type="dxa"/>
            <w:tcBorders>
              <w:top w:val="nil"/>
              <w:bottom w:val="single" w:sz="4" w:space="0" w:color="auto"/>
            </w:tcBorders>
            <w:shd w:val="clear" w:color="auto" w:fill="FBE4D5" w:themeFill="accent2" w:themeFillTint="33"/>
          </w:tcPr>
          <w:p w14:paraId="4F6853AF" w14:textId="77777777" w:rsidR="006B4C69" w:rsidRDefault="006B4C69" w:rsidP="00BB4F6C">
            <w:pPr>
              <w:jc w:val="center"/>
              <w:rPr>
                <w:rFonts w:ascii="Times New Roman" w:hAnsi="Times New Roman" w:cs="Times New Roman"/>
                <w:b/>
                <w:bCs/>
                <w:sz w:val="24"/>
                <w:szCs w:val="24"/>
              </w:rPr>
            </w:pPr>
          </w:p>
        </w:tc>
        <w:tc>
          <w:tcPr>
            <w:tcW w:w="906" w:type="dxa"/>
            <w:tcBorders>
              <w:top w:val="nil"/>
              <w:bottom w:val="single" w:sz="4" w:space="0" w:color="auto"/>
            </w:tcBorders>
            <w:shd w:val="clear" w:color="auto" w:fill="FBE4D5" w:themeFill="accent2" w:themeFillTint="33"/>
          </w:tcPr>
          <w:p w14:paraId="705F371D" w14:textId="77777777" w:rsidR="006B4C69" w:rsidRDefault="006B4C69" w:rsidP="00BB4F6C">
            <w:pPr>
              <w:jc w:val="center"/>
              <w:rPr>
                <w:rFonts w:ascii="Times New Roman" w:hAnsi="Times New Roman" w:cs="Times New Roman"/>
                <w:b/>
                <w:bCs/>
                <w:sz w:val="24"/>
                <w:szCs w:val="24"/>
              </w:rPr>
            </w:pPr>
          </w:p>
        </w:tc>
        <w:tc>
          <w:tcPr>
            <w:tcW w:w="915" w:type="dxa"/>
            <w:tcBorders>
              <w:top w:val="nil"/>
              <w:bottom w:val="single" w:sz="4" w:space="0" w:color="auto"/>
            </w:tcBorders>
            <w:shd w:val="clear" w:color="auto" w:fill="FBE4D5" w:themeFill="accent2" w:themeFillTint="33"/>
          </w:tcPr>
          <w:p w14:paraId="0FD24BE0" w14:textId="77777777" w:rsidR="006B4C69" w:rsidRDefault="006B4C69" w:rsidP="00BB4F6C">
            <w:pPr>
              <w:jc w:val="center"/>
              <w:rPr>
                <w:rFonts w:ascii="Times New Roman" w:hAnsi="Times New Roman" w:cs="Times New Roman"/>
                <w:b/>
                <w:bCs/>
                <w:sz w:val="24"/>
                <w:szCs w:val="24"/>
              </w:rPr>
            </w:pPr>
          </w:p>
        </w:tc>
        <w:tc>
          <w:tcPr>
            <w:tcW w:w="929" w:type="dxa"/>
            <w:tcBorders>
              <w:top w:val="nil"/>
              <w:bottom w:val="single" w:sz="4" w:space="0" w:color="auto"/>
            </w:tcBorders>
            <w:shd w:val="clear" w:color="auto" w:fill="FBE4D5" w:themeFill="accent2" w:themeFillTint="33"/>
          </w:tcPr>
          <w:p w14:paraId="11B57910" w14:textId="77777777" w:rsidR="006B4C69" w:rsidRDefault="006B4C69" w:rsidP="00BB4F6C">
            <w:pPr>
              <w:jc w:val="center"/>
              <w:rPr>
                <w:rFonts w:ascii="Times New Roman" w:hAnsi="Times New Roman" w:cs="Times New Roman"/>
                <w:b/>
                <w:bCs/>
                <w:sz w:val="24"/>
                <w:szCs w:val="24"/>
              </w:rPr>
            </w:pPr>
          </w:p>
        </w:tc>
      </w:tr>
      <w:tr w:rsidR="006B4C69" w14:paraId="307FF377" w14:textId="77777777" w:rsidTr="00BB4F6C">
        <w:tc>
          <w:tcPr>
            <w:tcW w:w="1345" w:type="dxa"/>
            <w:tcBorders>
              <w:bottom w:val="nil"/>
            </w:tcBorders>
            <w:vAlign w:val="center"/>
          </w:tcPr>
          <w:p w14:paraId="59BB74C8" w14:textId="77777777" w:rsidR="006B4C69" w:rsidRDefault="006B4C69" w:rsidP="00BB4F6C">
            <w:pPr>
              <w:jc w:val="center"/>
              <w:rPr>
                <w:rFonts w:ascii="Times New Roman" w:hAnsi="Times New Roman" w:cs="Times New Roman"/>
                <w:b/>
                <w:bCs/>
                <w:sz w:val="24"/>
                <w:szCs w:val="24"/>
              </w:rPr>
            </w:pPr>
            <w:r w:rsidRPr="003E614D">
              <w:rPr>
                <w:rFonts w:ascii="Times New Roman" w:hAnsi="Times New Roman" w:cs="Times New Roman"/>
                <w:sz w:val="24"/>
                <w:szCs w:val="24"/>
              </w:rPr>
              <w:t>NS NaCl</w:t>
            </w:r>
            <w:r>
              <w:rPr>
                <w:rFonts w:ascii="Times New Roman" w:hAnsi="Times New Roman" w:cs="Times New Roman"/>
                <w:sz w:val="24"/>
                <w:szCs w:val="24"/>
              </w:rPr>
              <w:t>-B1</w:t>
            </w:r>
          </w:p>
        </w:tc>
        <w:tc>
          <w:tcPr>
            <w:tcW w:w="695" w:type="dxa"/>
            <w:tcBorders>
              <w:bottom w:val="nil"/>
            </w:tcBorders>
            <w:shd w:val="clear" w:color="auto" w:fill="000000" w:themeFill="text1"/>
          </w:tcPr>
          <w:p w14:paraId="077C01BD" w14:textId="77777777" w:rsidR="006B4C69" w:rsidRDefault="006B4C69" w:rsidP="00BB4F6C">
            <w:pPr>
              <w:jc w:val="center"/>
              <w:rPr>
                <w:rFonts w:ascii="Times New Roman" w:hAnsi="Times New Roman" w:cs="Times New Roman"/>
                <w:b/>
                <w:bCs/>
                <w:sz w:val="24"/>
                <w:szCs w:val="24"/>
              </w:rPr>
            </w:pPr>
          </w:p>
        </w:tc>
        <w:tc>
          <w:tcPr>
            <w:tcW w:w="910" w:type="dxa"/>
            <w:tcBorders>
              <w:bottom w:val="nil"/>
            </w:tcBorders>
          </w:tcPr>
          <w:p w14:paraId="3B5B6469" w14:textId="77777777" w:rsidR="006B4C69" w:rsidRDefault="006B4C69" w:rsidP="00BB4F6C">
            <w:pPr>
              <w:jc w:val="center"/>
              <w:rPr>
                <w:rFonts w:ascii="Times New Roman" w:hAnsi="Times New Roman" w:cs="Times New Roman"/>
                <w:b/>
                <w:bCs/>
                <w:sz w:val="24"/>
                <w:szCs w:val="24"/>
              </w:rPr>
            </w:pPr>
          </w:p>
        </w:tc>
        <w:tc>
          <w:tcPr>
            <w:tcW w:w="916" w:type="dxa"/>
            <w:tcBorders>
              <w:bottom w:val="nil"/>
            </w:tcBorders>
          </w:tcPr>
          <w:p w14:paraId="3C27E530" w14:textId="77777777" w:rsidR="006B4C69" w:rsidRDefault="006B4C69" w:rsidP="00BB4F6C">
            <w:pPr>
              <w:jc w:val="center"/>
              <w:rPr>
                <w:rFonts w:ascii="Times New Roman" w:hAnsi="Times New Roman" w:cs="Times New Roman"/>
                <w:b/>
                <w:bCs/>
                <w:sz w:val="24"/>
                <w:szCs w:val="24"/>
              </w:rPr>
            </w:pPr>
          </w:p>
        </w:tc>
        <w:tc>
          <w:tcPr>
            <w:tcW w:w="908" w:type="dxa"/>
            <w:tcBorders>
              <w:bottom w:val="nil"/>
            </w:tcBorders>
            <w:shd w:val="clear" w:color="auto" w:fill="D0CECE" w:themeFill="background2" w:themeFillShade="E6"/>
          </w:tcPr>
          <w:p w14:paraId="6190427E" w14:textId="77777777" w:rsidR="006B4C69" w:rsidRDefault="006B4C69" w:rsidP="00BB4F6C">
            <w:pPr>
              <w:jc w:val="center"/>
              <w:rPr>
                <w:rFonts w:ascii="Times New Roman" w:hAnsi="Times New Roman" w:cs="Times New Roman"/>
                <w:b/>
                <w:bCs/>
                <w:sz w:val="24"/>
                <w:szCs w:val="24"/>
              </w:rPr>
            </w:pPr>
          </w:p>
        </w:tc>
        <w:tc>
          <w:tcPr>
            <w:tcW w:w="915" w:type="dxa"/>
            <w:tcBorders>
              <w:bottom w:val="nil"/>
            </w:tcBorders>
          </w:tcPr>
          <w:p w14:paraId="7653D6BA" w14:textId="77777777" w:rsidR="006B4C69" w:rsidRDefault="006B4C69" w:rsidP="00BB4F6C">
            <w:pPr>
              <w:jc w:val="center"/>
              <w:rPr>
                <w:rFonts w:ascii="Times New Roman" w:hAnsi="Times New Roman" w:cs="Times New Roman"/>
                <w:b/>
                <w:bCs/>
                <w:sz w:val="24"/>
                <w:szCs w:val="24"/>
              </w:rPr>
            </w:pPr>
          </w:p>
        </w:tc>
        <w:tc>
          <w:tcPr>
            <w:tcW w:w="911" w:type="dxa"/>
            <w:tcBorders>
              <w:bottom w:val="nil"/>
            </w:tcBorders>
          </w:tcPr>
          <w:p w14:paraId="0961A08C" w14:textId="77777777" w:rsidR="006B4C69" w:rsidRDefault="006B4C69" w:rsidP="00BB4F6C">
            <w:pPr>
              <w:jc w:val="center"/>
              <w:rPr>
                <w:rFonts w:ascii="Times New Roman" w:hAnsi="Times New Roman" w:cs="Times New Roman"/>
                <w:b/>
                <w:bCs/>
                <w:sz w:val="24"/>
                <w:szCs w:val="24"/>
              </w:rPr>
            </w:pPr>
          </w:p>
        </w:tc>
        <w:tc>
          <w:tcPr>
            <w:tcW w:w="906" w:type="dxa"/>
            <w:tcBorders>
              <w:bottom w:val="nil"/>
            </w:tcBorders>
          </w:tcPr>
          <w:p w14:paraId="0158E1D2" w14:textId="77777777" w:rsidR="006B4C69" w:rsidRDefault="006B4C69" w:rsidP="00BB4F6C">
            <w:pPr>
              <w:jc w:val="center"/>
              <w:rPr>
                <w:rFonts w:ascii="Times New Roman" w:hAnsi="Times New Roman" w:cs="Times New Roman"/>
                <w:b/>
                <w:bCs/>
                <w:sz w:val="24"/>
                <w:szCs w:val="24"/>
              </w:rPr>
            </w:pPr>
          </w:p>
        </w:tc>
        <w:tc>
          <w:tcPr>
            <w:tcW w:w="915" w:type="dxa"/>
            <w:tcBorders>
              <w:bottom w:val="nil"/>
            </w:tcBorders>
          </w:tcPr>
          <w:p w14:paraId="49DBE94A" w14:textId="77777777" w:rsidR="006B4C69" w:rsidRDefault="006B4C69" w:rsidP="00BB4F6C">
            <w:pPr>
              <w:jc w:val="center"/>
              <w:rPr>
                <w:rFonts w:ascii="Times New Roman" w:hAnsi="Times New Roman" w:cs="Times New Roman"/>
                <w:b/>
                <w:bCs/>
                <w:sz w:val="24"/>
                <w:szCs w:val="24"/>
              </w:rPr>
            </w:pPr>
          </w:p>
        </w:tc>
        <w:tc>
          <w:tcPr>
            <w:tcW w:w="929" w:type="dxa"/>
            <w:tcBorders>
              <w:bottom w:val="nil"/>
            </w:tcBorders>
          </w:tcPr>
          <w:p w14:paraId="149197F9" w14:textId="77777777" w:rsidR="006B4C69" w:rsidRDefault="006B4C69" w:rsidP="00BB4F6C">
            <w:pPr>
              <w:jc w:val="center"/>
              <w:rPr>
                <w:rFonts w:ascii="Times New Roman" w:hAnsi="Times New Roman" w:cs="Times New Roman"/>
                <w:b/>
                <w:bCs/>
                <w:sz w:val="24"/>
                <w:szCs w:val="24"/>
              </w:rPr>
            </w:pPr>
          </w:p>
        </w:tc>
      </w:tr>
      <w:tr w:rsidR="006B4C69" w14:paraId="19071949" w14:textId="77777777" w:rsidTr="00BB4F6C">
        <w:tc>
          <w:tcPr>
            <w:tcW w:w="1345" w:type="dxa"/>
            <w:tcBorders>
              <w:top w:val="nil"/>
              <w:bottom w:val="nil"/>
            </w:tcBorders>
            <w:vAlign w:val="center"/>
          </w:tcPr>
          <w:p w14:paraId="37ABE510" w14:textId="77777777" w:rsidR="006B4C69" w:rsidRDefault="006B4C69" w:rsidP="00BB4F6C">
            <w:pPr>
              <w:jc w:val="center"/>
              <w:rPr>
                <w:rFonts w:ascii="Times New Roman" w:hAnsi="Times New Roman" w:cs="Times New Roman"/>
                <w:b/>
                <w:bCs/>
                <w:sz w:val="24"/>
                <w:szCs w:val="24"/>
              </w:rPr>
            </w:pPr>
            <w:r>
              <w:rPr>
                <w:rFonts w:ascii="Times New Roman" w:hAnsi="Times New Roman" w:cs="Times New Roman"/>
                <w:sz w:val="24"/>
                <w:szCs w:val="24"/>
              </w:rPr>
              <w:t>NS NaCl-B2 (dried)</w:t>
            </w:r>
          </w:p>
        </w:tc>
        <w:tc>
          <w:tcPr>
            <w:tcW w:w="695" w:type="dxa"/>
            <w:tcBorders>
              <w:top w:val="nil"/>
              <w:bottom w:val="nil"/>
            </w:tcBorders>
            <w:shd w:val="clear" w:color="auto" w:fill="000000" w:themeFill="text1"/>
          </w:tcPr>
          <w:p w14:paraId="587F5F91" w14:textId="77777777" w:rsidR="006B4C69" w:rsidRDefault="006B4C69" w:rsidP="00BB4F6C">
            <w:pPr>
              <w:jc w:val="center"/>
              <w:rPr>
                <w:rFonts w:ascii="Times New Roman" w:hAnsi="Times New Roman" w:cs="Times New Roman"/>
                <w:b/>
                <w:bCs/>
                <w:sz w:val="24"/>
                <w:szCs w:val="24"/>
              </w:rPr>
            </w:pPr>
          </w:p>
        </w:tc>
        <w:tc>
          <w:tcPr>
            <w:tcW w:w="910" w:type="dxa"/>
            <w:tcBorders>
              <w:top w:val="nil"/>
              <w:bottom w:val="nil"/>
            </w:tcBorders>
          </w:tcPr>
          <w:p w14:paraId="298225D4" w14:textId="77777777" w:rsidR="006B4C69" w:rsidRDefault="006B4C69" w:rsidP="00BB4F6C">
            <w:pPr>
              <w:jc w:val="center"/>
              <w:rPr>
                <w:rFonts w:ascii="Times New Roman" w:hAnsi="Times New Roman" w:cs="Times New Roman"/>
                <w:b/>
                <w:bCs/>
                <w:sz w:val="24"/>
                <w:szCs w:val="24"/>
              </w:rPr>
            </w:pPr>
          </w:p>
        </w:tc>
        <w:tc>
          <w:tcPr>
            <w:tcW w:w="916" w:type="dxa"/>
            <w:tcBorders>
              <w:top w:val="nil"/>
              <w:bottom w:val="nil"/>
            </w:tcBorders>
            <w:shd w:val="clear" w:color="auto" w:fill="767171" w:themeFill="background2" w:themeFillShade="80"/>
          </w:tcPr>
          <w:p w14:paraId="00F1FBEE" w14:textId="77777777" w:rsidR="006B4C69" w:rsidRDefault="006B4C69" w:rsidP="00BB4F6C">
            <w:pPr>
              <w:jc w:val="center"/>
              <w:rPr>
                <w:rFonts w:ascii="Times New Roman" w:hAnsi="Times New Roman" w:cs="Times New Roman"/>
                <w:b/>
                <w:bCs/>
                <w:sz w:val="24"/>
                <w:szCs w:val="24"/>
              </w:rPr>
            </w:pPr>
          </w:p>
        </w:tc>
        <w:tc>
          <w:tcPr>
            <w:tcW w:w="908" w:type="dxa"/>
            <w:tcBorders>
              <w:top w:val="nil"/>
              <w:bottom w:val="nil"/>
            </w:tcBorders>
            <w:shd w:val="clear" w:color="auto" w:fill="D0CECE" w:themeFill="background2" w:themeFillShade="E6"/>
          </w:tcPr>
          <w:p w14:paraId="5E5A78A1" w14:textId="77777777" w:rsidR="006B4C69" w:rsidRDefault="006B4C69" w:rsidP="00BB4F6C">
            <w:pPr>
              <w:jc w:val="center"/>
              <w:rPr>
                <w:rFonts w:ascii="Times New Roman" w:hAnsi="Times New Roman" w:cs="Times New Roman"/>
                <w:b/>
                <w:bCs/>
                <w:sz w:val="24"/>
                <w:szCs w:val="24"/>
              </w:rPr>
            </w:pPr>
          </w:p>
        </w:tc>
        <w:tc>
          <w:tcPr>
            <w:tcW w:w="915" w:type="dxa"/>
            <w:tcBorders>
              <w:top w:val="nil"/>
              <w:bottom w:val="nil"/>
            </w:tcBorders>
          </w:tcPr>
          <w:p w14:paraId="4FD2A7E8" w14:textId="77777777" w:rsidR="006B4C69" w:rsidRDefault="006B4C69" w:rsidP="00BB4F6C">
            <w:pPr>
              <w:jc w:val="center"/>
              <w:rPr>
                <w:rFonts w:ascii="Times New Roman" w:hAnsi="Times New Roman" w:cs="Times New Roman"/>
                <w:b/>
                <w:bCs/>
                <w:sz w:val="24"/>
                <w:szCs w:val="24"/>
              </w:rPr>
            </w:pPr>
          </w:p>
        </w:tc>
        <w:tc>
          <w:tcPr>
            <w:tcW w:w="911" w:type="dxa"/>
            <w:tcBorders>
              <w:top w:val="nil"/>
              <w:bottom w:val="nil"/>
            </w:tcBorders>
          </w:tcPr>
          <w:p w14:paraId="5F805867" w14:textId="77777777" w:rsidR="006B4C69" w:rsidRDefault="006B4C69" w:rsidP="00BB4F6C">
            <w:pPr>
              <w:jc w:val="center"/>
              <w:rPr>
                <w:rFonts w:ascii="Times New Roman" w:hAnsi="Times New Roman" w:cs="Times New Roman"/>
                <w:b/>
                <w:bCs/>
                <w:sz w:val="24"/>
                <w:szCs w:val="24"/>
              </w:rPr>
            </w:pPr>
          </w:p>
        </w:tc>
        <w:tc>
          <w:tcPr>
            <w:tcW w:w="906" w:type="dxa"/>
            <w:tcBorders>
              <w:top w:val="nil"/>
              <w:bottom w:val="nil"/>
            </w:tcBorders>
          </w:tcPr>
          <w:p w14:paraId="59CC618D" w14:textId="77777777" w:rsidR="006B4C69" w:rsidRDefault="006B4C69" w:rsidP="00BB4F6C">
            <w:pPr>
              <w:jc w:val="center"/>
              <w:rPr>
                <w:rFonts w:ascii="Times New Roman" w:hAnsi="Times New Roman" w:cs="Times New Roman"/>
                <w:b/>
                <w:bCs/>
                <w:sz w:val="24"/>
                <w:szCs w:val="24"/>
              </w:rPr>
            </w:pPr>
          </w:p>
        </w:tc>
        <w:tc>
          <w:tcPr>
            <w:tcW w:w="915" w:type="dxa"/>
            <w:tcBorders>
              <w:top w:val="nil"/>
              <w:bottom w:val="nil"/>
            </w:tcBorders>
          </w:tcPr>
          <w:p w14:paraId="10C73AEA" w14:textId="77777777" w:rsidR="006B4C69" w:rsidRDefault="006B4C69" w:rsidP="00BB4F6C">
            <w:pPr>
              <w:jc w:val="center"/>
              <w:rPr>
                <w:rFonts w:ascii="Times New Roman" w:hAnsi="Times New Roman" w:cs="Times New Roman"/>
                <w:b/>
                <w:bCs/>
                <w:sz w:val="24"/>
                <w:szCs w:val="24"/>
              </w:rPr>
            </w:pPr>
          </w:p>
        </w:tc>
        <w:tc>
          <w:tcPr>
            <w:tcW w:w="929" w:type="dxa"/>
            <w:tcBorders>
              <w:top w:val="nil"/>
              <w:bottom w:val="nil"/>
            </w:tcBorders>
          </w:tcPr>
          <w:p w14:paraId="462BCA92" w14:textId="77777777" w:rsidR="006B4C69" w:rsidRDefault="006B4C69" w:rsidP="00BB4F6C">
            <w:pPr>
              <w:jc w:val="center"/>
              <w:rPr>
                <w:rFonts w:ascii="Times New Roman" w:hAnsi="Times New Roman" w:cs="Times New Roman"/>
                <w:b/>
                <w:bCs/>
                <w:sz w:val="24"/>
                <w:szCs w:val="24"/>
              </w:rPr>
            </w:pPr>
          </w:p>
        </w:tc>
      </w:tr>
      <w:tr w:rsidR="006B4C69" w14:paraId="59F058AA" w14:textId="77777777" w:rsidTr="00BB4F6C">
        <w:tc>
          <w:tcPr>
            <w:tcW w:w="1345" w:type="dxa"/>
            <w:tcBorders>
              <w:top w:val="nil"/>
              <w:bottom w:val="single" w:sz="4" w:space="0" w:color="auto"/>
            </w:tcBorders>
            <w:vAlign w:val="center"/>
          </w:tcPr>
          <w:p w14:paraId="4061BB9E" w14:textId="77777777" w:rsidR="006B4C69" w:rsidRDefault="006B4C69" w:rsidP="00BB4F6C">
            <w:pPr>
              <w:jc w:val="center"/>
              <w:rPr>
                <w:rFonts w:ascii="Times New Roman" w:hAnsi="Times New Roman" w:cs="Times New Roman"/>
                <w:b/>
                <w:bCs/>
                <w:sz w:val="24"/>
                <w:szCs w:val="24"/>
              </w:rPr>
            </w:pPr>
            <w:r>
              <w:rPr>
                <w:rFonts w:ascii="Times New Roman" w:hAnsi="Times New Roman" w:cs="Times New Roman"/>
                <w:sz w:val="24"/>
                <w:szCs w:val="24"/>
              </w:rPr>
              <w:t>NS NaCl-B2 (slurry)</w:t>
            </w:r>
          </w:p>
        </w:tc>
        <w:tc>
          <w:tcPr>
            <w:tcW w:w="695" w:type="dxa"/>
            <w:tcBorders>
              <w:top w:val="nil"/>
              <w:bottom w:val="single" w:sz="4" w:space="0" w:color="auto"/>
            </w:tcBorders>
            <w:shd w:val="clear" w:color="auto" w:fill="000000" w:themeFill="text1"/>
          </w:tcPr>
          <w:p w14:paraId="00677BC9" w14:textId="77777777" w:rsidR="006B4C69" w:rsidRDefault="006B4C69" w:rsidP="00BB4F6C">
            <w:pPr>
              <w:jc w:val="center"/>
              <w:rPr>
                <w:rFonts w:ascii="Times New Roman" w:hAnsi="Times New Roman" w:cs="Times New Roman"/>
                <w:b/>
                <w:bCs/>
                <w:sz w:val="24"/>
                <w:szCs w:val="24"/>
              </w:rPr>
            </w:pPr>
          </w:p>
        </w:tc>
        <w:tc>
          <w:tcPr>
            <w:tcW w:w="910" w:type="dxa"/>
            <w:tcBorders>
              <w:top w:val="nil"/>
              <w:bottom w:val="single" w:sz="4" w:space="0" w:color="auto"/>
            </w:tcBorders>
            <w:shd w:val="clear" w:color="auto" w:fill="767171" w:themeFill="background2" w:themeFillShade="80"/>
          </w:tcPr>
          <w:p w14:paraId="1D048A44" w14:textId="77777777" w:rsidR="006B4C69" w:rsidRDefault="006B4C69" w:rsidP="00BB4F6C">
            <w:pPr>
              <w:jc w:val="center"/>
              <w:rPr>
                <w:rFonts w:ascii="Times New Roman" w:hAnsi="Times New Roman" w:cs="Times New Roman"/>
                <w:b/>
                <w:bCs/>
                <w:sz w:val="24"/>
                <w:szCs w:val="24"/>
              </w:rPr>
            </w:pPr>
          </w:p>
        </w:tc>
        <w:tc>
          <w:tcPr>
            <w:tcW w:w="916" w:type="dxa"/>
            <w:tcBorders>
              <w:top w:val="nil"/>
              <w:bottom w:val="single" w:sz="4" w:space="0" w:color="auto"/>
            </w:tcBorders>
            <w:shd w:val="clear" w:color="auto" w:fill="D0CECE" w:themeFill="background2" w:themeFillShade="E6"/>
          </w:tcPr>
          <w:p w14:paraId="523907AE" w14:textId="77777777" w:rsidR="006B4C69" w:rsidRDefault="006B4C69" w:rsidP="00BB4F6C">
            <w:pPr>
              <w:jc w:val="center"/>
              <w:rPr>
                <w:rFonts w:ascii="Times New Roman" w:hAnsi="Times New Roman" w:cs="Times New Roman"/>
                <w:b/>
                <w:bCs/>
                <w:sz w:val="24"/>
                <w:szCs w:val="24"/>
              </w:rPr>
            </w:pPr>
          </w:p>
        </w:tc>
        <w:tc>
          <w:tcPr>
            <w:tcW w:w="908" w:type="dxa"/>
            <w:tcBorders>
              <w:top w:val="nil"/>
              <w:bottom w:val="single" w:sz="4" w:space="0" w:color="auto"/>
            </w:tcBorders>
          </w:tcPr>
          <w:p w14:paraId="70E8702E" w14:textId="77777777" w:rsidR="006B4C69" w:rsidRDefault="006B4C69" w:rsidP="00BB4F6C">
            <w:pPr>
              <w:jc w:val="center"/>
              <w:rPr>
                <w:rFonts w:ascii="Times New Roman" w:hAnsi="Times New Roman" w:cs="Times New Roman"/>
                <w:b/>
                <w:bCs/>
                <w:sz w:val="24"/>
                <w:szCs w:val="24"/>
              </w:rPr>
            </w:pPr>
          </w:p>
        </w:tc>
        <w:tc>
          <w:tcPr>
            <w:tcW w:w="915" w:type="dxa"/>
            <w:tcBorders>
              <w:top w:val="nil"/>
              <w:bottom w:val="single" w:sz="4" w:space="0" w:color="auto"/>
            </w:tcBorders>
          </w:tcPr>
          <w:p w14:paraId="202489FA" w14:textId="77777777" w:rsidR="006B4C69" w:rsidRDefault="006B4C69" w:rsidP="00BB4F6C">
            <w:pPr>
              <w:jc w:val="center"/>
              <w:rPr>
                <w:rFonts w:ascii="Times New Roman" w:hAnsi="Times New Roman" w:cs="Times New Roman"/>
                <w:b/>
                <w:bCs/>
                <w:sz w:val="24"/>
                <w:szCs w:val="24"/>
              </w:rPr>
            </w:pPr>
          </w:p>
        </w:tc>
        <w:tc>
          <w:tcPr>
            <w:tcW w:w="911" w:type="dxa"/>
            <w:tcBorders>
              <w:top w:val="nil"/>
              <w:bottom w:val="single" w:sz="4" w:space="0" w:color="auto"/>
            </w:tcBorders>
          </w:tcPr>
          <w:p w14:paraId="34CDF9A3" w14:textId="77777777" w:rsidR="006B4C69" w:rsidRDefault="006B4C69" w:rsidP="00BB4F6C">
            <w:pPr>
              <w:jc w:val="center"/>
              <w:rPr>
                <w:rFonts w:ascii="Times New Roman" w:hAnsi="Times New Roman" w:cs="Times New Roman"/>
                <w:b/>
                <w:bCs/>
                <w:sz w:val="24"/>
                <w:szCs w:val="24"/>
              </w:rPr>
            </w:pPr>
          </w:p>
        </w:tc>
        <w:tc>
          <w:tcPr>
            <w:tcW w:w="906" w:type="dxa"/>
            <w:tcBorders>
              <w:top w:val="nil"/>
              <w:bottom w:val="single" w:sz="4" w:space="0" w:color="auto"/>
            </w:tcBorders>
          </w:tcPr>
          <w:p w14:paraId="5CEEB66F" w14:textId="77777777" w:rsidR="006B4C69" w:rsidRDefault="006B4C69" w:rsidP="00BB4F6C">
            <w:pPr>
              <w:jc w:val="center"/>
              <w:rPr>
                <w:rFonts w:ascii="Times New Roman" w:hAnsi="Times New Roman" w:cs="Times New Roman"/>
                <w:b/>
                <w:bCs/>
                <w:sz w:val="24"/>
                <w:szCs w:val="24"/>
              </w:rPr>
            </w:pPr>
          </w:p>
        </w:tc>
        <w:tc>
          <w:tcPr>
            <w:tcW w:w="915" w:type="dxa"/>
            <w:tcBorders>
              <w:top w:val="nil"/>
              <w:bottom w:val="single" w:sz="4" w:space="0" w:color="auto"/>
            </w:tcBorders>
          </w:tcPr>
          <w:p w14:paraId="4CD9A075" w14:textId="77777777" w:rsidR="006B4C69" w:rsidRDefault="006B4C69" w:rsidP="00BB4F6C">
            <w:pPr>
              <w:jc w:val="center"/>
              <w:rPr>
                <w:rFonts w:ascii="Times New Roman" w:hAnsi="Times New Roman" w:cs="Times New Roman"/>
                <w:b/>
                <w:bCs/>
                <w:sz w:val="24"/>
                <w:szCs w:val="24"/>
              </w:rPr>
            </w:pPr>
          </w:p>
        </w:tc>
        <w:tc>
          <w:tcPr>
            <w:tcW w:w="929" w:type="dxa"/>
            <w:tcBorders>
              <w:top w:val="nil"/>
              <w:bottom w:val="single" w:sz="4" w:space="0" w:color="auto"/>
            </w:tcBorders>
          </w:tcPr>
          <w:p w14:paraId="53ED8411" w14:textId="77777777" w:rsidR="006B4C69" w:rsidRDefault="006B4C69" w:rsidP="00BB4F6C">
            <w:pPr>
              <w:jc w:val="center"/>
              <w:rPr>
                <w:rFonts w:ascii="Times New Roman" w:hAnsi="Times New Roman" w:cs="Times New Roman"/>
                <w:b/>
                <w:bCs/>
                <w:sz w:val="24"/>
                <w:szCs w:val="24"/>
              </w:rPr>
            </w:pPr>
          </w:p>
        </w:tc>
      </w:tr>
      <w:tr w:rsidR="006B4C69" w14:paraId="583CD2EC" w14:textId="77777777" w:rsidTr="00BB4F6C">
        <w:tc>
          <w:tcPr>
            <w:tcW w:w="1345" w:type="dxa"/>
            <w:tcBorders>
              <w:bottom w:val="nil"/>
            </w:tcBorders>
            <w:shd w:val="clear" w:color="auto" w:fill="FBE4D5" w:themeFill="accent2" w:themeFillTint="33"/>
            <w:vAlign w:val="center"/>
          </w:tcPr>
          <w:p w14:paraId="74865F73"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1:2 NaCl-B1</w:t>
            </w:r>
          </w:p>
        </w:tc>
        <w:tc>
          <w:tcPr>
            <w:tcW w:w="695" w:type="dxa"/>
            <w:tcBorders>
              <w:bottom w:val="nil"/>
            </w:tcBorders>
            <w:shd w:val="clear" w:color="auto" w:fill="000000" w:themeFill="text1"/>
          </w:tcPr>
          <w:p w14:paraId="6208BBFB" w14:textId="77777777" w:rsidR="006B4C69" w:rsidRDefault="006B4C69" w:rsidP="00BB4F6C">
            <w:pPr>
              <w:jc w:val="center"/>
              <w:rPr>
                <w:rFonts w:ascii="Times New Roman" w:hAnsi="Times New Roman" w:cs="Times New Roman"/>
                <w:b/>
                <w:bCs/>
                <w:sz w:val="24"/>
                <w:szCs w:val="24"/>
              </w:rPr>
            </w:pPr>
          </w:p>
        </w:tc>
        <w:tc>
          <w:tcPr>
            <w:tcW w:w="910" w:type="dxa"/>
            <w:tcBorders>
              <w:bottom w:val="nil"/>
            </w:tcBorders>
            <w:shd w:val="clear" w:color="auto" w:fill="FBE4D5" w:themeFill="accent2" w:themeFillTint="33"/>
          </w:tcPr>
          <w:p w14:paraId="04207A1B" w14:textId="77777777" w:rsidR="006B4C69" w:rsidRDefault="006B4C69" w:rsidP="00BB4F6C">
            <w:pPr>
              <w:jc w:val="center"/>
              <w:rPr>
                <w:rFonts w:ascii="Times New Roman" w:hAnsi="Times New Roman" w:cs="Times New Roman"/>
                <w:b/>
                <w:bCs/>
                <w:sz w:val="24"/>
                <w:szCs w:val="24"/>
              </w:rPr>
            </w:pPr>
          </w:p>
        </w:tc>
        <w:tc>
          <w:tcPr>
            <w:tcW w:w="916" w:type="dxa"/>
            <w:tcBorders>
              <w:bottom w:val="nil"/>
            </w:tcBorders>
            <w:shd w:val="clear" w:color="auto" w:fill="FBE4D5" w:themeFill="accent2" w:themeFillTint="33"/>
          </w:tcPr>
          <w:p w14:paraId="6CF92331" w14:textId="77777777" w:rsidR="006B4C69" w:rsidRDefault="006B4C69" w:rsidP="00BB4F6C">
            <w:pPr>
              <w:jc w:val="center"/>
              <w:rPr>
                <w:rFonts w:ascii="Times New Roman" w:hAnsi="Times New Roman" w:cs="Times New Roman"/>
                <w:b/>
                <w:bCs/>
                <w:sz w:val="24"/>
                <w:szCs w:val="24"/>
              </w:rPr>
            </w:pPr>
          </w:p>
        </w:tc>
        <w:tc>
          <w:tcPr>
            <w:tcW w:w="908" w:type="dxa"/>
            <w:tcBorders>
              <w:bottom w:val="nil"/>
            </w:tcBorders>
            <w:shd w:val="clear" w:color="auto" w:fill="FBE4D5" w:themeFill="accent2" w:themeFillTint="33"/>
          </w:tcPr>
          <w:p w14:paraId="2CC7F049" w14:textId="77777777" w:rsidR="006B4C69" w:rsidRDefault="006B4C69" w:rsidP="00BB4F6C">
            <w:pPr>
              <w:jc w:val="center"/>
              <w:rPr>
                <w:rFonts w:ascii="Times New Roman" w:hAnsi="Times New Roman" w:cs="Times New Roman"/>
                <w:b/>
                <w:bCs/>
                <w:sz w:val="24"/>
                <w:szCs w:val="24"/>
              </w:rPr>
            </w:pPr>
          </w:p>
        </w:tc>
        <w:tc>
          <w:tcPr>
            <w:tcW w:w="915" w:type="dxa"/>
            <w:tcBorders>
              <w:bottom w:val="nil"/>
            </w:tcBorders>
            <w:shd w:val="clear" w:color="auto" w:fill="FBE4D5" w:themeFill="accent2" w:themeFillTint="33"/>
          </w:tcPr>
          <w:p w14:paraId="0D59E023" w14:textId="77777777" w:rsidR="006B4C69" w:rsidRDefault="006B4C69" w:rsidP="00BB4F6C">
            <w:pPr>
              <w:jc w:val="center"/>
              <w:rPr>
                <w:rFonts w:ascii="Times New Roman" w:hAnsi="Times New Roman" w:cs="Times New Roman"/>
                <w:b/>
                <w:bCs/>
                <w:sz w:val="24"/>
                <w:szCs w:val="24"/>
              </w:rPr>
            </w:pPr>
          </w:p>
        </w:tc>
        <w:tc>
          <w:tcPr>
            <w:tcW w:w="911" w:type="dxa"/>
            <w:tcBorders>
              <w:bottom w:val="nil"/>
            </w:tcBorders>
            <w:shd w:val="clear" w:color="auto" w:fill="FBE4D5" w:themeFill="accent2" w:themeFillTint="33"/>
          </w:tcPr>
          <w:p w14:paraId="4BF85A5B" w14:textId="77777777" w:rsidR="006B4C69" w:rsidRDefault="006B4C69" w:rsidP="00BB4F6C">
            <w:pPr>
              <w:jc w:val="center"/>
              <w:rPr>
                <w:rFonts w:ascii="Times New Roman" w:hAnsi="Times New Roman" w:cs="Times New Roman"/>
                <w:b/>
                <w:bCs/>
                <w:sz w:val="24"/>
                <w:szCs w:val="24"/>
              </w:rPr>
            </w:pPr>
          </w:p>
        </w:tc>
        <w:tc>
          <w:tcPr>
            <w:tcW w:w="906" w:type="dxa"/>
            <w:tcBorders>
              <w:bottom w:val="nil"/>
            </w:tcBorders>
            <w:shd w:val="clear" w:color="auto" w:fill="FBE4D5" w:themeFill="accent2" w:themeFillTint="33"/>
          </w:tcPr>
          <w:p w14:paraId="11AF4561" w14:textId="77777777" w:rsidR="006B4C69" w:rsidRDefault="006B4C69" w:rsidP="00BB4F6C">
            <w:pPr>
              <w:jc w:val="center"/>
              <w:rPr>
                <w:rFonts w:ascii="Times New Roman" w:hAnsi="Times New Roman" w:cs="Times New Roman"/>
                <w:b/>
                <w:bCs/>
                <w:sz w:val="24"/>
                <w:szCs w:val="24"/>
              </w:rPr>
            </w:pPr>
          </w:p>
        </w:tc>
        <w:tc>
          <w:tcPr>
            <w:tcW w:w="915" w:type="dxa"/>
            <w:tcBorders>
              <w:bottom w:val="nil"/>
            </w:tcBorders>
            <w:shd w:val="clear" w:color="auto" w:fill="FBE4D5" w:themeFill="accent2" w:themeFillTint="33"/>
          </w:tcPr>
          <w:p w14:paraId="0C05586F" w14:textId="77777777" w:rsidR="006B4C69" w:rsidRDefault="006B4C69" w:rsidP="00BB4F6C">
            <w:pPr>
              <w:jc w:val="center"/>
              <w:rPr>
                <w:rFonts w:ascii="Times New Roman" w:hAnsi="Times New Roman" w:cs="Times New Roman"/>
                <w:b/>
                <w:bCs/>
                <w:sz w:val="24"/>
                <w:szCs w:val="24"/>
              </w:rPr>
            </w:pPr>
          </w:p>
        </w:tc>
        <w:tc>
          <w:tcPr>
            <w:tcW w:w="929" w:type="dxa"/>
            <w:tcBorders>
              <w:bottom w:val="nil"/>
            </w:tcBorders>
            <w:shd w:val="clear" w:color="auto" w:fill="FBE4D5" w:themeFill="accent2" w:themeFillTint="33"/>
          </w:tcPr>
          <w:p w14:paraId="441E44A9" w14:textId="77777777" w:rsidR="006B4C69" w:rsidRDefault="006B4C69" w:rsidP="00BB4F6C">
            <w:pPr>
              <w:jc w:val="center"/>
              <w:rPr>
                <w:rFonts w:ascii="Times New Roman" w:hAnsi="Times New Roman" w:cs="Times New Roman"/>
                <w:b/>
                <w:bCs/>
                <w:sz w:val="24"/>
                <w:szCs w:val="24"/>
              </w:rPr>
            </w:pPr>
          </w:p>
        </w:tc>
      </w:tr>
      <w:tr w:rsidR="006B4C69" w14:paraId="3FEB093C" w14:textId="77777777" w:rsidTr="00BB4F6C">
        <w:tc>
          <w:tcPr>
            <w:tcW w:w="1345" w:type="dxa"/>
            <w:tcBorders>
              <w:top w:val="nil"/>
              <w:bottom w:val="nil"/>
            </w:tcBorders>
            <w:shd w:val="clear" w:color="auto" w:fill="FBE4D5" w:themeFill="accent2" w:themeFillTint="33"/>
            <w:vAlign w:val="center"/>
          </w:tcPr>
          <w:p w14:paraId="3074852C"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1:2 NaCl-B2 (dried)</w:t>
            </w:r>
          </w:p>
        </w:tc>
        <w:tc>
          <w:tcPr>
            <w:tcW w:w="695" w:type="dxa"/>
            <w:tcBorders>
              <w:top w:val="nil"/>
              <w:bottom w:val="nil"/>
            </w:tcBorders>
            <w:shd w:val="clear" w:color="auto" w:fill="000000" w:themeFill="text1"/>
          </w:tcPr>
          <w:p w14:paraId="0125AFDF" w14:textId="77777777" w:rsidR="006B4C69" w:rsidRDefault="006B4C69" w:rsidP="00BB4F6C">
            <w:pPr>
              <w:jc w:val="center"/>
              <w:rPr>
                <w:rFonts w:ascii="Times New Roman" w:hAnsi="Times New Roman" w:cs="Times New Roman"/>
                <w:b/>
                <w:bCs/>
                <w:sz w:val="24"/>
                <w:szCs w:val="24"/>
              </w:rPr>
            </w:pPr>
          </w:p>
        </w:tc>
        <w:tc>
          <w:tcPr>
            <w:tcW w:w="910" w:type="dxa"/>
            <w:tcBorders>
              <w:top w:val="nil"/>
              <w:bottom w:val="nil"/>
            </w:tcBorders>
            <w:shd w:val="clear" w:color="auto" w:fill="FBE4D5" w:themeFill="accent2" w:themeFillTint="33"/>
          </w:tcPr>
          <w:p w14:paraId="1DD8AB0C" w14:textId="77777777" w:rsidR="006B4C69" w:rsidRDefault="006B4C69" w:rsidP="00BB4F6C">
            <w:pPr>
              <w:jc w:val="center"/>
              <w:rPr>
                <w:rFonts w:ascii="Times New Roman" w:hAnsi="Times New Roman" w:cs="Times New Roman"/>
                <w:b/>
                <w:bCs/>
                <w:sz w:val="24"/>
                <w:szCs w:val="24"/>
              </w:rPr>
            </w:pPr>
          </w:p>
        </w:tc>
        <w:tc>
          <w:tcPr>
            <w:tcW w:w="916" w:type="dxa"/>
            <w:tcBorders>
              <w:top w:val="nil"/>
              <w:bottom w:val="nil"/>
            </w:tcBorders>
            <w:shd w:val="clear" w:color="auto" w:fill="767171" w:themeFill="background2" w:themeFillShade="80"/>
          </w:tcPr>
          <w:p w14:paraId="1C26A535" w14:textId="77777777" w:rsidR="006B4C69" w:rsidRDefault="006B4C69" w:rsidP="00BB4F6C">
            <w:pPr>
              <w:jc w:val="center"/>
              <w:rPr>
                <w:rFonts w:ascii="Times New Roman" w:hAnsi="Times New Roman" w:cs="Times New Roman"/>
                <w:b/>
                <w:bCs/>
                <w:sz w:val="24"/>
                <w:szCs w:val="24"/>
              </w:rPr>
            </w:pPr>
          </w:p>
        </w:tc>
        <w:tc>
          <w:tcPr>
            <w:tcW w:w="908" w:type="dxa"/>
            <w:tcBorders>
              <w:top w:val="nil"/>
              <w:bottom w:val="nil"/>
            </w:tcBorders>
            <w:shd w:val="clear" w:color="auto" w:fill="FBE4D5" w:themeFill="accent2" w:themeFillTint="33"/>
          </w:tcPr>
          <w:p w14:paraId="119CA9ED" w14:textId="77777777" w:rsidR="006B4C69" w:rsidRDefault="006B4C69" w:rsidP="00BB4F6C">
            <w:pPr>
              <w:jc w:val="center"/>
              <w:rPr>
                <w:rFonts w:ascii="Times New Roman" w:hAnsi="Times New Roman" w:cs="Times New Roman"/>
                <w:b/>
                <w:bCs/>
                <w:sz w:val="24"/>
                <w:szCs w:val="24"/>
              </w:rPr>
            </w:pPr>
          </w:p>
        </w:tc>
        <w:tc>
          <w:tcPr>
            <w:tcW w:w="915" w:type="dxa"/>
            <w:tcBorders>
              <w:top w:val="nil"/>
              <w:bottom w:val="nil"/>
            </w:tcBorders>
            <w:shd w:val="clear" w:color="auto" w:fill="FBE4D5" w:themeFill="accent2" w:themeFillTint="33"/>
          </w:tcPr>
          <w:p w14:paraId="422FA5C1" w14:textId="77777777" w:rsidR="006B4C69" w:rsidRDefault="006B4C69" w:rsidP="00BB4F6C">
            <w:pPr>
              <w:jc w:val="center"/>
              <w:rPr>
                <w:rFonts w:ascii="Times New Roman" w:hAnsi="Times New Roman" w:cs="Times New Roman"/>
                <w:b/>
                <w:bCs/>
                <w:sz w:val="24"/>
                <w:szCs w:val="24"/>
              </w:rPr>
            </w:pPr>
          </w:p>
        </w:tc>
        <w:tc>
          <w:tcPr>
            <w:tcW w:w="911" w:type="dxa"/>
            <w:tcBorders>
              <w:top w:val="nil"/>
              <w:bottom w:val="nil"/>
            </w:tcBorders>
            <w:shd w:val="clear" w:color="auto" w:fill="FBE4D5" w:themeFill="accent2" w:themeFillTint="33"/>
          </w:tcPr>
          <w:p w14:paraId="38F6A53C" w14:textId="77777777" w:rsidR="006B4C69" w:rsidRDefault="006B4C69" w:rsidP="00BB4F6C">
            <w:pPr>
              <w:jc w:val="center"/>
              <w:rPr>
                <w:rFonts w:ascii="Times New Roman" w:hAnsi="Times New Roman" w:cs="Times New Roman"/>
                <w:b/>
                <w:bCs/>
                <w:sz w:val="24"/>
                <w:szCs w:val="24"/>
              </w:rPr>
            </w:pPr>
          </w:p>
        </w:tc>
        <w:tc>
          <w:tcPr>
            <w:tcW w:w="906" w:type="dxa"/>
            <w:tcBorders>
              <w:top w:val="nil"/>
              <w:bottom w:val="nil"/>
            </w:tcBorders>
            <w:shd w:val="clear" w:color="auto" w:fill="FBE4D5" w:themeFill="accent2" w:themeFillTint="33"/>
          </w:tcPr>
          <w:p w14:paraId="692DAEEF" w14:textId="77777777" w:rsidR="006B4C69" w:rsidRDefault="006B4C69" w:rsidP="00BB4F6C">
            <w:pPr>
              <w:jc w:val="center"/>
              <w:rPr>
                <w:rFonts w:ascii="Times New Roman" w:hAnsi="Times New Roman" w:cs="Times New Roman"/>
                <w:b/>
                <w:bCs/>
                <w:sz w:val="24"/>
                <w:szCs w:val="24"/>
              </w:rPr>
            </w:pPr>
          </w:p>
        </w:tc>
        <w:tc>
          <w:tcPr>
            <w:tcW w:w="915" w:type="dxa"/>
            <w:tcBorders>
              <w:top w:val="nil"/>
              <w:bottom w:val="nil"/>
            </w:tcBorders>
            <w:shd w:val="clear" w:color="auto" w:fill="FBE4D5" w:themeFill="accent2" w:themeFillTint="33"/>
          </w:tcPr>
          <w:p w14:paraId="189CF340" w14:textId="77777777" w:rsidR="006B4C69" w:rsidRDefault="006B4C69" w:rsidP="00BB4F6C">
            <w:pPr>
              <w:jc w:val="center"/>
              <w:rPr>
                <w:rFonts w:ascii="Times New Roman" w:hAnsi="Times New Roman" w:cs="Times New Roman"/>
                <w:b/>
                <w:bCs/>
                <w:sz w:val="24"/>
                <w:szCs w:val="24"/>
              </w:rPr>
            </w:pPr>
          </w:p>
        </w:tc>
        <w:tc>
          <w:tcPr>
            <w:tcW w:w="929" w:type="dxa"/>
            <w:tcBorders>
              <w:top w:val="nil"/>
              <w:bottom w:val="nil"/>
            </w:tcBorders>
            <w:shd w:val="clear" w:color="auto" w:fill="FBE4D5" w:themeFill="accent2" w:themeFillTint="33"/>
          </w:tcPr>
          <w:p w14:paraId="582C8B5B" w14:textId="77777777" w:rsidR="006B4C69" w:rsidRDefault="006B4C69" w:rsidP="00BB4F6C">
            <w:pPr>
              <w:jc w:val="center"/>
              <w:rPr>
                <w:rFonts w:ascii="Times New Roman" w:hAnsi="Times New Roman" w:cs="Times New Roman"/>
                <w:b/>
                <w:bCs/>
                <w:sz w:val="24"/>
                <w:szCs w:val="24"/>
              </w:rPr>
            </w:pPr>
          </w:p>
        </w:tc>
      </w:tr>
      <w:tr w:rsidR="006B4C69" w14:paraId="595FF811" w14:textId="77777777" w:rsidTr="00BB4F6C">
        <w:tc>
          <w:tcPr>
            <w:tcW w:w="1345" w:type="dxa"/>
            <w:tcBorders>
              <w:top w:val="nil"/>
              <w:bottom w:val="single" w:sz="4" w:space="0" w:color="auto"/>
            </w:tcBorders>
            <w:shd w:val="clear" w:color="auto" w:fill="FBE4D5" w:themeFill="accent2" w:themeFillTint="33"/>
            <w:vAlign w:val="center"/>
          </w:tcPr>
          <w:p w14:paraId="36CE2135"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1:2 NaCl-B2 (slurry)</w:t>
            </w:r>
          </w:p>
        </w:tc>
        <w:tc>
          <w:tcPr>
            <w:tcW w:w="695" w:type="dxa"/>
            <w:tcBorders>
              <w:top w:val="nil"/>
              <w:bottom w:val="single" w:sz="4" w:space="0" w:color="auto"/>
            </w:tcBorders>
            <w:shd w:val="clear" w:color="auto" w:fill="000000" w:themeFill="text1"/>
          </w:tcPr>
          <w:p w14:paraId="1CDCC300" w14:textId="77777777" w:rsidR="006B4C69" w:rsidRDefault="006B4C69" w:rsidP="00BB4F6C">
            <w:pPr>
              <w:jc w:val="center"/>
              <w:rPr>
                <w:rFonts w:ascii="Times New Roman" w:hAnsi="Times New Roman" w:cs="Times New Roman"/>
                <w:b/>
                <w:bCs/>
                <w:sz w:val="24"/>
                <w:szCs w:val="24"/>
              </w:rPr>
            </w:pPr>
          </w:p>
        </w:tc>
        <w:tc>
          <w:tcPr>
            <w:tcW w:w="910" w:type="dxa"/>
            <w:tcBorders>
              <w:top w:val="nil"/>
              <w:bottom w:val="single" w:sz="4" w:space="0" w:color="auto"/>
            </w:tcBorders>
            <w:shd w:val="clear" w:color="auto" w:fill="FBE4D5" w:themeFill="accent2" w:themeFillTint="33"/>
          </w:tcPr>
          <w:p w14:paraId="5C319B2F" w14:textId="77777777" w:rsidR="006B4C69" w:rsidRDefault="006B4C69" w:rsidP="00BB4F6C">
            <w:pPr>
              <w:jc w:val="center"/>
              <w:rPr>
                <w:rFonts w:ascii="Times New Roman" w:hAnsi="Times New Roman" w:cs="Times New Roman"/>
                <w:b/>
                <w:bCs/>
                <w:sz w:val="24"/>
                <w:szCs w:val="24"/>
              </w:rPr>
            </w:pPr>
          </w:p>
        </w:tc>
        <w:tc>
          <w:tcPr>
            <w:tcW w:w="916" w:type="dxa"/>
            <w:tcBorders>
              <w:top w:val="nil"/>
              <w:bottom w:val="single" w:sz="4" w:space="0" w:color="auto"/>
            </w:tcBorders>
            <w:shd w:val="clear" w:color="auto" w:fill="767171" w:themeFill="background2" w:themeFillShade="80"/>
          </w:tcPr>
          <w:p w14:paraId="761B3F26" w14:textId="77777777" w:rsidR="006B4C69" w:rsidRDefault="006B4C69" w:rsidP="00BB4F6C">
            <w:pPr>
              <w:jc w:val="center"/>
              <w:rPr>
                <w:rFonts w:ascii="Times New Roman" w:hAnsi="Times New Roman" w:cs="Times New Roman"/>
                <w:b/>
                <w:bCs/>
                <w:sz w:val="24"/>
                <w:szCs w:val="24"/>
              </w:rPr>
            </w:pPr>
          </w:p>
        </w:tc>
        <w:tc>
          <w:tcPr>
            <w:tcW w:w="908" w:type="dxa"/>
            <w:tcBorders>
              <w:top w:val="nil"/>
              <w:bottom w:val="single" w:sz="4" w:space="0" w:color="auto"/>
            </w:tcBorders>
            <w:shd w:val="clear" w:color="auto" w:fill="767171" w:themeFill="background2" w:themeFillShade="80"/>
          </w:tcPr>
          <w:p w14:paraId="0E529649" w14:textId="77777777" w:rsidR="006B4C69" w:rsidRDefault="006B4C69" w:rsidP="00BB4F6C">
            <w:pPr>
              <w:jc w:val="center"/>
              <w:rPr>
                <w:rFonts w:ascii="Times New Roman" w:hAnsi="Times New Roman" w:cs="Times New Roman"/>
                <w:b/>
                <w:bCs/>
                <w:sz w:val="24"/>
                <w:szCs w:val="24"/>
              </w:rPr>
            </w:pPr>
          </w:p>
        </w:tc>
        <w:tc>
          <w:tcPr>
            <w:tcW w:w="915" w:type="dxa"/>
            <w:tcBorders>
              <w:top w:val="nil"/>
              <w:bottom w:val="single" w:sz="4" w:space="0" w:color="auto"/>
            </w:tcBorders>
            <w:shd w:val="clear" w:color="auto" w:fill="FBE4D5" w:themeFill="accent2" w:themeFillTint="33"/>
          </w:tcPr>
          <w:p w14:paraId="115C1D34" w14:textId="77777777" w:rsidR="006B4C69" w:rsidRDefault="006B4C69" w:rsidP="00BB4F6C">
            <w:pPr>
              <w:jc w:val="center"/>
              <w:rPr>
                <w:rFonts w:ascii="Times New Roman" w:hAnsi="Times New Roman" w:cs="Times New Roman"/>
                <w:b/>
                <w:bCs/>
                <w:sz w:val="24"/>
                <w:szCs w:val="24"/>
              </w:rPr>
            </w:pPr>
          </w:p>
        </w:tc>
        <w:tc>
          <w:tcPr>
            <w:tcW w:w="911" w:type="dxa"/>
            <w:tcBorders>
              <w:top w:val="nil"/>
              <w:bottom w:val="single" w:sz="4" w:space="0" w:color="auto"/>
            </w:tcBorders>
            <w:shd w:val="clear" w:color="auto" w:fill="FBE4D5" w:themeFill="accent2" w:themeFillTint="33"/>
          </w:tcPr>
          <w:p w14:paraId="15D90D97" w14:textId="77777777" w:rsidR="006B4C69" w:rsidRDefault="006B4C69" w:rsidP="00BB4F6C">
            <w:pPr>
              <w:jc w:val="center"/>
              <w:rPr>
                <w:rFonts w:ascii="Times New Roman" w:hAnsi="Times New Roman" w:cs="Times New Roman"/>
                <w:b/>
                <w:bCs/>
                <w:sz w:val="24"/>
                <w:szCs w:val="24"/>
              </w:rPr>
            </w:pPr>
          </w:p>
        </w:tc>
        <w:tc>
          <w:tcPr>
            <w:tcW w:w="906" w:type="dxa"/>
            <w:tcBorders>
              <w:top w:val="nil"/>
              <w:bottom w:val="single" w:sz="4" w:space="0" w:color="auto"/>
            </w:tcBorders>
            <w:shd w:val="clear" w:color="auto" w:fill="FBE4D5" w:themeFill="accent2" w:themeFillTint="33"/>
          </w:tcPr>
          <w:p w14:paraId="42EB0816" w14:textId="77777777" w:rsidR="006B4C69" w:rsidRDefault="006B4C69" w:rsidP="00BB4F6C">
            <w:pPr>
              <w:jc w:val="center"/>
              <w:rPr>
                <w:rFonts w:ascii="Times New Roman" w:hAnsi="Times New Roman" w:cs="Times New Roman"/>
                <w:b/>
                <w:bCs/>
                <w:sz w:val="24"/>
                <w:szCs w:val="24"/>
              </w:rPr>
            </w:pPr>
          </w:p>
        </w:tc>
        <w:tc>
          <w:tcPr>
            <w:tcW w:w="915" w:type="dxa"/>
            <w:tcBorders>
              <w:top w:val="nil"/>
              <w:bottom w:val="single" w:sz="4" w:space="0" w:color="auto"/>
            </w:tcBorders>
            <w:shd w:val="clear" w:color="auto" w:fill="767171" w:themeFill="background2" w:themeFillShade="80"/>
          </w:tcPr>
          <w:p w14:paraId="4DA2109A" w14:textId="77777777" w:rsidR="006B4C69" w:rsidRDefault="006B4C69" w:rsidP="00BB4F6C">
            <w:pPr>
              <w:jc w:val="center"/>
              <w:rPr>
                <w:rFonts w:ascii="Times New Roman" w:hAnsi="Times New Roman" w:cs="Times New Roman"/>
                <w:b/>
                <w:bCs/>
                <w:sz w:val="24"/>
                <w:szCs w:val="24"/>
              </w:rPr>
            </w:pPr>
          </w:p>
        </w:tc>
        <w:tc>
          <w:tcPr>
            <w:tcW w:w="929" w:type="dxa"/>
            <w:tcBorders>
              <w:top w:val="nil"/>
              <w:bottom w:val="single" w:sz="4" w:space="0" w:color="auto"/>
            </w:tcBorders>
            <w:shd w:val="clear" w:color="auto" w:fill="FBE4D5" w:themeFill="accent2" w:themeFillTint="33"/>
          </w:tcPr>
          <w:p w14:paraId="5D63D144" w14:textId="77777777" w:rsidR="006B4C69" w:rsidRDefault="006B4C69" w:rsidP="00BB4F6C">
            <w:pPr>
              <w:jc w:val="center"/>
              <w:rPr>
                <w:rFonts w:ascii="Times New Roman" w:hAnsi="Times New Roman" w:cs="Times New Roman"/>
                <w:b/>
                <w:bCs/>
                <w:sz w:val="24"/>
                <w:szCs w:val="24"/>
              </w:rPr>
            </w:pPr>
          </w:p>
        </w:tc>
      </w:tr>
      <w:tr w:rsidR="006B4C69" w14:paraId="14F534AA" w14:textId="77777777" w:rsidTr="00BB4F6C">
        <w:tc>
          <w:tcPr>
            <w:tcW w:w="1345" w:type="dxa"/>
            <w:tcBorders>
              <w:bottom w:val="nil"/>
            </w:tcBorders>
            <w:vAlign w:val="center"/>
          </w:tcPr>
          <w:p w14:paraId="51BC8043"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1:10 NaCl-B1</w:t>
            </w:r>
          </w:p>
        </w:tc>
        <w:tc>
          <w:tcPr>
            <w:tcW w:w="695" w:type="dxa"/>
            <w:tcBorders>
              <w:bottom w:val="nil"/>
            </w:tcBorders>
            <w:shd w:val="clear" w:color="auto" w:fill="000000" w:themeFill="text1"/>
          </w:tcPr>
          <w:p w14:paraId="47916D3F" w14:textId="77777777" w:rsidR="006B4C69" w:rsidRDefault="006B4C69" w:rsidP="00BB4F6C">
            <w:pPr>
              <w:jc w:val="center"/>
              <w:rPr>
                <w:rFonts w:ascii="Times New Roman" w:hAnsi="Times New Roman" w:cs="Times New Roman"/>
                <w:b/>
                <w:bCs/>
                <w:sz w:val="24"/>
                <w:szCs w:val="24"/>
              </w:rPr>
            </w:pPr>
          </w:p>
        </w:tc>
        <w:tc>
          <w:tcPr>
            <w:tcW w:w="910" w:type="dxa"/>
            <w:tcBorders>
              <w:bottom w:val="nil"/>
            </w:tcBorders>
          </w:tcPr>
          <w:p w14:paraId="3118DABC" w14:textId="77777777" w:rsidR="006B4C69" w:rsidRDefault="006B4C69" w:rsidP="00BB4F6C">
            <w:pPr>
              <w:jc w:val="center"/>
              <w:rPr>
                <w:rFonts w:ascii="Times New Roman" w:hAnsi="Times New Roman" w:cs="Times New Roman"/>
                <w:b/>
                <w:bCs/>
                <w:sz w:val="24"/>
                <w:szCs w:val="24"/>
              </w:rPr>
            </w:pPr>
          </w:p>
        </w:tc>
        <w:tc>
          <w:tcPr>
            <w:tcW w:w="916" w:type="dxa"/>
            <w:tcBorders>
              <w:bottom w:val="nil"/>
            </w:tcBorders>
          </w:tcPr>
          <w:p w14:paraId="218C37C3" w14:textId="77777777" w:rsidR="006B4C69" w:rsidRDefault="006B4C69" w:rsidP="00BB4F6C">
            <w:pPr>
              <w:jc w:val="center"/>
              <w:rPr>
                <w:rFonts w:ascii="Times New Roman" w:hAnsi="Times New Roman" w:cs="Times New Roman"/>
                <w:b/>
                <w:bCs/>
                <w:sz w:val="24"/>
                <w:szCs w:val="24"/>
              </w:rPr>
            </w:pPr>
          </w:p>
        </w:tc>
        <w:tc>
          <w:tcPr>
            <w:tcW w:w="908" w:type="dxa"/>
            <w:tcBorders>
              <w:bottom w:val="nil"/>
            </w:tcBorders>
          </w:tcPr>
          <w:p w14:paraId="1B440909" w14:textId="77777777" w:rsidR="006B4C69" w:rsidRDefault="006B4C69" w:rsidP="00BB4F6C">
            <w:pPr>
              <w:jc w:val="center"/>
              <w:rPr>
                <w:rFonts w:ascii="Times New Roman" w:hAnsi="Times New Roman" w:cs="Times New Roman"/>
                <w:b/>
                <w:bCs/>
                <w:sz w:val="24"/>
                <w:szCs w:val="24"/>
              </w:rPr>
            </w:pPr>
          </w:p>
        </w:tc>
        <w:tc>
          <w:tcPr>
            <w:tcW w:w="915" w:type="dxa"/>
            <w:tcBorders>
              <w:bottom w:val="nil"/>
            </w:tcBorders>
          </w:tcPr>
          <w:p w14:paraId="1C1B65E7" w14:textId="77777777" w:rsidR="006B4C69" w:rsidRDefault="006B4C69" w:rsidP="00BB4F6C">
            <w:pPr>
              <w:jc w:val="center"/>
              <w:rPr>
                <w:rFonts w:ascii="Times New Roman" w:hAnsi="Times New Roman" w:cs="Times New Roman"/>
                <w:b/>
                <w:bCs/>
                <w:sz w:val="24"/>
                <w:szCs w:val="24"/>
              </w:rPr>
            </w:pPr>
          </w:p>
        </w:tc>
        <w:tc>
          <w:tcPr>
            <w:tcW w:w="911" w:type="dxa"/>
            <w:tcBorders>
              <w:bottom w:val="nil"/>
            </w:tcBorders>
          </w:tcPr>
          <w:p w14:paraId="62211B45" w14:textId="77777777" w:rsidR="006B4C69" w:rsidRDefault="006B4C69" w:rsidP="00BB4F6C">
            <w:pPr>
              <w:jc w:val="center"/>
              <w:rPr>
                <w:rFonts w:ascii="Times New Roman" w:hAnsi="Times New Roman" w:cs="Times New Roman"/>
                <w:b/>
                <w:bCs/>
                <w:sz w:val="24"/>
                <w:szCs w:val="24"/>
              </w:rPr>
            </w:pPr>
          </w:p>
        </w:tc>
        <w:tc>
          <w:tcPr>
            <w:tcW w:w="906" w:type="dxa"/>
            <w:tcBorders>
              <w:bottom w:val="nil"/>
            </w:tcBorders>
          </w:tcPr>
          <w:p w14:paraId="2B20036E" w14:textId="77777777" w:rsidR="006B4C69" w:rsidRDefault="006B4C69" w:rsidP="00BB4F6C">
            <w:pPr>
              <w:jc w:val="center"/>
              <w:rPr>
                <w:rFonts w:ascii="Times New Roman" w:hAnsi="Times New Roman" w:cs="Times New Roman"/>
                <w:b/>
                <w:bCs/>
                <w:sz w:val="24"/>
                <w:szCs w:val="24"/>
              </w:rPr>
            </w:pPr>
          </w:p>
        </w:tc>
        <w:tc>
          <w:tcPr>
            <w:tcW w:w="915" w:type="dxa"/>
            <w:tcBorders>
              <w:bottom w:val="nil"/>
            </w:tcBorders>
          </w:tcPr>
          <w:p w14:paraId="063052E1" w14:textId="77777777" w:rsidR="006B4C69" w:rsidRDefault="006B4C69" w:rsidP="00BB4F6C">
            <w:pPr>
              <w:jc w:val="center"/>
              <w:rPr>
                <w:rFonts w:ascii="Times New Roman" w:hAnsi="Times New Roman" w:cs="Times New Roman"/>
                <w:b/>
                <w:bCs/>
                <w:sz w:val="24"/>
                <w:szCs w:val="24"/>
              </w:rPr>
            </w:pPr>
          </w:p>
        </w:tc>
        <w:tc>
          <w:tcPr>
            <w:tcW w:w="929" w:type="dxa"/>
            <w:tcBorders>
              <w:bottom w:val="nil"/>
            </w:tcBorders>
          </w:tcPr>
          <w:p w14:paraId="06E832E5" w14:textId="77777777" w:rsidR="006B4C69" w:rsidRDefault="006B4C69" w:rsidP="00BB4F6C">
            <w:pPr>
              <w:jc w:val="center"/>
              <w:rPr>
                <w:rFonts w:ascii="Times New Roman" w:hAnsi="Times New Roman" w:cs="Times New Roman"/>
                <w:b/>
                <w:bCs/>
                <w:sz w:val="24"/>
                <w:szCs w:val="24"/>
              </w:rPr>
            </w:pPr>
          </w:p>
        </w:tc>
      </w:tr>
      <w:tr w:rsidR="006B4C69" w14:paraId="0099FC74" w14:textId="77777777" w:rsidTr="00BB4F6C">
        <w:tc>
          <w:tcPr>
            <w:tcW w:w="1345" w:type="dxa"/>
            <w:tcBorders>
              <w:top w:val="nil"/>
              <w:bottom w:val="nil"/>
            </w:tcBorders>
            <w:vAlign w:val="center"/>
          </w:tcPr>
          <w:p w14:paraId="1DF21D73"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1:10 NaCl-B2 (dried)</w:t>
            </w:r>
          </w:p>
        </w:tc>
        <w:tc>
          <w:tcPr>
            <w:tcW w:w="695" w:type="dxa"/>
            <w:tcBorders>
              <w:top w:val="nil"/>
              <w:bottom w:val="nil"/>
            </w:tcBorders>
            <w:shd w:val="clear" w:color="auto" w:fill="000000" w:themeFill="text1"/>
          </w:tcPr>
          <w:p w14:paraId="6C608763" w14:textId="77777777" w:rsidR="006B4C69" w:rsidRDefault="006B4C69" w:rsidP="00BB4F6C">
            <w:pPr>
              <w:jc w:val="center"/>
              <w:rPr>
                <w:rFonts w:ascii="Times New Roman" w:hAnsi="Times New Roman" w:cs="Times New Roman"/>
                <w:b/>
                <w:bCs/>
                <w:sz w:val="24"/>
                <w:szCs w:val="24"/>
              </w:rPr>
            </w:pPr>
          </w:p>
        </w:tc>
        <w:tc>
          <w:tcPr>
            <w:tcW w:w="910" w:type="dxa"/>
            <w:tcBorders>
              <w:top w:val="nil"/>
              <w:bottom w:val="nil"/>
            </w:tcBorders>
          </w:tcPr>
          <w:p w14:paraId="4E36CD29" w14:textId="77777777" w:rsidR="006B4C69" w:rsidRDefault="006B4C69" w:rsidP="00BB4F6C">
            <w:pPr>
              <w:jc w:val="center"/>
              <w:rPr>
                <w:rFonts w:ascii="Times New Roman" w:hAnsi="Times New Roman" w:cs="Times New Roman"/>
                <w:b/>
                <w:bCs/>
                <w:sz w:val="24"/>
                <w:szCs w:val="24"/>
              </w:rPr>
            </w:pPr>
          </w:p>
        </w:tc>
        <w:tc>
          <w:tcPr>
            <w:tcW w:w="916" w:type="dxa"/>
            <w:tcBorders>
              <w:top w:val="nil"/>
              <w:bottom w:val="nil"/>
            </w:tcBorders>
          </w:tcPr>
          <w:p w14:paraId="276982D3" w14:textId="77777777" w:rsidR="006B4C69" w:rsidRDefault="006B4C69" w:rsidP="00BB4F6C">
            <w:pPr>
              <w:jc w:val="center"/>
              <w:rPr>
                <w:rFonts w:ascii="Times New Roman" w:hAnsi="Times New Roman" w:cs="Times New Roman"/>
                <w:b/>
                <w:bCs/>
                <w:sz w:val="24"/>
                <w:szCs w:val="24"/>
              </w:rPr>
            </w:pPr>
          </w:p>
        </w:tc>
        <w:tc>
          <w:tcPr>
            <w:tcW w:w="908" w:type="dxa"/>
            <w:tcBorders>
              <w:top w:val="nil"/>
              <w:bottom w:val="nil"/>
            </w:tcBorders>
          </w:tcPr>
          <w:p w14:paraId="15CCA5D5" w14:textId="77777777" w:rsidR="006B4C69" w:rsidRDefault="006B4C69" w:rsidP="00BB4F6C">
            <w:pPr>
              <w:jc w:val="center"/>
              <w:rPr>
                <w:rFonts w:ascii="Times New Roman" w:hAnsi="Times New Roman" w:cs="Times New Roman"/>
                <w:b/>
                <w:bCs/>
                <w:sz w:val="24"/>
                <w:szCs w:val="24"/>
              </w:rPr>
            </w:pPr>
          </w:p>
        </w:tc>
        <w:tc>
          <w:tcPr>
            <w:tcW w:w="915" w:type="dxa"/>
            <w:tcBorders>
              <w:top w:val="nil"/>
              <w:bottom w:val="nil"/>
            </w:tcBorders>
          </w:tcPr>
          <w:p w14:paraId="6702934D" w14:textId="77777777" w:rsidR="006B4C69" w:rsidRDefault="006B4C69" w:rsidP="00BB4F6C">
            <w:pPr>
              <w:jc w:val="center"/>
              <w:rPr>
                <w:rFonts w:ascii="Times New Roman" w:hAnsi="Times New Roman" w:cs="Times New Roman"/>
                <w:b/>
                <w:bCs/>
                <w:sz w:val="24"/>
                <w:szCs w:val="24"/>
              </w:rPr>
            </w:pPr>
          </w:p>
        </w:tc>
        <w:tc>
          <w:tcPr>
            <w:tcW w:w="911" w:type="dxa"/>
            <w:tcBorders>
              <w:top w:val="nil"/>
              <w:bottom w:val="nil"/>
            </w:tcBorders>
          </w:tcPr>
          <w:p w14:paraId="68D9D047" w14:textId="77777777" w:rsidR="006B4C69" w:rsidRDefault="006B4C69" w:rsidP="00BB4F6C">
            <w:pPr>
              <w:jc w:val="center"/>
              <w:rPr>
                <w:rFonts w:ascii="Times New Roman" w:hAnsi="Times New Roman" w:cs="Times New Roman"/>
                <w:b/>
                <w:bCs/>
                <w:sz w:val="24"/>
                <w:szCs w:val="24"/>
              </w:rPr>
            </w:pPr>
          </w:p>
        </w:tc>
        <w:tc>
          <w:tcPr>
            <w:tcW w:w="906" w:type="dxa"/>
            <w:tcBorders>
              <w:top w:val="nil"/>
              <w:bottom w:val="nil"/>
            </w:tcBorders>
          </w:tcPr>
          <w:p w14:paraId="071835CC" w14:textId="77777777" w:rsidR="006B4C69" w:rsidRDefault="006B4C69" w:rsidP="00BB4F6C">
            <w:pPr>
              <w:jc w:val="center"/>
              <w:rPr>
                <w:rFonts w:ascii="Times New Roman" w:hAnsi="Times New Roman" w:cs="Times New Roman"/>
                <w:b/>
                <w:bCs/>
                <w:sz w:val="24"/>
                <w:szCs w:val="24"/>
              </w:rPr>
            </w:pPr>
          </w:p>
        </w:tc>
        <w:tc>
          <w:tcPr>
            <w:tcW w:w="915" w:type="dxa"/>
            <w:tcBorders>
              <w:top w:val="nil"/>
              <w:bottom w:val="nil"/>
            </w:tcBorders>
          </w:tcPr>
          <w:p w14:paraId="46D48C34" w14:textId="77777777" w:rsidR="006B4C69" w:rsidRDefault="006B4C69" w:rsidP="00BB4F6C">
            <w:pPr>
              <w:jc w:val="center"/>
              <w:rPr>
                <w:rFonts w:ascii="Times New Roman" w:hAnsi="Times New Roman" w:cs="Times New Roman"/>
                <w:b/>
                <w:bCs/>
                <w:sz w:val="24"/>
                <w:szCs w:val="24"/>
              </w:rPr>
            </w:pPr>
          </w:p>
        </w:tc>
        <w:tc>
          <w:tcPr>
            <w:tcW w:w="929" w:type="dxa"/>
            <w:tcBorders>
              <w:top w:val="nil"/>
              <w:bottom w:val="nil"/>
            </w:tcBorders>
          </w:tcPr>
          <w:p w14:paraId="63139076" w14:textId="77777777" w:rsidR="006B4C69" w:rsidRDefault="006B4C69" w:rsidP="00BB4F6C">
            <w:pPr>
              <w:jc w:val="center"/>
              <w:rPr>
                <w:rFonts w:ascii="Times New Roman" w:hAnsi="Times New Roman" w:cs="Times New Roman"/>
                <w:b/>
                <w:bCs/>
                <w:sz w:val="24"/>
                <w:szCs w:val="24"/>
              </w:rPr>
            </w:pPr>
          </w:p>
        </w:tc>
      </w:tr>
      <w:tr w:rsidR="006B4C69" w14:paraId="161C72BD" w14:textId="77777777" w:rsidTr="00BB4F6C">
        <w:tc>
          <w:tcPr>
            <w:tcW w:w="1345" w:type="dxa"/>
            <w:tcBorders>
              <w:top w:val="nil"/>
            </w:tcBorders>
            <w:vAlign w:val="center"/>
          </w:tcPr>
          <w:p w14:paraId="2E768BBD"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1:10 NaCl-B2 (slurry)</w:t>
            </w:r>
          </w:p>
        </w:tc>
        <w:tc>
          <w:tcPr>
            <w:tcW w:w="695" w:type="dxa"/>
            <w:tcBorders>
              <w:top w:val="nil"/>
            </w:tcBorders>
            <w:shd w:val="clear" w:color="auto" w:fill="000000" w:themeFill="text1"/>
          </w:tcPr>
          <w:p w14:paraId="14DBA1D6" w14:textId="77777777" w:rsidR="006B4C69" w:rsidRDefault="006B4C69" w:rsidP="00BB4F6C">
            <w:pPr>
              <w:jc w:val="center"/>
              <w:rPr>
                <w:rFonts w:ascii="Times New Roman" w:hAnsi="Times New Roman" w:cs="Times New Roman"/>
                <w:b/>
                <w:bCs/>
                <w:sz w:val="24"/>
                <w:szCs w:val="24"/>
              </w:rPr>
            </w:pPr>
          </w:p>
        </w:tc>
        <w:tc>
          <w:tcPr>
            <w:tcW w:w="910" w:type="dxa"/>
            <w:tcBorders>
              <w:top w:val="nil"/>
            </w:tcBorders>
          </w:tcPr>
          <w:p w14:paraId="48DC5B5B" w14:textId="77777777" w:rsidR="006B4C69" w:rsidRDefault="006B4C69" w:rsidP="00BB4F6C">
            <w:pPr>
              <w:jc w:val="center"/>
              <w:rPr>
                <w:rFonts w:ascii="Times New Roman" w:hAnsi="Times New Roman" w:cs="Times New Roman"/>
                <w:b/>
                <w:bCs/>
                <w:sz w:val="24"/>
                <w:szCs w:val="24"/>
              </w:rPr>
            </w:pPr>
          </w:p>
        </w:tc>
        <w:tc>
          <w:tcPr>
            <w:tcW w:w="916" w:type="dxa"/>
            <w:tcBorders>
              <w:top w:val="nil"/>
            </w:tcBorders>
            <w:shd w:val="clear" w:color="auto" w:fill="D0CECE" w:themeFill="background2" w:themeFillShade="E6"/>
          </w:tcPr>
          <w:p w14:paraId="48A994A0" w14:textId="77777777" w:rsidR="006B4C69" w:rsidRDefault="006B4C69" w:rsidP="00BB4F6C">
            <w:pPr>
              <w:jc w:val="center"/>
              <w:rPr>
                <w:rFonts w:ascii="Times New Roman" w:hAnsi="Times New Roman" w:cs="Times New Roman"/>
                <w:b/>
                <w:bCs/>
                <w:sz w:val="24"/>
                <w:szCs w:val="24"/>
              </w:rPr>
            </w:pPr>
          </w:p>
        </w:tc>
        <w:tc>
          <w:tcPr>
            <w:tcW w:w="908" w:type="dxa"/>
            <w:tcBorders>
              <w:top w:val="nil"/>
            </w:tcBorders>
            <w:shd w:val="clear" w:color="auto" w:fill="767171" w:themeFill="background2" w:themeFillShade="80"/>
          </w:tcPr>
          <w:p w14:paraId="2CB7A920" w14:textId="77777777" w:rsidR="006B4C69" w:rsidRDefault="006B4C69" w:rsidP="00BB4F6C">
            <w:pPr>
              <w:jc w:val="center"/>
              <w:rPr>
                <w:rFonts w:ascii="Times New Roman" w:hAnsi="Times New Roman" w:cs="Times New Roman"/>
                <w:b/>
                <w:bCs/>
                <w:sz w:val="24"/>
                <w:szCs w:val="24"/>
              </w:rPr>
            </w:pPr>
          </w:p>
        </w:tc>
        <w:tc>
          <w:tcPr>
            <w:tcW w:w="915" w:type="dxa"/>
            <w:tcBorders>
              <w:top w:val="nil"/>
            </w:tcBorders>
          </w:tcPr>
          <w:p w14:paraId="1CDFF2CA" w14:textId="77777777" w:rsidR="006B4C69" w:rsidRDefault="006B4C69" w:rsidP="00BB4F6C">
            <w:pPr>
              <w:jc w:val="center"/>
              <w:rPr>
                <w:rFonts w:ascii="Times New Roman" w:hAnsi="Times New Roman" w:cs="Times New Roman"/>
                <w:b/>
                <w:bCs/>
                <w:sz w:val="24"/>
                <w:szCs w:val="24"/>
              </w:rPr>
            </w:pPr>
          </w:p>
        </w:tc>
        <w:tc>
          <w:tcPr>
            <w:tcW w:w="911" w:type="dxa"/>
            <w:tcBorders>
              <w:top w:val="nil"/>
            </w:tcBorders>
          </w:tcPr>
          <w:p w14:paraId="5671F1C5" w14:textId="77777777" w:rsidR="006B4C69" w:rsidRDefault="006B4C69" w:rsidP="00BB4F6C">
            <w:pPr>
              <w:jc w:val="center"/>
              <w:rPr>
                <w:rFonts w:ascii="Times New Roman" w:hAnsi="Times New Roman" w:cs="Times New Roman"/>
                <w:b/>
                <w:bCs/>
                <w:sz w:val="24"/>
                <w:szCs w:val="24"/>
              </w:rPr>
            </w:pPr>
          </w:p>
        </w:tc>
        <w:tc>
          <w:tcPr>
            <w:tcW w:w="906" w:type="dxa"/>
            <w:tcBorders>
              <w:top w:val="nil"/>
            </w:tcBorders>
          </w:tcPr>
          <w:p w14:paraId="6C54E9DB" w14:textId="77777777" w:rsidR="006B4C69" w:rsidRDefault="006B4C69" w:rsidP="00BB4F6C">
            <w:pPr>
              <w:jc w:val="center"/>
              <w:rPr>
                <w:rFonts w:ascii="Times New Roman" w:hAnsi="Times New Roman" w:cs="Times New Roman"/>
                <w:b/>
                <w:bCs/>
                <w:sz w:val="24"/>
                <w:szCs w:val="24"/>
              </w:rPr>
            </w:pPr>
          </w:p>
        </w:tc>
        <w:tc>
          <w:tcPr>
            <w:tcW w:w="915" w:type="dxa"/>
            <w:tcBorders>
              <w:top w:val="nil"/>
            </w:tcBorders>
            <w:shd w:val="clear" w:color="auto" w:fill="auto"/>
          </w:tcPr>
          <w:p w14:paraId="109C67DA" w14:textId="77777777" w:rsidR="006B4C69" w:rsidRDefault="006B4C69" w:rsidP="00BB4F6C">
            <w:pPr>
              <w:jc w:val="center"/>
              <w:rPr>
                <w:rFonts w:ascii="Times New Roman" w:hAnsi="Times New Roman" w:cs="Times New Roman"/>
                <w:b/>
                <w:bCs/>
                <w:sz w:val="24"/>
                <w:szCs w:val="24"/>
              </w:rPr>
            </w:pPr>
          </w:p>
        </w:tc>
        <w:tc>
          <w:tcPr>
            <w:tcW w:w="929" w:type="dxa"/>
            <w:tcBorders>
              <w:top w:val="nil"/>
            </w:tcBorders>
          </w:tcPr>
          <w:p w14:paraId="5B48E23F" w14:textId="77777777" w:rsidR="006B4C69" w:rsidRDefault="006B4C69" w:rsidP="00BB4F6C">
            <w:pPr>
              <w:jc w:val="center"/>
              <w:rPr>
                <w:rFonts w:ascii="Times New Roman" w:hAnsi="Times New Roman" w:cs="Times New Roman"/>
                <w:b/>
                <w:bCs/>
                <w:sz w:val="24"/>
                <w:szCs w:val="24"/>
              </w:rPr>
            </w:pPr>
          </w:p>
        </w:tc>
      </w:tr>
      <w:tr w:rsidR="006B4C69" w14:paraId="3B46CD61" w14:textId="77777777" w:rsidTr="00BB4F6C">
        <w:tc>
          <w:tcPr>
            <w:tcW w:w="1345" w:type="dxa"/>
            <w:shd w:val="clear" w:color="auto" w:fill="FBE4D5" w:themeFill="accent2" w:themeFillTint="33"/>
            <w:vAlign w:val="center"/>
          </w:tcPr>
          <w:p w14:paraId="5C6A8D0F"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NS CaCl</w:t>
            </w:r>
            <w:r w:rsidRPr="00D35269">
              <w:rPr>
                <w:rFonts w:ascii="Times New Roman" w:hAnsi="Times New Roman" w:cs="Times New Roman"/>
                <w:sz w:val="24"/>
                <w:szCs w:val="24"/>
                <w:vertAlign w:val="subscript"/>
              </w:rPr>
              <w:t>2</w:t>
            </w:r>
          </w:p>
        </w:tc>
        <w:tc>
          <w:tcPr>
            <w:tcW w:w="695" w:type="dxa"/>
            <w:shd w:val="clear" w:color="auto" w:fill="000000" w:themeFill="text1"/>
          </w:tcPr>
          <w:p w14:paraId="7EB24E77" w14:textId="77777777" w:rsidR="006B4C69" w:rsidRDefault="006B4C69" w:rsidP="00BB4F6C">
            <w:pPr>
              <w:jc w:val="center"/>
              <w:rPr>
                <w:rFonts w:ascii="Times New Roman" w:hAnsi="Times New Roman" w:cs="Times New Roman"/>
                <w:b/>
                <w:bCs/>
                <w:sz w:val="24"/>
                <w:szCs w:val="24"/>
              </w:rPr>
            </w:pPr>
          </w:p>
        </w:tc>
        <w:tc>
          <w:tcPr>
            <w:tcW w:w="910" w:type="dxa"/>
            <w:shd w:val="clear" w:color="auto" w:fill="FBE4D5" w:themeFill="accent2" w:themeFillTint="33"/>
          </w:tcPr>
          <w:p w14:paraId="19791927" w14:textId="77777777" w:rsidR="006B4C69" w:rsidRDefault="006B4C69" w:rsidP="00BB4F6C">
            <w:pPr>
              <w:jc w:val="center"/>
              <w:rPr>
                <w:rFonts w:ascii="Times New Roman" w:hAnsi="Times New Roman" w:cs="Times New Roman"/>
                <w:b/>
                <w:bCs/>
                <w:sz w:val="24"/>
                <w:szCs w:val="24"/>
              </w:rPr>
            </w:pPr>
          </w:p>
        </w:tc>
        <w:tc>
          <w:tcPr>
            <w:tcW w:w="916" w:type="dxa"/>
            <w:shd w:val="clear" w:color="auto" w:fill="FBE4D5" w:themeFill="accent2" w:themeFillTint="33"/>
          </w:tcPr>
          <w:p w14:paraId="55C6B2A0" w14:textId="77777777" w:rsidR="006B4C69" w:rsidRDefault="006B4C69" w:rsidP="00BB4F6C">
            <w:pPr>
              <w:jc w:val="center"/>
              <w:rPr>
                <w:rFonts w:ascii="Times New Roman" w:hAnsi="Times New Roman" w:cs="Times New Roman"/>
                <w:b/>
                <w:bCs/>
                <w:sz w:val="24"/>
                <w:szCs w:val="24"/>
              </w:rPr>
            </w:pPr>
          </w:p>
        </w:tc>
        <w:tc>
          <w:tcPr>
            <w:tcW w:w="908" w:type="dxa"/>
            <w:shd w:val="clear" w:color="auto" w:fill="FBE4D5" w:themeFill="accent2" w:themeFillTint="33"/>
          </w:tcPr>
          <w:p w14:paraId="42BF8C93" w14:textId="77777777" w:rsidR="006B4C69" w:rsidRDefault="006B4C69" w:rsidP="00BB4F6C">
            <w:pPr>
              <w:jc w:val="center"/>
              <w:rPr>
                <w:rFonts w:ascii="Times New Roman" w:hAnsi="Times New Roman" w:cs="Times New Roman"/>
                <w:b/>
                <w:bCs/>
                <w:sz w:val="24"/>
                <w:szCs w:val="24"/>
              </w:rPr>
            </w:pPr>
          </w:p>
        </w:tc>
        <w:tc>
          <w:tcPr>
            <w:tcW w:w="915" w:type="dxa"/>
            <w:shd w:val="clear" w:color="auto" w:fill="FBE4D5" w:themeFill="accent2" w:themeFillTint="33"/>
          </w:tcPr>
          <w:p w14:paraId="4980C52F" w14:textId="77777777" w:rsidR="006B4C69" w:rsidRDefault="006B4C69" w:rsidP="00BB4F6C">
            <w:pPr>
              <w:jc w:val="center"/>
              <w:rPr>
                <w:rFonts w:ascii="Times New Roman" w:hAnsi="Times New Roman" w:cs="Times New Roman"/>
                <w:b/>
                <w:bCs/>
                <w:sz w:val="24"/>
                <w:szCs w:val="24"/>
              </w:rPr>
            </w:pPr>
          </w:p>
        </w:tc>
        <w:tc>
          <w:tcPr>
            <w:tcW w:w="911" w:type="dxa"/>
            <w:shd w:val="clear" w:color="auto" w:fill="FBE4D5" w:themeFill="accent2" w:themeFillTint="33"/>
          </w:tcPr>
          <w:p w14:paraId="6C19777C" w14:textId="77777777" w:rsidR="006B4C69" w:rsidRDefault="006B4C69" w:rsidP="00BB4F6C">
            <w:pPr>
              <w:jc w:val="center"/>
              <w:rPr>
                <w:rFonts w:ascii="Times New Roman" w:hAnsi="Times New Roman" w:cs="Times New Roman"/>
                <w:b/>
                <w:bCs/>
                <w:sz w:val="24"/>
                <w:szCs w:val="24"/>
              </w:rPr>
            </w:pPr>
          </w:p>
        </w:tc>
        <w:tc>
          <w:tcPr>
            <w:tcW w:w="906" w:type="dxa"/>
            <w:shd w:val="clear" w:color="auto" w:fill="FBE4D5" w:themeFill="accent2" w:themeFillTint="33"/>
          </w:tcPr>
          <w:p w14:paraId="2809C0F7" w14:textId="77777777" w:rsidR="006B4C69" w:rsidRDefault="006B4C69" w:rsidP="00BB4F6C">
            <w:pPr>
              <w:jc w:val="center"/>
              <w:rPr>
                <w:rFonts w:ascii="Times New Roman" w:hAnsi="Times New Roman" w:cs="Times New Roman"/>
                <w:b/>
                <w:bCs/>
                <w:sz w:val="24"/>
                <w:szCs w:val="24"/>
              </w:rPr>
            </w:pPr>
          </w:p>
        </w:tc>
        <w:tc>
          <w:tcPr>
            <w:tcW w:w="915" w:type="dxa"/>
            <w:shd w:val="clear" w:color="auto" w:fill="FBE4D5" w:themeFill="accent2" w:themeFillTint="33"/>
          </w:tcPr>
          <w:p w14:paraId="193C9362" w14:textId="77777777" w:rsidR="006B4C69" w:rsidRDefault="006B4C69" w:rsidP="00BB4F6C">
            <w:pPr>
              <w:jc w:val="center"/>
              <w:rPr>
                <w:rFonts w:ascii="Times New Roman" w:hAnsi="Times New Roman" w:cs="Times New Roman"/>
                <w:b/>
                <w:bCs/>
                <w:sz w:val="24"/>
                <w:szCs w:val="24"/>
              </w:rPr>
            </w:pPr>
          </w:p>
        </w:tc>
        <w:tc>
          <w:tcPr>
            <w:tcW w:w="929" w:type="dxa"/>
            <w:shd w:val="clear" w:color="auto" w:fill="FBE4D5" w:themeFill="accent2" w:themeFillTint="33"/>
          </w:tcPr>
          <w:p w14:paraId="43EECD4D" w14:textId="77777777" w:rsidR="006B4C69" w:rsidRDefault="006B4C69" w:rsidP="00BB4F6C">
            <w:pPr>
              <w:jc w:val="center"/>
              <w:rPr>
                <w:rFonts w:ascii="Times New Roman" w:hAnsi="Times New Roman" w:cs="Times New Roman"/>
                <w:b/>
                <w:bCs/>
                <w:sz w:val="24"/>
                <w:szCs w:val="24"/>
              </w:rPr>
            </w:pPr>
          </w:p>
        </w:tc>
      </w:tr>
      <w:tr w:rsidR="006B4C69" w14:paraId="12054E6B" w14:textId="77777777" w:rsidTr="00BB4F6C">
        <w:tc>
          <w:tcPr>
            <w:tcW w:w="1345" w:type="dxa"/>
            <w:vAlign w:val="center"/>
          </w:tcPr>
          <w:p w14:paraId="2641C3E1"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1:2 CaCl</w:t>
            </w:r>
            <w:r w:rsidRPr="00211B63">
              <w:rPr>
                <w:rFonts w:ascii="Times New Roman" w:hAnsi="Times New Roman" w:cs="Times New Roman"/>
                <w:sz w:val="24"/>
                <w:szCs w:val="24"/>
                <w:vertAlign w:val="subscript"/>
              </w:rPr>
              <w:t>2</w:t>
            </w:r>
          </w:p>
        </w:tc>
        <w:tc>
          <w:tcPr>
            <w:tcW w:w="695" w:type="dxa"/>
            <w:shd w:val="clear" w:color="auto" w:fill="000000" w:themeFill="text1"/>
          </w:tcPr>
          <w:p w14:paraId="440446B6" w14:textId="77777777" w:rsidR="006B4C69" w:rsidRDefault="006B4C69" w:rsidP="00BB4F6C">
            <w:pPr>
              <w:jc w:val="center"/>
              <w:rPr>
                <w:rFonts w:ascii="Times New Roman" w:hAnsi="Times New Roman" w:cs="Times New Roman"/>
                <w:b/>
                <w:bCs/>
                <w:sz w:val="24"/>
                <w:szCs w:val="24"/>
              </w:rPr>
            </w:pPr>
          </w:p>
        </w:tc>
        <w:tc>
          <w:tcPr>
            <w:tcW w:w="910" w:type="dxa"/>
          </w:tcPr>
          <w:p w14:paraId="731981E4" w14:textId="77777777" w:rsidR="006B4C69" w:rsidRDefault="006B4C69" w:rsidP="00BB4F6C">
            <w:pPr>
              <w:jc w:val="center"/>
              <w:rPr>
                <w:rFonts w:ascii="Times New Roman" w:hAnsi="Times New Roman" w:cs="Times New Roman"/>
                <w:b/>
                <w:bCs/>
                <w:sz w:val="24"/>
                <w:szCs w:val="24"/>
              </w:rPr>
            </w:pPr>
          </w:p>
        </w:tc>
        <w:tc>
          <w:tcPr>
            <w:tcW w:w="916" w:type="dxa"/>
          </w:tcPr>
          <w:p w14:paraId="3498F680" w14:textId="77777777" w:rsidR="006B4C69" w:rsidRDefault="006B4C69" w:rsidP="00BB4F6C">
            <w:pPr>
              <w:jc w:val="center"/>
              <w:rPr>
                <w:rFonts w:ascii="Times New Roman" w:hAnsi="Times New Roman" w:cs="Times New Roman"/>
                <w:b/>
                <w:bCs/>
                <w:sz w:val="24"/>
                <w:szCs w:val="24"/>
              </w:rPr>
            </w:pPr>
          </w:p>
        </w:tc>
        <w:tc>
          <w:tcPr>
            <w:tcW w:w="908" w:type="dxa"/>
          </w:tcPr>
          <w:p w14:paraId="6B354AEA" w14:textId="77777777" w:rsidR="006B4C69" w:rsidRDefault="006B4C69" w:rsidP="00BB4F6C">
            <w:pPr>
              <w:jc w:val="center"/>
              <w:rPr>
                <w:rFonts w:ascii="Times New Roman" w:hAnsi="Times New Roman" w:cs="Times New Roman"/>
                <w:b/>
                <w:bCs/>
                <w:sz w:val="24"/>
                <w:szCs w:val="24"/>
              </w:rPr>
            </w:pPr>
          </w:p>
        </w:tc>
        <w:tc>
          <w:tcPr>
            <w:tcW w:w="915" w:type="dxa"/>
          </w:tcPr>
          <w:p w14:paraId="7687D89C" w14:textId="77777777" w:rsidR="006B4C69" w:rsidRDefault="006B4C69" w:rsidP="00BB4F6C">
            <w:pPr>
              <w:jc w:val="center"/>
              <w:rPr>
                <w:rFonts w:ascii="Times New Roman" w:hAnsi="Times New Roman" w:cs="Times New Roman"/>
                <w:b/>
                <w:bCs/>
                <w:sz w:val="24"/>
                <w:szCs w:val="24"/>
              </w:rPr>
            </w:pPr>
          </w:p>
        </w:tc>
        <w:tc>
          <w:tcPr>
            <w:tcW w:w="911" w:type="dxa"/>
          </w:tcPr>
          <w:p w14:paraId="548DBE33" w14:textId="77777777" w:rsidR="006B4C69" w:rsidRDefault="006B4C69" w:rsidP="00BB4F6C">
            <w:pPr>
              <w:jc w:val="center"/>
              <w:rPr>
                <w:rFonts w:ascii="Times New Roman" w:hAnsi="Times New Roman" w:cs="Times New Roman"/>
                <w:b/>
                <w:bCs/>
                <w:sz w:val="24"/>
                <w:szCs w:val="24"/>
              </w:rPr>
            </w:pPr>
          </w:p>
        </w:tc>
        <w:tc>
          <w:tcPr>
            <w:tcW w:w="906" w:type="dxa"/>
          </w:tcPr>
          <w:p w14:paraId="5CC68929" w14:textId="77777777" w:rsidR="006B4C69" w:rsidRDefault="006B4C69" w:rsidP="00BB4F6C">
            <w:pPr>
              <w:jc w:val="center"/>
              <w:rPr>
                <w:rFonts w:ascii="Times New Roman" w:hAnsi="Times New Roman" w:cs="Times New Roman"/>
                <w:b/>
                <w:bCs/>
                <w:sz w:val="24"/>
                <w:szCs w:val="24"/>
              </w:rPr>
            </w:pPr>
          </w:p>
        </w:tc>
        <w:tc>
          <w:tcPr>
            <w:tcW w:w="915" w:type="dxa"/>
            <w:shd w:val="clear" w:color="auto" w:fill="D0CECE" w:themeFill="background2" w:themeFillShade="E6"/>
          </w:tcPr>
          <w:p w14:paraId="4788D38B" w14:textId="77777777" w:rsidR="006B4C69" w:rsidRDefault="006B4C69" w:rsidP="00BB4F6C">
            <w:pPr>
              <w:jc w:val="center"/>
              <w:rPr>
                <w:rFonts w:ascii="Times New Roman" w:hAnsi="Times New Roman" w:cs="Times New Roman"/>
                <w:b/>
                <w:bCs/>
                <w:sz w:val="24"/>
                <w:szCs w:val="24"/>
              </w:rPr>
            </w:pPr>
          </w:p>
        </w:tc>
        <w:tc>
          <w:tcPr>
            <w:tcW w:w="929" w:type="dxa"/>
          </w:tcPr>
          <w:p w14:paraId="672859AE" w14:textId="77777777" w:rsidR="006B4C69" w:rsidRDefault="006B4C69" w:rsidP="00BB4F6C">
            <w:pPr>
              <w:jc w:val="center"/>
              <w:rPr>
                <w:rFonts w:ascii="Times New Roman" w:hAnsi="Times New Roman" w:cs="Times New Roman"/>
                <w:b/>
                <w:bCs/>
                <w:sz w:val="24"/>
                <w:szCs w:val="24"/>
              </w:rPr>
            </w:pPr>
          </w:p>
        </w:tc>
      </w:tr>
      <w:tr w:rsidR="006B4C69" w14:paraId="16BA6841" w14:textId="77777777" w:rsidTr="00BB4F6C">
        <w:tc>
          <w:tcPr>
            <w:tcW w:w="1345" w:type="dxa"/>
            <w:tcBorders>
              <w:bottom w:val="single" w:sz="4" w:space="0" w:color="auto"/>
            </w:tcBorders>
            <w:shd w:val="clear" w:color="auto" w:fill="FBE4D5" w:themeFill="accent2" w:themeFillTint="33"/>
            <w:vAlign w:val="center"/>
          </w:tcPr>
          <w:p w14:paraId="709E090E"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1:10 CaCl</w:t>
            </w:r>
            <w:r w:rsidRPr="00211B63">
              <w:rPr>
                <w:rFonts w:ascii="Times New Roman" w:hAnsi="Times New Roman" w:cs="Times New Roman"/>
                <w:sz w:val="24"/>
                <w:szCs w:val="24"/>
                <w:vertAlign w:val="subscript"/>
              </w:rPr>
              <w:t>2</w:t>
            </w:r>
          </w:p>
        </w:tc>
        <w:tc>
          <w:tcPr>
            <w:tcW w:w="695" w:type="dxa"/>
            <w:tcBorders>
              <w:bottom w:val="single" w:sz="4" w:space="0" w:color="auto"/>
            </w:tcBorders>
            <w:shd w:val="clear" w:color="auto" w:fill="000000" w:themeFill="text1"/>
          </w:tcPr>
          <w:p w14:paraId="79CE4209" w14:textId="77777777" w:rsidR="006B4C69" w:rsidRDefault="006B4C69" w:rsidP="00BB4F6C">
            <w:pPr>
              <w:jc w:val="center"/>
              <w:rPr>
                <w:rFonts w:ascii="Times New Roman" w:hAnsi="Times New Roman" w:cs="Times New Roman"/>
                <w:b/>
                <w:bCs/>
                <w:sz w:val="24"/>
                <w:szCs w:val="24"/>
              </w:rPr>
            </w:pPr>
          </w:p>
        </w:tc>
        <w:tc>
          <w:tcPr>
            <w:tcW w:w="910" w:type="dxa"/>
            <w:tcBorders>
              <w:bottom w:val="single" w:sz="4" w:space="0" w:color="auto"/>
            </w:tcBorders>
            <w:shd w:val="clear" w:color="auto" w:fill="FBE4D5" w:themeFill="accent2" w:themeFillTint="33"/>
          </w:tcPr>
          <w:p w14:paraId="78C85F75" w14:textId="77777777" w:rsidR="006B4C69" w:rsidRDefault="006B4C69" w:rsidP="00BB4F6C">
            <w:pPr>
              <w:jc w:val="center"/>
              <w:rPr>
                <w:rFonts w:ascii="Times New Roman" w:hAnsi="Times New Roman" w:cs="Times New Roman"/>
                <w:b/>
                <w:bCs/>
                <w:sz w:val="24"/>
                <w:szCs w:val="24"/>
              </w:rPr>
            </w:pPr>
          </w:p>
        </w:tc>
        <w:tc>
          <w:tcPr>
            <w:tcW w:w="916" w:type="dxa"/>
            <w:tcBorders>
              <w:bottom w:val="single" w:sz="4" w:space="0" w:color="auto"/>
            </w:tcBorders>
            <w:shd w:val="clear" w:color="auto" w:fill="FBE4D5" w:themeFill="accent2" w:themeFillTint="33"/>
          </w:tcPr>
          <w:p w14:paraId="3A030603" w14:textId="77777777" w:rsidR="006B4C69" w:rsidRDefault="006B4C69" w:rsidP="00BB4F6C">
            <w:pPr>
              <w:jc w:val="center"/>
              <w:rPr>
                <w:rFonts w:ascii="Times New Roman" w:hAnsi="Times New Roman" w:cs="Times New Roman"/>
                <w:b/>
                <w:bCs/>
                <w:sz w:val="24"/>
                <w:szCs w:val="24"/>
              </w:rPr>
            </w:pPr>
          </w:p>
        </w:tc>
        <w:tc>
          <w:tcPr>
            <w:tcW w:w="908" w:type="dxa"/>
            <w:tcBorders>
              <w:bottom w:val="single" w:sz="4" w:space="0" w:color="auto"/>
            </w:tcBorders>
            <w:shd w:val="clear" w:color="auto" w:fill="767171" w:themeFill="background2" w:themeFillShade="80"/>
          </w:tcPr>
          <w:p w14:paraId="210A7A55" w14:textId="77777777" w:rsidR="006B4C69" w:rsidRDefault="006B4C69" w:rsidP="00BB4F6C">
            <w:pPr>
              <w:jc w:val="center"/>
              <w:rPr>
                <w:rFonts w:ascii="Times New Roman" w:hAnsi="Times New Roman" w:cs="Times New Roman"/>
                <w:b/>
                <w:bCs/>
                <w:sz w:val="24"/>
                <w:szCs w:val="24"/>
              </w:rPr>
            </w:pPr>
          </w:p>
        </w:tc>
        <w:tc>
          <w:tcPr>
            <w:tcW w:w="915" w:type="dxa"/>
            <w:tcBorders>
              <w:bottom w:val="single" w:sz="4" w:space="0" w:color="auto"/>
            </w:tcBorders>
            <w:shd w:val="clear" w:color="auto" w:fill="FBE4D5" w:themeFill="accent2" w:themeFillTint="33"/>
          </w:tcPr>
          <w:p w14:paraId="2A03CF2B" w14:textId="77777777" w:rsidR="006B4C69" w:rsidRDefault="006B4C69" w:rsidP="00BB4F6C">
            <w:pPr>
              <w:jc w:val="center"/>
              <w:rPr>
                <w:rFonts w:ascii="Times New Roman" w:hAnsi="Times New Roman" w:cs="Times New Roman"/>
                <w:b/>
                <w:bCs/>
                <w:sz w:val="24"/>
                <w:szCs w:val="24"/>
              </w:rPr>
            </w:pPr>
          </w:p>
        </w:tc>
        <w:tc>
          <w:tcPr>
            <w:tcW w:w="911" w:type="dxa"/>
            <w:tcBorders>
              <w:bottom w:val="single" w:sz="4" w:space="0" w:color="auto"/>
            </w:tcBorders>
            <w:shd w:val="clear" w:color="auto" w:fill="FBE4D5" w:themeFill="accent2" w:themeFillTint="33"/>
          </w:tcPr>
          <w:p w14:paraId="6F2F789D" w14:textId="77777777" w:rsidR="006B4C69" w:rsidRDefault="006B4C69" w:rsidP="00BB4F6C">
            <w:pPr>
              <w:jc w:val="center"/>
              <w:rPr>
                <w:rFonts w:ascii="Times New Roman" w:hAnsi="Times New Roman" w:cs="Times New Roman"/>
                <w:b/>
                <w:bCs/>
                <w:sz w:val="24"/>
                <w:szCs w:val="24"/>
              </w:rPr>
            </w:pPr>
          </w:p>
        </w:tc>
        <w:tc>
          <w:tcPr>
            <w:tcW w:w="906" w:type="dxa"/>
            <w:tcBorders>
              <w:bottom w:val="single" w:sz="4" w:space="0" w:color="auto"/>
            </w:tcBorders>
            <w:shd w:val="clear" w:color="auto" w:fill="FBE4D5" w:themeFill="accent2" w:themeFillTint="33"/>
          </w:tcPr>
          <w:p w14:paraId="0B3310A1" w14:textId="77777777" w:rsidR="006B4C69" w:rsidRDefault="006B4C69" w:rsidP="00BB4F6C">
            <w:pPr>
              <w:jc w:val="center"/>
              <w:rPr>
                <w:rFonts w:ascii="Times New Roman" w:hAnsi="Times New Roman" w:cs="Times New Roman"/>
                <w:b/>
                <w:bCs/>
                <w:sz w:val="24"/>
                <w:szCs w:val="24"/>
              </w:rPr>
            </w:pPr>
          </w:p>
        </w:tc>
        <w:tc>
          <w:tcPr>
            <w:tcW w:w="915" w:type="dxa"/>
            <w:tcBorders>
              <w:bottom w:val="single" w:sz="4" w:space="0" w:color="auto"/>
            </w:tcBorders>
            <w:shd w:val="clear" w:color="auto" w:fill="D0CECE" w:themeFill="background2" w:themeFillShade="E6"/>
          </w:tcPr>
          <w:p w14:paraId="4111B20D" w14:textId="77777777" w:rsidR="006B4C69" w:rsidRDefault="006B4C69" w:rsidP="00BB4F6C">
            <w:pPr>
              <w:jc w:val="center"/>
              <w:rPr>
                <w:rFonts w:ascii="Times New Roman" w:hAnsi="Times New Roman" w:cs="Times New Roman"/>
                <w:b/>
                <w:bCs/>
                <w:sz w:val="24"/>
                <w:szCs w:val="24"/>
              </w:rPr>
            </w:pPr>
          </w:p>
        </w:tc>
        <w:tc>
          <w:tcPr>
            <w:tcW w:w="929" w:type="dxa"/>
            <w:tcBorders>
              <w:bottom w:val="single" w:sz="4" w:space="0" w:color="auto"/>
            </w:tcBorders>
            <w:shd w:val="clear" w:color="auto" w:fill="FBE4D5" w:themeFill="accent2" w:themeFillTint="33"/>
          </w:tcPr>
          <w:p w14:paraId="5EE87416" w14:textId="77777777" w:rsidR="006B4C69" w:rsidRDefault="006B4C69" w:rsidP="00BB4F6C">
            <w:pPr>
              <w:jc w:val="center"/>
              <w:rPr>
                <w:rFonts w:ascii="Times New Roman" w:hAnsi="Times New Roman" w:cs="Times New Roman"/>
                <w:b/>
                <w:bCs/>
                <w:sz w:val="24"/>
                <w:szCs w:val="24"/>
              </w:rPr>
            </w:pPr>
          </w:p>
        </w:tc>
      </w:tr>
      <w:tr w:rsidR="006B4C69" w14:paraId="72C38068" w14:textId="77777777" w:rsidTr="00BB4F6C">
        <w:tc>
          <w:tcPr>
            <w:tcW w:w="1345" w:type="dxa"/>
            <w:tcBorders>
              <w:bottom w:val="nil"/>
            </w:tcBorders>
            <w:vAlign w:val="center"/>
          </w:tcPr>
          <w:p w14:paraId="083E4D8C"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NS MgCl</w:t>
            </w:r>
            <w:r w:rsidRPr="00211B63">
              <w:rPr>
                <w:rFonts w:ascii="Times New Roman" w:hAnsi="Times New Roman" w:cs="Times New Roman"/>
                <w:sz w:val="24"/>
                <w:szCs w:val="24"/>
                <w:vertAlign w:val="subscript"/>
              </w:rPr>
              <w:t>2</w:t>
            </w:r>
            <w:r>
              <w:rPr>
                <w:rFonts w:ascii="Times New Roman" w:hAnsi="Times New Roman" w:cs="Times New Roman"/>
                <w:sz w:val="24"/>
                <w:szCs w:val="24"/>
              </w:rPr>
              <w:t>-B1</w:t>
            </w:r>
          </w:p>
        </w:tc>
        <w:tc>
          <w:tcPr>
            <w:tcW w:w="695" w:type="dxa"/>
            <w:tcBorders>
              <w:bottom w:val="nil"/>
            </w:tcBorders>
            <w:shd w:val="clear" w:color="auto" w:fill="767171" w:themeFill="background2" w:themeFillShade="80"/>
          </w:tcPr>
          <w:p w14:paraId="5931B5B8" w14:textId="77777777" w:rsidR="006B4C69" w:rsidRDefault="006B4C69" w:rsidP="00BB4F6C">
            <w:pPr>
              <w:jc w:val="center"/>
              <w:rPr>
                <w:rFonts w:ascii="Times New Roman" w:hAnsi="Times New Roman" w:cs="Times New Roman"/>
                <w:b/>
                <w:bCs/>
                <w:sz w:val="24"/>
                <w:szCs w:val="24"/>
              </w:rPr>
            </w:pPr>
          </w:p>
        </w:tc>
        <w:tc>
          <w:tcPr>
            <w:tcW w:w="910" w:type="dxa"/>
            <w:tcBorders>
              <w:bottom w:val="nil"/>
            </w:tcBorders>
          </w:tcPr>
          <w:p w14:paraId="63154715" w14:textId="77777777" w:rsidR="006B4C69" w:rsidRDefault="006B4C69" w:rsidP="00BB4F6C">
            <w:pPr>
              <w:jc w:val="center"/>
              <w:rPr>
                <w:rFonts w:ascii="Times New Roman" w:hAnsi="Times New Roman" w:cs="Times New Roman"/>
                <w:b/>
                <w:bCs/>
                <w:sz w:val="24"/>
                <w:szCs w:val="24"/>
              </w:rPr>
            </w:pPr>
          </w:p>
        </w:tc>
        <w:tc>
          <w:tcPr>
            <w:tcW w:w="916" w:type="dxa"/>
            <w:tcBorders>
              <w:bottom w:val="nil"/>
            </w:tcBorders>
          </w:tcPr>
          <w:p w14:paraId="4254D868" w14:textId="77777777" w:rsidR="006B4C69" w:rsidRDefault="006B4C69" w:rsidP="00BB4F6C">
            <w:pPr>
              <w:jc w:val="center"/>
              <w:rPr>
                <w:rFonts w:ascii="Times New Roman" w:hAnsi="Times New Roman" w:cs="Times New Roman"/>
                <w:b/>
                <w:bCs/>
                <w:sz w:val="24"/>
                <w:szCs w:val="24"/>
              </w:rPr>
            </w:pPr>
          </w:p>
        </w:tc>
        <w:tc>
          <w:tcPr>
            <w:tcW w:w="908" w:type="dxa"/>
            <w:tcBorders>
              <w:bottom w:val="nil"/>
            </w:tcBorders>
            <w:shd w:val="clear" w:color="auto" w:fill="D0CECE" w:themeFill="background2" w:themeFillShade="E6"/>
          </w:tcPr>
          <w:p w14:paraId="4BFED736" w14:textId="77777777" w:rsidR="006B4C69" w:rsidRDefault="006B4C69" w:rsidP="00BB4F6C">
            <w:pPr>
              <w:jc w:val="center"/>
              <w:rPr>
                <w:rFonts w:ascii="Times New Roman" w:hAnsi="Times New Roman" w:cs="Times New Roman"/>
                <w:b/>
                <w:bCs/>
                <w:sz w:val="24"/>
                <w:szCs w:val="24"/>
              </w:rPr>
            </w:pPr>
          </w:p>
        </w:tc>
        <w:tc>
          <w:tcPr>
            <w:tcW w:w="915" w:type="dxa"/>
            <w:tcBorders>
              <w:bottom w:val="nil"/>
            </w:tcBorders>
          </w:tcPr>
          <w:p w14:paraId="0A930CC2" w14:textId="77777777" w:rsidR="006B4C69" w:rsidRDefault="006B4C69" w:rsidP="00BB4F6C">
            <w:pPr>
              <w:jc w:val="center"/>
              <w:rPr>
                <w:rFonts w:ascii="Times New Roman" w:hAnsi="Times New Roman" w:cs="Times New Roman"/>
                <w:b/>
                <w:bCs/>
                <w:sz w:val="24"/>
                <w:szCs w:val="24"/>
              </w:rPr>
            </w:pPr>
          </w:p>
        </w:tc>
        <w:tc>
          <w:tcPr>
            <w:tcW w:w="911" w:type="dxa"/>
            <w:tcBorders>
              <w:bottom w:val="nil"/>
            </w:tcBorders>
            <w:shd w:val="clear" w:color="auto" w:fill="D0CECE" w:themeFill="background2" w:themeFillShade="E6"/>
          </w:tcPr>
          <w:p w14:paraId="465D35A9" w14:textId="77777777" w:rsidR="006B4C69" w:rsidRDefault="006B4C69" w:rsidP="00BB4F6C">
            <w:pPr>
              <w:jc w:val="center"/>
              <w:rPr>
                <w:rFonts w:ascii="Times New Roman" w:hAnsi="Times New Roman" w:cs="Times New Roman"/>
                <w:b/>
                <w:bCs/>
                <w:sz w:val="24"/>
                <w:szCs w:val="24"/>
              </w:rPr>
            </w:pPr>
          </w:p>
        </w:tc>
        <w:tc>
          <w:tcPr>
            <w:tcW w:w="906" w:type="dxa"/>
            <w:tcBorders>
              <w:bottom w:val="nil"/>
            </w:tcBorders>
            <w:shd w:val="clear" w:color="auto" w:fill="auto"/>
          </w:tcPr>
          <w:p w14:paraId="00E05D4E" w14:textId="77777777" w:rsidR="006B4C69" w:rsidRDefault="006B4C69" w:rsidP="00BB4F6C">
            <w:pPr>
              <w:jc w:val="center"/>
              <w:rPr>
                <w:rFonts w:ascii="Times New Roman" w:hAnsi="Times New Roman" w:cs="Times New Roman"/>
                <w:b/>
                <w:bCs/>
                <w:sz w:val="24"/>
                <w:szCs w:val="24"/>
              </w:rPr>
            </w:pPr>
          </w:p>
        </w:tc>
        <w:tc>
          <w:tcPr>
            <w:tcW w:w="915" w:type="dxa"/>
            <w:tcBorders>
              <w:bottom w:val="nil"/>
            </w:tcBorders>
          </w:tcPr>
          <w:p w14:paraId="3A6822B2" w14:textId="77777777" w:rsidR="006B4C69" w:rsidRDefault="006B4C69" w:rsidP="00BB4F6C">
            <w:pPr>
              <w:jc w:val="center"/>
              <w:rPr>
                <w:rFonts w:ascii="Times New Roman" w:hAnsi="Times New Roman" w:cs="Times New Roman"/>
                <w:b/>
                <w:bCs/>
                <w:sz w:val="24"/>
                <w:szCs w:val="24"/>
              </w:rPr>
            </w:pPr>
          </w:p>
        </w:tc>
        <w:tc>
          <w:tcPr>
            <w:tcW w:w="929" w:type="dxa"/>
            <w:tcBorders>
              <w:bottom w:val="nil"/>
            </w:tcBorders>
            <w:shd w:val="clear" w:color="auto" w:fill="000000" w:themeFill="text1"/>
          </w:tcPr>
          <w:p w14:paraId="4807EAB2" w14:textId="77777777" w:rsidR="006B4C69" w:rsidRDefault="006B4C69" w:rsidP="00BB4F6C">
            <w:pPr>
              <w:jc w:val="center"/>
              <w:rPr>
                <w:rFonts w:ascii="Times New Roman" w:hAnsi="Times New Roman" w:cs="Times New Roman"/>
                <w:b/>
                <w:bCs/>
                <w:sz w:val="24"/>
                <w:szCs w:val="24"/>
              </w:rPr>
            </w:pPr>
          </w:p>
        </w:tc>
      </w:tr>
      <w:tr w:rsidR="006B4C69" w14:paraId="4612052A" w14:textId="77777777" w:rsidTr="00BB4F6C">
        <w:tc>
          <w:tcPr>
            <w:tcW w:w="1345" w:type="dxa"/>
            <w:tcBorders>
              <w:top w:val="nil"/>
              <w:bottom w:val="nil"/>
            </w:tcBorders>
            <w:vAlign w:val="center"/>
          </w:tcPr>
          <w:p w14:paraId="51221C80"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NS MgCl</w:t>
            </w:r>
            <w:r w:rsidRPr="00211B63">
              <w:rPr>
                <w:rFonts w:ascii="Times New Roman" w:hAnsi="Times New Roman" w:cs="Times New Roman"/>
                <w:sz w:val="24"/>
                <w:szCs w:val="24"/>
                <w:vertAlign w:val="subscript"/>
              </w:rPr>
              <w:t>2</w:t>
            </w:r>
            <w:r>
              <w:rPr>
                <w:rFonts w:ascii="Times New Roman" w:hAnsi="Times New Roman" w:cs="Times New Roman"/>
                <w:sz w:val="24"/>
                <w:szCs w:val="24"/>
              </w:rPr>
              <w:t>-B2 (dried)</w:t>
            </w:r>
          </w:p>
        </w:tc>
        <w:tc>
          <w:tcPr>
            <w:tcW w:w="695" w:type="dxa"/>
            <w:tcBorders>
              <w:top w:val="nil"/>
              <w:bottom w:val="nil"/>
            </w:tcBorders>
            <w:shd w:val="clear" w:color="auto" w:fill="000000" w:themeFill="text1"/>
          </w:tcPr>
          <w:p w14:paraId="24AC4B1F" w14:textId="77777777" w:rsidR="006B4C69" w:rsidRDefault="006B4C69" w:rsidP="00BB4F6C">
            <w:pPr>
              <w:jc w:val="center"/>
              <w:rPr>
                <w:rFonts w:ascii="Times New Roman" w:hAnsi="Times New Roman" w:cs="Times New Roman"/>
                <w:b/>
                <w:bCs/>
                <w:sz w:val="24"/>
                <w:szCs w:val="24"/>
              </w:rPr>
            </w:pPr>
          </w:p>
        </w:tc>
        <w:tc>
          <w:tcPr>
            <w:tcW w:w="910" w:type="dxa"/>
            <w:tcBorders>
              <w:top w:val="nil"/>
              <w:bottom w:val="nil"/>
            </w:tcBorders>
          </w:tcPr>
          <w:p w14:paraId="00CA97F7" w14:textId="77777777" w:rsidR="006B4C69" w:rsidRDefault="006B4C69" w:rsidP="00BB4F6C">
            <w:pPr>
              <w:jc w:val="center"/>
              <w:rPr>
                <w:rFonts w:ascii="Times New Roman" w:hAnsi="Times New Roman" w:cs="Times New Roman"/>
                <w:b/>
                <w:bCs/>
                <w:sz w:val="24"/>
                <w:szCs w:val="24"/>
              </w:rPr>
            </w:pPr>
          </w:p>
        </w:tc>
        <w:tc>
          <w:tcPr>
            <w:tcW w:w="916" w:type="dxa"/>
            <w:tcBorders>
              <w:top w:val="nil"/>
              <w:bottom w:val="nil"/>
            </w:tcBorders>
          </w:tcPr>
          <w:p w14:paraId="77349EF1" w14:textId="77777777" w:rsidR="006B4C69" w:rsidRDefault="006B4C69" w:rsidP="00BB4F6C">
            <w:pPr>
              <w:jc w:val="center"/>
              <w:rPr>
                <w:rFonts w:ascii="Times New Roman" w:hAnsi="Times New Roman" w:cs="Times New Roman"/>
                <w:b/>
                <w:bCs/>
                <w:sz w:val="24"/>
                <w:szCs w:val="24"/>
              </w:rPr>
            </w:pPr>
          </w:p>
        </w:tc>
        <w:tc>
          <w:tcPr>
            <w:tcW w:w="908" w:type="dxa"/>
            <w:tcBorders>
              <w:top w:val="nil"/>
              <w:bottom w:val="nil"/>
            </w:tcBorders>
          </w:tcPr>
          <w:p w14:paraId="38C276F1" w14:textId="77777777" w:rsidR="006B4C69" w:rsidRDefault="006B4C69" w:rsidP="00BB4F6C">
            <w:pPr>
              <w:jc w:val="center"/>
              <w:rPr>
                <w:rFonts w:ascii="Times New Roman" w:hAnsi="Times New Roman" w:cs="Times New Roman"/>
                <w:b/>
                <w:bCs/>
                <w:sz w:val="24"/>
                <w:szCs w:val="24"/>
              </w:rPr>
            </w:pPr>
          </w:p>
        </w:tc>
        <w:tc>
          <w:tcPr>
            <w:tcW w:w="915" w:type="dxa"/>
            <w:tcBorders>
              <w:top w:val="nil"/>
              <w:bottom w:val="nil"/>
            </w:tcBorders>
          </w:tcPr>
          <w:p w14:paraId="1759D671" w14:textId="77777777" w:rsidR="006B4C69" w:rsidRDefault="006B4C69" w:rsidP="00BB4F6C">
            <w:pPr>
              <w:jc w:val="center"/>
              <w:rPr>
                <w:rFonts w:ascii="Times New Roman" w:hAnsi="Times New Roman" w:cs="Times New Roman"/>
                <w:b/>
                <w:bCs/>
                <w:sz w:val="24"/>
                <w:szCs w:val="24"/>
              </w:rPr>
            </w:pPr>
          </w:p>
        </w:tc>
        <w:tc>
          <w:tcPr>
            <w:tcW w:w="911" w:type="dxa"/>
            <w:tcBorders>
              <w:top w:val="nil"/>
              <w:bottom w:val="nil"/>
            </w:tcBorders>
          </w:tcPr>
          <w:p w14:paraId="6C846D30" w14:textId="77777777" w:rsidR="006B4C69" w:rsidRDefault="006B4C69" w:rsidP="00BB4F6C">
            <w:pPr>
              <w:jc w:val="center"/>
              <w:rPr>
                <w:rFonts w:ascii="Times New Roman" w:hAnsi="Times New Roman" w:cs="Times New Roman"/>
                <w:b/>
                <w:bCs/>
                <w:sz w:val="24"/>
                <w:szCs w:val="24"/>
              </w:rPr>
            </w:pPr>
          </w:p>
        </w:tc>
        <w:tc>
          <w:tcPr>
            <w:tcW w:w="906" w:type="dxa"/>
            <w:tcBorders>
              <w:top w:val="nil"/>
              <w:bottom w:val="nil"/>
            </w:tcBorders>
          </w:tcPr>
          <w:p w14:paraId="2F5DB6DC" w14:textId="77777777" w:rsidR="006B4C69" w:rsidRDefault="006B4C69" w:rsidP="00BB4F6C">
            <w:pPr>
              <w:jc w:val="center"/>
              <w:rPr>
                <w:rFonts w:ascii="Times New Roman" w:hAnsi="Times New Roman" w:cs="Times New Roman"/>
                <w:b/>
                <w:bCs/>
                <w:sz w:val="24"/>
                <w:szCs w:val="24"/>
              </w:rPr>
            </w:pPr>
          </w:p>
        </w:tc>
        <w:tc>
          <w:tcPr>
            <w:tcW w:w="915" w:type="dxa"/>
            <w:tcBorders>
              <w:top w:val="nil"/>
              <w:bottom w:val="nil"/>
            </w:tcBorders>
          </w:tcPr>
          <w:p w14:paraId="393CE978" w14:textId="77777777" w:rsidR="006B4C69" w:rsidRDefault="006B4C69" w:rsidP="00BB4F6C">
            <w:pPr>
              <w:jc w:val="center"/>
              <w:rPr>
                <w:rFonts w:ascii="Times New Roman" w:hAnsi="Times New Roman" w:cs="Times New Roman"/>
                <w:b/>
                <w:bCs/>
                <w:sz w:val="24"/>
                <w:szCs w:val="24"/>
              </w:rPr>
            </w:pPr>
          </w:p>
        </w:tc>
        <w:tc>
          <w:tcPr>
            <w:tcW w:w="929" w:type="dxa"/>
            <w:tcBorders>
              <w:top w:val="nil"/>
              <w:bottom w:val="nil"/>
            </w:tcBorders>
            <w:shd w:val="clear" w:color="auto" w:fill="767171" w:themeFill="background2" w:themeFillShade="80"/>
          </w:tcPr>
          <w:p w14:paraId="70D5685F" w14:textId="77777777" w:rsidR="006B4C69" w:rsidRDefault="006B4C69" w:rsidP="00BB4F6C">
            <w:pPr>
              <w:jc w:val="center"/>
              <w:rPr>
                <w:rFonts w:ascii="Times New Roman" w:hAnsi="Times New Roman" w:cs="Times New Roman"/>
                <w:b/>
                <w:bCs/>
                <w:sz w:val="24"/>
                <w:szCs w:val="24"/>
              </w:rPr>
            </w:pPr>
          </w:p>
        </w:tc>
      </w:tr>
      <w:tr w:rsidR="006B4C69" w14:paraId="5BC667B5" w14:textId="77777777" w:rsidTr="00BB4F6C">
        <w:tc>
          <w:tcPr>
            <w:tcW w:w="1345" w:type="dxa"/>
            <w:tcBorders>
              <w:top w:val="nil"/>
              <w:bottom w:val="single" w:sz="4" w:space="0" w:color="auto"/>
            </w:tcBorders>
            <w:vAlign w:val="center"/>
          </w:tcPr>
          <w:p w14:paraId="3C5CF174"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NS MgCl</w:t>
            </w:r>
            <w:r w:rsidRPr="00211B63">
              <w:rPr>
                <w:rFonts w:ascii="Times New Roman" w:hAnsi="Times New Roman" w:cs="Times New Roman"/>
                <w:sz w:val="24"/>
                <w:szCs w:val="24"/>
                <w:vertAlign w:val="subscript"/>
              </w:rPr>
              <w:t>2</w:t>
            </w:r>
            <w:r>
              <w:rPr>
                <w:rFonts w:ascii="Times New Roman" w:hAnsi="Times New Roman" w:cs="Times New Roman"/>
                <w:sz w:val="24"/>
                <w:szCs w:val="24"/>
              </w:rPr>
              <w:t>-B2 (slurry)</w:t>
            </w:r>
          </w:p>
        </w:tc>
        <w:tc>
          <w:tcPr>
            <w:tcW w:w="695" w:type="dxa"/>
            <w:tcBorders>
              <w:top w:val="nil"/>
              <w:bottom w:val="single" w:sz="4" w:space="0" w:color="auto"/>
            </w:tcBorders>
          </w:tcPr>
          <w:p w14:paraId="54A7B6C5" w14:textId="77777777" w:rsidR="006B4C69" w:rsidRDefault="006B4C69" w:rsidP="00BB4F6C">
            <w:pPr>
              <w:jc w:val="center"/>
              <w:rPr>
                <w:rFonts w:ascii="Times New Roman" w:hAnsi="Times New Roman" w:cs="Times New Roman"/>
                <w:b/>
                <w:bCs/>
                <w:sz w:val="24"/>
                <w:szCs w:val="24"/>
              </w:rPr>
            </w:pPr>
          </w:p>
        </w:tc>
        <w:tc>
          <w:tcPr>
            <w:tcW w:w="910" w:type="dxa"/>
            <w:tcBorders>
              <w:top w:val="nil"/>
              <w:bottom w:val="single" w:sz="4" w:space="0" w:color="auto"/>
            </w:tcBorders>
          </w:tcPr>
          <w:p w14:paraId="411B9648" w14:textId="77777777" w:rsidR="006B4C69" w:rsidRDefault="006B4C69" w:rsidP="00BB4F6C">
            <w:pPr>
              <w:jc w:val="center"/>
              <w:rPr>
                <w:rFonts w:ascii="Times New Roman" w:hAnsi="Times New Roman" w:cs="Times New Roman"/>
                <w:b/>
                <w:bCs/>
                <w:sz w:val="24"/>
                <w:szCs w:val="24"/>
              </w:rPr>
            </w:pPr>
          </w:p>
        </w:tc>
        <w:tc>
          <w:tcPr>
            <w:tcW w:w="916" w:type="dxa"/>
            <w:tcBorders>
              <w:top w:val="nil"/>
              <w:bottom w:val="single" w:sz="4" w:space="0" w:color="auto"/>
            </w:tcBorders>
          </w:tcPr>
          <w:p w14:paraId="5A612584" w14:textId="77777777" w:rsidR="006B4C69" w:rsidRDefault="006B4C69" w:rsidP="00BB4F6C">
            <w:pPr>
              <w:jc w:val="center"/>
              <w:rPr>
                <w:rFonts w:ascii="Times New Roman" w:hAnsi="Times New Roman" w:cs="Times New Roman"/>
                <w:b/>
                <w:bCs/>
                <w:sz w:val="24"/>
                <w:szCs w:val="24"/>
              </w:rPr>
            </w:pPr>
          </w:p>
        </w:tc>
        <w:tc>
          <w:tcPr>
            <w:tcW w:w="908" w:type="dxa"/>
            <w:tcBorders>
              <w:top w:val="nil"/>
              <w:bottom w:val="single" w:sz="4" w:space="0" w:color="auto"/>
            </w:tcBorders>
          </w:tcPr>
          <w:p w14:paraId="5BE91F3B" w14:textId="77777777" w:rsidR="006B4C69" w:rsidRDefault="006B4C69" w:rsidP="00BB4F6C">
            <w:pPr>
              <w:jc w:val="center"/>
              <w:rPr>
                <w:rFonts w:ascii="Times New Roman" w:hAnsi="Times New Roman" w:cs="Times New Roman"/>
                <w:b/>
                <w:bCs/>
                <w:sz w:val="24"/>
                <w:szCs w:val="24"/>
              </w:rPr>
            </w:pPr>
          </w:p>
        </w:tc>
        <w:tc>
          <w:tcPr>
            <w:tcW w:w="915" w:type="dxa"/>
            <w:tcBorders>
              <w:top w:val="nil"/>
              <w:bottom w:val="single" w:sz="4" w:space="0" w:color="auto"/>
            </w:tcBorders>
          </w:tcPr>
          <w:p w14:paraId="195FF1F4" w14:textId="77777777" w:rsidR="006B4C69" w:rsidRDefault="006B4C69" w:rsidP="00BB4F6C">
            <w:pPr>
              <w:jc w:val="center"/>
              <w:rPr>
                <w:rFonts w:ascii="Times New Roman" w:hAnsi="Times New Roman" w:cs="Times New Roman"/>
                <w:b/>
                <w:bCs/>
                <w:sz w:val="24"/>
                <w:szCs w:val="24"/>
              </w:rPr>
            </w:pPr>
          </w:p>
        </w:tc>
        <w:tc>
          <w:tcPr>
            <w:tcW w:w="911" w:type="dxa"/>
            <w:tcBorders>
              <w:top w:val="nil"/>
              <w:bottom w:val="single" w:sz="4" w:space="0" w:color="auto"/>
            </w:tcBorders>
          </w:tcPr>
          <w:p w14:paraId="10D1D71D" w14:textId="77777777" w:rsidR="006B4C69" w:rsidRDefault="006B4C69" w:rsidP="00BB4F6C">
            <w:pPr>
              <w:jc w:val="center"/>
              <w:rPr>
                <w:rFonts w:ascii="Times New Roman" w:hAnsi="Times New Roman" w:cs="Times New Roman"/>
                <w:b/>
                <w:bCs/>
                <w:sz w:val="24"/>
                <w:szCs w:val="24"/>
              </w:rPr>
            </w:pPr>
          </w:p>
        </w:tc>
        <w:tc>
          <w:tcPr>
            <w:tcW w:w="906" w:type="dxa"/>
            <w:tcBorders>
              <w:top w:val="nil"/>
              <w:bottom w:val="single" w:sz="4" w:space="0" w:color="auto"/>
            </w:tcBorders>
          </w:tcPr>
          <w:p w14:paraId="5D363339" w14:textId="77777777" w:rsidR="006B4C69" w:rsidRDefault="006B4C69" w:rsidP="00BB4F6C">
            <w:pPr>
              <w:jc w:val="center"/>
              <w:rPr>
                <w:rFonts w:ascii="Times New Roman" w:hAnsi="Times New Roman" w:cs="Times New Roman"/>
                <w:b/>
                <w:bCs/>
                <w:sz w:val="24"/>
                <w:szCs w:val="24"/>
              </w:rPr>
            </w:pPr>
          </w:p>
        </w:tc>
        <w:tc>
          <w:tcPr>
            <w:tcW w:w="915" w:type="dxa"/>
            <w:tcBorders>
              <w:top w:val="nil"/>
              <w:bottom w:val="single" w:sz="4" w:space="0" w:color="auto"/>
            </w:tcBorders>
            <w:shd w:val="clear" w:color="auto" w:fill="D0CECE" w:themeFill="background2" w:themeFillShade="E6"/>
          </w:tcPr>
          <w:p w14:paraId="0357FAB0" w14:textId="77777777" w:rsidR="006B4C69" w:rsidRDefault="006B4C69" w:rsidP="00BB4F6C">
            <w:pPr>
              <w:jc w:val="center"/>
              <w:rPr>
                <w:rFonts w:ascii="Times New Roman" w:hAnsi="Times New Roman" w:cs="Times New Roman"/>
                <w:b/>
                <w:bCs/>
                <w:sz w:val="24"/>
                <w:szCs w:val="24"/>
              </w:rPr>
            </w:pPr>
          </w:p>
        </w:tc>
        <w:tc>
          <w:tcPr>
            <w:tcW w:w="929" w:type="dxa"/>
            <w:tcBorders>
              <w:top w:val="nil"/>
              <w:bottom w:val="single" w:sz="4" w:space="0" w:color="auto"/>
            </w:tcBorders>
            <w:shd w:val="clear" w:color="auto" w:fill="000000" w:themeFill="text1"/>
          </w:tcPr>
          <w:p w14:paraId="6138D168" w14:textId="77777777" w:rsidR="006B4C69" w:rsidRDefault="006B4C69" w:rsidP="00BB4F6C">
            <w:pPr>
              <w:jc w:val="center"/>
              <w:rPr>
                <w:rFonts w:ascii="Times New Roman" w:hAnsi="Times New Roman" w:cs="Times New Roman"/>
                <w:b/>
                <w:bCs/>
                <w:sz w:val="24"/>
                <w:szCs w:val="24"/>
              </w:rPr>
            </w:pPr>
          </w:p>
        </w:tc>
      </w:tr>
      <w:tr w:rsidR="006B4C69" w14:paraId="17AE9C1A" w14:textId="77777777" w:rsidTr="00BB4F6C">
        <w:tc>
          <w:tcPr>
            <w:tcW w:w="1345" w:type="dxa"/>
            <w:tcBorders>
              <w:bottom w:val="nil"/>
            </w:tcBorders>
            <w:shd w:val="clear" w:color="auto" w:fill="FBE4D5" w:themeFill="accent2" w:themeFillTint="33"/>
            <w:vAlign w:val="center"/>
          </w:tcPr>
          <w:p w14:paraId="65857E4B"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1:2 MgCl</w:t>
            </w:r>
            <w:r w:rsidRPr="00211B63">
              <w:rPr>
                <w:rFonts w:ascii="Times New Roman" w:hAnsi="Times New Roman" w:cs="Times New Roman"/>
                <w:sz w:val="24"/>
                <w:szCs w:val="24"/>
                <w:vertAlign w:val="subscript"/>
              </w:rPr>
              <w:t>2</w:t>
            </w:r>
            <w:r>
              <w:rPr>
                <w:rFonts w:ascii="Times New Roman" w:hAnsi="Times New Roman" w:cs="Times New Roman"/>
                <w:sz w:val="24"/>
                <w:szCs w:val="24"/>
              </w:rPr>
              <w:t>-B1</w:t>
            </w:r>
          </w:p>
        </w:tc>
        <w:tc>
          <w:tcPr>
            <w:tcW w:w="695" w:type="dxa"/>
            <w:tcBorders>
              <w:bottom w:val="nil"/>
            </w:tcBorders>
            <w:shd w:val="clear" w:color="auto" w:fill="767171" w:themeFill="background2" w:themeFillShade="80"/>
          </w:tcPr>
          <w:p w14:paraId="4D4AE088" w14:textId="77777777" w:rsidR="006B4C69" w:rsidRDefault="006B4C69" w:rsidP="00BB4F6C">
            <w:pPr>
              <w:jc w:val="center"/>
              <w:rPr>
                <w:rFonts w:ascii="Times New Roman" w:hAnsi="Times New Roman" w:cs="Times New Roman"/>
                <w:b/>
                <w:bCs/>
                <w:sz w:val="24"/>
                <w:szCs w:val="24"/>
              </w:rPr>
            </w:pPr>
          </w:p>
        </w:tc>
        <w:tc>
          <w:tcPr>
            <w:tcW w:w="910" w:type="dxa"/>
            <w:tcBorders>
              <w:bottom w:val="nil"/>
            </w:tcBorders>
            <w:shd w:val="clear" w:color="auto" w:fill="FBE4D5" w:themeFill="accent2" w:themeFillTint="33"/>
          </w:tcPr>
          <w:p w14:paraId="4C94A0B7" w14:textId="77777777" w:rsidR="006B4C69" w:rsidRDefault="006B4C69" w:rsidP="00BB4F6C">
            <w:pPr>
              <w:jc w:val="center"/>
              <w:rPr>
                <w:rFonts w:ascii="Times New Roman" w:hAnsi="Times New Roman" w:cs="Times New Roman"/>
                <w:b/>
                <w:bCs/>
                <w:sz w:val="24"/>
                <w:szCs w:val="24"/>
              </w:rPr>
            </w:pPr>
          </w:p>
        </w:tc>
        <w:tc>
          <w:tcPr>
            <w:tcW w:w="916" w:type="dxa"/>
            <w:tcBorders>
              <w:bottom w:val="nil"/>
            </w:tcBorders>
            <w:shd w:val="clear" w:color="auto" w:fill="FBE4D5" w:themeFill="accent2" w:themeFillTint="33"/>
          </w:tcPr>
          <w:p w14:paraId="7CE6681D" w14:textId="77777777" w:rsidR="006B4C69" w:rsidRDefault="006B4C69" w:rsidP="00BB4F6C">
            <w:pPr>
              <w:jc w:val="center"/>
              <w:rPr>
                <w:rFonts w:ascii="Times New Roman" w:hAnsi="Times New Roman" w:cs="Times New Roman"/>
                <w:b/>
                <w:bCs/>
                <w:sz w:val="24"/>
                <w:szCs w:val="24"/>
              </w:rPr>
            </w:pPr>
          </w:p>
        </w:tc>
        <w:tc>
          <w:tcPr>
            <w:tcW w:w="908" w:type="dxa"/>
            <w:tcBorders>
              <w:bottom w:val="nil"/>
            </w:tcBorders>
            <w:shd w:val="clear" w:color="auto" w:fill="FBE4D5" w:themeFill="accent2" w:themeFillTint="33"/>
          </w:tcPr>
          <w:p w14:paraId="2E35265C" w14:textId="77777777" w:rsidR="006B4C69" w:rsidRDefault="006B4C69" w:rsidP="00BB4F6C">
            <w:pPr>
              <w:jc w:val="center"/>
              <w:rPr>
                <w:rFonts w:ascii="Times New Roman" w:hAnsi="Times New Roman" w:cs="Times New Roman"/>
                <w:b/>
                <w:bCs/>
                <w:sz w:val="24"/>
                <w:szCs w:val="24"/>
              </w:rPr>
            </w:pPr>
          </w:p>
        </w:tc>
        <w:tc>
          <w:tcPr>
            <w:tcW w:w="915" w:type="dxa"/>
            <w:tcBorders>
              <w:bottom w:val="nil"/>
            </w:tcBorders>
            <w:shd w:val="clear" w:color="auto" w:fill="FBE4D5" w:themeFill="accent2" w:themeFillTint="33"/>
          </w:tcPr>
          <w:p w14:paraId="480D5AC8" w14:textId="77777777" w:rsidR="006B4C69" w:rsidRDefault="006B4C69" w:rsidP="00BB4F6C">
            <w:pPr>
              <w:jc w:val="center"/>
              <w:rPr>
                <w:rFonts w:ascii="Times New Roman" w:hAnsi="Times New Roman" w:cs="Times New Roman"/>
                <w:b/>
                <w:bCs/>
                <w:sz w:val="24"/>
                <w:szCs w:val="24"/>
              </w:rPr>
            </w:pPr>
          </w:p>
        </w:tc>
        <w:tc>
          <w:tcPr>
            <w:tcW w:w="911" w:type="dxa"/>
            <w:tcBorders>
              <w:bottom w:val="nil"/>
            </w:tcBorders>
            <w:shd w:val="clear" w:color="auto" w:fill="FBE4D5" w:themeFill="accent2" w:themeFillTint="33"/>
          </w:tcPr>
          <w:p w14:paraId="43608FCF" w14:textId="77777777" w:rsidR="006B4C69" w:rsidRDefault="006B4C69" w:rsidP="00BB4F6C">
            <w:pPr>
              <w:jc w:val="center"/>
              <w:rPr>
                <w:rFonts w:ascii="Times New Roman" w:hAnsi="Times New Roman" w:cs="Times New Roman"/>
                <w:b/>
                <w:bCs/>
                <w:sz w:val="24"/>
                <w:szCs w:val="24"/>
              </w:rPr>
            </w:pPr>
          </w:p>
        </w:tc>
        <w:tc>
          <w:tcPr>
            <w:tcW w:w="906" w:type="dxa"/>
            <w:tcBorders>
              <w:bottom w:val="nil"/>
            </w:tcBorders>
            <w:shd w:val="clear" w:color="auto" w:fill="FBE4D5" w:themeFill="accent2" w:themeFillTint="33"/>
          </w:tcPr>
          <w:p w14:paraId="6A79DA47" w14:textId="77777777" w:rsidR="006B4C69" w:rsidRDefault="006B4C69" w:rsidP="00BB4F6C">
            <w:pPr>
              <w:jc w:val="center"/>
              <w:rPr>
                <w:rFonts w:ascii="Times New Roman" w:hAnsi="Times New Roman" w:cs="Times New Roman"/>
                <w:b/>
                <w:bCs/>
                <w:sz w:val="24"/>
                <w:szCs w:val="24"/>
              </w:rPr>
            </w:pPr>
          </w:p>
        </w:tc>
        <w:tc>
          <w:tcPr>
            <w:tcW w:w="915" w:type="dxa"/>
            <w:tcBorders>
              <w:bottom w:val="nil"/>
            </w:tcBorders>
            <w:shd w:val="clear" w:color="auto" w:fill="FBE4D5" w:themeFill="accent2" w:themeFillTint="33"/>
          </w:tcPr>
          <w:p w14:paraId="5FB7CD14" w14:textId="77777777" w:rsidR="006B4C69" w:rsidRDefault="006B4C69" w:rsidP="00BB4F6C">
            <w:pPr>
              <w:jc w:val="center"/>
              <w:rPr>
                <w:rFonts w:ascii="Times New Roman" w:hAnsi="Times New Roman" w:cs="Times New Roman"/>
                <w:b/>
                <w:bCs/>
                <w:sz w:val="24"/>
                <w:szCs w:val="24"/>
              </w:rPr>
            </w:pPr>
          </w:p>
        </w:tc>
        <w:tc>
          <w:tcPr>
            <w:tcW w:w="929" w:type="dxa"/>
            <w:tcBorders>
              <w:bottom w:val="nil"/>
            </w:tcBorders>
            <w:shd w:val="clear" w:color="auto" w:fill="767171" w:themeFill="background2" w:themeFillShade="80"/>
          </w:tcPr>
          <w:p w14:paraId="294358B3" w14:textId="77777777" w:rsidR="006B4C69" w:rsidRDefault="006B4C69" w:rsidP="00BB4F6C">
            <w:pPr>
              <w:jc w:val="center"/>
              <w:rPr>
                <w:rFonts w:ascii="Times New Roman" w:hAnsi="Times New Roman" w:cs="Times New Roman"/>
                <w:b/>
                <w:bCs/>
                <w:sz w:val="24"/>
                <w:szCs w:val="24"/>
              </w:rPr>
            </w:pPr>
          </w:p>
        </w:tc>
      </w:tr>
      <w:tr w:rsidR="006B4C69" w14:paraId="1CBFD752" w14:textId="77777777" w:rsidTr="00BB4F6C">
        <w:tc>
          <w:tcPr>
            <w:tcW w:w="1345" w:type="dxa"/>
            <w:tcBorders>
              <w:top w:val="nil"/>
              <w:bottom w:val="nil"/>
            </w:tcBorders>
            <w:shd w:val="clear" w:color="auto" w:fill="FBE4D5" w:themeFill="accent2" w:themeFillTint="33"/>
            <w:vAlign w:val="center"/>
          </w:tcPr>
          <w:p w14:paraId="20A75974"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1:2 MgCl</w:t>
            </w:r>
            <w:r w:rsidRPr="00211B63">
              <w:rPr>
                <w:rFonts w:ascii="Times New Roman" w:hAnsi="Times New Roman" w:cs="Times New Roman"/>
                <w:sz w:val="24"/>
                <w:szCs w:val="24"/>
                <w:vertAlign w:val="subscript"/>
              </w:rPr>
              <w:t>2</w:t>
            </w:r>
            <w:r>
              <w:rPr>
                <w:rFonts w:ascii="Times New Roman" w:hAnsi="Times New Roman" w:cs="Times New Roman"/>
                <w:sz w:val="24"/>
                <w:szCs w:val="24"/>
              </w:rPr>
              <w:t>-B2 (dried)</w:t>
            </w:r>
          </w:p>
        </w:tc>
        <w:tc>
          <w:tcPr>
            <w:tcW w:w="695" w:type="dxa"/>
            <w:tcBorders>
              <w:top w:val="nil"/>
              <w:bottom w:val="nil"/>
            </w:tcBorders>
            <w:shd w:val="clear" w:color="auto" w:fill="000000" w:themeFill="text1"/>
          </w:tcPr>
          <w:p w14:paraId="4F1F7FF8" w14:textId="77777777" w:rsidR="006B4C69" w:rsidRDefault="006B4C69" w:rsidP="00BB4F6C">
            <w:pPr>
              <w:jc w:val="center"/>
              <w:rPr>
                <w:rFonts w:ascii="Times New Roman" w:hAnsi="Times New Roman" w:cs="Times New Roman"/>
                <w:b/>
                <w:bCs/>
                <w:sz w:val="24"/>
                <w:szCs w:val="24"/>
              </w:rPr>
            </w:pPr>
          </w:p>
        </w:tc>
        <w:tc>
          <w:tcPr>
            <w:tcW w:w="910" w:type="dxa"/>
            <w:tcBorders>
              <w:top w:val="nil"/>
              <w:bottom w:val="nil"/>
            </w:tcBorders>
            <w:shd w:val="clear" w:color="auto" w:fill="FBE4D5" w:themeFill="accent2" w:themeFillTint="33"/>
          </w:tcPr>
          <w:p w14:paraId="067D3C37" w14:textId="77777777" w:rsidR="006B4C69" w:rsidRDefault="006B4C69" w:rsidP="00BB4F6C">
            <w:pPr>
              <w:jc w:val="center"/>
              <w:rPr>
                <w:rFonts w:ascii="Times New Roman" w:hAnsi="Times New Roman" w:cs="Times New Roman"/>
                <w:b/>
                <w:bCs/>
                <w:sz w:val="24"/>
                <w:szCs w:val="24"/>
              </w:rPr>
            </w:pPr>
          </w:p>
        </w:tc>
        <w:tc>
          <w:tcPr>
            <w:tcW w:w="916" w:type="dxa"/>
            <w:tcBorders>
              <w:top w:val="nil"/>
              <w:bottom w:val="nil"/>
            </w:tcBorders>
            <w:shd w:val="clear" w:color="auto" w:fill="D0CECE" w:themeFill="background2" w:themeFillShade="E6"/>
          </w:tcPr>
          <w:p w14:paraId="0D7BCBC5" w14:textId="77777777" w:rsidR="006B4C69" w:rsidRDefault="006B4C69" w:rsidP="00BB4F6C">
            <w:pPr>
              <w:jc w:val="center"/>
              <w:rPr>
                <w:rFonts w:ascii="Times New Roman" w:hAnsi="Times New Roman" w:cs="Times New Roman"/>
                <w:b/>
                <w:bCs/>
                <w:sz w:val="24"/>
                <w:szCs w:val="24"/>
              </w:rPr>
            </w:pPr>
          </w:p>
        </w:tc>
        <w:tc>
          <w:tcPr>
            <w:tcW w:w="908" w:type="dxa"/>
            <w:tcBorders>
              <w:top w:val="nil"/>
              <w:bottom w:val="nil"/>
            </w:tcBorders>
            <w:shd w:val="clear" w:color="auto" w:fill="FBE4D5" w:themeFill="accent2" w:themeFillTint="33"/>
          </w:tcPr>
          <w:p w14:paraId="61450A79" w14:textId="77777777" w:rsidR="006B4C69" w:rsidRDefault="006B4C69" w:rsidP="00BB4F6C">
            <w:pPr>
              <w:jc w:val="center"/>
              <w:rPr>
                <w:rFonts w:ascii="Times New Roman" w:hAnsi="Times New Roman" w:cs="Times New Roman"/>
                <w:b/>
                <w:bCs/>
                <w:sz w:val="24"/>
                <w:szCs w:val="24"/>
              </w:rPr>
            </w:pPr>
          </w:p>
        </w:tc>
        <w:tc>
          <w:tcPr>
            <w:tcW w:w="915" w:type="dxa"/>
            <w:tcBorders>
              <w:top w:val="nil"/>
              <w:bottom w:val="nil"/>
            </w:tcBorders>
            <w:shd w:val="clear" w:color="auto" w:fill="FBE4D5" w:themeFill="accent2" w:themeFillTint="33"/>
          </w:tcPr>
          <w:p w14:paraId="30AFAFDB" w14:textId="77777777" w:rsidR="006B4C69" w:rsidRDefault="006B4C69" w:rsidP="00BB4F6C">
            <w:pPr>
              <w:jc w:val="center"/>
              <w:rPr>
                <w:rFonts w:ascii="Times New Roman" w:hAnsi="Times New Roman" w:cs="Times New Roman"/>
                <w:b/>
                <w:bCs/>
                <w:sz w:val="24"/>
                <w:szCs w:val="24"/>
              </w:rPr>
            </w:pPr>
          </w:p>
        </w:tc>
        <w:tc>
          <w:tcPr>
            <w:tcW w:w="911" w:type="dxa"/>
            <w:tcBorders>
              <w:top w:val="nil"/>
              <w:bottom w:val="nil"/>
            </w:tcBorders>
            <w:shd w:val="clear" w:color="auto" w:fill="FBE4D5" w:themeFill="accent2" w:themeFillTint="33"/>
          </w:tcPr>
          <w:p w14:paraId="5EFA2D9D" w14:textId="77777777" w:rsidR="006B4C69" w:rsidRDefault="006B4C69" w:rsidP="00BB4F6C">
            <w:pPr>
              <w:jc w:val="center"/>
              <w:rPr>
                <w:rFonts w:ascii="Times New Roman" w:hAnsi="Times New Roman" w:cs="Times New Roman"/>
                <w:b/>
                <w:bCs/>
                <w:sz w:val="24"/>
                <w:szCs w:val="24"/>
              </w:rPr>
            </w:pPr>
          </w:p>
        </w:tc>
        <w:tc>
          <w:tcPr>
            <w:tcW w:w="906" w:type="dxa"/>
            <w:tcBorders>
              <w:top w:val="nil"/>
              <w:bottom w:val="nil"/>
            </w:tcBorders>
            <w:shd w:val="clear" w:color="auto" w:fill="FBE4D5" w:themeFill="accent2" w:themeFillTint="33"/>
          </w:tcPr>
          <w:p w14:paraId="3EB4BDB2" w14:textId="77777777" w:rsidR="006B4C69" w:rsidRDefault="006B4C69" w:rsidP="00BB4F6C">
            <w:pPr>
              <w:jc w:val="center"/>
              <w:rPr>
                <w:rFonts w:ascii="Times New Roman" w:hAnsi="Times New Roman" w:cs="Times New Roman"/>
                <w:b/>
                <w:bCs/>
                <w:sz w:val="24"/>
                <w:szCs w:val="24"/>
              </w:rPr>
            </w:pPr>
          </w:p>
        </w:tc>
        <w:tc>
          <w:tcPr>
            <w:tcW w:w="915" w:type="dxa"/>
            <w:tcBorders>
              <w:top w:val="nil"/>
              <w:bottom w:val="nil"/>
            </w:tcBorders>
            <w:shd w:val="clear" w:color="auto" w:fill="FBE4D5" w:themeFill="accent2" w:themeFillTint="33"/>
          </w:tcPr>
          <w:p w14:paraId="36DE3174" w14:textId="77777777" w:rsidR="006B4C69" w:rsidRDefault="006B4C69" w:rsidP="00BB4F6C">
            <w:pPr>
              <w:jc w:val="center"/>
              <w:rPr>
                <w:rFonts w:ascii="Times New Roman" w:hAnsi="Times New Roman" w:cs="Times New Roman"/>
                <w:b/>
                <w:bCs/>
                <w:sz w:val="24"/>
                <w:szCs w:val="24"/>
              </w:rPr>
            </w:pPr>
          </w:p>
        </w:tc>
        <w:tc>
          <w:tcPr>
            <w:tcW w:w="929" w:type="dxa"/>
            <w:tcBorders>
              <w:top w:val="nil"/>
              <w:bottom w:val="nil"/>
            </w:tcBorders>
            <w:shd w:val="clear" w:color="auto" w:fill="767171" w:themeFill="background2" w:themeFillShade="80"/>
          </w:tcPr>
          <w:p w14:paraId="051BF62D" w14:textId="77777777" w:rsidR="006B4C69" w:rsidRDefault="006B4C69" w:rsidP="00BB4F6C">
            <w:pPr>
              <w:jc w:val="center"/>
              <w:rPr>
                <w:rFonts w:ascii="Times New Roman" w:hAnsi="Times New Roman" w:cs="Times New Roman"/>
                <w:b/>
                <w:bCs/>
                <w:sz w:val="24"/>
                <w:szCs w:val="24"/>
              </w:rPr>
            </w:pPr>
          </w:p>
        </w:tc>
      </w:tr>
      <w:tr w:rsidR="006B4C69" w14:paraId="4686F0F1" w14:textId="77777777" w:rsidTr="00BB4F6C">
        <w:tc>
          <w:tcPr>
            <w:tcW w:w="1345" w:type="dxa"/>
            <w:tcBorders>
              <w:top w:val="nil"/>
            </w:tcBorders>
            <w:shd w:val="clear" w:color="auto" w:fill="FBE4D5" w:themeFill="accent2" w:themeFillTint="33"/>
            <w:vAlign w:val="center"/>
          </w:tcPr>
          <w:p w14:paraId="06B41665"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1:2 MgCl</w:t>
            </w:r>
            <w:r w:rsidRPr="00F55446">
              <w:rPr>
                <w:rFonts w:ascii="Times New Roman" w:hAnsi="Times New Roman" w:cs="Times New Roman"/>
                <w:sz w:val="24"/>
                <w:szCs w:val="24"/>
                <w:vertAlign w:val="subscript"/>
              </w:rPr>
              <w:t>2</w:t>
            </w:r>
            <w:r>
              <w:rPr>
                <w:rFonts w:ascii="Times New Roman" w:hAnsi="Times New Roman" w:cs="Times New Roman"/>
                <w:sz w:val="24"/>
                <w:szCs w:val="24"/>
              </w:rPr>
              <w:t>-B2 (slurry)</w:t>
            </w:r>
          </w:p>
        </w:tc>
        <w:tc>
          <w:tcPr>
            <w:tcW w:w="695" w:type="dxa"/>
            <w:tcBorders>
              <w:top w:val="nil"/>
            </w:tcBorders>
            <w:shd w:val="clear" w:color="auto" w:fill="FBE4D5" w:themeFill="accent2" w:themeFillTint="33"/>
          </w:tcPr>
          <w:p w14:paraId="45CBDD9C" w14:textId="77777777" w:rsidR="006B4C69" w:rsidRDefault="006B4C69" w:rsidP="00BB4F6C">
            <w:pPr>
              <w:jc w:val="center"/>
              <w:rPr>
                <w:rFonts w:ascii="Times New Roman" w:hAnsi="Times New Roman" w:cs="Times New Roman"/>
                <w:b/>
                <w:bCs/>
                <w:sz w:val="24"/>
                <w:szCs w:val="24"/>
              </w:rPr>
            </w:pPr>
          </w:p>
        </w:tc>
        <w:tc>
          <w:tcPr>
            <w:tcW w:w="910" w:type="dxa"/>
            <w:tcBorders>
              <w:top w:val="nil"/>
            </w:tcBorders>
            <w:shd w:val="clear" w:color="auto" w:fill="767171" w:themeFill="background2" w:themeFillShade="80"/>
          </w:tcPr>
          <w:p w14:paraId="39017700" w14:textId="77777777" w:rsidR="006B4C69" w:rsidRDefault="006B4C69" w:rsidP="00BB4F6C">
            <w:pPr>
              <w:jc w:val="center"/>
              <w:rPr>
                <w:rFonts w:ascii="Times New Roman" w:hAnsi="Times New Roman" w:cs="Times New Roman"/>
                <w:b/>
                <w:bCs/>
                <w:sz w:val="24"/>
                <w:szCs w:val="24"/>
              </w:rPr>
            </w:pPr>
          </w:p>
        </w:tc>
        <w:tc>
          <w:tcPr>
            <w:tcW w:w="916" w:type="dxa"/>
            <w:tcBorders>
              <w:top w:val="nil"/>
            </w:tcBorders>
            <w:shd w:val="clear" w:color="auto" w:fill="FBE4D5" w:themeFill="accent2" w:themeFillTint="33"/>
          </w:tcPr>
          <w:p w14:paraId="083EFFDD" w14:textId="77777777" w:rsidR="006B4C69" w:rsidRDefault="006B4C69" w:rsidP="00BB4F6C">
            <w:pPr>
              <w:jc w:val="center"/>
              <w:rPr>
                <w:rFonts w:ascii="Times New Roman" w:hAnsi="Times New Roman" w:cs="Times New Roman"/>
                <w:b/>
                <w:bCs/>
                <w:sz w:val="24"/>
                <w:szCs w:val="24"/>
              </w:rPr>
            </w:pPr>
          </w:p>
        </w:tc>
        <w:tc>
          <w:tcPr>
            <w:tcW w:w="908" w:type="dxa"/>
            <w:tcBorders>
              <w:top w:val="nil"/>
            </w:tcBorders>
            <w:shd w:val="clear" w:color="auto" w:fill="FBE4D5" w:themeFill="accent2" w:themeFillTint="33"/>
          </w:tcPr>
          <w:p w14:paraId="73EA71FC" w14:textId="77777777" w:rsidR="006B4C69" w:rsidRDefault="006B4C69" w:rsidP="00BB4F6C">
            <w:pPr>
              <w:jc w:val="center"/>
              <w:rPr>
                <w:rFonts w:ascii="Times New Roman" w:hAnsi="Times New Roman" w:cs="Times New Roman"/>
                <w:b/>
                <w:bCs/>
                <w:sz w:val="24"/>
                <w:szCs w:val="24"/>
              </w:rPr>
            </w:pPr>
          </w:p>
        </w:tc>
        <w:tc>
          <w:tcPr>
            <w:tcW w:w="915" w:type="dxa"/>
            <w:tcBorders>
              <w:top w:val="nil"/>
            </w:tcBorders>
            <w:shd w:val="clear" w:color="auto" w:fill="D0CECE" w:themeFill="background2" w:themeFillShade="E6"/>
          </w:tcPr>
          <w:p w14:paraId="0423D34D" w14:textId="77777777" w:rsidR="006B4C69" w:rsidRDefault="006B4C69" w:rsidP="00BB4F6C">
            <w:pPr>
              <w:jc w:val="center"/>
              <w:rPr>
                <w:rFonts w:ascii="Times New Roman" w:hAnsi="Times New Roman" w:cs="Times New Roman"/>
                <w:b/>
                <w:bCs/>
                <w:sz w:val="24"/>
                <w:szCs w:val="24"/>
              </w:rPr>
            </w:pPr>
          </w:p>
        </w:tc>
        <w:tc>
          <w:tcPr>
            <w:tcW w:w="911" w:type="dxa"/>
            <w:tcBorders>
              <w:top w:val="nil"/>
            </w:tcBorders>
            <w:shd w:val="clear" w:color="auto" w:fill="FBE4D5" w:themeFill="accent2" w:themeFillTint="33"/>
          </w:tcPr>
          <w:p w14:paraId="6D6DE319" w14:textId="77777777" w:rsidR="006B4C69" w:rsidRDefault="006B4C69" w:rsidP="00BB4F6C">
            <w:pPr>
              <w:jc w:val="center"/>
              <w:rPr>
                <w:rFonts w:ascii="Times New Roman" w:hAnsi="Times New Roman" w:cs="Times New Roman"/>
                <w:b/>
                <w:bCs/>
                <w:sz w:val="24"/>
                <w:szCs w:val="24"/>
              </w:rPr>
            </w:pPr>
          </w:p>
        </w:tc>
        <w:tc>
          <w:tcPr>
            <w:tcW w:w="906" w:type="dxa"/>
            <w:tcBorders>
              <w:top w:val="nil"/>
            </w:tcBorders>
            <w:shd w:val="clear" w:color="auto" w:fill="FBE4D5" w:themeFill="accent2" w:themeFillTint="33"/>
          </w:tcPr>
          <w:p w14:paraId="2BAE23C7" w14:textId="77777777" w:rsidR="006B4C69" w:rsidRDefault="006B4C69" w:rsidP="00BB4F6C">
            <w:pPr>
              <w:jc w:val="center"/>
              <w:rPr>
                <w:rFonts w:ascii="Times New Roman" w:hAnsi="Times New Roman" w:cs="Times New Roman"/>
                <w:b/>
                <w:bCs/>
                <w:sz w:val="24"/>
                <w:szCs w:val="24"/>
              </w:rPr>
            </w:pPr>
          </w:p>
        </w:tc>
        <w:tc>
          <w:tcPr>
            <w:tcW w:w="915" w:type="dxa"/>
            <w:tcBorders>
              <w:top w:val="nil"/>
            </w:tcBorders>
            <w:shd w:val="clear" w:color="auto" w:fill="767171" w:themeFill="background2" w:themeFillShade="80"/>
          </w:tcPr>
          <w:p w14:paraId="529F6022" w14:textId="77777777" w:rsidR="006B4C69" w:rsidRDefault="006B4C69" w:rsidP="00BB4F6C">
            <w:pPr>
              <w:jc w:val="center"/>
              <w:rPr>
                <w:rFonts w:ascii="Times New Roman" w:hAnsi="Times New Roman" w:cs="Times New Roman"/>
                <w:b/>
                <w:bCs/>
                <w:sz w:val="24"/>
                <w:szCs w:val="24"/>
              </w:rPr>
            </w:pPr>
          </w:p>
        </w:tc>
        <w:tc>
          <w:tcPr>
            <w:tcW w:w="929" w:type="dxa"/>
            <w:tcBorders>
              <w:top w:val="nil"/>
            </w:tcBorders>
            <w:shd w:val="clear" w:color="auto" w:fill="000000" w:themeFill="text1"/>
          </w:tcPr>
          <w:p w14:paraId="4737E632" w14:textId="77777777" w:rsidR="006B4C69" w:rsidRDefault="006B4C69" w:rsidP="00BB4F6C">
            <w:pPr>
              <w:jc w:val="center"/>
              <w:rPr>
                <w:rFonts w:ascii="Times New Roman" w:hAnsi="Times New Roman" w:cs="Times New Roman"/>
                <w:b/>
                <w:bCs/>
                <w:sz w:val="24"/>
                <w:szCs w:val="24"/>
              </w:rPr>
            </w:pPr>
          </w:p>
        </w:tc>
      </w:tr>
    </w:tbl>
    <w:p w14:paraId="41D63327" w14:textId="27A1C816" w:rsidR="006B4C69" w:rsidRDefault="006B4C69" w:rsidP="006B4C69">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Table </w:t>
      </w:r>
      <w:r w:rsidR="00CA35BE">
        <w:rPr>
          <w:rFonts w:ascii="Times New Roman" w:hAnsi="Times New Roman" w:cs="Times New Roman"/>
          <w:b/>
          <w:bCs/>
          <w:sz w:val="24"/>
          <w:szCs w:val="24"/>
        </w:rPr>
        <w:t>4</w:t>
      </w:r>
      <w:r>
        <w:rPr>
          <w:rFonts w:ascii="Times New Roman" w:hAnsi="Times New Roman" w:cs="Times New Roman"/>
          <w:b/>
          <w:bCs/>
          <w:sz w:val="24"/>
          <w:szCs w:val="24"/>
        </w:rPr>
        <w:t>: Raman Results (cont.)</w:t>
      </w:r>
    </w:p>
    <w:tbl>
      <w:tblPr>
        <w:tblStyle w:val="TableGrid"/>
        <w:tblW w:w="0" w:type="auto"/>
        <w:tblLook w:val="04A0" w:firstRow="1" w:lastRow="0" w:firstColumn="1" w:lastColumn="0" w:noHBand="0" w:noVBand="1"/>
      </w:tblPr>
      <w:tblGrid>
        <w:gridCol w:w="1345"/>
        <w:gridCol w:w="810"/>
        <w:gridCol w:w="810"/>
        <w:gridCol w:w="817"/>
        <w:gridCol w:w="927"/>
        <w:gridCol w:w="928"/>
        <w:gridCol w:w="927"/>
        <w:gridCol w:w="925"/>
        <w:gridCol w:w="928"/>
        <w:gridCol w:w="933"/>
      </w:tblGrid>
      <w:tr w:rsidR="006B4C69" w14:paraId="354ECFC4" w14:textId="77777777" w:rsidTr="00BB4F6C">
        <w:tc>
          <w:tcPr>
            <w:tcW w:w="1345" w:type="dxa"/>
            <w:tcBorders>
              <w:bottom w:val="single" w:sz="4" w:space="0" w:color="auto"/>
            </w:tcBorders>
            <w:shd w:val="clear" w:color="auto" w:fill="F4B083" w:themeFill="accent2" w:themeFillTint="99"/>
          </w:tcPr>
          <w:p w14:paraId="517544B2" w14:textId="77777777" w:rsidR="006B4C69" w:rsidRDefault="006B4C69" w:rsidP="00BB4F6C">
            <w:pPr>
              <w:jc w:val="center"/>
              <w:rPr>
                <w:rFonts w:ascii="Times New Roman" w:hAnsi="Times New Roman" w:cs="Times New Roman"/>
                <w:b/>
                <w:bCs/>
                <w:sz w:val="24"/>
                <w:szCs w:val="24"/>
              </w:rPr>
            </w:pPr>
            <w:r w:rsidRPr="00350C0F">
              <w:rPr>
                <w:rFonts w:ascii="Times New Roman" w:hAnsi="Times New Roman" w:cs="Times New Roman"/>
                <w:b/>
                <w:bCs/>
                <w:sz w:val="24"/>
                <w:szCs w:val="24"/>
              </w:rPr>
              <w:t>Sample Name</w:t>
            </w:r>
          </w:p>
        </w:tc>
        <w:tc>
          <w:tcPr>
            <w:tcW w:w="810" w:type="dxa"/>
            <w:tcBorders>
              <w:bottom w:val="single" w:sz="4" w:space="0" w:color="auto"/>
            </w:tcBorders>
            <w:shd w:val="clear" w:color="auto" w:fill="F4B083" w:themeFill="accent2" w:themeFillTint="99"/>
          </w:tcPr>
          <w:p w14:paraId="1AD93F3A" w14:textId="77777777" w:rsidR="006B4C69" w:rsidRDefault="006B4C69" w:rsidP="00BB4F6C">
            <w:pPr>
              <w:jc w:val="center"/>
              <w:rPr>
                <w:rFonts w:ascii="Times New Roman" w:hAnsi="Times New Roman" w:cs="Times New Roman"/>
                <w:b/>
                <w:bCs/>
                <w:sz w:val="24"/>
                <w:szCs w:val="24"/>
              </w:rPr>
            </w:pPr>
            <w:r w:rsidRPr="00350C0F">
              <w:rPr>
                <w:rFonts w:ascii="Times New Roman" w:hAnsi="Times New Roman" w:cs="Times New Roman"/>
                <w:b/>
                <w:bCs/>
                <w:sz w:val="24"/>
                <w:szCs w:val="24"/>
              </w:rPr>
              <w:t>Fer</w:t>
            </w:r>
          </w:p>
        </w:tc>
        <w:tc>
          <w:tcPr>
            <w:tcW w:w="810" w:type="dxa"/>
            <w:tcBorders>
              <w:bottom w:val="single" w:sz="4" w:space="0" w:color="auto"/>
            </w:tcBorders>
            <w:shd w:val="clear" w:color="auto" w:fill="F4B083" w:themeFill="accent2" w:themeFillTint="99"/>
          </w:tcPr>
          <w:p w14:paraId="1B5B5064" w14:textId="77777777" w:rsidR="006B4C69" w:rsidRDefault="006B4C69" w:rsidP="00BB4F6C">
            <w:pPr>
              <w:jc w:val="center"/>
              <w:rPr>
                <w:rFonts w:ascii="Times New Roman" w:hAnsi="Times New Roman" w:cs="Times New Roman"/>
                <w:b/>
                <w:bCs/>
                <w:sz w:val="24"/>
                <w:szCs w:val="24"/>
              </w:rPr>
            </w:pPr>
            <w:r w:rsidRPr="00350C0F">
              <w:rPr>
                <w:rFonts w:ascii="Times New Roman" w:hAnsi="Times New Roman" w:cs="Times New Roman"/>
                <w:b/>
                <w:bCs/>
                <w:sz w:val="24"/>
                <w:szCs w:val="24"/>
              </w:rPr>
              <w:t>Goe</w:t>
            </w:r>
          </w:p>
        </w:tc>
        <w:tc>
          <w:tcPr>
            <w:tcW w:w="817" w:type="dxa"/>
            <w:tcBorders>
              <w:bottom w:val="single" w:sz="4" w:space="0" w:color="auto"/>
            </w:tcBorders>
            <w:shd w:val="clear" w:color="auto" w:fill="F4B083" w:themeFill="accent2" w:themeFillTint="99"/>
          </w:tcPr>
          <w:p w14:paraId="1927C846" w14:textId="77777777" w:rsidR="006B4C69" w:rsidRDefault="006B4C69" w:rsidP="00BB4F6C">
            <w:pPr>
              <w:jc w:val="center"/>
              <w:rPr>
                <w:rFonts w:ascii="Times New Roman" w:hAnsi="Times New Roman" w:cs="Times New Roman"/>
                <w:b/>
                <w:bCs/>
                <w:sz w:val="24"/>
                <w:szCs w:val="24"/>
              </w:rPr>
            </w:pPr>
            <w:r w:rsidRPr="00350C0F">
              <w:rPr>
                <w:rFonts w:ascii="Times New Roman" w:hAnsi="Times New Roman" w:cs="Times New Roman"/>
                <w:b/>
                <w:bCs/>
                <w:sz w:val="24"/>
                <w:szCs w:val="24"/>
              </w:rPr>
              <w:t>Hem</w:t>
            </w:r>
          </w:p>
        </w:tc>
        <w:tc>
          <w:tcPr>
            <w:tcW w:w="927" w:type="dxa"/>
            <w:tcBorders>
              <w:bottom w:val="single" w:sz="4" w:space="0" w:color="auto"/>
            </w:tcBorders>
            <w:shd w:val="clear" w:color="auto" w:fill="F4B083" w:themeFill="accent2" w:themeFillTint="99"/>
          </w:tcPr>
          <w:p w14:paraId="263AE4E5" w14:textId="77777777" w:rsidR="006B4C69" w:rsidRDefault="006B4C69" w:rsidP="00BB4F6C">
            <w:pPr>
              <w:jc w:val="center"/>
              <w:rPr>
                <w:rFonts w:ascii="Times New Roman" w:hAnsi="Times New Roman" w:cs="Times New Roman"/>
                <w:b/>
                <w:bCs/>
                <w:sz w:val="24"/>
                <w:szCs w:val="24"/>
              </w:rPr>
            </w:pPr>
            <w:r w:rsidRPr="00350C0F">
              <w:rPr>
                <w:rFonts w:ascii="Times New Roman" w:hAnsi="Times New Roman" w:cs="Times New Roman"/>
                <w:b/>
                <w:bCs/>
                <w:sz w:val="24"/>
                <w:szCs w:val="24"/>
              </w:rPr>
              <w:t>Le</w:t>
            </w:r>
            <w:r>
              <w:rPr>
                <w:rFonts w:ascii="Times New Roman" w:hAnsi="Times New Roman" w:cs="Times New Roman"/>
                <w:b/>
                <w:bCs/>
                <w:sz w:val="24"/>
                <w:szCs w:val="24"/>
              </w:rPr>
              <w:t>p</w:t>
            </w:r>
          </w:p>
        </w:tc>
        <w:tc>
          <w:tcPr>
            <w:tcW w:w="928" w:type="dxa"/>
            <w:tcBorders>
              <w:bottom w:val="single" w:sz="4" w:space="0" w:color="auto"/>
            </w:tcBorders>
            <w:shd w:val="clear" w:color="auto" w:fill="F4B083" w:themeFill="accent2" w:themeFillTint="99"/>
          </w:tcPr>
          <w:p w14:paraId="3C6BF943" w14:textId="77777777" w:rsidR="006B4C69" w:rsidRDefault="006B4C69" w:rsidP="00BB4F6C">
            <w:pPr>
              <w:jc w:val="center"/>
              <w:rPr>
                <w:rFonts w:ascii="Times New Roman" w:hAnsi="Times New Roman" w:cs="Times New Roman"/>
                <w:b/>
                <w:bCs/>
                <w:sz w:val="24"/>
                <w:szCs w:val="24"/>
              </w:rPr>
            </w:pPr>
            <w:r w:rsidRPr="00350C0F">
              <w:rPr>
                <w:rFonts w:ascii="Times New Roman" w:hAnsi="Times New Roman" w:cs="Times New Roman"/>
                <w:b/>
                <w:bCs/>
                <w:sz w:val="24"/>
                <w:szCs w:val="24"/>
              </w:rPr>
              <w:t>Mgn</w:t>
            </w:r>
          </w:p>
        </w:tc>
        <w:tc>
          <w:tcPr>
            <w:tcW w:w="927" w:type="dxa"/>
            <w:tcBorders>
              <w:bottom w:val="single" w:sz="4" w:space="0" w:color="auto"/>
            </w:tcBorders>
            <w:shd w:val="clear" w:color="auto" w:fill="F4B083" w:themeFill="accent2" w:themeFillTint="99"/>
          </w:tcPr>
          <w:p w14:paraId="1546518A" w14:textId="77777777" w:rsidR="006B4C69" w:rsidRDefault="006B4C69" w:rsidP="00BB4F6C">
            <w:pPr>
              <w:jc w:val="center"/>
              <w:rPr>
                <w:rFonts w:ascii="Times New Roman" w:hAnsi="Times New Roman" w:cs="Times New Roman"/>
                <w:b/>
                <w:bCs/>
                <w:sz w:val="24"/>
                <w:szCs w:val="24"/>
              </w:rPr>
            </w:pPr>
            <w:r w:rsidRPr="00350C0F">
              <w:rPr>
                <w:rFonts w:ascii="Times New Roman" w:hAnsi="Times New Roman" w:cs="Times New Roman"/>
                <w:b/>
                <w:bCs/>
                <w:sz w:val="24"/>
                <w:szCs w:val="24"/>
              </w:rPr>
              <w:t>Aka</w:t>
            </w:r>
          </w:p>
        </w:tc>
        <w:tc>
          <w:tcPr>
            <w:tcW w:w="925" w:type="dxa"/>
            <w:tcBorders>
              <w:bottom w:val="single" w:sz="4" w:space="0" w:color="auto"/>
            </w:tcBorders>
            <w:shd w:val="clear" w:color="auto" w:fill="F4B083" w:themeFill="accent2" w:themeFillTint="99"/>
          </w:tcPr>
          <w:p w14:paraId="45B2D893" w14:textId="77777777" w:rsidR="006B4C69" w:rsidRDefault="006B4C69" w:rsidP="00BB4F6C">
            <w:pPr>
              <w:jc w:val="center"/>
              <w:rPr>
                <w:rFonts w:ascii="Times New Roman" w:hAnsi="Times New Roman" w:cs="Times New Roman"/>
                <w:b/>
                <w:bCs/>
                <w:sz w:val="24"/>
                <w:szCs w:val="24"/>
              </w:rPr>
            </w:pPr>
            <w:r w:rsidRPr="00350C0F">
              <w:rPr>
                <w:rFonts w:ascii="Times New Roman" w:hAnsi="Times New Roman" w:cs="Times New Roman"/>
                <w:b/>
                <w:bCs/>
                <w:sz w:val="24"/>
                <w:szCs w:val="24"/>
              </w:rPr>
              <w:t>Sch</w:t>
            </w:r>
          </w:p>
        </w:tc>
        <w:tc>
          <w:tcPr>
            <w:tcW w:w="928" w:type="dxa"/>
            <w:tcBorders>
              <w:bottom w:val="single" w:sz="4" w:space="0" w:color="auto"/>
            </w:tcBorders>
            <w:shd w:val="clear" w:color="auto" w:fill="F4B083" w:themeFill="accent2" w:themeFillTint="99"/>
          </w:tcPr>
          <w:p w14:paraId="792B5724" w14:textId="77777777" w:rsidR="006B4C69" w:rsidRDefault="006B4C69" w:rsidP="00BB4F6C">
            <w:pPr>
              <w:jc w:val="center"/>
              <w:rPr>
                <w:rFonts w:ascii="Times New Roman" w:hAnsi="Times New Roman" w:cs="Times New Roman"/>
                <w:b/>
                <w:bCs/>
                <w:sz w:val="24"/>
                <w:szCs w:val="24"/>
              </w:rPr>
            </w:pPr>
            <w:r w:rsidRPr="00350C0F">
              <w:rPr>
                <w:rFonts w:ascii="Times New Roman" w:hAnsi="Times New Roman" w:cs="Times New Roman"/>
                <w:b/>
                <w:bCs/>
                <w:sz w:val="24"/>
                <w:szCs w:val="24"/>
              </w:rPr>
              <w:t>Mgh</w:t>
            </w:r>
          </w:p>
        </w:tc>
        <w:tc>
          <w:tcPr>
            <w:tcW w:w="933" w:type="dxa"/>
            <w:tcBorders>
              <w:bottom w:val="single" w:sz="4" w:space="0" w:color="auto"/>
            </w:tcBorders>
            <w:shd w:val="clear" w:color="auto" w:fill="F4B083" w:themeFill="accent2" w:themeFillTint="99"/>
          </w:tcPr>
          <w:p w14:paraId="0EBAF4D2" w14:textId="77777777" w:rsidR="006B4C69" w:rsidRDefault="006B4C69" w:rsidP="00BB4F6C">
            <w:pPr>
              <w:jc w:val="center"/>
              <w:rPr>
                <w:rFonts w:ascii="Times New Roman" w:hAnsi="Times New Roman" w:cs="Times New Roman"/>
                <w:b/>
                <w:bCs/>
                <w:sz w:val="24"/>
                <w:szCs w:val="24"/>
              </w:rPr>
            </w:pPr>
            <w:r w:rsidRPr="00350C0F">
              <w:rPr>
                <w:rFonts w:ascii="Times New Roman" w:hAnsi="Times New Roman" w:cs="Times New Roman"/>
                <w:b/>
                <w:bCs/>
                <w:sz w:val="24"/>
                <w:szCs w:val="24"/>
              </w:rPr>
              <w:t>Korsh</w:t>
            </w:r>
          </w:p>
        </w:tc>
      </w:tr>
      <w:tr w:rsidR="006B4C69" w14:paraId="2E9BE66C" w14:textId="77777777" w:rsidTr="00BB4F6C">
        <w:tc>
          <w:tcPr>
            <w:tcW w:w="1345" w:type="dxa"/>
            <w:tcBorders>
              <w:bottom w:val="nil"/>
            </w:tcBorders>
            <w:vAlign w:val="center"/>
          </w:tcPr>
          <w:p w14:paraId="2B8563E0" w14:textId="77777777" w:rsidR="006B4C69" w:rsidRDefault="006B4C69" w:rsidP="00BB4F6C">
            <w:pPr>
              <w:jc w:val="center"/>
              <w:rPr>
                <w:rFonts w:ascii="Times New Roman" w:hAnsi="Times New Roman" w:cs="Times New Roman"/>
                <w:b/>
                <w:bCs/>
                <w:sz w:val="24"/>
                <w:szCs w:val="24"/>
              </w:rPr>
            </w:pPr>
            <w:r>
              <w:rPr>
                <w:rFonts w:ascii="Times New Roman" w:hAnsi="Times New Roman" w:cs="Times New Roman"/>
                <w:sz w:val="24"/>
                <w:szCs w:val="24"/>
              </w:rPr>
              <w:t>1:10 MgCl</w:t>
            </w:r>
            <w:r w:rsidRPr="005B77A6">
              <w:rPr>
                <w:rFonts w:ascii="Times New Roman" w:hAnsi="Times New Roman" w:cs="Times New Roman"/>
                <w:sz w:val="24"/>
                <w:szCs w:val="24"/>
                <w:vertAlign w:val="subscript"/>
              </w:rPr>
              <w:t>2</w:t>
            </w:r>
            <w:r>
              <w:rPr>
                <w:rFonts w:ascii="Times New Roman" w:hAnsi="Times New Roman" w:cs="Times New Roman"/>
                <w:sz w:val="24"/>
                <w:szCs w:val="24"/>
              </w:rPr>
              <w:t>-B1</w:t>
            </w:r>
          </w:p>
        </w:tc>
        <w:tc>
          <w:tcPr>
            <w:tcW w:w="810" w:type="dxa"/>
            <w:tcBorders>
              <w:bottom w:val="nil"/>
            </w:tcBorders>
            <w:shd w:val="clear" w:color="auto" w:fill="000000" w:themeFill="text1"/>
          </w:tcPr>
          <w:p w14:paraId="375561C4" w14:textId="77777777" w:rsidR="006B4C69" w:rsidRDefault="006B4C69" w:rsidP="00BB4F6C">
            <w:pPr>
              <w:jc w:val="center"/>
              <w:rPr>
                <w:rFonts w:ascii="Times New Roman" w:hAnsi="Times New Roman" w:cs="Times New Roman"/>
                <w:b/>
                <w:bCs/>
                <w:sz w:val="24"/>
                <w:szCs w:val="24"/>
              </w:rPr>
            </w:pPr>
          </w:p>
        </w:tc>
        <w:tc>
          <w:tcPr>
            <w:tcW w:w="810" w:type="dxa"/>
            <w:tcBorders>
              <w:bottom w:val="nil"/>
            </w:tcBorders>
          </w:tcPr>
          <w:p w14:paraId="61946A6D" w14:textId="77777777" w:rsidR="006B4C69" w:rsidRDefault="006B4C69" w:rsidP="00BB4F6C">
            <w:pPr>
              <w:jc w:val="center"/>
              <w:rPr>
                <w:rFonts w:ascii="Times New Roman" w:hAnsi="Times New Roman" w:cs="Times New Roman"/>
                <w:b/>
                <w:bCs/>
                <w:sz w:val="24"/>
                <w:szCs w:val="24"/>
              </w:rPr>
            </w:pPr>
          </w:p>
        </w:tc>
        <w:tc>
          <w:tcPr>
            <w:tcW w:w="817" w:type="dxa"/>
            <w:tcBorders>
              <w:bottom w:val="nil"/>
            </w:tcBorders>
          </w:tcPr>
          <w:p w14:paraId="15C3C9B7" w14:textId="77777777" w:rsidR="006B4C69" w:rsidRDefault="006B4C69" w:rsidP="00BB4F6C">
            <w:pPr>
              <w:jc w:val="center"/>
              <w:rPr>
                <w:rFonts w:ascii="Times New Roman" w:hAnsi="Times New Roman" w:cs="Times New Roman"/>
                <w:b/>
                <w:bCs/>
                <w:sz w:val="24"/>
                <w:szCs w:val="24"/>
              </w:rPr>
            </w:pPr>
          </w:p>
        </w:tc>
        <w:tc>
          <w:tcPr>
            <w:tcW w:w="927" w:type="dxa"/>
            <w:tcBorders>
              <w:bottom w:val="nil"/>
            </w:tcBorders>
          </w:tcPr>
          <w:p w14:paraId="131E3D76" w14:textId="77777777" w:rsidR="006B4C69" w:rsidRDefault="006B4C69" w:rsidP="00BB4F6C">
            <w:pPr>
              <w:jc w:val="center"/>
              <w:rPr>
                <w:rFonts w:ascii="Times New Roman" w:hAnsi="Times New Roman" w:cs="Times New Roman"/>
                <w:b/>
                <w:bCs/>
                <w:sz w:val="24"/>
                <w:szCs w:val="24"/>
              </w:rPr>
            </w:pPr>
          </w:p>
        </w:tc>
        <w:tc>
          <w:tcPr>
            <w:tcW w:w="928" w:type="dxa"/>
            <w:tcBorders>
              <w:bottom w:val="nil"/>
            </w:tcBorders>
          </w:tcPr>
          <w:p w14:paraId="0A289264" w14:textId="77777777" w:rsidR="006B4C69" w:rsidRDefault="006B4C69" w:rsidP="00BB4F6C">
            <w:pPr>
              <w:jc w:val="center"/>
              <w:rPr>
                <w:rFonts w:ascii="Times New Roman" w:hAnsi="Times New Roman" w:cs="Times New Roman"/>
                <w:b/>
                <w:bCs/>
                <w:sz w:val="24"/>
                <w:szCs w:val="24"/>
              </w:rPr>
            </w:pPr>
          </w:p>
        </w:tc>
        <w:tc>
          <w:tcPr>
            <w:tcW w:w="927" w:type="dxa"/>
            <w:tcBorders>
              <w:bottom w:val="nil"/>
            </w:tcBorders>
          </w:tcPr>
          <w:p w14:paraId="5184B47C" w14:textId="77777777" w:rsidR="006B4C69" w:rsidRDefault="006B4C69" w:rsidP="00BB4F6C">
            <w:pPr>
              <w:jc w:val="center"/>
              <w:rPr>
                <w:rFonts w:ascii="Times New Roman" w:hAnsi="Times New Roman" w:cs="Times New Roman"/>
                <w:b/>
                <w:bCs/>
                <w:sz w:val="24"/>
                <w:szCs w:val="24"/>
              </w:rPr>
            </w:pPr>
          </w:p>
        </w:tc>
        <w:tc>
          <w:tcPr>
            <w:tcW w:w="925" w:type="dxa"/>
            <w:tcBorders>
              <w:bottom w:val="nil"/>
            </w:tcBorders>
          </w:tcPr>
          <w:p w14:paraId="6B0CCEB0" w14:textId="77777777" w:rsidR="006B4C69" w:rsidRDefault="006B4C69" w:rsidP="00BB4F6C">
            <w:pPr>
              <w:jc w:val="center"/>
              <w:rPr>
                <w:rFonts w:ascii="Times New Roman" w:hAnsi="Times New Roman" w:cs="Times New Roman"/>
                <w:b/>
                <w:bCs/>
                <w:sz w:val="24"/>
                <w:szCs w:val="24"/>
              </w:rPr>
            </w:pPr>
          </w:p>
        </w:tc>
        <w:tc>
          <w:tcPr>
            <w:tcW w:w="928" w:type="dxa"/>
            <w:tcBorders>
              <w:bottom w:val="nil"/>
            </w:tcBorders>
          </w:tcPr>
          <w:p w14:paraId="65622761" w14:textId="77777777" w:rsidR="006B4C69" w:rsidRDefault="006B4C69" w:rsidP="00BB4F6C">
            <w:pPr>
              <w:jc w:val="center"/>
              <w:rPr>
                <w:rFonts w:ascii="Times New Roman" w:hAnsi="Times New Roman" w:cs="Times New Roman"/>
                <w:b/>
                <w:bCs/>
                <w:sz w:val="24"/>
                <w:szCs w:val="24"/>
              </w:rPr>
            </w:pPr>
          </w:p>
        </w:tc>
        <w:tc>
          <w:tcPr>
            <w:tcW w:w="933" w:type="dxa"/>
            <w:tcBorders>
              <w:bottom w:val="nil"/>
            </w:tcBorders>
          </w:tcPr>
          <w:p w14:paraId="018D8E62" w14:textId="77777777" w:rsidR="006B4C69" w:rsidRDefault="006B4C69" w:rsidP="00BB4F6C">
            <w:pPr>
              <w:jc w:val="center"/>
              <w:rPr>
                <w:rFonts w:ascii="Times New Roman" w:hAnsi="Times New Roman" w:cs="Times New Roman"/>
                <w:b/>
                <w:bCs/>
                <w:sz w:val="24"/>
                <w:szCs w:val="24"/>
              </w:rPr>
            </w:pPr>
          </w:p>
        </w:tc>
      </w:tr>
      <w:tr w:rsidR="006B4C69" w14:paraId="0F9AB04C" w14:textId="77777777" w:rsidTr="00BB4F6C">
        <w:tc>
          <w:tcPr>
            <w:tcW w:w="1345" w:type="dxa"/>
            <w:tcBorders>
              <w:top w:val="nil"/>
              <w:bottom w:val="nil"/>
            </w:tcBorders>
            <w:vAlign w:val="center"/>
          </w:tcPr>
          <w:p w14:paraId="2DE38624" w14:textId="77777777" w:rsidR="006B4C69" w:rsidRDefault="006B4C69" w:rsidP="00BB4F6C">
            <w:pPr>
              <w:jc w:val="center"/>
              <w:rPr>
                <w:rFonts w:ascii="Times New Roman" w:hAnsi="Times New Roman" w:cs="Times New Roman"/>
                <w:b/>
                <w:bCs/>
                <w:sz w:val="24"/>
                <w:szCs w:val="24"/>
              </w:rPr>
            </w:pPr>
            <w:r>
              <w:rPr>
                <w:rFonts w:ascii="Times New Roman" w:hAnsi="Times New Roman" w:cs="Times New Roman"/>
                <w:sz w:val="24"/>
                <w:szCs w:val="24"/>
              </w:rPr>
              <w:t>1:10 MgCl</w:t>
            </w:r>
            <w:r w:rsidRPr="005B77A6">
              <w:rPr>
                <w:rFonts w:ascii="Times New Roman" w:hAnsi="Times New Roman" w:cs="Times New Roman"/>
                <w:sz w:val="24"/>
                <w:szCs w:val="24"/>
                <w:vertAlign w:val="subscript"/>
              </w:rPr>
              <w:t>2</w:t>
            </w:r>
            <w:r>
              <w:rPr>
                <w:rFonts w:ascii="Times New Roman" w:hAnsi="Times New Roman" w:cs="Times New Roman"/>
                <w:sz w:val="24"/>
                <w:szCs w:val="24"/>
              </w:rPr>
              <w:t>-B2 (dried)</w:t>
            </w:r>
          </w:p>
        </w:tc>
        <w:tc>
          <w:tcPr>
            <w:tcW w:w="810" w:type="dxa"/>
            <w:tcBorders>
              <w:top w:val="nil"/>
              <w:bottom w:val="nil"/>
            </w:tcBorders>
            <w:shd w:val="clear" w:color="auto" w:fill="000000" w:themeFill="text1"/>
          </w:tcPr>
          <w:p w14:paraId="0C9DEE4F" w14:textId="77777777" w:rsidR="006B4C69" w:rsidRDefault="006B4C69" w:rsidP="00BB4F6C">
            <w:pPr>
              <w:jc w:val="center"/>
              <w:rPr>
                <w:rFonts w:ascii="Times New Roman" w:hAnsi="Times New Roman" w:cs="Times New Roman"/>
                <w:b/>
                <w:bCs/>
                <w:sz w:val="24"/>
                <w:szCs w:val="24"/>
              </w:rPr>
            </w:pPr>
          </w:p>
        </w:tc>
        <w:tc>
          <w:tcPr>
            <w:tcW w:w="810" w:type="dxa"/>
            <w:tcBorders>
              <w:top w:val="nil"/>
              <w:bottom w:val="nil"/>
            </w:tcBorders>
          </w:tcPr>
          <w:p w14:paraId="21CBF2A7" w14:textId="77777777" w:rsidR="006B4C69" w:rsidRDefault="006B4C69" w:rsidP="00BB4F6C">
            <w:pPr>
              <w:jc w:val="center"/>
              <w:rPr>
                <w:rFonts w:ascii="Times New Roman" w:hAnsi="Times New Roman" w:cs="Times New Roman"/>
                <w:b/>
                <w:bCs/>
                <w:sz w:val="24"/>
                <w:szCs w:val="24"/>
              </w:rPr>
            </w:pPr>
          </w:p>
        </w:tc>
        <w:tc>
          <w:tcPr>
            <w:tcW w:w="817" w:type="dxa"/>
            <w:tcBorders>
              <w:top w:val="nil"/>
              <w:bottom w:val="nil"/>
            </w:tcBorders>
          </w:tcPr>
          <w:p w14:paraId="2828B75D" w14:textId="77777777" w:rsidR="006B4C69" w:rsidRDefault="006B4C69" w:rsidP="00BB4F6C">
            <w:pPr>
              <w:jc w:val="center"/>
              <w:rPr>
                <w:rFonts w:ascii="Times New Roman" w:hAnsi="Times New Roman" w:cs="Times New Roman"/>
                <w:b/>
                <w:bCs/>
                <w:sz w:val="24"/>
                <w:szCs w:val="24"/>
              </w:rPr>
            </w:pPr>
          </w:p>
        </w:tc>
        <w:tc>
          <w:tcPr>
            <w:tcW w:w="927" w:type="dxa"/>
            <w:tcBorders>
              <w:top w:val="nil"/>
              <w:bottom w:val="nil"/>
            </w:tcBorders>
          </w:tcPr>
          <w:p w14:paraId="3D0F3FF1" w14:textId="77777777" w:rsidR="006B4C69" w:rsidRDefault="006B4C69" w:rsidP="00BB4F6C">
            <w:pPr>
              <w:jc w:val="center"/>
              <w:rPr>
                <w:rFonts w:ascii="Times New Roman" w:hAnsi="Times New Roman" w:cs="Times New Roman"/>
                <w:b/>
                <w:bCs/>
                <w:sz w:val="24"/>
                <w:szCs w:val="24"/>
              </w:rPr>
            </w:pPr>
          </w:p>
        </w:tc>
        <w:tc>
          <w:tcPr>
            <w:tcW w:w="928" w:type="dxa"/>
            <w:tcBorders>
              <w:top w:val="nil"/>
              <w:bottom w:val="nil"/>
            </w:tcBorders>
          </w:tcPr>
          <w:p w14:paraId="0D14D7E2" w14:textId="77777777" w:rsidR="006B4C69" w:rsidRDefault="006B4C69" w:rsidP="00BB4F6C">
            <w:pPr>
              <w:jc w:val="center"/>
              <w:rPr>
                <w:rFonts w:ascii="Times New Roman" w:hAnsi="Times New Roman" w:cs="Times New Roman"/>
                <w:b/>
                <w:bCs/>
                <w:sz w:val="24"/>
                <w:szCs w:val="24"/>
              </w:rPr>
            </w:pPr>
          </w:p>
        </w:tc>
        <w:tc>
          <w:tcPr>
            <w:tcW w:w="927" w:type="dxa"/>
            <w:tcBorders>
              <w:top w:val="nil"/>
              <w:bottom w:val="nil"/>
            </w:tcBorders>
          </w:tcPr>
          <w:p w14:paraId="73AAB44B" w14:textId="77777777" w:rsidR="006B4C69" w:rsidRDefault="006B4C69" w:rsidP="00BB4F6C">
            <w:pPr>
              <w:jc w:val="center"/>
              <w:rPr>
                <w:rFonts w:ascii="Times New Roman" w:hAnsi="Times New Roman" w:cs="Times New Roman"/>
                <w:b/>
                <w:bCs/>
                <w:sz w:val="24"/>
                <w:szCs w:val="24"/>
              </w:rPr>
            </w:pPr>
          </w:p>
        </w:tc>
        <w:tc>
          <w:tcPr>
            <w:tcW w:w="925" w:type="dxa"/>
            <w:tcBorders>
              <w:top w:val="nil"/>
              <w:bottom w:val="nil"/>
            </w:tcBorders>
          </w:tcPr>
          <w:p w14:paraId="76D38E1D" w14:textId="77777777" w:rsidR="006B4C69" w:rsidRDefault="006B4C69" w:rsidP="00BB4F6C">
            <w:pPr>
              <w:jc w:val="center"/>
              <w:rPr>
                <w:rFonts w:ascii="Times New Roman" w:hAnsi="Times New Roman" w:cs="Times New Roman"/>
                <w:b/>
                <w:bCs/>
                <w:sz w:val="24"/>
                <w:szCs w:val="24"/>
              </w:rPr>
            </w:pPr>
          </w:p>
        </w:tc>
        <w:tc>
          <w:tcPr>
            <w:tcW w:w="928" w:type="dxa"/>
            <w:tcBorders>
              <w:top w:val="nil"/>
              <w:bottom w:val="nil"/>
            </w:tcBorders>
          </w:tcPr>
          <w:p w14:paraId="2CFFEBE4" w14:textId="77777777" w:rsidR="006B4C69" w:rsidRDefault="006B4C69" w:rsidP="00BB4F6C">
            <w:pPr>
              <w:jc w:val="center"/>
              <w:rPr>
                <w:rFonts w:ascii="Times New Roman" w:hAnsi="Times New Roman" w:cs="Times New Roman"/>
                <w:b/>
                <w:bCs/>
                <w:sz w:val="24"/>
                <w:szCs w:val="24"/>
              </w:rPr>
            </w:pPr>
          </w:p>
        </w:tc>
        <w:tc>
          <w:tcPr>
            <w:tcW w:w="933" w:type="dxa"/>
            <w:tcBorders>
              <w:top w:val="nil"/>
              <w:bottom w:val="nil"/>
            </w:tcBorders>
          </w:tcPr>
          <w:p w14:paraId="71095F52" w14:textId="77777777" w:rsidR="006B4C69" w:rsidRDefault="006B4C69" w:rsidP="00BB4F6C">
            <w:pPr>
              <w:jc w:val="center"/>
              <w:rPr>
                <w:rFonts w:ascii="Times New Roman" w:hAnsi="Times New Roman" w:cs="Times New Roman"/>
                <w:b/>
                <w:bCs/>
                <w:sz w:val="24"/>
                <w:szCs w:val="24"/>
              </w:rPr>
            </w:pPr>
          </w:p>
        </w:tc>
      </w:tr>
      <w:tr w:rsidR="006B4C69" w14:paraId="37A41932" w14:textId="77777777" w:rsidTr="00BB4F6C">
        <w:tc>
          <w:tcPr>
            <w:tcW w:w="1345" w:type="dxa"/>
            <w:tcBorders>
              <w:top w:val="nil"/>
              <w:bottom w:val="single" w:sz="4" w:space="0" w:color="auto"/>
            </w:tcBorders>
            <w:vAlign w:val="center"/>
          </w:tcPr>
          <w:p w14:paraId="3C6A0F7A" w14:textId="77777777" w:rsidR="006B4C69" w:rsidRDefault="006B4C69" w:rsidP="00BB4F6C">
            <w:pPr>
              <w:jc w:val="center"/>
              <w:rPr>
                <w:rFonts w:ascii="Times New Roman" w:hAnsi="Times New Roman" w:cs="Times New Roman"/>
                <w:b/>
                <w:bCs/>
                <w:sz w:val="24"/>
                <w:szCs w:val="24"/>
              </w:rPr>
            </w:pPr>
            <w:r>
              <w:rPr>
                <w:rFonts w:ascii="Times New Roman" w:hAnsi="Times New Roman" w:cs="Times New Roman"/>
                <w:sz w:val="24"/>
                <w:szCs w:val="24"/>
              </w:rPr>
              <w:t>1:10 MgCl</w:t>
            </w:r>
            <w:r w:rsidRPr="00D77D3B">
              <w:rPr>
                <w:rFonts w:ascii="Times New Roman" w:hAnsi="Times New Roman" w:cs="Times New Roman"/>
                <w:sz w:val="24"/>
                <w:szCs w:val="24"/>
                <w:vertAlign w:val="subscript"/>
              </w:rPr>
              <w:t>2</w:t>
            </w:r>
            <w:r>
              <w:rPr>
                <w:rFonts w:ascii="Times New Roman" w:hAnsi="Times New Roman" w:cs="Times New Roman"/>
                <w:sz w:val="24"/>
                <w:szCs w:val="24"/>
              </w:rPr>
              <w:t>-B2 (slurry)</w:t>
            </w:r>
          </w:p>
        </w:tc>
        <w:tc>
          <w:tcPr>
            <w:tcW w:w="810" w:type="dxa"/>
            <w:tcBorders>
              <w:top w:val="nil"/>
              <w:bottom w:val="single" w:sz="4" w:space="0" w:color="auto"/>
            </w:tcBorders>
            <w:shd w:val="clear" w:color="auto" w:fill="000000" w:themeFill="text1"/>
          </w:tcPr>
          <w:p w14:paraId="4BE09A2E" w14:textId="77777777" w:rsidR="006B4C69" w:rsidRDefault="006B4C69" w:rsidP="00BB4F6C">
            <w:pPr>
              <w:jc w:val="center"/>
              <w:rPr>
                <w:rFonts w:ascii="Times New Roman" w:hAnsi="Times New Roman" w:cs="Times New Roman"/>
                <w:b/>
                <w:bCs/>
                <w:sz w:val="24"/>
                <w:szCs w:val="24"/>
              </w:rPr>
            </w:pPr>
          </w:p>
        </w:tc>
        <w:tc>
          <w:tcPr>
            <w:tcW w:w="810" w:type="dxa"/>
            <w:tcBorders>
              <w:top w:val="nil"/>
              <w:bottom w:val="single" w:sz="4" w:space="0" w:color="auto"/>
            </w:tcBorders>
          </w:tcPr>
          <w:p w14:paraId="0287AEE8" w14:textId="77777777" w:rsidR="006B4C69" w:rsidRDefault="006B4C69" w:rsidP="00BB4F6C">
            <w:pPr>
              <w:jc w:val="center"/>
              <w:rPr>
                <w:rFonts w:ascii="Times New Roman" w:hAnsi="Times New Roman" w:cs="Times New Roman"/>
                <w:b/>
                <w:bCs/>
                <w:sz w:val="24"/>
                <w:szCs w:val="24"/>
              </w:rPr>
            </w:pPr>
          </w:p>
        </w:tc>
        <w:tc>
          <w:tcPr>
            <w:tcW w:w="817" w:type="dxa"/>
            <w:tcBorders>
              <w:top w:val="nil"/>
              <w:bottom w:val="single" w:sz="4" w:space="0" w:color="auto"/>
            </w:tcBorders>
          </w:tcPr>
          <w:p w14:paraId="2A4DA5BE" w14:textId="77777777" w:rsidR="006B4C69" w:rsidRDefault="006B4C69" w:rsidP="00BB4F6C">
            <w:pPr>
              <w:jc w:val="center"/>
              <w:rPr>
                <w:rFonts w:ascii="Times New Roman" w:hAnsi="Times New Roman" w:cs="Times New Roman"/>
                <w:b/>
                <w:bCs/>
                <w:sz w:val="24"/>
                <w:szCs w:val="24"/>
              </w:rPr>
            </w:pPr>
          </w:p>
        </w:tc>
        <w:tc>
          <w:tcPr>
            <w:tcW w:w="927" w:type="dxa"/>
            <w:tcBorders>
              <w:top w:val="nil"/>
              <w:bottom w:val="single" w:sz="4" w:space="0" w:color="auto"/>
            </w:tcBorders>
          </w:tcPr>
          <w:p w14:paraId="7FDC2AFC" w14:textId="77777777" w:rsidR="006B4C69" w:rsidRDefault="006B4C69" w:rsidP="00BB4F6C">
            <w:pPr>
              <w:jc w:val="center"/>
              <w:rPr>
                <w:rFonts w:ascii="Times New Roman" w:hAnsi="Times New Roman" w:cs="Times New Roman"/>
                <w:b/>
                <w:bCs/>
                <w:sz w:val="24"/>
                <w:szCs w:val="24"/>
              </w:rPr>
            </w:pPr>
          </w:p>
        </w:tc>
        <w:tc>
          <w:tcPr>
            <w:tcW w:w="928" w:type="dxa"/>
            <w:tcBorders>
              <w:top w:val="nil"/>
              <w:bottom w:val="single" w:sz="4" w:space="0" w:color="auto"/>
            </w:tcBorders>
          </w:tcPr>
          <w:p w14:paraId="3C6A08E6" w14:textId="77777777" w:rsidR="006B4C69" w:rsidRDefault="006B4C69" w:rsidP="00BB4F6C">
            <w:pPr>
              <w:jc w:val="center"/>
              <w:rPr>
                <w:rFonts w:ascii="Times New Roman" w:hAnsi="Times New Roman" w:cs="Times New Roman"/>
                <w:b/>
                <w:bCs/>
                <w:sz w:val="24"/>
                <w:szCs w:val="24"/>
              </w:rPr>
            </w:pPr>
          </w:p>
        </w:tc>
        <w:tc>
          <w:tcPr>
            <w:tcW w:w="927" w:type="dxa"/>
            <w:tcBorders>
              <w:top w:val="nil"/>
              <w:bottom w:val="single" w:sz="4" w:space="0" w:color="auto"/>
            </w:tcBorders>
          </w:tcPr>
          <w:p w14:paraId="4AE42311" w14:textId="77777777" w:rsidR="006B4C69" w:rsidRDefault="006B4C69" w:rsidP="00BB4F6C">
            <w:pPr>
              <w:jc w:val="center"/>
              <w:rPr>
                <w:rFonts w:ascii="Times New Roman" w:hAnsi="Times New Roman" w:cs="Times New Roman"/>
                <w:b/>
                <w:bCs/>
                <w:sz w:val="24"/>
                <w:szCs w:val="24"/>
              </w:rPr>
            </w:pPr>
          </w:p>
        </w:tc>
        <w:tc>
          <w:tcPr>
            <w:tcW w:w="925" w:type="dxa"/>
            <w:tcBorders>
              <w:top w:val="nil"/>
              <w:bottom w:val="single" w:sz="4" w:space="0" w:color="auto"/>
            </w:tcBorders>
          </w:tcPr>
          <w:p w14:paraId="2D220FE7" w14:textId="77777777" w:rsidR="006B4C69" w:rsidRDefault="006B4C69" w:rsidP="00BB4F6C">
            <w:pPr>
              <w:jc w:val="center"/>
              <w:rPr>
                <w:rFonts w:ascii="Times New Roman" w:hAnsi="Times New Roman" w:cs="Times New Roman"/>
                <w:b/>
                <w:bCs/>
                <w:sz w:val="24"/>
                <w:szCs w:val="24"/>
              </w:rPr>
            </w:pPr>
          </w:p>
        </w:tc>
        <w:tc>
          <w:tcPr>
            <w:tcW w:w="928" w:type="dxa"/>
            <w:tcBorders>
              <w:top w:val="nil"/>
              <w:bottom w:val="single" w:sz="4" w:space="0" w:color="auto"/>
            </w:tcBorders>
          </w:tcPr>
          <w:p w14:paraId="0EC8EAC3" w14:textId="77777777" w:rsidR="006B4C69" w:rsidRDefault="006B4C69" w:rsidP="00BB4F6C">
            <w:pPr>
              <w:jc w:val="center"/>
              <w:rPr>
                <w:rFonts w:ascii="Times New Roman" w:hAnsi="Times New Roman" w:cs="Times New Roman"/>
                <w:b/>
                <w:bCs/>
                <w:sz w:val="24"/>
                <w:szCs w:val="24"/>
              </w:rPr>
            </w:pPr>
          </w:p>
        </w:tc>
        <w:tc>
          <w:tcPr>
            <w:tcW w:w="933" w:type="dxa"/>
            <w:tcBorders>
              <w:top w:val="nil"/>
              <w:bottom w:val="single" w:sz="4" w:space="0" w:color="auto"/>
            </w:tcBorders>
            <w:shd w:val="clear" w:color="auto" w:fill="D0CECE" w:themeFill="background2" w:themeFillShade="E6"/>
          </w:tcPr>
          <w:p w14:paraId="4CE2E626" w14:textId="77777777" w:rsidR="006B4C69" w:rsidRDefault="006B4C69" w:rsidP="00BB4F6C">
            <w:pPr>
              <w:jc w:val="center"/>
              <w:rPr>
                <w:rFonts w:ascii="Times New Roman" w:hAnsi="Times New Roman" w:cs="Times New Roman"/>
                <w:b/>
                <w:bCs/>
                <w:sz w:val="24"/>
                <w:szCs w:val="24"/>
              </w:rPr>
            </w:pPr>
          </w:p>
        </w:tc>
      </w:tr>
      <w:tr w:rsidR="006B4C69" w14:paraId="37CA535F" w14:textId="77777777" w:rsidTr="00BB4F6C">
        <w:tc>
          <w:tcPr>
            <w:tcW w:w="1345" w:type="dxa"/>
            <w:tcBorders>
              <w:bottom w:val="nil"/>
            </w:tcBorders>
            <w:shd w:val="clear" w:color="auto" w:fill="FBE4D5" w:themeFill="accent2" w:themeFillTint="33"/>
            <w:vAlign w:val="center"/>
          </w:tcPr>
          <w:p w14:paraId="2D676164" w14:textId="77777777" w:rsidR="006B4C69" w:rsidRDefault="006B4C69" w:rsidP="00BB4F6C">
            <w:pPr>
              <w:jc w:val="center"/>
              <w:rPr>
                <w:rFonts w:ascii="Times New Roman" w:hAnsi="Times New Roman" w:cs="Times New Roman"/>
                <w:b/>
                <w:bCs/>
                <w:sz w:val="24"/>
                <w:szCs w:val="24"/>
              </w:rPr>
            </w:pPr>
            <w:r>
              <w:rPr>
                <w:rFonts w:ascii="Times New Roman" w:hAnsi="Times New Roman" w:cs="Times New Roman"/>
                <w:sz w:val="24"/>
                <w:szCs w:val="24"/>
              </w:rPr>
              <w:t>NS NaNO</w:t>
            </w:r>
            <w:r w:rsidRPr="009B4CF5">
              <w:rPr>
                <w:rFonts w:ascii="Times New Roman" w:hAnsi="Times New Roman" w:cs="Times New Roman"/>
                <w:sz w:val="24"/>
                <w:szCs w:val="24"/>
                <w:vertAlign w:val="subscript"/>
              </w:rPr>
              <w:t>3</w:t>
            </w:r>
            <w:r>
              <w:rPr>
                <w:rFonts w:ascii="Times New Roman" w:hAnsi="Times New Roman" w:cs="Times New Roman"/>
                <w:sz w:val="24"/>
                <w:szCs w:val="24"/>
              </w:rPr>
              <w:t>-B1</w:t>
            </w:r>
          </w:p>
        </w:tc>
        <w:tc>
          <w:tcPr>
            <w:tcW w:w="810" w:type="dxa"/>
            <w:tcBorders>
              <w:bottom w:val="nil"/>
            </w:tcBorders>
            <w:shd w:val="clear" w:color="auto" w:fill="000000" w:themeFill="text1"/>
          </w:tcPr>
          <w:p w14:paraId="72100514" w14:textId="77777777" w:rsidR="006B4C69" w:rsidRDefault="006B4C69" w:rsidP="00BB4F6C">
            <w:pPr>
              <w:jc w:val="center"/>
              <w:rPr>
                <w:rFonts w:ascii="Times New Roman" w:hAnsi="Times New Roman" w:cs="Times New Roman"/>
                <w:b/>
                <w:bCs/>
                <w:sz w:val="24"/>
                <w:szCs w:val="24"/>
              </w:rPr>
            </w:pPr>
          </w:p>
        </w:tc>
        <w:tc>
          <w:tcPr>
            <w:tcW w:w="810" w:type="dxa"/>
            <w:tcBorders>
              <w:bottom w:val="nil"/>
            </w:tcBorders>
            <w:shd w:val="clear" w:color="auto" w:fill="FBE4D5" w:themeFill="accent2" w:themeFillTint="33"/>
          </w:tcPr>
          <w:p w14:paraId="6B9FC29B" w14:textId="77777777" w:rsidR="006B4C69" w:rsidRDefault="006B4C69" w:rsidP="00BB4F6C">
            <w:pPr>
              <w:jc w:val="center"/>
              <w:rPr>
                <w:rFonts w:ascii="Times New Roman" w:hAnsi="Times New Roman" w:cs="Times New Roman"/>
                <w:b/>
                <w:bCs/>
                <w:sz w:val="24"/>
                <w:szCs w:val="24"/>
              </w:rPr>
            </w:pPr>
          </w:p>
        </w:tc>
        <w:tc>
          <w:tcPr>
            <w:tcW w:w="817" w:type="dxa"/>
            <w:tcBorders>
              <w:bottom w:val="nil"/>
            </w:tcBorders>
            <w:shd w:val="clear" w:color="auto" w:fill="FBE4D5" w:themeFill="accent2" w:themeFillTint="33"/>
          </w:tcPr>
          <w:p w14:paraId="6AF99557" w14:textId="77777777" w:rsidR="006B4C69" w:rsidRDefault="006B4C69" w:rsidP="00BB4F6C">
            <w:pPr>
              <w:jc w:val="center"/>
              <w:rPr>
                <w:rFonts w:ascii="Times New Roman" w:hAnsi="Times New Roman" w:cs="Times New Roman"/>
                <w:b/>
                <w:bCs/>
                <w:sz w:val="24"/>
                <w:szCs w:val="24"/>
              </w:rPr>
            </w:pPr>
          </w:p>
        </w:tc>
        <w:tc>
          <w:tcPr>
            <w:tcW w:w="927" w:type="dxa"/>
            <w:tcBorders>
              <w:bottom w:val="nil"/>
            </w:tcBorders>
            <w:shd w:val="clear" w:color="auto" w:fill="767171" w:themeFill="background2" w:themeFillShade="80"/>
          </w:tcPr>
          <w:p w14:paraId="03E30D24" w14:textId="77777777" w:rsidR="006B4C69" w:rsidRDefault="006B4C69" w:rsidP="00BB4F6C">
            <w:pPr>
              <w:jc w:val="center"/>
              <w:rPr>
                <w:rFonts w:ascii="Times New Roman" w:hAnsi="Times New Roman" w:cs="Times New Roman"/>
                <w:b/>
                <w:bCs/>
                <w:sz w:val="24"/>
                <w:szCs w:val="24"/>
              </w:rPr>
            </w:pPr>
          </w:p>
        </w:tc>
        <w:tc>
          <w:tcPr>
            <w:tcW w:w="928" w:type="dxa"/>
            <w:tcBorders>
              <w:bottom w:val="nil"/>
            </w:tcBorders>
            <w:shd w:val="clear" w:color="auto" w:fill="FBE4D5" w:themeFill="accent2" w:themeFillTint="33"/>
          </w:tcPr>
          <w:p w14:paraId="387BCC29" w14:textId="77777777" w:rsidR="006B4C69" w:rsidRDefault="006B4C69" w:rsidP="00BB4F6C">
            <w:pPr>
              <w:jc w:val="center"/>
              <w:rPr>
                <w:rFonts w:ascii="Times New Roman" w:hAnsi="Times New Roman" w:cs="Times New Roman"/>
                <w:b/>
                <w:bCs/>
                <w:sz w:val="24"/>
                <w:szCs w:val="24"/>
              </w:rPr>
            </w:pPr>
          </w:p>
        </w:tc>
        <w:tc>
          <w:tcPr>
            <w:tcW w:w="927" w:type="dxa"/>
            <w:tcBorders>
              <w:bottom w:val="nil"/>
            </w:tcBorders>
            <w:shd w:val="clear" w:color="auto" w:fill="FBE4D5" w:themeFill="accent2" w:themeFillTint="33"/>
          </w:tcPr>
          <w:p w14:paraId="00540F93" w14:textId="77777777" w:rsidR="006B4C69" w:rsidRDefault="006B4C69" w:rsidP="00BB4F6C">
            <w:pPr>
              <w:jc w:val="center"/>
              <w:rPr>
                <w:rFonts w:ascii="Times New Roman" w:hAnsi="Times New Roman" w:cs="Times New Roman"/>
                <w:b/>
                <w:bCs/>
                <w:sz w:val="24"/>
                <w:szCs w:val="24"/>
              </w:rPr>
            </w:pPr>
          </w:p>
        </w:tc>
        <w:tc>
          <w:tcPr>
            <w:tcW w:w="925" w:type="dxa"/>
            <w:tcBorders>
              <w:bottom w:val="nil"/>
            </w:tcBorders>
            <w:shd w:val="clear" w:color="auto" w:fill="FBE4D5" w:themeFill="accent2" w:themeFillTint="33"/>
          </w:tcPr>
          <w:p w14:paraId="33E6233D" w14:textId="77777777" w:rsidR="006B4C69" w:rsidRDefault="006B4C69" w:rsidP="00BB4F6C">
            <w:pPr>
              <w:jc w:val="center"/>
              <w:rPr>
                <w:rFonts w:ascii="Times New Roman" w:hAnsi="Times New Roman" w:cs="Times New Roman"/>
                <w:b/>
                <w:bCs/>
                <w:sz w:val="24"/>
                <w:szCs w:val="24"/>
              </w:rPr>
            </w:pPr>
          </w:p>
        </w:tc>
        <w:tc>
          <w:tcPr>
            <w:tcW w:w="928" w:type="dxa"/>
            <w:tcBorders>
              <w:bottom w:val="nil"/>
            </w:tcBorders>
            <w:shd w:val="clear" w:color="auto" w:fill="FBE4D5" w:themeFill="accent2" w:themeFillTint="33"/>
          </w:tcPr>
          <w:p w14:paraId="1EE2B4C7" w14:textId="77777777" w:rsidR="006B4C69" w:rsidRDefault="006B4C69" w:rsidP="00BB4F6C">
            <w:pPr>
              <w:jc w:val="center"/>
              <w:rPr>
                <w:rFonts w:ascii="Times New Roman" w:hAnsi="Times New Roman" w:cs="Times New Roman"/>
                <w:b/>
                <w:bCs/>
                <w:sz w:val="24"/>
                <w:szCs w:val="24"/>
              </w:rPr>
            </w:pPr>
          </w:p>
        </w:tc>
        <w:tc>
          <w:tcPr>
            <w:tcW w:w="933" w:type="dxa"/>
            <w:tcBorders>
              <w:bottom w:val="nil"/>
            </w:tcBorders>
            <w:shd w:val="clear" w:color="auto" w:fill="FBE4D5" w:themeFill="accent2" w:themeFillTint="33"/>
          </w:tcPr>
          <w:p w14:paraId="7A3E0171" w14:textId="77777777" w:rsidR="006B4C69" w:rsidRDefault="006B4C69" w:rsidP="00BB4F6C">
            <w:pPr>
              <w:jc w:val="center"/>
              <w:rPr>
                <w:rFonts w:ascii="Times New Roman" w:hAnsi="Times New Roman" w:cs="Times New Roman"/>
                <w:b/>
                <w:bCs/>
                <w:sz w:val="24"/>
                <w:szCs w:val="24"/>
              </w:rPr>
            </w:pPr>
          </w:p>
        </w:tc>
      </w:tr>
      <w:tr w:rsidR="006B4C69" w14:paraId="1E6E3B0D" w14:textId="77777777" w:rsidTr="00BB4F6C">
        <w:tc>
          <w:tcPr>
            <w:tcW w:w="1345" w:type="dxa"/>
            <w:tcBorders>
              <w:top w:val="nil"/>
              <w:bottom w:val="nil"/>
            </w:tcBorders>
            <w:shd w:val="clear" w:color="auto" w:fill="FBE4D5" w:themeFill="accent2" w:themeFillTint="33"/>
            <w:vAlign w:val="center"/>
          </w:tcPr>
          <w:p w14:paraId="67ED3F26" w14:textId="77777777" w:rsidR="006B4C69" w:rsidRDefault="006B4C69" w:rsidP="00BB4F6C">
            <w:pPr>
              <w:jc w:val="center"/>
              <w:rPr>
                <w:rFonts w:ascii="Times New Roman" w:hAnsi="Times New Roman" w:cs="Times New Roman"/>
                <w:b/>
                <w:bCs/>
                <w:sz w:val="24"/>
                <w:szCs w:val="24"/>
              </w:rPr>
            </w:pPr>
            <w:r>
              <w:rPr>
                <w:rFonts w:ascii="Times New Roman" w:hAnsi="Times New Roman" w:cs="Times New Roman"/>
                <w:sz w:val="24"/>
                <w:szCs w:val="24"/>
              </w:rPr>
              <w:t>NS NaNO</w:t>
            </w:r>
            <w:r w:rsidRPr="009B4CF5">
              <w:rPr>
                <w:rFonts w:ascii="Times New Roman" w:hAnsi="Times New Roman" w:cs="Times New Roman"/>
                <w:sz w:val="24"/>
                <w:szCs w:val="24"/>
                <w:vertAlign w:val="subscript"/>
              </w:rPr>
              <w:t>3</w:t>
            </w:r>
            <w:r>
              <w:rPr>
                <w:rFonts w:ascii="Times New Roman" w:hAnsi="Times New Roman" w:cs="Times New Roman"/>
                <w:sz w:val="24"/>
                <w:szCs w:val="24"/>
              </w:rPr>
              <w:t>-B2 (dried)</w:t>
            </w:r>
          </w:p>
        </w:tc>
        <w:tc>
          <w:tcPr>
            <w:tcW w:w="810" w:type="dxa"/>
            <w:tcBorders>
              <w:top w:val="nil"/>
              <w:bottom w:val="nil"/>
            </w:tcBorders>
            <w:shd w:val="clear" w:color="auto" w:fill="000000" w:themeFill="text1"/>
          </w:tcPr>
          <w:p w14:paraId="139C7444" w14:textId="77777777" w:rsidR="006B4C69" w:rsidRDefault="006B4C69" w:rsidP="00BB4F6C">
            <w:pPr>
              <w:jc w:val="center"/>
              <w:rPr>
                <w:rFonts w:ascii="Times New Roman" w:hAnsi="Times New Roman" w:cs="Times New Roman"/>
                <w:b/>
                <w:bCs/>
                <w:sz w:val="24"/>
                <w:szCs w:val="24"/>
              </w:rPr>
            </w:pPr>
          </w:p>
        </w:tc>
        <w:tc>
          <w:tcPr>
            <w:tcW w:w="810" w:type="dxa"/>
            <w:tcBorders>
              <w:top w:val="nil"/>
              <w:bottom w:val="nil"/>
            </w:tcBorders>
            <w:shd w:val="clear" w:color="auto" w:fill="FBE4D5" w:themeFill="accent2" w:themeFillTint="33"/>
          </w:tcPr>
          <w:p w14:paraId="742517E9" w14:textId="77777777" w:rsidR="006B4C69" w:rsidRDefault="006B4C69" w:rsidP="00BB4F6C">
            <w:pPr>
              <w:jc w:val="center"/>
              <w:rPr>
                <w:rFonts w:ascii="Times New Roman" w:hAnsi="Times New Roman" w:cs="Times New Roman"/>
                <w:b/>
                <w:bCs/>
                <w:sz w:val="24"/>
                <w:szCs w:val="24"/>
              </w:rPr>
            </w:pPr>
          </w:p>
        </w:tc>
        <w:tc>
          <w:tcPr>
            <w:tcW w:w="817" w:type="dxa"/>
            <w:tcBorders>
              <w:top w:val="nil"/>
              <w:bottom w:val="nil"/>
            </w:tcBorders>
            <w:shd w:val="clear" w:color="auto" w:fill="767171" w:themeFill="background2" w:themeFillShade="80"/>
          </w:tcPr>
          <w:p w14:paraId="4E134339" w14:textId="77777777" w:rsidR="006B4C69" w:rsidRDefault="006B4C69" w:rsidP="00BB4F6C">
            <w:pPr>
              <w:jc w:val="center"/>
              <w:rPr>
                <w:rFonts w:ascii="Times New Roman" w:hAnsi="Times New Roman" w:cs="Times New Roman"/>
                <w:b/>
                <w:bCs/>
                <w:sz w:val="24"/>
                <w:szCs w:val="24"/>
              </w:rPr>
            </w:pPr>
          </w:p>
        </w:tc>
        <w:tc>
          <w:tcPr>
            <w:tcW w:w="927" w:type="dxa"/>
            <w:tcBorders>
              <w:top w:val="nil"/>
              <w:bottom w:val="nil"/>
            </w:tcBorders>
            <w:shd w:val="clear" w:color="auto" w:fill="FBE4D5" w:themeFill="accent2" w:themeFillTint="33"/>
          </w:tcPr>
          <w:p w14:paraId="5406CC08" w14:textId="77777777" w:rsidR="006B4C69" w:rsidRDefault="006B4C69" w:rsidP="00BB4F6C">
            <w:pPr>
              <w:jc w:val="center"/>
              <w:rPr>
                <w:rFonts w:ascii="Times New Roman" w:hAnsi="Times New Roman" w:cs="Times New Roman"/>
                <w:b/>
                <w:bCs/>
                <w:sz w:val="24"/>
                <w:szCs w:val="24"/>
              </w:rPr>
            </w:pPr>
          </w:p>
        </w:tc>
        <w:tc>
          <w:tcPr>
            <w:tcW w:w="928" w:type="dxa"/>
            <w:tcBorders>
              <w:top w:val="nil"/>
              <w:bottom w:val="nil"/>
            </w:tcBorders>
            <w:shd w:val="clear" w:color="auto" w:fill="FBE4D5" w:themeFill="accent2" w:themeFillTint="33"/>
          </w:tcPr>
          <w:p w14:paraId="23CE1F15" w14:textId="77777777" w:rsidR="006B4C69" w:rsidRDefault="006B4C69" w:rsidP="00BB4F6C">
            <w:pPr>
              <w:jc w:val="center"/>
              <w:rPr>
                <w:rFonts w:ascii="Times New Roman" w:hAnsi="Times New Roman" w:cs="Times New Roman"/>
                <w:b/>
                <w:bCs/>
                <w:sz w:val="24"/>
                <w:szCs w:val="24"/>
              </w:rPr>
            </w:pPr>
          </w:p>
        </w:tc>
        <w:tc>
          <w:tcPr>
            <w:tcW w:w="927" w:type="dxa"/>
            <w:tcBorders>
              <w:top w:val="nil"/>
              <w:bottom w:val="nil"/>
            </w:tcBorders>
            <w:shd w:val="clear" w:color="auto" w:fill="FBE4D5" w:themeFill="accent2" w:themeFillTint="33"/>
          </w:tcPr>
          <w:p w14:paraId="358B29BE" w14:textId="77777777" w:rsidR="006B4C69" w:rsidRDefault="006B4C69" w:rsidP="00BB4F6C">
            <w:pPr>
              <w:jc w:val="center"/>
              <w:rPr>
                <w:rFonts w:ascii="Times New Roman" w:hAnsi="Times New Roman" w:cs="Times New Roman"/>
                <w:b/>
                <w:bCs/>
                <w:sz w:val="24"/>
                <w:szCs w:val="24"/>
              </w:rPr>
            </w:pPr>
          </w:p>
        </w:tc>
        <w:tc>
          <w:tcPr>
            <w:tcW w:w="925" w:type="dxa"/>
            <w:tcBorders>
              <w:top w:val="nil"/>
              <w:bottom w:val="nil"/>
            </w:tcBorders>
            <w:shd w:val="clear" w:color="auto" w:fill="FBE4D5" w:themeFill="accent2" w:themeFillTint="33"/>
          </w:tcPr>
          <w:p w14:paraId="36CD31F2" w14:textId="77777777" w:rsidR="006B4C69" w:rsidRDefault="006B4C69" w:rsidP="00BB4F6C">
            <w:pPr>
              <w:jc w:val="center"/>
              <w:rPr>
                <w:rFonts w:ascii="Times New Roman" w:hAnsi="Times New Roman" w:cs="Times New Roman"/>
                <w:b/>
                <w:bCs/>
                <w:sz w:val="24"/>
                <w:szCs w:val="24"/>
              </w:rPr>
            </w:pPr>
          </w:p>
        </w:tc>
        <w:tc>
          <w:tcPr>
            <w:tcW w:w="928" w:type="dxa"/>
            <w:tcBorders>
              <w:top w:val="nil"/>
              <w:bottom w:val="nil"/>
            </w:tcBorders>
            <w:shd w:val="clear" w:color="auto" w:fill="FBE4D5" w:themeFill="accent2" w:themeFillTint="33"/>
          </w:tcPr>
          <w:p w14:paraId="7901D52C" w14:textId="77777777" w:rsidR="006B4C69" w:rsidRDefault="006B4C69" w:rsidP="00BB4F6C">
            <w:pPr>
              <w:jc w:val="center"/>
              <w:rPr>
                <w:rFonts w:ascii="Times New Roman" w:hAnsi="Times New Roman" w:cs="Times New Roman"/>
                <w:b/>
                <w:bCs/>
                <w:sz w:val="24"/>
                <w:szCs w:val="24"/>
              </w:rPr>
            </w:pPr>
          </w:p>
        </w:tc>
        <w:tc>
          <w:tcPr>
            <w:tcW w:w="933" w:type="dxa"/>
            <w:tcBorders>
              <w:top w:val="nil"/>
              <w:bottom w:val="nil"/>
            </w:tcBorders>
            <w:shd w:val="clear" w:color="auto" w:fill="FBE4D5" w:themeFill="accent2" w:themeFillTint="33"/>
          </w:tcPr>
          <w:p w14:paraId="565BE508" w14:textId="77777777" w:rsidR="006B4C69" w:rsidRDefault="006B4C69" w:rsidP="00BB4F6C">
            <w:pPr>
              <w:jc w:val="center"/>
              <w:rPr>
                <w:rFonts w:ascii="Times New Roman" w:hAnsi="Times New Roman" w:cs="Times New Roman"/>
                <w:b/>
                <w:bCs/>
                <w:sz w:val="24"/>
                <w:szCs w:val="24"/>
              </w:rPr>
            </w:pPr>
          </w:p>
        </w:tc>
      </w:tr>
      <w:tr w:rsidR="006B4C69" w14:paraId="24DD4DD7" w14:textId="77777777" w:rsidTr="00BB4F6C">
        <w:tc>
          <w:tcPr>
            <w:tcW w:w="1345" w:type="dxa"/>
            <w:tcBorders>
              <w:top w:val="nil"/>
              <w:bottom w:val="single" w:sz="4" w:space="0" w:color="auto"/>
            </w:tcBorders>
            <w:shd w:val="clear" w:color="auto" w:fill="FBE4D5" w:themeFill="accent2" w:themeFillTint="33"/>
            <w:vAlign w:val="center"/>
          </w:tcPr>
          <w:p w14:paraId="05DC1EB8" w14:textId="77777777" w:rsidR="006B4C69" w:rsidRDefault="006B4C69" w:rsidP="00BB4F6C">
            <w:pPr>
              <w:jc w:val="center"/>
              <w:rPr>
                <w:rFonts w:ascii="Times New Roman" w:hAnsi="Times New Roman" w:cs="Times New Roman"/>
                <w:b/>
                <w:bCs/>
                <w:sz w:val="24"/>
                <w:szCs w:val="24"/>
              </w:rPr>
            </w:pPr>
            <w:r>
              <w:rPr>
                <w:rFonts w:ascii="Times New Roman" w:hAnsi="Times New Roman" w:cs="Times New Roman"/>
                <w:sz w:val="24"/>
                <w:szCs w:val="24"/>
              </w:rPr>
              <w:t>NS NaNO</w:t>
            </w:r>
            <w:r w:rsidRPr="009B4CF5">
              <w:rPr>
                <w:rFonts w:ascii="Times New Roman" w:hAnsi="Times New Roman" w:cs="Times New Roman"/>
                <w:sz w:val="24"/>
                <w:szCs w:val="24"/>
                <w:vertAlign w:val="subscript"/>
              </w:rPr>
              <w:t>3</w:t>
            </w:r>
            <w:r>
              <w:rPr>
                <w:rFonts w:ascii="Times New Roman" w:hAnsi="Times New Roman" w:cs="Times New Roman"/>
                <w:sz w:val="24"/>
                <w:szCs w:val="24"/>
              </w:rPr>
              <w:t>-B2 (slurry)</w:t>
            </w:r>
          </w:p>
        </w:tc>
        <w:tc>
          <w:tcPr>
            <w:tcW w:w="810" w:type="dxa"/>
            <w:tcBorders>
              <w:top w:val="nil"/>
              <w:bottom w:val="single" w:sz="4" w:space="0" w:color="auto"/>
            </w:tcBorders>
            <w:shd w:val="clear" w:color="auto" w:fill="000000" w:themeFill="text1"/>
          </w:tcPr>
          <w:p w14:paraId="689326C6" w14:textId="77777777" w:rsidR="006B4C69" w:rsidRDefault="006B4C69" w:rsidP="00BB4F6C">
            <w:pPr>
              <w:jc w:val="center"/>
              <w:rPr>
                <w:rFonts w:ascii="Times New Roman" w:hAnsi="Times New Roman" w:cs="Times New Roman"/>
                <w:b/>
                <w:bCs/>
                <w:sz w:val="24"/>
                <w:szCs w:val="24"/>
              </w:rPr>
            </w:pPr>
          </w:p>
        </w:tc>
        <w:tc>
          <w:tcPr>
            <w:tcW w:w="810" w:type="dxa"/>
            <w:tcBorders>
              <w:top w:val="nil"/>
              <w:bottom w:val="single" w:sz="4" w:space="0" w:color="auto"/>
            </w:tcBorders>
            <w:shd w:val="clear" w:color="auto" w:fill="FBE4D5" w:themeFill="accent2" w:themeFillTint="33"/>
          </w:tcPr>
          <w:p w14:paraId="70436107" w14:textId="77777777" w:rsidR="006B4C69" w:rsidRDefault="006B4C69" w:rsidP="00BB4F6C">
            <w:pPr>
              <w:jc w:val="center"/>
              <w:rPr>
                <w:rFonts w:ascii="Times New Roman" w:hAnsi="Times New Roman" w:cs="Times New Roman"/>
                <w:b/>
                <w:bCs/>
                <w:sz w:val="24"/>
                <w:szCs w:val="24"/>
              </w:rPr>
            </w:pPr>
          </w:p>
        </w:tc>
        <w:tc>
          <w:tcPr>
            <w:tcW w:w="817" w:type="dxa"/>
            <w:tcBorders>
              <w:top w:val="nil"/>
              <w:bottom w:val="single" w:sz="4" w:space="0" w:color="auto"/>
            </w:tcBorders>
            <w:shd w:val="clear" w:color="auto" w:fill="D0CECE" w:themeFill="background2" w:themeFillShade="E6"/>
          </w:tcPr>
          <w:p w14:paraId="63EE4759" w14:textId="77777777" w:rsidR="006B4C69" w:rsidRDefault="006B4C69" w:rsidP="00BB4F6C">
            <w:pPr>
              <w:jc w:val="center"/>
              <w:rPr>
                <w:rFonts w:ascii="Times New Roman" w:hAnsi="Times New Roman" w:cs="Times New Roman"/>
                <w:b/>
                <w:bCs/>
                <w:sz w:val="24"/>
                <w:szCs w:val="24"/>
              </w:rPr>
            </w:pPr>
          </w:p>
        </w:tc>
        <w:tc>
          <w:tcPr>
            <w:tcW w:w="927" w:type="dxa"/>
            <w:tcBorders>
              <w:top w:val="nil"/>
              <w:bottom w:val="single" w:sz="4" w:space="0" w:color="auto"/>
            </w:tcBorders>
            <w:shd w:val="clear" w:color="auto" w:fill="D0CECE" w:themeFill="background2" w:themeFillShade="E6"/>
          </w:tcPr>
          <w:p w14:paraId="4733FA46" w14:textId="77777777" w:rsidR="006B4C69" w:rsidRDefault="006B4C69" w:rsidP="00BB4F6C">
            <w:pPr>
              <w:jc w:val="center"/>
              <w:rPr>
                <w:rFonts w:ascii="Times New Roman" w:hAnsi="Times New Roman" w:cs="Times New Roman"/>
                <w:b/>
                <w:bCs/>
                <w:sz w:val="24"/>
                <w:szCs w:val="24"/>
              </w:rPr>
            </w:pPr>
          </w:p>
        </w:tc>
        <w:tc>
          <w:tcPr>
            <w:tcW w:w="928" w:type="dxa"/>
            <w:tcBorders>
              <w:top w:val="nil"/>
              <w:bottom w:val="single" w:sz="4" w:space="0" w:color="auto"/>
            </w:tcBorders>
            <w:shd w:val="clear" w:color="auto" w:fill="FBE4D5" w:themeFill="accent2" w:themeFillTint="33"/>
          </w:tcPr>
          <w:p w14:paraId="30151A36" w14:textId="77777777" w:rsidR="006B4C69" w:rsidRDefault="006B4C69" w:rsidP="00BB4F6C">
            <w:pPr>
              <w:jc w:val="center"/>
              <w:rPr>
                <w:rFonts w:ascii="Times New Roman" w:hAnsi="Times New Roman" w:cs="Times New Roman"/>
                <w:b/>
                <w:bCs/>
                <w:sz w:val="24"/>
                <w:szCs w:val="24"/>
              </w:rPr>
            </w:pPr>
          </w:p>
        </w:tc>
        <w:tc>
          <w:tcPr>
            <w:tcW w:w="927" w:type="dxa"/>
            <w:tcBorders>
              <w:top w:val="nil"/>
              <w:bottom w:val="single" w:sz="4" w:space="0" w:color="auto"/>
            </w:tcBorders>
            <w:shd w:val="clear" w:color="auto" w:fill="FBE4D5" w:themeFill="accent2" w:themeFillTint="33"/>
          </w:tcPr>
          <w:p w14:paraId="349B47BC" w14:textId="77777777" w:rsidR="006B4C69" w:rsidRDefault="006B4C69" w:rsidP="00BB4F6C">
            <w:pPr>
              <w:jc w:val="center"/>
              <w:rPr>
                <w:rFonts w:ascii="Times New Roman" w:hAnsi="Times New Roman" w:cs="Times New Roman"/>
                <w:b/>
                <w:bCs/>
                <w:sz w:val="24"/>
                <w:szCs w:val="24"/>
              </w:rPr>
            </w:pPr>
          </w:p>
        </w:tc>
        <w:tc>
          <w:tcPr>
            <w:tcW w:w="925" w:type="dxa"/>
            <w:tcBorders>
              <w:top w:val="nil"/>
              <w:bottom w:val="single" w:sz="4" w:space="0" w:color="auto"/>
            </w:tcBorders>
            <w:shd w:val="clear" w:color="auto" w:fill="FBE4D5" w:themeFill="accent2" w:themeFillTint="33"/>
          </w:tcPr>
          <w:p w14:paraId="441BC107" w14:textId="77777777" w:rsidR="006B4C69" w:rsidRDefault="006B4C69" w:rsidP="00BB4F6C">
            <w:pPr>
              <w:jc w:val="center"/>
              <w:rPr>
                <w:rFonts w:ascii="Times New Roman" w:hAnsi="Times New Roman" w:cs="Times New Roman"/>
                <w:b/>
                <w:bCs/>
                <w:sz w:val="24"/>
                <w:szCs w:val="24"/>
              </w:rPr>
            </w:pPr>
          </w:p>
        </w:tc>
        <w:tc>
          <w:tcPr>
            <w:tcW w:w="928" w:type="dxa"/>
            <w:tcBorders>
              <w:top w:val="nil"/>
              <w:bottom w:val="single" w:sz="4" w:space="0" w:color="auto"/>
            </w:tcBorders>
            <w:shd w:val="clear" w:color="auto" w:fill="FBE4D5" w:themeFill="accent2" w:themeFillTint="33"/>
          </w:tcPr>
          <w:p w14:paraId="77C8F930" w14:textId="77777777" w:rsidR="006B4C69" w:rsidRDefault="006B4C69" w:rsidP="00BB4F6C">
            <w:pPr>
              <w:jc w:val="center"/>
              <w:rPr>
                <w:rFonts w:ascii="Times New Roman" w:hAnsi="Times New Roman" w:cs="Times New Roman"/>
                <w:b/>
                <w:bCs/>
                <w:sz w:val="24"/>
                <w:szCs w:val="24"/>
              </w:rPr>
            </w:pPr>
          </w:p>
        </w:tc>
        <w:tc>
          <w:tcPr>
            <w:tcW w:w="933" w:type="dxa"/>
            <w:tcBorders>
              <w:top w:val="nil"/>
              <w:bottom w:val="single" w:sz="4" w:space="0" w:color="auto"/>
            </w:tcBorders>
            <w:shd w:val="clear" w:color="auto" w:fill="FBE4D5" w:themeFill="accent2" w:themeFillTint="33"/>
          </w:tcPr>
          <w:p w14:paraId="740CA9DC" w14:textId="77777777" w:rsidR="006B4C69" w:rsidRDefault="006B4C69" w:rsidP="00BB4F6C">
            <w:pPr>
              <w:jc w:val="center"/>
              <w:rPr>
                <w:rFonts w:ascii="Times New Roman" w:hAnsi="Times New Roman" w:cs="Times New Roman"/>
                <w:b/>
                <w:bCs/>
                <w:sz w:val="24"/>
                <w:szCs w:val="24"/>
              </w:rPr>
            </w:pPr>
          </w:p>
        </w:tc>
      </w:tr>
      <w:tr w:rsidR="006B4C69" w14:paraId="5D83E22E" w14:textId="77777777" w:rsidTr="00BB4F6C">
        <w:tc>
          <w:tcPr>
            <w:tcW w:w="1345" w:type="dxa"/>
            <w:tcBorders>
              <w:bottom w:val="nil"/>
            </w:tcBorders>
            <w:vAlign w:val="center"/>
          </w:tcPr>
          <w:p w14:paraId="590000C1"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1:2 NaNO</w:t>
            </w:r>
            <w:r w:rsidRPr="009B4CF5">
              <w:rPr>
                <w:rFonts w:ascii="Times New Roman" w:hAnsi="Times New Roman" w:cs="Times New Roman"/>
                <w:sz w:val="24"/>
                <w:szCs w:val="24"/>
                <w:vertAlign w:val="subscript"/>
              </w:rPr>
              <w:t>3</w:t>
            </w:r>
            <w:r>
              <w:rPr>
                <w:rFonts w:ascii="Times New Roman" w:hAnsi="Times New Roman" w:cs="Times New Roman"/>
                <w:sz w:val="24"/>
                <w:szCs w:val="24"/>
              </w:rPr>
              <w:t>-B1</w:t>
            </w:r>
          </w:p>
        </w:tc>
        <w:tc>
          <w:tcPr>
            <w:tcW w:w="810" w:type="dxa"/>
            <w:tcBorders>
              <w:bottom w:val="nil"/>
            </w:tcBorders>
            <w:shd w:val="clear" w:color="auto" w:fill="000000" w:themeFill="text1"/>
          </w:tcPr>
          <w:p w14:paraId="7029C92C" w14:textId="77777777" w:rsidR="006B4C69" w:rsidRDefault="006B4C69" w:rsidP="00BB4F6C">
            <w:pPr>
              <w:jc w:val="center"/>
              <w:rPr>
                <w:rFonts w:ascii="Times New Roman" w:hAnsi="Times New Roman" w:cs="Times New Roman"/>
                <w:b/>
                <w:bCs/>
                <w:sz w:val="24"/>
                <w:szCs w:val="24"/>
              </w:rPr>
            </w:pPr>
          </w:p>
        </w:tc>
        <w:tc>
          <w:tcPr>
            <w:tcW w:w="810" w:type="dxa"/>
            <w:tcBorders>
              <w:bottom w:val="nil"/>
            </w:tcBorders>
          </w:tcPr>
          <w:p w14:paraId="0E178DC1" w14:textId="77777777" w:rsidR="006B4C69" w:rsidRDefault="006B4C69" w:rsidP="00BB4F6C">
            <w:pPr>
              <w:jc w:val="center"/>
              <w:rPr>
                <w:rFonts w:ascii="Times New Roman" w:hAnsi="Times New Roman" w:cs="Times New Roman"/>
                <w:b/>
                <w:bCs/>
                <w:sz w:val="24"/>
                <w:szCs w:val="24"/>
              </w:rPr>
            </w:pPr>
          </w:p>
        </w:tc>
        <w:tc>
          <w:tcPr>
            <w:tcW w:w="817" w:type="dxa"/>
            <w:tcBorders>
              <w:bottom w:val="nil"/>
            </w:tcBorders>
          </w:tcPr>
          <w:p w14:paraId="38A5E6D3" w14:textId="77777777" w:rsidR="006B4C69" w:rsidRDefault="006B4C69" w:rsidP="00BB4F6C">
            <w:pPr>
              <w:jc w:val="center"/>
              <w:rPr>
                <w:rFonts w:ascii="Times New Roman" w:hAnsi="Times New Roman" w:cs="Times New Roman"/>
                <w:b/>
                <w:bCs/>
                <w:sz w:val="24"/>
                <w:szCs w:val="24"/>
              </w:rPr>
            </w:pPr>
          </w:p>
        </w:tc>
        <w:tc>
          <w:tcPr>
            <w:tcW w:w="927" w:type="dxa"/>
            <w:tcBorders>
              <w:bottom w:val="nil"/>
            </w:tcBorders>
            <w:shd w:val="clear" w:color="auto" w:fill="767171" w:themeFill="background2" w:themeFillShade="80"/>
          </w:tcPr>
          <w:p w14:paraId="4F9511F4" w14:textId="77777777" w:rsidR="006B4C69" w:rsidRDefault="006B4C69" w:rsidP="00BB4F6C">
            <w:pPr>
              <w:jc w:val="center"/>
              <w:rPr>
                <w:rFonts w:ascii="Times New Roman" w:hAnsi="Times New Roman" w:cs="Times New Roman"/>
                <w:b/>
                <w:bCs/>
                <w:sz w:val="24"/>
                <w:szCs w:val="24"/>
              </w:rPr>
            </w:pPr>
          </w:p>
        </w:tc>
        <w:tc>
          <w:tcPr>
            <w:tcW w:w="928" w:type="dxa"/>
            <w:tcBorders>
              <w:bottom w:val="nil"/>
            </w:tcBorders>
          </w:tcPr>
          <w:p w14:paraId="24DEADA9" w14:textId="77777777" w:rsidR="006B4C69" w:rsidRDefault="006B4C69" w:rsidP="00BB4F6C">
            <w:pPr>
              <w:jc w:val="center"/>
              <w:rPr>
                <w:rFonts w:ascii="Times New Roman" w:hAnsi="Times New Roman" w:cs="Times New Roman"/>
                <w:b/>
                <w:bCs/>
                <w:sz w:val="24"/>
                <w:szCs w:val="24"/>
              </w:rPr>
            </w:pPr>
          </w:p>
        </w:tc>
        <w:tc>
          <w:tcPr>
            <w:tcW w:w="927" w:type="dxa"/>
            <w:tcBorders>
              <w:bottom w:val="nil"/>
            </w:tcBorders>
          </w:tcPr>
          <w:p w14:paraId="0DB8F514" w14:textId="77777777" w:rsidR="006B4C69" w:rsidRDefault="006B4C69" w:rsidP="00BB4F6C">
            <w:pPr>
              <w:jc w:val="center"/>
              <w:rPr>
                <w:rFonts w:ascii="Times New Roman" w:hAnsi="Times New Roman" w:cs="Times New Roman"/>
                <w:b/>
                <w:bCs/>
                <w:sz w:val="24"/>
                <w:szCs w:val="24"/>
              </w:rPr>
            </w:pPr>
          </w:p>
        </w:tc>
        <w:tc>
          <w:tcPr>
            <w:tcW w:w="925" w:type="dxa"/>
            <w:tcBorders>
              <w:bottom w:val="nil"/>
            </w:tcBorders>
          </w:tcPr>
          <w:p w14:paraId="0B9EBB16" w14:textId="77777777" w:rsidR="006B4C69" w:rsidRDefault="006B4C69" w:rsidP="00BB4F6C">
            <w:pPr>
              <w:jc w:val="center"/>
              <w:rPr>
                <w:rFonts w:ascii="Times New Roman" w:hAnsi="Times New Roman" w:cs="Times New Roman"/>
                <w:b/>
                <w:bCs/>
                <w:sz w:val="24"/>
                <w:szCs w:val="24"/>
              </w:rPr>
            </w:pPr>
          </w:p>
        </w:tc>
        <w:tc>
          <w:tcPr>
            <w:tcW w:w="928" w:type="dxa"/>
            <w:tcBorders>
              <w:bottom w:val="nil"/>
            </w:tcBorders>
          </w:tcPr>
          <w:p w14:paraId="637C0505" w14:textId="77777777" w:rsidR="006B4C69" w:rsidRDefault="006B4C69" w:rsidP="00BB4F6C">
            <w:pPr>
              <w:jc w:val="center"/>
              <w:rPr>
                <w:rFonts w:ascii="Times New Roman" w:hAnsi="Times New Roman" w:cs="Times New Roman"/>
                <w:b/>
                <w:bCs/>
                <w:sz w:val="24"/>
                <w:szCs w:val="24"/>
              </w:rPr>
            </w:pPr>
          </w:p>
        </w:tc>
        <w:tc>
          <w:tcPr>
            <w:tcW w:w="933" w:type="dxa"/>
            <w:tcBorders>
              <w:bottom w:val="nil"/>
            </w:tcBorders>
          </w:tcPr>
          <w:p w14:paraId="27D97C57" w14:textId="77777777" w:rsidR="006B4C69" w:rsidRDefault="006B4C69" w:rsidP="00BB4F6C">
            <w:pPr>
              <w:jc w:val="center"/>
              <w:rPr>
                <w:rFonts w:ascii="Times New Roman" w:hAnsi="Times New Roman" w:cs="Times New Roman"/>
                <w:b/>
                <w:bCs/>
                <w:sz w:val="24"/>
                <w:szCs w:val="24"/>
              </w:rPr>
            </w:pPr>
          </w:p>
        </w:tc>
      </w:tr>
      <w:tr w:rsidR="006B4C69" w14:paraId="436D4BAC" w14:textId="77777777" w:rsidTr="00BB4F6C">
        <w:tc>
          <w:tcPr>
            <w:tcW w:w="1345" w:type="dxa"/>
            <w:tcBorders>
              <w:top w:val="nil"/>
              <w:bottom w:val="nil"/>
            </w:tcBorders>
            <w:vAlign w:val="center"/>
          </w:tcPr>
          <w:p w14:paraId="2788F0FA"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1:2 NaNO</w:t>
            </w:r>
            <w:r w:rsidRPr="009B4CF5">
              <w:rPr>
                <w:rFonts w:ascii="Times New Roman" w:hAnsi="Times New Roman" w:cs="Times New Roman"/>
                <w:sz w:val="24"/>
                <w:szCs w:val="24"/>
                <w:vertAlign w:val="subscript"/>
              </w:rPr>
              <w:t>3</w:t>
            </w:r>
            <w:r>
              <w:rPr>
                <w:rFonts w:ascii="Times New Roman" w:hAnsi="Times New Roman" w:cs="Times New Roman"/>
                <w:sz w:val="24"/>
                <w:szCs w:val="24"/>
              </w:rPr>
              <w:t>-B2 (dried)</w:t>
            </w:r>
          </w:p>
        </w:tc>
        <w:tc>
          <w:tcPr>
            <w:tcW w:w="810" w:type="dxa"/>
            <w:tcBorders>
              <w:top w:val="nil"/>
              <w:bottom w:val="nil"/>
            </w:tcBorders>
            <w:shd w:val="clear" w:color="auto" w:fill="767171" w:themeFill="background2" w:themeFillShade="80"/>
          </w:tcPr>
          <w:p w14:paraId="4B9180BC" w14:textId="77777777" w:rsidR="006B4C69" w:rsidRDefault="006B4C69" w:rsidP="00BB4F6C">
            <w:pPr>
              <w:jc w:val="center"/>
              <w:rPr>
                <w:rFonts w:ascii="Times New Roman" w:hAnsi="Times New Roman" w:cs="Times New Roman"/>
                <w:b/>
                <w:bCs/>
                <w:sz w:val="24"/>
                <w:szCs w:val="24"/>
              </w:rPr>
            </w:pPr>
          </w:p>
        </w:tc>
        <w:tc>
          <w:tcPr>
            <w:tcW w:w="810" w:type="dxa"/>
            <w:tcBorders>
              <w:top w:val="nil"/>
              <w:bottom w:val="nil"/>
            </w:tcBorders>
          </w:tcPr>
          <w:p w14:paraId="280484F0" w14:textId="77777777" w:rsidR="006B4C69" w:rsidRDefault="006B4C69" w:rsidP="00BB4F6C">
            <w:pPr>
              <w:jc w:val="center"/>
              <w:rPr>
                <w:rFonts w:ascii="Times New Roman" w:hAnsi="Times New Roman" w:cs="Times New Roman"/>
                <w:b/>
                <w:bCs/>
                <w:sz w:val="24"/>
                <w:szCs w:val="24"/>
              </w:rPr>
            </w:pPr>
          </w:p>
        </w:tc>
        <w:tc>
          <w:tcPr>
            <w:tcW w:w="817" w:type="dxa"/>
            <w:tcBorders>
              <w:top w:val="nil"/>
              <w:bottom w:val="nil"/>
            </w:tcBorders>
            <w:shd w:val="clear" w:color="auto" w:fill="767171" w:themeFill="background2" w:themeFillShade="80"/>
          </w:tcPr>
          <w:p w14:paraId="506CC075" w14:textId="77777777" w:rsidR="006B4C69" w:rsidRDefault="006B4C69" w:rsidP="00BB4F6C">
            <w:pPr>
              <w:jc w:val="center"/>
              <w:rPr>
                <w:rFonts w:ascii="Times New Roman" w:hAnsi="Times New Roman" w:cs="Times New Roman"/>
                <w:b/>
                <w:bCs/>
                <w:sz w:val="24"/>
                <w:szCs w:val="24"/>
              </w:rPr>
            </w:pPr>
          </w:p>
        </w:tc>
        <w:tc>
          <w:tcPr>
            <w:tcW w:w="927" w:type="dxa"/>
            <w:tcBorders>
              <w:top w:val="nil"/>
              <w:bottom w:val="nil"/>
            </w:tcBorders>
          </w:tcPr>
          <w:p w14:paraId="7720171A" w14:textId="77777777" w:rsidR="006B4C69" w:rsidRDefault="006B4C69" w:rsidP="00BB4F6C">
            <w:pPr>
              <w:jc w:val="center"/>
              <w:rPr>
                <w:rFonts w:ascii="Times New Roman" w:hAnsi="Times New Roman" w:cs="Times New Roman"/>
                <w:b/>
                <w:bCs/>
                <w:sz w:val="24"/>
                <w:szCs w:val="24"/>
              </w:rPr>
            </w:pPr>
          </w:p>
        </w:tc>
        <w:tc>
          <w:tcPr>
            <w:tcW w:w="928" w:type="dxa"/>
            <w:tcBorders>
              <w:top w:val="nil"/>
              <w:bottom w:val="nil"/>
            </w:tcBorders>
          </w:tcPr>
          <w:p w14:paraId="25232F0B" w14:textId="77777777" w:rsidR="006B4C69" w:rsidRDefault="006B4C69" w:rsidP="00BB4F6C">
            <w:pPr>
              <w:jc w:val="center"/>
              <w:rPr>
                <w:rFonts w:ascii="Times New Roman" w:hAnsi="Times New Roman" w:cs="Times New Roman"/>
                <w:b/>
                <w:bCs/>
                <w:sz w:val="24"/>
                <w:szCs w:val="24"/>
              </w:rPr>
            </w:pPr>
          </w:p>
        </w:tc>
        <w:tc>
          <w:tcPr>
            <w:tcW w:w="927" w:type="dxa"/>
            <w:tcBorders>
              <w:top w:val="nil"/>
              <w:bottom w:val="nil"/>
            </w:tcBorders>
          </w:tcPr>
          <w:p w14:paraId="51D0705E" w14:textId="77777777" w:rsidR="006B4C69" w:rsidRDefault="006B4C69" w:rsidP="00BB4F6C">
            <w:pPr>
              <w:jc w:val="center"/>
              <w:rPr>
                <w:rFonts w:ascii="Times New Roman" w:hAnsi="Times New Roman" w:cs="Times New Roman"/>
                <w:b/>
                <w:bCs/>
                <w:sz w:val="24"/>
                <w:szCs w:val="24"/>
              </w:rPr>
            </w:pPr>
          </w:p>
        </w:tc>
        <w:tc>
          <w:tcPr>
            <w:tcW w:w="925" w:type="dxa"/>
            <w:tcBorders>
              <w:top w:val="nil"/>
              <w:bottom w:val="nil"/>
            </w:tcBorders>
          </w:tcPr>
          <w:p w14:paraId="4473A8E7" w14:textId="77777777" w:rsidR="006B4C69" w:rsidRDefault="006B4C69" w:rsidP="00BB4F6C">
            <w:pPr>
              <w:jc w:val="center"/>
              <w:rPr>
                <w:rFonts w:ascii="Times New Roman" w:hAnsi="Times New Roman" w:cs="Times New Roman"/>
                <w:b/>
                <w:bCs/>
                <w:sz w:val="24"/>
                <w:szCs w:val="24"/>
              </w:rPr>
            </w:pPr>
          </w:p>
        </w:tc>
        <w:tc>
          <w:tcPr>
            <w:tcW w:w="928" w:type="dxa"/>
            <w:tcBorders>
              <w:top w:val="nil"/>
              <w:bottom w:val="nil"/>
            </w:tcBorders>
          </w:tcPr>
          <w:p w14:paraId="24238F32" w14:textId="77777777" w:rsidR="006B4C69" w:rsidRDefault="006B4C69" w:rsidP="00BB4F6C">
            <w:pPr>
              <w:jc w:val="center"/>
              <w:rPr>
                <w:rFonts w:ascii="Times New Roman" w:hAnsi="Times New Roman" w:cs="Times New Roman"/>
                <w:b/>
                <w:bCs/>
                <w:sz w:val="24"/>
                <w:szCs w:val="24"/>
              </w:rPr>
            </w:pPr>
          </w:p>
        </w:tc>
        <w:tc>
          <w:tcPr>
            <w:tcW w:w="933" w:type="dxa"/>
            <w:tcBorders>
              <w:top w:val="nil"/>
              <w:bottom w:val="nil"/>
            </w:tcBorders>
          </w:tcPr>
          <w:p w14:paraId="03392C83" w14:textId="77777777" w:rsidR="006B4C69" w:rsidRDefault="006B4C69" w:rsidP="00BB4F6C">
            <w:pPr>
              <w:jc w:val="center"/>
              <w:rPr>
                <w:rFonts w:ascii="Times New Roman" w:hAnsi="Times New Roman" w:cs="Times New Roman"/>
                <w:b/>
                <w:bCs/>
                <w:sz w:val="24"/>
                <w:szCs w:val="24"/>
              </w:rPr>
            </w:pPr>
          </w:p>
        </w:tc>
      </w:tr>
      <w:tr w:rsidR="006B4C69" w14:paraId="0C5214EC" w14:textId="77777777" w:rsidTr="00BB4F6C">
        <w:tc>
          <w:tcPr>
            <w:tcW w:w="1345" w:type="dxa"/>
            <w:tcBorders>
              <w:top w:val="nil"/>
              <w:bottom w:val="single" w:sz="4" w:space="0" w:color="auto"/>
            </w:tcBorders>
            <w:vAlign w:val="center"/>
          </w:tcPr>
          <w:p w14:paraId="52FCD429"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1:2 NaNO</w:t>
            </w:r>
            <w:r w:rsidRPr="009B4CF5">
              <w:rPr>
                <w:rFonts w:ascii="Times New Roman" w:hAnsi="Times New Roman" w:cs="Times New Roman"/>
                <w:sz w:val="24"/>
                <w:szCs w:val="24"/>
                <w:vertAlign w:val="subscript"/>
              </w:rPr>
              <w:t>3</w:t>
            </w:r>
            <w:r>
              <w:rPr>
                <w:rFonts w:ascii="Times New Roman" w:hAnsi="Times New Roman" w:cs="Times New Roman"/>
                <w:sz w:val="24"/>
                <w:szCs w:val="24"/>
              </w:rPr>
              <w:t>-B2 (slurry)</w:t>
            </w:r>
          </w:p>
        </w:tc>
        <w:tc>
          <w:tcPr>
            <w:tcW w:w="810" w:type="dxa"/>
            <w:tcBorders>
              <w:top w:val="nil"/>
              <w:bottom w:val="single" w:sz="4" w:space="0" w:color="auto"/>
            </w:tcBorders>
            <w:shd w:val="clear" w:color="auto" w:fill="000000" w:themeFill="text1"/>
          </w:tcPr>
          <w:p w14:paraId="48640F19" w14:textId="77777777" w:rsidR="006B4C69" w:rsidRDefault="006B4C69" w:rsidP="00BB4F6C">
            <w:pPr>
              <w:jc w:val="center"/>
              <w:rPr>
                <w:rFonts w:ascii="Times New Roman" w:hAnsi="Times New Roman" w:cs="Times New Roman"/>
                <w:b/>
                <w:bCs/>
                <w:sz w:val="24"/>
                <w:szCs w:val="24"/>
              </w:rPr>
            </w:pPr>
          </w:p>
        </w:tc>
        <w:tc>
          <w:tcPr>
            <w:tcW w:w="810" w:type="dxa"/>
            <w:tcBorders>
              <w:top w:val="nil"/>
              <w:bottom w:val="single" w:sz="4" w:space="0" w:color="auto"/>
            </w:tcBorders>
          </w:tcPr>
          <w:p w14:paraId="41A402A1" w14:textId="77777777" w:rsidR="006B4C69" w:rsidRDefault="006B4C69" w:rsidP="00BB4F6C">
            <w:pPr>
              <w:jc w:val="center"/>
              <w:rPr>
                <w:rFonts w:ascii="Times New Roman" w:hAnsi="Times New Roman" w:cs="Times New Roman"/>
                <w:b/>
                <w:bCs/>
                <w:sz w:val="24"/>
                <w:szCs w:val="24"/>
              </w:rPr>
            </w:pPr>
          </w:p>
        </w:tc>
        <w:tc>
          <w:tcPr>
            <w:tcW w:w="817" w:type="dxa"/>
            <w:tcBorders>
              <w:top w:val="nil"/>
              <w:bottom w:val="single" w:sz="4" w:space="0" w:color="auto"/>
            </w:tcBorders>
          </w:tcPr>
          <w:p w14:paraId="4C05BE71" w14:textId="77777777" w:rsidR="006B4C69" w:rsidRDefault="006B4C69" w:rsidP="00BB4F6C">
            <w:pPr>
              <w:jc w:val="center"/>
              <w:rPr>
                <w:rFonts w:ascii="Times New Roman" w:hAnsi="Times New Roman" w:cs="Times New Roman"/>
                <w:b/>
                <w:bCs/>
                <w:sz w:val="24"/>
                <w:szCs w:val="24"/>
              </w:rPr>
            </w:pPr>
          </w:p>
        </w:tc>
        <w:tc>
          <w:tcPr>
            <w:tcW w:w="927" w:type="dxa"/>
            <w:tcBorders>
              <w:top w:val="nil"/>
              <w:bottom w:val="single" w:sz="4" w:space="0" w:color="auto"/>
            </w:tcBorders>
            <w:shd w:val="clear" w:color="auto" w:fill="D0CECE" w:themeFill="background2" w:themeFillShade="E6"/>
          </w:tcPr>
          <w:p w14:paraId="1367DABB" w14:textId="77777777" w:rsidR="006B4C69" w:rsidRDefault="006B4C69" w:rsidP="00BB4F6C">
            <w:pPr>
              <w:jc w:val="center"/>
              <w:rPr>
                <w:rFonts w:ascii="Times New Roman" w:hAnsi="Times New Roman" w:cs="Times New Roman"/>
                <w:b/>
                <w:bCs/>
                <w:sz w:val="24"/>
                <w:szCs w:val="24"/>
              </w:rPr>
            </w:pPr>
          </w:p>
        </w:tc>
        <w:tc>
          <w:tcPr>
            <w:tcW w:w="928" w:type="dxa"/>
            <w:tcBorders>
              <w:top w:val="nil"/>
              <w:bottom w:val="single" w:sz="4" w:space="0" w:color="auto"/>
            </w:tcBorders>
          </w:tcPr>
          <w:p w14:paraId="123EFE12" w14:textId="77777777" w:rsidR="006B4C69" w:rsidRDefault="006B4C69" w:rsidP="00BB4F6C">
            <w:pPr>
              <w:jc w:val="center"/>
              <w:rPr>
                <w:rFonts w:ascii="Times New Roman" w:hAnsi="Times New Roman" w:cs="Times New Roman"/>
                <w:b/>
                <w:bCs/>
                <w:sz w:val="24"/>
                <w:szCs w:val="24"/>
              </w:rPr>
            </w:pPr>
          </w:p>
        </w:tc>
        <w:tc>
          <w:tcPr>
            <w:tcW w:w="927" w:type="dxa"/>
            <w:tcBorders>
              <w:top w:val="nil"/>
              <w:bottom w:val="single" w:sz="4" w:space="0" w:color="auto"/>
            </w:tcBorders>
          </w:tcPr>
          <w:p w14:paraId="15A5AC9E" w14:textId="77777777" w:rsidR="006B4C69" w:rsidRDefault="006B4C69" w:rsidP="00BB4F6C">
            <w:pPr>
              <w:jc w:val="center"/>
              <w:rPr>
                <w:rFonts w:ascii="Times New Roman" w:hAnsi="Times New Roman" w:cs="Times New Roman"/>
                <w:b/>
                <w:bCs/>
                <w:sz w:val="24"/>
                <w:szCs w:val="24"/>
              </w:rPr>
            </w:pPr>
          </w:p>
        </w:tc>
        <w:tc>
          <w:tcPr>
            <w:tcW w:w="925" w:type="dxa"/>
            <w:tcBorders>
              <w:top w:val="nil"/>
              <w:bottom w:val="single" w:sz="4" w:space="0" w:color="auto"/>
            </w:tcBorders>
          </w:tcPr>
          <w:p w14:paraId="0FDBE618" w14:textId="77777777" w:rsidR="006B4C69" w:rsidRDefault="006B4C69" w:rsidP="00BB4F6C">
            <w:pPr>
              <w:jc w:val="center"/>
              <w:rPr>
                <w:rFonts w:ascii="Times New Roman" w:hAnsi="Times New Roman" w:cs="Times New Roman"/>
                <w:b/>
                <w:bCs/>
                <w:sz w:val="24"/>
                <w:szCs w:val="24"/>
              </w:rPr>
            </w:pPr>
          </w:p>
        </w:tc>
        <w:tc>
          <w:tcPr>
            <w:tcW w:w="928" w:type="dxa"/>
            <w:tcBorders>
              <w:top w:val="nil"/>
              <w:bottom w:val="single" w:sz="4" w:space="0" w:color="auto"/>
            </w:tcBorders>
          </w:tcPr>
          <w:p w14:paraId="0216DF25" w14:textId="77777777" w:rsidR="006B4C69" w:rsidRDefault="006B4C69" w:rsidP="00BB4F6C">
            <w:pPr>
              <w:jc w:val="center"/>
              <w:rPr>
                <w:rFonts w:ascii="Times New Roman" w:hAnsi="Times New Roman" w:cs="Times New Roman"/>
                <w:b/>
                <w:bCs/>
                <w:sz w:val="24"/>
                <w:szCs w:val="24"/>
              </w:rPr>
            </w:pPr>
          </w:p>
        </w:tc>
        <w:tc>
          <w:tcPr>
            <w:tcW w:w="933" w:type="dxa"/>
            <w:tcBorders>
              <w:top w:val="nil"/>
              <w:bottom w:val="single" w:sz="4" w:space="0" w:color="auto"/>
            </w:tcBorders>
          </w:tcPr>
          <w:p w14:paraId="427B394D" w14:textId="77777777" w:rsidR="006B4C69" w:rsidRDefault="006B4C69" w:rsidP="00BB4F6C">
            <w:pPr>
              <w:jc w:val="center"/>
              <w:rPr>
                <w:rFonts w:ascii="Times New Roman" w:hAnsi="Times New Roman" w:cs="Times New Roman"/>
                <w:b/>
                <w:bCs/>
                <w:sz w:val="24"/>
                <w:szCs w:val="24"/>
              </w:rPr>
            </w:pPr>
          </w:p>
        </w:tc>
      </w:tr>
      <w:tr w:rsidR="006B4C69" w14:paraId="074040DA" w14:textId="77777777" w:rsidTr="00BB4F6C">
        <w:tc>
          <w:tcPr>
            <w:tcW w:w="1345" w:type="dxa"/>
            <w:tcBorders>
              <w:bottom w:val="nil"/>
            </w:tcBorders>
            <w:shd w:val="clear" w:color="auto" w:fill="FBE4D5" w:themeFill="accent2" w:themeFillTint="33"/>
            <w:vAlign w:val="center"/>
          </w:tcPr>
          <w:p w14:paraId="43F952F6"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1:10 NaNO</w:t>
            </w:r>
            <w:r w:rsidRPr="009B4CF5">
              <w:rPr>
                <w:rFonts w:ascii="Times New Roman" w:hAnsi="Times New Roman" w:cs="Times New Roman"/>
                <w:sz w:val="24"/>
                <w:szCs w:val="24"/>
                <w:vertAlign w:val="subscript"/>
              </w:rPr>
              <w:t>3</w:t>
            </w:r>
            <w:r>
              <w:rPr>
                <w:rFonts w:ascii="Times New Roman" w:hAnsi="Times New Roman" w:cs="Times New Roman"/>
                <w:sz w:val="24"/>
                <w:szCs w:val="24"/>
              </w:rPr>
              <w:t>-B1</w:t>
            </w:r>
          </w:p>
        </w:tc>
        <w:tc>
          <w:tcPr>
            <w:tcW w:w="810" w:type="dxa"/>
            <w:tcBorders>
              <w:bottom w:val="nil"/>
            </w:tcBorders>
            <w:shd w:val="clear" w:color="auto" w:fill="767171" w:themeFill="background2" w:themeFillShade="80"/>
          </w:tcPr>
          <w:p w14:paraId="4EF08E2B" w14:textId="77777777" w:rsidR="006B4C69" w:rsidRDefault="006B4C69" w:rsidP="00BB4F6C">
            <w:pPr>
              <w:jc w:val="center"/>
              <w:rPr>
                <w:rFonts w:ascii="Times New Roman" w:hAnsi="Times New Roman" w:cs="Times New Roman"/>
                <w:b/>
                <w:bCs/>
                <w:sz w:val="24"/>
                <w:szCs w:val="24"/>
              </w:rPr>
            </w:pPr>
          </w:p>
        </w:tc>
        <w:tc>
          <w:tcPr>
            <w:tcW w:w="810" w:type="dxa"/>
            <w:tcBorders>
              <w:bottom w:val="nil"/>
            </w:tcBorders>
            <w:shd w:val="clear" w:color="auto" w:fill="767171" w:themeFill="background2" w:themeFillShade="80"/>
          </w:tcPr>
          <w:p w14:paraId="7D8AE98D" w14:textId="77777777" w:rsidR="006B4C69" w:rsidRDefault="006B4C69" w:rsidP="00BB4F6C">
            <w:pPr>
              <w:jc w:val="center"/>
              <w:rPr>
                <w:rFonts w:ascii="Times New Roman" w:hAnsi="Times New Roman" w:cs="Times New Roman"/>
                <w:b/>
                <w:bCs/>
                <w:sz w:val="24"/>
                <w:szCs w:val="24"/>
              </w:rPr>
            </w:pPr>
          </w:p>
        </w:tc>
        <w:tc>
          <w:tcPr>
            <w:tcW w:w="817" w:type="dxa"/>
            <w:tcBorders>
              <w:bottom w:val="nil"/>
            </w:tcBorders>
            <w:shd w:val="clear" w:color="auto" w:fill="767171" w:themeFill="background2" w:themeFillShade="80"/>
          </w:tcPr>
          <w:p w14:paraId="552EAF92" w14:textId="77777777" w:rsidR="006B4C69" w:rsidRDefault="006B4C69" w:rsidP="00BB4F6C">
            <w:pPr>
              <w:jc w:val="center"/>
              <w:rPr>
                <w:rFonts w:ascii="Times New Roman" w:hAnsi="Times New Roman" w:cs="Times New Roman"/>
                <w:b/>
                <w:bCs/>
                <w:sz w:val="24"/>
                <w:szCs w:val="24"/>
              </w:rPr>
            </w:pPr>
          </w:p>
        </w:tc>
        <w:tc>
          <w:tcPr>
            <w:tcW w:w="927" w:type="dxa"/>
            <w:tcBorders>
              <w:bottom w:val="nil"/>
            </w:tcBorders>
            <w:shd w:val="clear" w:color="auto" w:fill="FBE4D5" w:themeFill="accent2" w:themeFillTint="33"/>
          </w:tcPr>
          <w:p w14:paraId="7B125CDC" w14:textId="77777777" w:rsidR="006B4C69" w:rsidRDefault="006B4C69" w:rsidP="00BB4F6C">
            <w:pPr>
              <w:jc w:val="center"/>
              <w:rPr>
                <w:rFonts w:ascii="Times New Roman" w:hAnsi="Times New Roman" w:cs="Times New Roman"/>
                <w:b/>
                <w:bCs/>
                <w:sz w:val="24"/>
                <w:szCs w:val="24"/>
              </w:rPr>
            </w:pPr>
          </w:p>
        </w:tc>
        <w:tc>
          <w:tcPr>
            <w:tcW w:w="928" w:type="dxa"/>
            <w:tcBorders>
              <w:bottom w:val="nil"/>
            </w:tcBorders>
            <w:shd w:val="clear" w:color="auto" w:fill="FBE4D5" w:themeFill="accent2" w:themeFillTint="33"/>
          </w:tcPr>
          <w:p w14:paraId="0A81688C" w14:textId="77777777" w:rsidR="006B4C69" w:rsidRDefault="006B4C69" w:rsidP="00BB4F6C">
            <w:pPr>
              <w:jc w:val="center"/>
              <w:rPr>
                <w:rFonts w:ascii="Times New Roman" w:hAnsi="Times New Roman" w:cs="Times New Roman"/>
                <w:b/>
                <w:bCs/>
                <w:sz w:val="24"/>
                <w:szCs w:val="24"/>
              </w:rPr>
            </w:pPr>
          </w:p>
        </w:tc>
        <w:tc>
          <w:tcPr>
            <w:tcW w:w="927" w:type="dxa"/>
            <w:tcBorders>
              <w:bottom w:val="nil"/>
            </w:tcBorders>
            <w:shd w:val="clear" w:color="auto" w:fill="FBE4D5" w:themeFill="accent2" w:themeFillTint="33"/>
          </w:tcPr>
          <w:p w14:paraId="219489D2" w14:textId="77777777" w:rsidR="006B4C69" w:rsidRDefault="006B4C69" w:rsidP="00BB4F6C">
            <w:pPr>
              <w:jc w:val="center"/>
              <w:rPr>
                <w:rFonts w:ascii="Times New Roman" w:hAnsi="Times New Roman" w:cs="Times New Roman"/>
                <w:b/>
                <w:bCs/>
                <w:sz w:val="24"/>
                <w:szCs w:val="24"/>
              </w:rPr>
            </w:pPr>
          </w:p>
        </w:tc>
        <w:tc>
          <w:tcPr>
            <w:tcW w:w="925" w:type="dxa"/>
            <w:tcBorders>
              <w:bottom w:val="nil"/>
            </w:tcBorders>
            <w:shd w:val="clear" w:color="auto" w:fill="FBE4D5" w:themeFill="accent2" w:themeFillTint="33"/>
          </w:tcPr>
          <w:p w14:paraId="5A77F14A" w14:textId="77777777" w:rsidR="006B4C69" w:rsidRDefault="006B4C69" w:rsidP="00BB4F6C">
            <w:pPr>
              <w:jc w:val="center"/>
              <w:rPr>
                <w:rFonts w:ascii="Times New Roman" w:hAnsi="Times New Roman" w:cs="Times New Roman"/>
                <w:b/>
                <w:bCs/>
                <w:sz w:val="24"/>
                <w:szCs w:val="24"/>
              </w:rPr>
            </w:pPr>
          </w:p>
        </w:tc>
        <w:tc>
          <w:tcPr>
            <w:tcW w:w="928" w:type="dxa"/>
            <w:tcBorders>
              <w:bottom w:val="nil"/>
            </w:tcBorders>
            <w:shd w:val="clear" w:color="auto" w:fill="767171" w:themeFill="background2" w:themeFillShade="80"/>
          </w:tcPr>
          <w:p w14:paraId="46707FF8" w14:textId="77777777" w:rsidR="006B4C69" w:rsidRDefault="006B4C69" w:rsidP="00BB4F6C">
            <w:pPr>
              <w:jc w:val="center"/>
              <w:rPr>
                <w:rFonts w:ascii="Times New Roman" w:hAnsi="Times New Roman" w:cs="Times New Roman"/>
                <w:b/>
                <w:bCs/>
                <w:sz w:val="24"/>
                <w:szCs w:val="24"/>
              </w:rPr>
            </w:pPr>
          </w:p>
        </w:tc>
        <w:tc>
          <w:tcPr>
            <w:tcW w:w="933" w:type="dxa"/>
            <w:tcBorders>
              <w:bottom w:val="nil"/>
            </w:tcBorders>
            <w:shd w:val="clear" w:color="auto" w:fill="FBE4D5" w:themeFill="accent2" w:themeFillTint="33"/>
          </w:tcPr>
          <w:p w14:paraId="64EA2FFF" w14:textId="77777777" w:rsidR="006B4C69" w:rsidRDefault="006B4C69" w:rsidP="00BB4F6C">
            <w:pPr>
              <w:jc w:val="center"/>
              <w:rPr>
                <w:rFonts w:ascii="Times New Roman" w:hAnsi="Times New Roman" w:cs="Times New Roman"/>
                <w:b/>
                <w:bCs/>
                <w:sz w:val="24"/>
                <w:szCs w:val="24"/>
              </w:rPr>
            </w:pPr>
          </w:p>
        </w:tc>
      </w:tr>
      <w:tr w:rsidR="006B4C69" w14:paraId="348B503F" w14:textId="77777777" w:rsidTr="00BB4F6C">
        <w:tc>
          <w:tcPr>
            <w:tcW w:w="1345" w:type="dxa"/>
            <w:tcBorders>
              <w:top w:val="nil"/>
              <w:bottom w:val="nil"/>
            </w:tcBorders>
            <w:shd w:val="clear" w:color="auto" w:fill="FBE4D5" w:themeFill="accent2" w:themeFillTint="33"/>
            <w:vAlign w:val="center"/>
          </w:tcPr>
          <w:p w14:paraId="47049E4C"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1:10 NaNO</w:t>
            </w:r>
            <w:r w:rsidRPr="009B4CF5">
              <w:rPr>
                <w:rFonts w:ascii="Times New Roman" w:hAnsi="Times New Roman" w:cs="Times New Roman"/>
                <w:sz w:val="24"/>
                <w:szCs w:val="24"/>
                <w:vertAlign w:val="subscript"/>
              </w:rPr>
              <w:t>3</w:t>
            </w:r>
            <w:r>
              <w:rPr>
                <w:rFonts w:ascii="Times New Roman" w:hAnsi="Times New Roman" w:cs="Times New Roman"/>
                <w:sz w:val="24"/>
                <w:szCs w:val="24"/>
              </w:rPr>
              <w:t>-B2 (dried)</w:t>
            </w:r>
          </w:p>
        </w:tc>
        <w:tc>
          <w:tcPr>
            <w:tcW w:w="810" w:type="dxa"/>
            <w:tcBorders>
              <w:top w:val="nil"/>
              <w:bottom w:val="nil"/>
            </w:tcBorders>
            <w:shd w:val="clear" w:color="auto" w:fill="000000" w:themeFill="text1"/>
          </w:tcPr>
          <w:p w14:paraId="17399ECE" w14:textId="77777777" w:rsidR="006B4C69" w:rsidRDefault="006B4C69" w:rsidP="00BB4F6C">
            <w:pPr>
              <w:jc w:val="center"/>
              <w:rPr>
                <w:rFonts w:ascii="Times New Roman" w:hAnsi="Times New Roman" w:cs="Times New Roman"/>
                <w:b/>
                <w:bCs/>
                <w:sz w:val="24"/>
                <w:szCs w:val="24"/>
              </w:rPr>
            </w:pPr>
          </w:p>
        </w:tc>
        <w:tc>
          <w:tcPr>
            <w:tcW w:w="810" w:type="dxa"/>
            <w:tcBorders>
              <w:top w:val="nil"/>
              <w:bottom w:val="nil"/>
            </w:tcBorders>
            <w:shd w:val="clear" w:color="auto" w:fill="FBE4D5" w:themeFill="accent2" w:themeFillTint="33"/>
          </w:tcPr>
          <w:p w14:paraId="188E0C78" w14:textId="77777777" w:rsidR="006B4C69" w:rsidRDefault="006B4C69" w:rsidP="00BB4F6C">
            <w:pPr>
              <w:jc w:val="center"/>
              <w:rPr>
                <w:rFonts w:ascii="Times New Roman" w:hAnsi="Times New Roman" w:cs="Times New Roman"/>
                <w:b/>
                <w:bCs/>
                <w:sz w:val="24"/>
                <w:szCs w:val="24"/>
              </w:rPr>
            </w:pPr>
          </w:p>
        </w:tc>
        <w:tc>
          <w:tcPr>
            <w:tcW w:w="817" w:type="dxa"/>
            <w:tcBorders>
              <w:top w:val="nil"/>
              <w:bottom w:val="nil"/>
            </w:tcBorders>
            <w:shd w:val="clear" w:color="auto" w:fill="767171" w:themeFill="background2" w:themeFillShade="80"/>
          </w:tcPr>
          <w:p w14:paraId="1C8123F3" w14:textId="77777777" w:rsidR="006B4C69" w:rsidRDefault="006B4C69" w:rsidP="00BB4F6C">
            <w:pPr>
              <w:jc w:val="center"/>
              <w:rPr>
                <w:rFonts w:ascii="Times New Roman" w:hAnsi="Times New Roman" w:cs="Times New Roman"/>
                <w:b/>
                <w:bCs/>
                <w:sz w:val="24"/>
                <w:szCs w:val="24"/>
              </w:rPr>
            </w:pPr>
          </w:p>
        </w:tc>
        <w:tc>
          <w:tcPr>
            <w:tcW w:w="927" w:type="dxa"/>
            <w:tcBorders>
              <w:top w:val="nil"/>
              <w:bottom w:val="nil"/>
            </w:tcBorders>
            <w:shd w:val="clear" w:color="auto" w:fill="FBE4D5" w:themeFill="accent2" w:themeFillTint="33"/>
          </w:tcPr>
          <w:p w14:paraId="214CD847" w14:textId="77777777" w:rsidR="006B4C69" w:rsidRDefault="006B4C69" w:rsidP="00BB4F6C">
            <w:pPr>
              <w:jc w:val="center"/>
              <w:rPr>
                <w:rFonts w:ascii="Times New Roman" w:hAnsi="Times New Roman" w:cs="Times New Roman"/>
                <w:b/>
                <w:bCs/>
                <w:sz w:val="24"/>
                <w:szCs w:val="24"/>
              </w:rPr>
            </w:pPr>
          </w:p>
        </w:tc>
        <w:tc>
          <w:tcPr>
            <w:tcW w:w="928" w:type="dxa"/>
            <w:tcBorders>
              <w:top w:val="nil"/>
              <w:bottom w:val="nil"/>
            </w:tcBorders>
            <w:shd w:val="clear" w:color="auto" w:fill="FBE4D5" w:themeFill="accent2" w:themeFillTint="33"/>
          </w:tcPr>
          <w:p w14:paraId="1C11DBB6" w14:textId="77777777" w:rsidR="006B4C69" w:rsidRDefault="006B4C69" w:rsidP="00BB4F6C">
            <w:pPr>
              <w:jc w:val="center"/>
              <w:rPr>
                <w:rFonts w:ascii="Times New Roman" w:hAnsi="Times New Roman" w:cs="Times New Roman"/>
                <w:b/>
                <w:bCs/>
                <w:sz w:val="24"/>
                <w:szCs w:val="24"/>
              </w:rPr>
            </w:pPr>
          </w:p>
        </w:tc>
        <w:tc>
          <w:tcPr>
            <w:tcW w:w="927" w:type="dxa"/>
            <w:tcBorders>
              <w:top w:val="nil"/>
              <w:bottom w:val="nil"/>
            </w:tcBorders>
            <w:shd w:val="clear" w:color="auto" w:fill="FBE4D5" w:themeFill="accent2" w:themeFillTint="33"/>
          </w:tcPr>
          <w:p w14:paraId="74268644" w14:textId="77777777" w:rsidR="006B4C69" w:rsidRDefault="006B4C69" w:rsidP="00BB4F6C">
            <w:pPr>
              <w:jc w:val="center"/>
              <w:rPr>
                <w:rFonts w:ascii="Times New Roman" w:hAnsi="Times New Roman" w:cs="Times New Roman"/>
                <w:b/>
                <w:bCs/>
                <w:sz w:val="24"/>
                <w:szCs w:val="24"/>
              </w:rPr>
            </w:pPr>
          </w:p>
        </w:tc>
        <w:tc>
          <w:tcPr>
            <w:tcW w:w="925" w:type="dxa"/>
            <w:tcBorders>
              <w:top w:val="nil"/>
              <w:bottom w:val="nil"/>
            </w:tcBorders>
            <w:shd w:val="clear" w:color="auto" w:fill="FBE4D5" w:themeFill="accent2" w:themeFillTint="33"/>
          </w:tcPr>
          <w:p w14:paraId="04F9E4E7" w14:textId="77777777" w:rsidR="006B4C69" w:rsidRDefault="006B4C69" w:rsidP="00BB4F6C">
            <w:pPr>
              <w:jc w:val="center"/>
              <w:rPr>
                <w:rFonts w:ascii="Times New Roman" w:hAnsi="Times New Roman" w:cs="Times New Roman"/>
                <w:b/>
                <w:bCs/>
                <w:sz w:val="24"/>
                <w:szCs w:val="24"/>
              </w:rPr>
            </w:pPr>
          </w:p>
        </w:tc>
        <w:tc>
          <w:tcPr>
            <w:tcW w:w="928" w:type="dxa"/>
            <w:tcBorders>
              <w:top w:val="nil"/>
              <w:bottom w:val="nil"/>
            </w:tcBorders>
            <w:shd w:val="clear" w:color="auto" w:fill="FBE4D5" w:themeFill="accent2" w:themeFillTint="33"/>
          </w:tcPr>
          <w:p w14:paraId="01CF31B0" w14:textId="77777777" w:rsidR="006B4C69" w:rsidRDefault="006B4C69" w:rsidP="00BB4F6C">
            <w:pPr>
              <w:jc w:val="center"/>
              <w:rPr>
                <w:rFonts w:ascii="Times New Roman" w:hAnsi="Times New Roman" w:cs="Times New Roman"/>
                <w:b/>
                <w:bCs/>
                <w:sz w:val="24"/>
                <w:szCs w:val="24"/>
              </w:rPr>
            </w:pPr>
          </w:p>
        </w:tc>
        <w:tc>
          <w:tcPr>
            <w:tcW w:w="933" w:type="dxa"/>
            <w:tcBorders>
              <w:top w:val="nil"/>
              <w:bottom w:val="nil"/>
            </w:tcBorders>
            <w:shd w:val="clear" w:color="auto" w:fill="FBE4D5" w:themeFill="accent2" w:themeFillTint="33"/>
          </w:tcPr>
          <w:p w14:paraId="04B1D028" w14:textId="77777777" w:rsidR="006B4C69" w:rsidRDefault="006B4C69" w:rsidP="00BB4F6C">
            <w:pPr>
              <w:jc w:val="center"/>
              <w:rPr>
                <w:rFonts w:ascii="Times New Roman" w:hAnsi="Times New Roman" w:cs="Times New Roman"/>
                <w:b/>
                <w:bCs/>
                <w:sz w:val="24"/>
                <w:szCs w:val="24"/>
              </w:rPr>
            </w:pPr>
          </w:p>
        </w:tc>
      </w:tr>
      <w:tr w:rsidR="006B4C69" w14:paraId="3F7BA3B6" w14:textId="77777777" w:rsidTr="00BB4F6C">
        <w:tc>
          <w:tcPr>
            <w:tcW w:w="1345" w:type="dxa"/>
            <w:tcBorders>
              <w:top w:val="nil"/>
              <w:bottom w:val="single" w:sz="4" w:space="0" w:color="auto"/>
            </w:tcBorders>
            <w:shd w:val="clear" w:color="auto" w:fill="FBE4D5" w:themeFill="accent2" w:themeFillTint="33"/>
            <w:vAlign w:val="center"/>
          </w:tcPr>
          <w:p w14:paraId="5F9256D2" w14:textId="77777777" w:rsidR="006B4C69" w:rsidRDefault="006B4C69" w:rsidP="00BB4F6C">
            <w:pPr>
              <w:jc w:val="center"/>
              <w:rPr>
                <w:rFonts w:ascii="Times New Roman" w:hAnsi="Times New Roman" w:cs="Times New Roman"/>
                <w:sz w:val="24"/>
                <w:szCs w:val="24"/>
              </w:rPr>
            </w:pPr>
            <w:r w:rsidRPr="00DF6F75">
              <w:rPr>
                <w:rFonts w:ascii="Times New Roman" w:hAnsi="Times New Roman" w:cs="Times New Roman"/>
                <w:sz w:val="24"/>
                <w:szCs w:val="24"/>
              </w:rPr>
              <w:t>1:10 NaNO</w:t>
            </w:r>
            <w:r w:rsidRPr="00127918">
              <w:rPr>
                <w:rFonts w:ascii="Times New Roman" w:hAnsi="Times New Roman" w:cs="Times New Roman"/>
                <w:sz w:val="24"/>
                <w:szCs w:val="24"/>
                <w:vertAlign w:val="subscript"/>
              </w:rPr>
              <w:t>3</w:t>
            </w:r>
            <w:r w:rsidRPr="00DF6F75">
              <w:rPr>
                <w:rFonts w:ascii="Times New Roman" w:hAnsi="Times New Roman" w:cs="Times New Roman"/>
                <w:sz w:val="24"/>
                <w:szCs w:val="24"/>
              </w:rPr>
              <w:t>-B2 (slurry)</w:t>
            </w:r>
          </w:p>
        </w:tc>
        <w:tc>
          <w:tcPr>
            <w:tcW w:w="810" w:type="dxa"/>
            <w:tcBorders>
              <w:top w:val="nil"/>
              <w:bottom w:val="single" w:sz="4" w:space="0" w:color="auto"/>
            </w:tcBorders>
            <w:shd w:val="clear" w:color="auto" w:fill="D0CECE" w:themeFill="background2" w:themeFillShade="E6"/>
          </w:tcPr>
          <w:p w14:paraId="0C198DFF" w14:textId="77777777" w:rsidR="006B4C69" w:rsidRDefault="006B4C69" w:rsidP="00BB4F6C">
            <w:pPr>
              <w:jc w:val="center"/>
              <w:rPr>
                <w:rFonts w:ascii="Times New Roman" w:hAnsi="Times New Roman" w:cs="Times New Roman"/>
                <w:b/>
                <w:bCs/>
                <w:sz w:val="24"/>
                <w:szCs w:val="24"/>
              </w:rPr>
            </w:pPr>
          </w:p>
        </w:tc>
        <w:tc>
          <w:tcPr>
            <w:tcW w:w="810" w:type="dxa"/>
            <w:tcBorders>
              <w:top w:val="nil"/>
              <w:bottom w:val="single" w:sz="4" w:space="0" w:color="auto"/>
            </w:tcBorders>
            <w:shd w:val="clear" w:color="auto" w:fill="FBE4D5" w:themeFill="accent2" w:themeFillTint="33"/>
          </w:tcPr>
          <w:p w14:paraId="4B692762" w14:textId="77777777" w:rsidR="006B4C69" w:rsidRDefault="006B4C69" w:rsidP="00BB4F6C">
            <w:pPr>
              <w:jc w:val="center"/>
              <w:rPr>
                <w:rFonts w:ascii="Times New Roman" w:hAnsi="Times New Roman" w:cs="Times New Roman"/>
                <w:b/>
                <w:bCs/>
                <w:sz w:val="24"/>
                <w:szCs w:val="24"/>
              </w:rPr>
            </w:pPr>
          </w:p>
        </w:tc>
        <w:tc>
          <w:tcPr>
            <w:tcW w:w="817" w:type="dxa"/>
            <w:tcBorders>
              <w:top w:val="nil"/>
              <w:bottom w:val="single" w:sz="4" w:space="0" w:color="auto"/>
            </w:tcBorders>
            <w:shd w:val="clear" w:color="auto" w:fill="767171" w:themeFill="background2" w:themeFillShade="80"/>
          </w:tcPr>
          <w:p w14:paraId="1C18B9D7" w14:textId="77777777" w:rsidR="006B4C69" w:rsidRDefault="006B4C69" w:rsidP="00BB4F6C">
            <w:pPr>
              <w:jc w:val="center"/>
              <w:rPr>
                <w:rFonts w:ascii="Times New Roman" w:hAnsi="Times New Roman" w:cs="Times New Roman"/>
                <w:b/>
                <w:bCs/>
                <w:sz w:val="24"/>
                <w:szCs w:val="24"/>
              </w:rPr>
            </w:pPr>
          </w:p>
        </w:tc>
        <w:tc>
          <w:tcPr>
            <w:tcW w:w="927" w:type="dxa"/>
            <w:tcBorders>
              <w:top w:val="nil"/>
              <w:bottom w:val="single" w:sz="4" w:space="0" w:color="auto"/>
            </w:tcBorders>
            <w:shd w:val="clear" w:color="auto" w:fill="FBE4D5" w:themeFill="accent2" w:themeFillTint="33"/>
          </w:tcPr>
          <w:p w14:paraId="7B9E1B68" w14:textId="77777777" w:rsidR="006B4C69" w:rsidRDefault="006B4C69" w:rsidP="00BB4F6C">
            <w:pPr>
              <w:jc w:val="center"/>
              <w:rPr>
                <w:rFonts w:ascii="Times New Roman" w:hAnsi="Times New Roman" w:cs="Times New Roman"/>
                <w:b/>
                <w:bCs/>
                <w:sz w:val="24"/>
                <w:szCs w:val="24"/>
              </w:rPr>
            </w:pPr>
          </w:p>
        </w:tc>
        <w:tc>
          <w:tcPr>
            <w:tcW w:w="928" w:type="dxa"/>
            <w:tcBorders>
              <w:top w:val="nil"/>
              <w:bottom w:val="single" w:sz="4" w:space="0" w:color="auto"/>
            </w:tcBorders>
            <w:shd w:val="clear" w:color="auto" w:fill="FBE4D5" w:themeFill="accent2" w:themeFillTint="33"/>
          </w:tcPr>
          <w:p w14:paraId="7B8E6EB9" w14:textId="77777777" w:rsidR="006B4C69" w:rsidRDefault="006B4C69" w:rsidP="00BB4F6C">
            <w:pPr>
              <w:jc w:val="center"/>
              <w:rPr>
                <w:rFonts w:ascii="Times New Roman" w:hAnsi="Times New Roman" w:cs="Times New Roman"/>
                <w:b/>
                <w:bCs/>
                <w:sz w:val="24"/>
                <w:szCs w:val="24"/>
              </w:rPr>
            </w:pPr>
          </w:p>
        </w:tc>
        <w:tc>
          <w:tcPr>
            <w:tcW w:w="927" w:type="dxa"/>
            <w:tcBorders>
              <w:top w:val="nil"/>
              <w:bottom w:val="single" w:sz="4" w:space="0" w:color="auto"/>
            </w:tcBorders>
            <w:shd w:val="clear" w:color="auto" w:fill="FBE4D5" w:themeFill="accent2" w:themeFillTint="33"/>
          </w:tcPr>
          <w:p w14:paraId="223A987C" w14:textId="77777777" w:rsidR="006B4C69" w:rsidRDefault="006B4C69" w:rsidP="00BB4F6C">
            <w:pPr>
              <w:jc w:val="center"/>
              <w:rPr>
                <w:rFonts w:ascii="Times New Roman" w:hAnsi="Times New Roman" w:cs="Times New Roman"/>
                <w:b/>
                <w:bCs/>
                <w:sz w:val="24"/>
                <w:szCs w:val="24"/>
              </w:rPr>
            </w:pPr>
          </w:p>
        </w:tc>
        <w:tc>
          <w:tcPr>
            <w:tcW w:w="925" w:type="dxa"/>
            <w:tcBorders>
              <w:top w:val="nil"/>
              <w:bottom w:val="single" w:sz="4" w:space="0" w:color="auto"/>
            </w:tcBorders>
            <w:shd w:val="clear" w:color="auto" w:fill="FBE4D5" w:themeFill="accent2" w:themeFillTint="33"/>
          </w:tcPr>
          <w:p w14:paraId="3CF88877" w14:textId="77777777" w:rsidR="006B4C69" w:rsidRDefault="006B4C69" w:rsidP="00BB4F6C">
            <w:pPr>
              <w:jc w:val="center"/>
              <w:rPr>
                <w:rFonts w:ascii="Times New Roman" w:hAnsi="Times New Roman" w:cs="Times New Roman"/>
                <w:b/>
                <w:bCs/>
                <w:sz w:val="24"/>
                <w:szCs w:val="24"/>
              </w:rPr>
            </w:pPr>
          </w:p>
        </w:tc>
        <w:tc>
          <w:tcPr>
            <w:tcW w:w="928" w:type="dxa"/>
            <w:tcBorders>
              <w:top w:val="nil"/>
              <w:bottom w:val="single" w:sz="4" w:space="0" w:color="auto"/>
            </w:tcBorders>
            <w:shd w:val="clear" w:color="auto" w:fill="767171" w:themeFill="background2" w:themeFillShade="80"/>
          </w:tcPr>
          <w:p w14:paraId="259818A5" w14:textId="77777777" w:rsidR="006B4C69" w:rsidRDefault="006B4C69" w:rsidP="00BB4F6C">
            <w:pPr>
              <w:jc w:val="center"/>
              <w:rPr>
                <w:rFonts w:ascii="Times New Roman" w:hAnsi="Times New Roman" w:cs="Times New Roman"/>
                <w:b/>
                <w:bCs/>
                <w:sz w:val="24"/>
                <w:szCs w:val="24"/>
              </w:rPr>
            </w:pPr>
          </w:p>
        </w:tc>
        <w:tc>
          <w:tcPr>
            <w:tcW w:w="933" w:type="dxa"/>
            <w:tcBorders>
              <w:top w:val="nil"/>
              <w:bottom w:val="single" w:sz="4" w:space="0" w:color="auto"/>
            </w:tcBorders>
            <w:shd w:val="clear" w:color="auto" w:fill="FBE4D5" w:themeFill="accent2" w:themeFillTint="33"/>
          </w:tcPr>
          <w:p w14:paraId="56F63C7E" w14:textId="77777777" w:rsidR="006B4C69" w:rsidRDefault="006B4C69" w:rsidP="00BB4F6C">
            <w:pPr>
              <w:jc w:val="center"/>
              <w:rPr>
                <w:rFonts w:ascii="Times New Roman" w:hAnsi="Times New Roman" w:cs="Times New Roman"/>
                <w:b/>
                <w:bCs/>
                <w:sz w:val="24"/>
                <w:szCs w:val="24"/>
              </w:rPr>
            </w:pPr>
          </w:p>
        </w:tc>
      </w:tr>
      <w:tr w:rsidR="006B4C69" w14:paraId="00A901E5" w14:textId="77777777" w:rsidTr="00BB4F6C">
        <w:tc>
          <w:tcPr>
            <w:tcW w:w="1345" w:type="dxa"/>
            <w:tcBorders>
              <w:bottom w:val="nil"/>
            </w:tcBorders>
            <w:vAlign w:val="center"/>
          </w:tcPr>
          <w:p w14:paraId="05445337"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NS MgSO</w:t>
            </w:r>
            <w:r w:rsidRPr="00C229ED">
              <w:rPr>
                <w:rFonts w:ascii="Times New Roman" w:hAnsi="Times New Roman" w:cs="Times New Roman"/>
                <w:sz w:val="24"/>
                <w:szCs w:val="24"/>
                <w:vertAlign w:val="subscript"/>
              </w:rPr>
              <w:t>4</w:t>
            </w:r>
            <w:r>
              <w:rPr>
                <w:rFonts w:ascii="Times New Roman" w:hAnsi="Times New Roman" w:cs="Times New Roman"/>
                <w:sz w:val="24"/>
                <w:szCs w:val="24"/>
              </w:rPr>
              <w:t>-B1</w:t>
            </w:r>
          </w:p>
        </w:tc>
        <w:tc>
          <w:tcPr>
            <w:tcW w:w="810" w:type="dxa"/>
            <w:tcBorders>
              <w:bottom w:val="nil"/>
            </w:tcBorders>
            <w:shd w:val="clear" w:color="auto" w:fill="000000" w:themeFill="text1"/>
          </w:tcPr>
          <w:p w14:paraId="29390D25" w14:textId="77777777" w:rsidR="006B4C69" w:rsidRDefault="006B4C69" w:rsidP="00BB4F6C">
            <w:pPr>
              <w:jc w:val="center"/>
              <w:rPr>
                <w:rFonts w:ascii="Times New Roman" w:hAnsi="Times New Roman" w:cs="Times New Roman"/>
                <w:b/>
                <w:bCs/>
                <w:sz w:val="24"/>
                <w:szCs w:val="24"/>
              </w:rPr>
            </w:pPr>
          </w:p>
        </w:tc>
        <w:tc>
          <w:tcPr>
            <w:tcW w:w="810" w:type="dxa"/>
            <w:tcBorders>
              <w:bottom w:val="nil"/>
            </w:tcBorders>
          </w:tcPr>
          <w:p w14:paraId="0CBA05B5" w14:textId="77777777" w:rsidR="006B4C69" w:rsidRDefault="006B4C69" w:rsidP="00BB4F6C">
            <w:pPr>
              <w:jc w:val="center"/>
              <w:rPr>
                <w:rFonts w:ascii="Times New Roman" w:hAnsi="Times New Roman" w:cs="Times New Roman"/>
                <w:b/>
                <w:bCs/>
                <w:sz w:val="24"/>
                <w:szCs w:val="24"/>
              </w:rPr>
            </w:pPr>
          </w:p>
        </w:tc>
        <w:tc>
          <w:tcPr>
            <w:tcW w:w="817" w:type="dxa"/>
            <w:tcBorders>
              <w:bottom w:val="nil"/>
            </w:tcBorders>
            <w:shd w:val="clear" w:color="auto" w:fill="auto"/>
          </w:tcPr>
          <w:p w14:paraId="5779AC3F" w14:textId="77777777" w:rsidR="006B4C69" w:rsidRDefault="006B4C69" w:rsidP="00BB4F6C">
            <w:pPr>
              <w:jc w:val="center"/>
              <w:rPr>
                <w:rFonts w:ascii="Times New Roman" w:hAnsi="Times New Roman" w:cs="Times New Roman"/>
                <w:b/>
                <w:bCs/>
                <w:sz w:val="24"/>
                <w:szCs w:val="24"/>
              </w:rPr>
            </w:pPr>
          </w:p>
        </w:tc>
        <w:tc>
          <w:tcPr>
            <w:tcW w:w="927" w:type="dxa"/>
            <w:tcBorders>
              <w:bottom w:val="nil"/>
            </w:tcBorders>
          </w:tcPr>
          <w:p w14:paraId="71D1CF44" w14:textId="77777777" w:rsidR="006B4C69" w:rsidRDefault="006B4C69" w:rsidP="00BB4F6C">
            <w:pPr>
              <w:jc w:val="center"/>
              <w:rPr>
                <w:rFonts w:ascii="Times New Roman" w:hAnsi="Times New Roman" w:cs="Times New Roman"/>
                <w:b/>
                <w:bCs/>
                <w:sz w:val="24"/>
                <w:szCs w:val="24"/>
              </w:rPr>
            </w:pPr>
          </w:p>
        </w:tc>
        <w:tc>
          <w:tcPr>
            <w:tcW w:w="928" w:type="dxa"/>
            <w:tcBorders>
              <w:bottom w:val="nil"/>
            </w:tcBorders>
          </w:tcPr>
          <w:p w14:paraId="19095080" w14:textId="77777777" w:rsidR="006B4C69" w:rsidRDefault="006B4C69" w:rsidP="00BB4F6C">
            <w:pPr>
              <w:jc w:val="center"/>
              <w:rPr>
                <w:rFonts w:ascii="Times New Roman" w:hAnsi="Times New Roman" w:cs="Times New Roman"/>
                <w:b/>
                <w:bCs/>
                <w:sz w:val="24"/>
                <w:szCs w:val="24"/>
              </w:rPr>
            </w:pPr>
          </w:p>
        </w:tc>
        <w:tc>
          <w:tcPr>
            <w:tcW w:w="927" w:type="dxa"/>
            <w:tcBorders>
              <w:bottom w:val="nil"/>
            </w:tcBorders>
          </w:tcPr>
          <w:p w14:paraId="15620E74" w14:textId="77777777" w:rsidR="006B4C69" w:rsidRDefault="006B4C69" w:rsidP="00BB4F6C">
            <w:pPr>
              <w:jc w:val="center"/>
              <w:rPr>
                <w:rFonts w:ascii="Times New Roman" w:hAnsi="Times New Roman" w:cs="Times New Roman"/>
                <w:b/>
                <w:bCs/>
                <w:sz w:val="24"/>
                <w:szCs w:val="24"/>
              </w:rPr>
            </w:pPr>
          </w:p>
        </w:tc>
        <w:tc>
          <w:tcPr>
            <w:tcW w:w="925" w:type="dxa"/>
            <w:tcBorders>
              <w:bottom w:val="nil"/>
            </w:tcBorders>
          </w:tcPr>
          <w:p w14:paraId="6DD12459" w14:textId="77777777" w:rsidR="006B4C69" w:rsidRDefault="006B4C69" w:rsidP="00BB4F6C">
            <w:pPr>
              <w:jc w:val="center"/>
              <w:rPr>
                <w:rFonts w:ascii="Times New Roman" w:hAnsi="Times New Roman" w:cs="Times New Roman"/>
                <w:b/>
                <w:bCs/>
                <w:sz w:val="24"/>
                <w:szCs w:val="24"/>
              </w:rPr>
            </w:pPr>
          </w:p>
        </w:tc>
        <w:tc>
          <w:tcPr>
            <w:tcW w:w="928" w:type="dxa"/>
            <w:tcBorders>
              <w:bottom w:val="nil"/>
            </w:tcBorders>
          </w:tcPr>
          <w:p w14:paraId="0B6C4A9E" w14:textId="77777777" w:rsidR="006B4C69" w:rsidRDefault="006B4C69" w:rsidP="00BB4F6C">
            <w:pPr>
              <w:jc w:val="center"/>
              <w:rPr>
                <w:rFonts w:ascii="Times New Roman" w:hAnsi="Times New Roman" w:cs="Times New Roman"/>
                <w:b/>
                <w:bCs/>
                <w:sz w:val="24"/>
                <w:szCs w:val="24"/>
              </w:rPr>
            </w:pPr>
          </w:p>
        </w:tc>
        <w:tc>
          <w:tcPr>
            <w:tcW w:w="933" w:type="dxa"/>
            <w:tcBorders>
              <w:bottom w:val="nil"/>
            </w:tcBorders>
          </w:tcPr>
          <w:p w14:paraId="5477529C" w14:textId="77777777" w:rsidR="006B4C69" w:rsidRDefault="006B4C69" w:rsidP="00BB4F6C">
            <w:pPr>
              <w:jc w:val="center"/>
              <w:rPr>
                <w:rFonts w:ascii="Times New Roman" w:hAnsi="Times New Roman" w:cs="Times New Roman"/>
                <w:b/>
                <w:bCs/>
                <w:sz w:val="24"/>
                <w:szCs w:val="24"/>
              </w:rPr>
            </w:pPr>
          </w:p>
        </w:tc>
      </w:tr>
      <w:tr w:rsidR="006B4C69" w14:paraId="28B30EF8" w14:textId="77777777" w:rsidTr="00BB4F6C">
        <w:tc>
          <w:tcPr>
            <w:tcW w:w="1345" w:type="dxa"/>
            <w:tcBorders>
              <w:top w:val="nil"/>
              <w:bottom w:val="nil"/>
            </w:tcBorders>
            <w:vAlign w:val="center"/>
          </w:tcPr>
          <w:p w14:paraId="6EBA4BC9"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NS MgSO</w:t>
            </w:r>
            <w:r w:rsidRPr="00C229ED">
              <w:rPr>
                <w:rFonts w:ascii="Times New Roman" w:hAnsi="Times New Roman" w:cs="Times New Roman"/>
                <w:sz w:val="24"/>
                <w:szCs w:val="24"/>
                <w:vertAlign w:val="subscript"/>
              </w:rPr>
              <w:t>4</w:t>
            </w:r>
            <w:r>
              <w:rPr>
                <w:rFonts w:ascii="Times New Roman" w:hAnsi="Times New Roman" w:cs="Times New Roman"/>
                <w:sz w:val="24"/>
                <w:szCs w:val="24"/>
              </w:rPr>
              <w:t>-B2 (dried)</w:t>
            </w:r>
          </w:p>
        </w:tc>
        <w:tc>
          <w:tcPr>
            <w:tcW w:w="810" w:type="dxa"/>
            <w:tcBorders>
              <w:top w:val="nil"/>
              <w:bottom w:val="nil"/>
            </w:tcBorders>
            <w:shd w:val="clear" w:color="auto" w:fill="000000" w:themeFill="text1"/>
          </w:tcPr>
          <w:p w14:paraId="7BFA548E" w14:textId="77777777" w:rsidR="006B4C69" w:rsidRDefault="006B4C69" w:rsidP="00BB4F6C">
            <w:pPr>
              <w:jc w:val="center"/>
              <w:rPr>
                <w:rFonts w:ascii="Times New Roman" w:hAnsi="Times New Roman" w:cs="Times New Roman"/>
                <w:b/>
                <w:bCs/>
                <w:sz w:val="24"/>
                <w:szCs w:val="24"/>
              </w:rPr>
            </w:pPr>
          </w:p>
        </w:tc>
        <w:tc>
          <w:tcPr>
            <w:tcW w:w="810" w:type="dxa"/>
            <w:tcBorders>
              <w:top w:val="nil"/>
              <w:bottom w:val="nil"/>
            </w:tcBorders>
          </w:tcPr>
          <w:p w14:paraId="4D8ABE9A" w14:textId="77777777" w:rsidR="006B4C69" w:rsidRDefault="006B4C69" w:rsidP="00BB4F6C">
            <w:pPr>
              <w:jc w:val="center"/>
              <w:rPr>
                <w:rFonts w:ascii="Times New Roman" w:hAnsi="Times New Roman" w:cs="Times New Roman"/>
                <w:b/>
                <w:bCs/>
                <w:sz w:val="24"/>
                <w:szCs w:val="24"/>
              </w:rPr>
            </w:pPr>
          </w:p>
        </w:tc>
        <w:tc>
          <w:tcPr>
            <w:tcW w:w="817" w:type="dxa"/>
            <w:tcBorders>
              <w:top w:val="nil"/>
              <w:bottom w:val="nil"/>
            </w:tcBorders>
            <w:shd w:val="clear" w:color="auto" w:fill="D0CECE" w:themeFill="background2" w:themeFillShade="E6"/>
          </w:tcPr>
          <w:p w14:paraId="5EBEECE4" w14:textId="77777777" w:rsidR="006B4C69" w:rsidRDefault="006B4C69" w:rsidP="00BB4F6C">
            <w:pPr>
              <w:jc w:val="center"/>
              <w:rPr>
                <w:rFonts w:ascii="Times New Roman" w:hAnsi="Times New Roman" w:cs="Times New Roman"/>
                <w:b/>
                <w:bCs/>
                <w:sz w:val="24"/>
                <w:szCs w:val="24"/>
              </w:rPr>
            </w:pPr>
          </w:p>
        </w:tc>
        <w:tc>
          <w:tcPr>
            <w:tcW w:w="927" w:type="dxa"/>
            <w:tcBorders>
              <w:top w:val="nil"/>
              <w:bottom w:val="nil"/>
            </w:tcBorders>
          </w:tcPr>
          <w:p w14:paraId="5D92C396" w14:textId="77777777" w:rsidR="006B4C69" w:rsidRDefault="006B4C69" w:rsidP="00BB4F6C">
            <w:pPr>
              <w:jc w:val="center"/>
              <w:rPr>
                <w:rFonts w:ascii="Times New Roman" w:hAnsi="Times New Roman" w:cs="Times New Roman"/>
                <w:b/>
                <w:bCs/>
                <w:sz w:val="24"/>
                <w:szCs w:val="24"/>
              </w:rPr>
            </w:pPr>
          </w:p>
        </w:tc>
        <w:tc>
          <w:tcPr>
            <w:tcW w:w="928" w:type="dxa"/>
            <w:tcBorders>
              <w:top w:val="nil"/>
              <w:bottom w:val="nil"/>
            </w:tcBorders>
          </w:tcPr>
          <w:p w14:paraId="62664CBF" w14:textId="77777777" w:rsidR="006B4C69" w:rsidRDefault="006B4C69" w:rsidP="00BB4F6C">
            <w:pPr>
              <w:jc w:val="center"/>
              <w:rPr>
                <w:rFonts w:ascii="Times New Roman" w:hAnsi="Times New Roman" w:cs="Times New Roman"/>
                <w:b/>
                <w:bCs/>
                <w:sz w:val="24"/>
                <w:szCs w:val="24"/>
              </w:rPr>
            </w:pPr>
          </w:p>
        </w:tc>
        <w:tc>
          <w:tcPr>
            <w:tcW w:w="927" w:type="dxa"/>
            <w:tcBorders>
              <w:top w:val="nil"/>
              <w:bottom w:val="nil"/>
            </w:tcBorders>
          </w:tcPr>
          <w:p w14:paraId="099B33E0" w14:textId="77777777" w:rsidR="006B4C69" w:rsidRDefault="006B4C69" w:rsidP="00BB4F6C">
            <w:pPr>
              <w:jc w:val="center"/>
              <w:rPr>
                <w:rFonts w:ascii="Times New Roman" w:hAnsi="Times New Roman" w:cs="Times New Roman"/>
                <w:b/>
                <w:bCs/>
                <w:sz w:val="24"/>
                <w:szCs w:val="24"/>
              </w:rPr>
            </w:pPr>
          </w:p>
        </w:tc>
        <w:tc>
          <w:tcPr>
            <w:tcW w:w="925" w:type="dxa"/>
            <w:tcBorders>
              <w:top w:val="nil"/>
              <w:bottom w:val="nil"/>
            </w:tcBorders>
          </w:tcPr>
          <w:p w14:paraId="2221CEDA" w14:textId="77777777" w:rsidR="006B4C69" w:rsidRDefault="006B4C69" w:rsidP="00BB4F6C">
            <w:pPr>
              <w:jc w:val="center"/>
              <w:rPr>
                <w:rFonts w:ascii="Times New Roman" w:hAnsi="Times New Roman" w:cs="Times New Roman"/>
                <w:b/>
                <w:bCs/>
                <w:sz w:val="24"/>
                <w:szCs w:val="24"/>
              </w:rPr>
            </w:pPr>
          </w:p>
        </w:tc>
        <w:tc>
          <w:tcPr>
            <w:tcW w:w="928" w:type="dxa"/>
            <w:tcBorders>
              <w:top w:val="nil"/>
              <w:bottom w:val="nil"/>
            </w:tcBorders>
          </w:tcPr>
          <w:p w14:paraId="060936B3" w14:textId="77777777" w:rsidR="006B4C69" w:rsidRDefault="006B4C69" w:rsidP="00BB4F6C">
            <w:pPr>
              <w:jc w:val="center"/>
              <w:rPr>
                <w:rFonts w:ascii="Times New Roman" w:hAnsi="Times New Roman" w:cs="Times New Roman"/>
                <w:b/>
                <w:bCs/>
                <w:sz w:val="24"/>
                <w:szCs w:val="24"/>
              </w:rPr>
            </w:pPr>
          </w:p>
        </w:tc>
        <w:tc>
          <w:tcPr>
            <w:tcW w:w="933" w:type="dxa"/>
            <w:tcBorders>
              <w:top w:val="nil"/>
              <w:bottom w:val="nil"/>
            </w:tcBorders>
          </w:tcPr>
          <w:p w14:paraId="2A8418AB" w14:textId="77777777" w:rsidR="006B4C69" w:rsidRDefault="006B4C69" w:rsidP="00BB4F6C">
            <w:pPr>
              <w:jc w:val="center"/>
              <w:rPr>
                <w:rFonts w:ascii="Times New Roman" w:hAnsi="Times New Roman" w:cs="Times New Roman"/>
                <w:b/>
                <w:bCs/>
                <w:sz w:val="24"/>
                <w:szCs w:val="24"/>
              </w:rPr>
            </w:pPr>
          </w:p>
        </w:tc>
      </w:tr>
      <w:tr w:rsidR="006B4C69" w14:paraId="13F939B7" w14:textId="77777777" w:rsidTr="00BB4F6C">
        <w:tc>
          <w:tcPr>
            <w:tcW w:w="1345" w:type="dxa"/>
            <w:tcBorders>
              <w:top w:val="nil"/>
              <w:bottom w:val="single" w:sz="4" w:space="0" w:color="auto"/>
            </w:tcBorders>
            <w:vAlign w:val="center"/>
          </w:tcPr>
          <w:p w14:paraId="7852186E"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NS MgSO</w:t>
            </w:r>
            <w:r w:rsidRPr="00C229ED">
              <w:rPr>
                <w:rFonts w:ascii="Times New Roman" w:hAnsi="Times New Roman" w:cs="Times New Roman"/>
                <w:sz w:val="24"/>
                <w:szCs w:val="24"/>
                <w:vertAlign w:val="subscript"/>
              </w:rPr>
              <w:t>4</w:t>
            </w:r>
            <w:r>
              <w:rPr>
                <w:rFonts w:ascii="Times New Roman" w:hAnsi="Times New Roman" w:cs="Times New Roman"/>
                <w:sz w:val="24"/>
                <w:szCs w:val="24"/>
              </w:rPr>
              <w:t>-B2 (slurry)</w:t>
            </w:r>
          </w:p>
        </w:tc>
        <w:tc>
          <w:tcPr>
            <w:tcW w:w="810" w:type="dxa"/>
            <w:tcBorders>
              <w:top w:val="nil"/>
              <w:bottom w:val="single" w:sz="4" w:space="0" w:color="auto"/>
            </w:tcBorders>
            <w:shd w:val="clear" w:color="auto" w:fill="7F7F7F" w:themeFill="text1" w:themeFillTint="80"/>
          </w:tcPr>
          <w:p w14:paraId="00803A16" w14:textId="77777777" w:rsidR="006B4C69" w:rsidRDefault="006B4C69" w:rsidP="00BB4F6C">
            <w:pPr>
              <w:jc w:val="center"/>
              <w:rPr>
                <w:rFonts w:ascii="Times New Roman" w:hAnsi="Times New Roman" w:cs="Times New Roman"/>
                <w:b/>
                <w:bCs/>
                <w:sz w:val="24"/>
                <w:szCs w:val="24"/>
              </w:rPr>
            </w:pPr>
          </w:p>
        </w:tc>
        <w:tc>
          <w:tcPr>
            <w:tcW w:w="810" w:type="dxa"/>
            <w:tcBorders>
              <w:top w:val="nil"/>
              <w:bottom w:val="single" w:sz="4" w:space="0" w:color="auto"/>
            </w:tcBorders>
            <w:shd w:val="clear" w:color="auto" w:fill="000000" w:themeFill="text1"/>
          </w:tcPr>
          <w:p w14:paraId="524116DD" w14:textId="77777777" w:rsidR="006B4C69" w:rsidRDefault="006B4C69" w:rsidP="00BB4F6C">
            <w:pPr>
              <w:jc w:val="center"/>
              <w:rPr>
                <w:rFonts w:ascii="Times New Roman" w:hAnsi="Times New Roman" w:cs="Times New Roman"/>
                <w:b/>
                <w:bCs/>
                <w:sz w:val="24"/>
                <w:szCs w:val="24"/>
              </w:rPr>
            </w:pPr>
          </w:p>
        </w:tc>
        <w:tc>
          <w:tcPr>
            <w:tcW w:w="817" w:type="dxa"/>
            <w:tcBorders>
              <w:top w:val="nil"/>
              <w:bottom w:val="single" w:sz="4" w:space="0" w:color="auto"/>
            </w:tcBorders>
          </w:tcPr>
          <w:p w14:paraId="2616F0F5" w14:textId="77777777" w:rsidR="006B4C69" w:rsidRDefault="006B4C69" w:rsidP="00BB4F6C">
            <w:pPr>
              <w:jc w:val="center"/>
              <w:rPr>
                <w:rFonts w:ascii="Times New Roman" w:hAnsi="Times New Roman" w:cs="Times New Roman"/>
                <w:b/>
                <w:bCs/>
                <w:sz w:val="24"/>
                <w:szCs w:val="24"/>
              </w:rPr>
            </w:pPr>
          </w:p>
        </w:tc>
        <w:tc>
          <w:tcPr>
            <w:tcW w:w="927" w:type="dxa"/>
            <w:tcBorders>
              <w:top w:val="nil"/>
              <w:bottom w:val="single" w:sz="4" w:space="0" w:color="auto"/>
            </w:tcBorders>
            <w:shd w:val="clear" w:color="auto" w:fill="D0CECE" w:themeFill="background2" w:themeFillShade="E6"/>
          </w:tcPr>
          <w:p w14:paraId="5926AFAF" w14:textId="77777777" w:rsidR="006B4C69" w:rsidRDefault="006B4C69" w:rsidP="00BB4F6C">
            <w:pPr>
              <w:jc w:val="center"/>
              <w:rPr>
                <w:rFonts w:ascii="Times New Roman" w:hAnsi="Times New Roman" w:cs="Times New Roman"/>
                <w:b/>
                <w:bCs/>
                <w:sz w:val="24"/>
                <w:szCs w:val="24"/>
              </w:rPr>
            </w:pPr>
          </w:p>
        </w:tc>
        <w:tc>
          <w:tcPr>
            <w:tcW w:w="928" w:type="dxa"/>
            <w:tcBorders>
              <w:top w:val="nil"/>
              <w:bottom w:val="single" w:sz="4" w:space="0" w:color="auto"/>
            </w:tcBorders>
          </w:tcPr>
          <w:p w14:paraId="3C2EADC2" w14:textId="77777777" w:rsidR="006B4C69" w:rsidRDefault="006B4C69" w:rsidP="00BB4F6C">
            <w:pPr>
              <w:jc w:val="center"/>
              <w:rPr>
                <w:rFonts w:ascii="Times New Roman" w:hAnsi="Times New Roman" w:cs="Times New Roman"/>
                <w:b/>
                <w:bCs/>
                <w:sz w:val="24"/>
                <w:szCs w:val="24"/>
              </w:rPr>
            </w:pPr>
          </w:p>
        </w:tc>
        <w:tc>
          <w:tcPr>
            <w:tcW w:w="927" w:type="dxa"/>
            <w:tcBorders>
              <w:top w:val="nil"/>
              <w:bottom w:val="single" w:sz="4" w:space="0" w:color="auto"/>
            </w:tcBorders>
          </w:tcPr>
          <w:p w14:paraId="65CCB581" w14:textId="77777777" w:rsidR="006B4C69" w:rsidRDefault="006B4C69" w:rsidP="00BB4F6C">
            <w:pPr>
              <w:jc w:val="center"/>
              <w:rPr>
                <w:rFonts w:ascii="Times New Roman" w:hAnsi="Times New Roman" w:cs="Times New Roman"/>
                <w:b/>
                <w:bCs/>
                <w:sz w:val="24"/>
                <w:szCs w:val="24"/>
              </w:rPr>
            </w:pPr>
          </w:p>
        </w:tc>
        <w:tc>
          <w:tcPr>
            <w:tcW w:w="925" w:type="dxa"/>
            <w:tcBorders>
              <w:top w:val="nil"/>
              <w:bottom w:val="single" w:sz="4" w:space="0" w:color="auto"/>
            </w:tcBorders>
          </w:tcPr>
          <w:p w14:paraId="795C0162" w14:textId="77777777" w:rsidR="006B4C69" w:rsidRDefault="006B4C69" w:rsidP="00BB4F6C">
            <w:pPr>
              <w:jc w:val="center"/>
              <w:rPr>
                <w:rFonts w:ascii="Times New Roman" w:hAnsi="Times New Roman" w:cs="Times New Roman"/>
                <w:b/>
                <w:bCs/>
                <w:sz w:val="24"/>
                <w:szCs w:val="24"/>
              </w:rPr>
            </w:pPr>
          </w:p>
        </w:tc>
        <w:tc>
          <w:tcPr>
            <w:tcW w:w="928" w:type="dxa"/>
            <w:tcBorders>
              <w:top w:val="nil"/>
              <w:bottom w:val="single" w:sz="4" w:space="0" w:color="auto"/>
            </w:tcBorders>
          </w:tcPr>
          <w:p w14:paraId="59ADFF8A" w14:textId="77777777" w:rsidR="006B4C69" w:rsidRDefault="006B4C69" w:rsidP="00BB4F6C">
            <w:pPr>
              <w:jc w:val="center"/>
              <w:rPr>
                <w:rFonts w:ascii="Times New Roman" w:hAnsi="Times New Roman" w:cs="Times New Roman"/>
                <w:b/>
                <w:bCs/>
                <w:sz w:val="24"/>
                <w:szCs w:val="24"/>
              </w:rPr>
            </w:pPr>
          </w:p>
        </w:tc>
        <w:tc>
          <w:tcPr>
            <w:tcW w:w="933" w:type="dxa"/>
            <w:tcBorders>
              <w:top w:val="nil"/>
              <w:bottom w:val="single" w:sz="4" w:space="0" w:color="auto"/>
            </w:tcBorders>
          </w:tcPr>
          <w:p w14:paraId="0331438D" w14:textId="77777777" w:rsidR="006B4C69" w:rsidRDefault="006B4C69" w:rsidP="00BB4F6C">
            <w:pPr>
              <w:jc w:val="center"/>
              <w:rPr>
                <w:rFonts w:ascii="Times New Roman" w:hAnsi="Times New Roman" w:cs="Times New Roman"/>
                <w:b/>
                <w:bCs/>
                <w:sz w:val="24"/>
                <w:szCs w:val="24"/>
              </w:rPr>
            </w:pPr>
          </w:p>
        </w:tc>
      </w:tr>
      <w:tr w:rsidR="006B4C69" w14:paraId="58E69980" w14:textId="77777777" w:rsidTr="00BB4F6C">
        <w:tc>
          <w:tcPr>
            <w:tcW w:w="1345" w:type="dxa"/>
            <w:tcBorders>
              <w:bottom w:val="single" w:sz="4" w:space="0" w:color="auto"/>
            </w:tcBorders>
            <w:shd w:val="clear" w:color="auto" w:fill="FBE4D5" w:themeFill="accent2" w:themeFillTint="33"/>
            <w:vAlign w:val="center"/>
          </w:tcPr>
          <w:p w14:paraId="5B27CB84"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1:2 MgSO</w:t>
            </w:r>
            <w:r w:rsidRPr="00C229ED">
              <w:rPr>
                <w:rFonts w:ascii="Times New Roman" w:hAnsi="Times New Roman" w:cs="Times New Roman"/>
                <w:sz w:val="24"/>
                <w:szCs w:val="24"/>
                <w:vertAlign w:val="subscript"/>
              </w:rPr>
              <w:t>4</w:t>
            </w:r>
            <w:r>
              <w:rPr>
                <w:rFonts w:ascii="Times New Roman" w:hAnsi="Times New Roman" w:cs="Times New Roman"/>
                <w:sz w:val="24"/>
                <w:szCs w:val="24"/>
              </w:rPr>
              <w:t>-B1</w:t>
            </w:r>
          </w:p>
        </w:tc>
        <w:tc>
          <w:tcPr>
            <w:tcW w:w="810" w:type="dxa"/>
            <w:tcBorders>
              <w:bottom w:val="single" w:sz="4" w:space="0" w:color="auto"/>
            </w:tcBorders>
            <w:shd w:val="clear" w:color="auto" w:fill="000000" w:themeFill="text1"/>
          </w:tcPr>
          <w:p w14:paraId="20B773FA" w14:textId="77777777" w:rsidR="006B4C69" w:rsidRDefault="006B4C69" w:rsidP="00BB4F6C">
            <w:pPr>
              <w:jc w:val="center"/>
              <w:rPr>
                <w:rFonts w:ascii="Times New Roman" w:hAnsi="Times New Roman" w:cs="Times New Roman"/>
                <w:b/>
                <w:bCs/>
                <w:sz w:val="24"/>
                <w:szCs w:val="24"/>
              </w:rPr>
            </w:pPr>
          </w:p>
        </w:tc>
        <w:tc>
          <w:tcPr>
            <w:tcW w:w="810" w:type="dxa"/>
            <w:tcBorders>
              <w:bottom w:val="single" w:sz="4" w:space="0" w:color="auto"/>
            </w:tcBorders>
            <w:shd w:val="clear" w:color="auto" w:fill="FBE4D5" w:themeFill="accent2" w:themeFillTint="33"/>
          </w:tcPr>
          <w:p w14:paraId="38E8FC50" w14:textId="77777777" w:rsidR="006B4C69" w:rsidRDefault="006B4C69" w:rsidP="00BB4F6C">
            <w:pPr>
              <w:jc w:val="center"/>
              <w:rPr>
                <w:rFonts w:ascii="Times New Roman" w:hAnsi="Times New Roman" w:cs="Times New Roman"/>
                <w:b/>
                <w:bCs/>
                <w:sz w:val="24"/>
                <w:szCs w:val="24"/>
              </w:rPr>
            </w:pPr>
          </w:p>
        </w:tc>
        <w:tc>
          <w:tcPr>
            <w:tcW w:w="817" w:type="dxa"/>
            <w:tcBorders>
              <w:bottom w:val="single" w:sz="4" w:space="0" w:color="auto"/>
            </w:tcBorders>
            <w:shd w:val="clear" w:color="auto" w:fill="FBE4D5" w:themeFill="accent2" w:themeFillTint="33"/>
          </w:tcPr>
          <w:p w14:paraId="5D244F45" w14:textId="77777777" w:rsidR="006B4C69" w:rsidRDefault="006B4C69" w:rsidP="00BB4F6C">
            <w:pPr>
              <w:jc w:val="center"/>
              <w:rPr>
                <w:rFonts w:ascii="Times New Roman" w:hAnsi="Times New Roman" w:cs="Times New Roman"/>
                <w:b/>
                <w:bCs/>
                <w:sz w:val="24"/>
                <w:szCs w:val="24"/>
              </w:rPr>
            </w:pPr>
          </w:p>
        </w:tc>
        <w:tc>
          <w:tcPr>
            <w:tcW w:w="927" w:type="dxa"/>
            <w:tcBorders>
              <w:bottom w:val="single" w:sz="4" w:space="0" w:color="auto"/>
            </w:tcBorders>
            <w:shd w:val="clear" w:color="auto" w:fill="FBE4D5" w:themeFill="accent2" w:themeFillTint="33"/>
          </w:tcPr>
          <w:p w14:paraId="5501EB79" w14:textId="77777777" w:rsidR="006B4C69" w:rsidRDefault="006B4C69" w:rsidP="00BB4F6C">
            <w:pPr>
              <w:jc w:val="center"/>
              <w:rPr>
                <w:rFonts w:ascii="Times New Roman" w:hAnsi="Times New Roman" w:cs="Times New Roman"/>
                <w:b/>
                <w:bCs/>
                <w:sz w:val="24"/>
                <w:szCs w:val="24"/>
              </w:rPr>
            </w:pPr>
          </w:p>
        </w:tc>
        <w:tc>
          <w:tcPr>
            <w:tcW w:w="928" w:type="dxa"/>
            <w:tcBorders>
              <w:bottom w:val="single" w:sz="4" w:space="0" w:color="auto"/>
            </w:tcBorders>
            <w:shd w:val="clear" w:color="auto" w:fill="FBE4D5" w:themeFill="accent2" w:themeFillTint="33"/>
          </w:tcPr>
          <w:p w14:paraId="45B35FE4" w14:textId="77777777" w:rsidR="006B4C69" w:rsidRDefault="006B4C69" w:rsidP="00BB4F6C">
            <w:pPr>
              <w:jc w:val="center"/>
              <w:rPr>
                <w:rFonts w:ascii="Times New Roman" w:hAnsi="Times New Roman" w:cs="Times New Roman"/>
                <w:b/>
                <w:bCs/>
                <w:sz w:val="24"/>
                <w:szCs w:val="24"/>
              </w:rPr>
            </w:pPr>
          </w:p>
        </w:tc>
        <w:tc>
          <w:tcPr>
            <w:tcW w:w="927" w:type="dxa"/>
            <w:tcBorders>
              <w:bottom w:val="single" w:sz="4" w:space="0" w:color="auto"/>
            </w:tcBorders>
            <w:shd w:val="clear" w:color="auto" w:fill="FBE4D5" w:themeFill="accent2" w:themeFillTint="33"/>
          </w:tcPr>
          <w:p w14:paraId="0D728CFE" w14:textId="77777777" w:rsidR="006B4C69" w:rsidRDefault="006B4C69" w:rsidP="00BB4F6C">
            <w:pPr>
              <w:jc w:val="center"/>
              <w:rPr>
                <w:rFonts w:ascii="Times New Roman" w:hAnsi="Times New Roman" w:cs="Times New Roman"/>
                <w:b/>
                <w:bCs/>
                <w:sz w:val="24"/>
                <w:szCs w:val="24"/>
              </w:rPr>
            </w:pPr>
          </w:p>
        </w:tc>
        <w:tc>
          <w:tcPr>
            <w:tcW w:w="925" w:type="dxa"/>
            <w:tcBorders>
              <w:bottom w:val="single" w:sz="4" w:space="0" w:color="auto"/>
            </w:tcBorders>
            <w:shd w:val="clear" w:color="auto" w:fill="FBE4D5" w:themeFill="accent2" w:themeFillTint="33"/>
          </w:tcPr>
          <w:p w14:paraId="7E97939B" w14:textId="77777777" w:rsidR="006B4C69" w:rsidRDefault="006B4C69" w:rsidP="00BB4F6C">
            <w:pPr>
              <w:jc w:val="center"/>
              <w:rPr>
                <w:rFonts w:ascii="Times New Roman" w:hAnsi="Times New Roman" w:cs="Times New Roman"/>
                <w:b/>
                <w:bCs/>
                <w:sz w:val="24"/>
                <w:szCs w:val="24"/>
              </w:rPr>
            </w:pPr>
          </w:p>
        </w:tc>
        <w:tc>
          <w:tcPr>
            <w:tcW w:w="928" w:type="dxa"/>
            <w:tcBorders>
              <w:bottom w:val="single" w:sz="4" w:space="0" w:color="auto"/>
            </w:tcBorders>
            <w:shd w:val="clear" w:color="auto" w:fill="FBE4D5" w:themeFill="accent2" w:themeFillTint="33"/>
          </w:tcPr>
          <w:p w14:paraId="1806AF60" w14:textId="77777777" w:rsidR="006B4C69" w:rsidRDefault="006B4C69" w:rsidP="00BB4F6C">
            <w:pPr>
              <w:jc w:val="center"/>
              <w:rPr>
                <w:rFonts w:ascii="Times New Roman" w:hAnsi="Times New Roman" w:cs="Times New Roman"/>
                <w:b/>
                <w:bCs/>
                <w:sz w:val="24"/>
                <w:szCs w:val="24"/>
              </w:rPr>
            </w:pPr>
          </w:p>
        </w:tc>
        <w:tc>
          <w:tcPr>
            <w:tcW w:w="933" w:type="dxa"/>
            <w:tcBorders>
              <w:bottom w:val="single" w:sz="4" w:space="0" w:color="auto"/>
            </w:tcBorders>
            <w:shd w:val="clear" w:color="auto" w:fill="FBE4D5" w:themeFill="accent2" w:themeFillTint="33"/>
          </w:tcPr>
          <w:p w14:paraId="5382B856" w14:textId="77777777" w:rsidR="006B4C69" w:rsidRDefault="006B4C69" w:rsidP="00BB4F6C">
            <w:pPr>
              <w:jc w:val="center"/>
              <w:rPr>
                <w:rFonts w:ascii="Times New Roman" w:hAnsi="Times New Roman" w:cs="Times New Roman"/>
                <w:b/>
                <w:bCs/>
                <w:sz w:val="24"/>
                <w:szCs w:val="24"/>
              </w:rPr>
            </w:pPr>
          </w:p>
        </w:tc>
      </w:tr>
      <w:tr w:rsidR="006B4C69" w14:paraId="4547C91A" w14:textId="77777777" w:rsidTr="00BB4F6C">
        <w:tc>
          <w:tcPr>
            <w:tcW w:w="1345" w:type="dxa"/>
            <w:tcBorders>
              <w:top w:val="single" w:sz="4" w:space="0" w:color="auto"/>
              <w:bottom w:val="single" w:sz="4" w:space="0" w:color="auto"/>
            </w:tcBorders>
            <w:shd w:val="clear" w:color="auto" w:fill="F4B083" w:themeFill="accent2" w:themeFillTint="99"/>
          </w:tcPr>
          <w:p w14:paraId="219BB0AC" w14:textId="77777777" w:rsidR="006B4C69" w:rsidRDefault="006B4C69" w:rsidP="00BB4F6C">
            <w:pPr>
              <w:jc w:val="center"/>
              <w:rPr>
                <w:rFonts w:ascii="Times New Roman" w:hAnsi="Times New Roman" w:cs="Times New Roman"/>
                <w:sz w:val="24"/>
                <w:szCs w:val="24"/>
              </w:rPr>
            </w:pPr>
            <w:r w:rsidRPr="00350C0F">
              <w:rPr>
                <w:rFonts w:ascii="Times New Roman" w:hAnsi="Times New Roman" w:cs="Times New Roman"/>
                <w:b/>
                <w:bCs/>
                <w:sz w:val="24"/>
                <w:szCs w:val="24"/>
              </w:rPr>
              <w:lastRenderedPageBreak/>
              <w:t>Sample Name</w:t>
            </w:r>
          </w:p>
        </w:tc>
        <w:tc>
          <w:tcPr>
            <w:tcW w:w="810" w:type="dxa"/>
            <w:tcBorders>
              <w:top w:val="single" w:sz="4" w:space="0" w:color="auto"/>
              <w:bottom w:val="single" w:sz="4" w:space="0" w:color="auto"/>
            </w:tcBorders>
            <w:shd w:val="clear" w:color="auto" w:fill="F4B083" w:themeFill="accent2" w:themeFillTint="99"/>
          </w:tcPr>
          <w:p w14:paraId="6CD582E9" w14:textId="77777777" w:rsidR="006B4C69" w:rsidRDefault="006B4C69" w:rsidP="00BB4F6C">
            <w:pPr>
              <w:jc w:val="center"/>
              <w:rPr>
                <w:rFonts w:ascii="Times New Roman" w:hAnsi="Times New Roman" w:cs="Times New Roman"/>
                <w:b/>
                <w:bCs/>
                <w:sz w:val="24"/>
                <w:szCs w:val="24"/>
              </w:rPr>
            </w:pPr>
            <w:r w:rsidRPr="00350C0F">
              <w:rPr>
                <w:rFonts w:ascii="Times New Roman" w:hAnsi="Times New Roman" w:cs="Times New Roman"/>
                <w:b/>
                <w:bCs/>
                <w:sz w:val="24"/>
                <w:szCs w:val="24"/>
              </w:rPr>
              <w:t>Fer</w:t>
            </w:r>
          </w:p>
        </w:tc>
        <w:tc>
          <w:tcPr>
            <w:tcW w:w="810" w:type="dxa"/>
            <w:tcBorders>
              <w:top w:val="single" w:sz="4" w:space="0" w:color="auto"/>
              <w:bottom w:val="single" w:sz="4" w:space="0" w:color="auto"/>
            </w:tcBorders>
            <w:shd w:val="clear" w:color="auto" w:fill="F4B083" w:themeFill="accent2" w:themeFillTint="99"/>
          </w:tcPr>
          <w:p w14:paraId="560C08F9" w14:textId="77777777" w:rsidR="006B4C69" w:rsidRDefault="006B4C69" w:rsidP="00BB4F6C">
            <w:pPr>
              <w:jc w:val="center"/>
              <w:rPr>
                <w:rFonts w:ascii="Times New Roman" w:hAnsi="Times New Roman" w:cs="Times New Roman"/>
                <w:b/>
                <w:bCs/>
                <w:sz w:val="24"/>
                <w:szCs w:val="24"/>
              </w:rPr>
            </w:pPr>
            <w:r w:rsidRPr="00350C0F">
              <w:rPr>
                <w:rFonts w:ascii="Times New Roman" w:hAnsi="Times New Roman" w:cs="Times New Roman"/>
                <w:b/>
                <w:bCs/>
                <w:sz w:val="24"/>
                <w:szCs w:val="24"/>
              </w:rPr>
              <w:t>Goe</w:t>
            </w:r>
          </w:p>
        </w:tc>
        <w:tc>
          <w:tcPr>
            <w:tcW w:w="817" w:type="dxa"/>
            <w:tcBorders>
              <w:top w:val="single" w:sz="4" w:space="0" w:color="auto"/>
              <w:bottom w:val="single" w:sz="4" w:space="0" w:color="auto"/>
            </w:tcBorders>
            <w:shd w:val="clear" w:color="auto" w:fill="F4B083" w:themeFill="accent2" w:themeFillTint="99"/>
          </w:tcPr>
          <w:p w14:paraId="26C11AB1" w14:textId="77777777" w:rsidR="006B4C69" w:rsidRDefault="006B4C69" w:rsidP="00BB4F6C">
            <w:pPr>
              <w:jc w:val="center"/>
              <w:rPr>
                <w:rFonts w:ascii="Times New Roman" w:hAnsi="Times New Roman" w:cs="Times New Roman"/>
                <w:b/>
                <w:bCs/>
                <w:sz w:val="24"/>
                <w:szCs w:val="24"/>
              </w:rPr>
            </w:pPr>
            <w:r w:rsidRPr="00350C0F">
              <w:rPr>
                <w:rFonts w:ascii="Times New Roman" w:hAnsi="Times New Roman" w:cs="Times New Roman"/>
                <w:b/>
                <w:bCs/>
                <w:sz w:val="24"/>
                <w:szCs w:val="24"/>
              </w:rPr>
              <w:t>Hem</w:t>
            </w:r>
          </w:p>
        </w:tc>
        <w:tc>
          <w:tcPr>
            <w:tcW w:w="927" w:type="dxa"/>
            <w:tcBorders>
              <w:top w:val="single" w:sz="4" w:space="0" w:color="auto"/>
              <w:bottom w:val="single" w:sz="4" w:space="0" w:color="auto"/>
            </w:tcBorders>
            <w:shd w:val="clear" w:color="auto" w:fill="F4B083" w:themeFill="accent2" w:themeFillTint="99"/>
          </w:tcPr>
          <w:p w14:paraId="5929B0CC" w14:textId="77777777" w:rsidR="006B4C69" w:rsidRDefault="006B4C69" w:rsidP="00BB4F6C">
            <w:pPr>
              <w:jc w:val="center"/>
              <w:rPr>
                <w:rFonts w:ascii="Times New Roman" w:hAnsi="Times New Roman" w:cs="Times New Roman"/>
                <w:b/>
                <w:bCs/>
                <w:sz w:val="24"/>
                <w:szCs w:val="24"/>
              </w:rPr>
            </w:pPr>
            <w:r w:rsidRPr="00350C0F">
              <w:rPr>
                <w:rFonts w:ascii="Times New Roman" w:hAnsi="Times New Roman" w:cs="Times New Roman"/>
                <w:b/>
                <w:bCs/>
                <w:sz w:val="24"/>
                <w:szCs w:val="24"/>
              </w:rPr>
              <w:t>Le</w:t>
            </w:r>
            <w:r>
              <w:rPr>
                <w:rFonts w:ascii="Times New Roman" w:hAnsi="Times New Roman" w:cs="Times New Roman"/>
                <w:b/>
                <w:bCs/>
                <w:sz w:val="24"/>
                <w:szCs w:val="24"/>
              </w:rPr>
              <w:t>p</w:t>
            </w:r>
          </w:p>
        </w:tc>
        <w:tc>
          <w:tcPr>
            <w:tcW w:w="928" w:type="dxa"/>
            <w:tcBorders>
              <w:top w:val="single" w:sz="4" w:space="0" w:color="auto"/>
              <w:bottom w:val="single" w:sz="4" w:space="0" w:color="auto"/>
            </w:tcBorders>
            <w:shd w:val="clear" w:color="auto" w:fill="F4B083" w:themeFill="accent2" w:themeFillTint="99"/>
          </w:tcPr>
          <w:p w14:paraId="2F705A4D" w14:textId="77777777" w:rsidR="006B4C69" w:rsidRDefault="006B4C69" w:rsidP="00BB4F6C">
            <w:pPr>
              <w:jc w:val="center"/>
              <w:rPr>
                <w:rFonts w:ascii="Times New Roman" w:hAnsi="Times New Roman" w:cs="Times New Roman"/>
                <w:b/>
                <w:bCs/>
                <w:sz w:val="24"/>
                <w:szCs w:val="24"/>
              </w:rPr>
            </w:pPr>
            <w:r w:rsidRPr="00350C0F">
              <w:rPr>
                <w:rFonts w:ascii="Times New Roman" w:hAnsi="Times New Roman" w:cs="Times New Roman"/>
                <w:b/>
                <w:bCs/>
                <w:sz w:val="24"/>
                <w:szCs w:val="24"/>
              </w:rPr>
              <w:t>Mgn</w:t>
            </w:r>
          </w:p>
        </w:tc>
        <w:tc>
          <w:tcPr>
            <w:tcW w:w="927" w:type="dxa"/>
            <w:tcBorders>
              <w:top w:val="single" w:sz="4" w:space="0" w:color="auto"/>
              <w:bottom w:val="single" w:sz="4" w:space="0" w:color="auto"/>
            </w:tcBorders>
            <w:shd w:val="clear" w:color="auto" w:fill="F4B083" w:themeFill="accent2" w:themeFillTint="99"/>
          </w:tcPr>
          <w:p w14:paraId="04450DCC" w14:textId="77777777" w:rsidR="006B4C69" w:rsidRDefault="006B4C69" w:rsidP="00BB4F6C">
            <w:pPr>
              <w:jc w:val="center"/>
              <w:rPr>
                <w:rFonts w:ascii="Times New Roman" w:hAnsi="Times New Roman" w:cs="Times New Roman"/>
                <w:b/>
                <w:bCs/>
                <w:sz w:val="24"/>
                <w:szCs w:val="24"/>
              </w:rPr>
            </w:pPr>
            <w:r w:rsidRPr="00350C0F">
              <w:rPr>
                <w:rFonts w:ascii="Times New Roman" w:hAnsi="Times New Roman" w:cs="Times New Roman"/>
                <w:b/>
                <w:bCs/>
                <w:sz w:val="24"/>
                <w:szCs w:val="24"/>
              </w:rPr>
              <w:t>Aka</w:t>
            </w:r>
          </w:p>
        </w:tc>
        <w:tc>
          <w:tcPr>
            <w:tcW w:w="925" w:type="dxa"/>
            <w:tcBorders>
              <w:top w:val="single" w:sz="4" w:space="0" w:color="auto"/>
              <w:bottom w:val="single" w:sz="4" w:space="0" w:color="auto"/>
            </w:tcBorders>
            <w:shd w:val="clear" w:color="auto" w:fill="F4B083" w:themeFill="accent2" w:themeFillTint="99"/>
          </w:tcPr>
          <w:p w14:paraId="682F0C12" w14:textId="77777777" w:rsidR="006B4C69" w:rsidRDefault="006B4C69" w:rsidP="00BB4F6C">
            <w:pPr>
              <w:jc w:val="center"/>
              <w:rPr>
                <w:rFonts w:ascii="Times New Roman" w:hAnsi="Times New Roman" w:cs="Times New Roman"/>
                <w:b/>
                <w:bCs/>
                <w:sz w:val="24"/>
                <w:szCs w:val="24"/>
              </w:rPr>
            </w:pPr>
            <w:r w:rsidRPr="00350C0F">
              <w:rPr>
                <w:rFonts w:ascii="Times New Roman" w:hAnsi="Times New Roman" w:cs="Times New Roman"/>
                <w:b/>
                <w:bCs/>
                <w:sz w:val="24"/>
                <w:szCs w:val="24"/>
              </w:rPr>
              <w:t>Sch</w:t>
            </w:r>
          </w:p>
        </w:tc>
        <w:tc>
          <w:tcPr>
            <w:tcW w:w="928" w:type="dxa"/>
            <w:tcBorders>
              <w:top w:val="single" w:sz="4" w:space="0" w:color="auto"/>
              <w:bottom w:val="single" w:sz="4" w:space="0" w:color="auto"/>
            </w:tcBorders>
            <w:shd w:val="clear" w:color="auto" w:fill="F4B083" w:themeFill="accent2" w:themeFillTint="99"/>
          </w:tcPr>
          <w:p w14:paraId="6FEEFAE2" w14:textId="77777777" w:rsidR="006B4C69" w:rsidRDefault="006B4C69" w:rsidP="00BB4F6C">
            <w:pPr>
              <w:jc w:val="center"/>
              <w:rPr>
                <w:rFonts w:ascii="Times New Roman" w:hAnsi="Times New Roman" w:cs="Times New Roman"/>
                <w:b/>
                <w:bCs/>
                <w:sz w:val="24"/>
                <w:szCs w:val="24"/>
              </w:rPr>
            </w:pPr>
            <w:r w:rsidRPr="00350C0F">
              <w:rPr>
                <w:rFonts w:ascii="Times New Roman" w:hAnsi="Times New Roman" w:cs="Times New Roman"/>
                <w:b/>
                <w:bCs/>
                <w:sz w:val="24"/>
                <w:szCs w:val="24"/>
              </w:rPr>
              <w:t>Mgh</w:t>
            </w:r>
          </w:p>
        </w:tc>
        <w:tc>
          <w:tcPr>
            <w:tcW w:w="933" w:type="dxa"/>
            <w:tcBorders>
              <w:top w:val="single" w:sz="4" w:space="0" w:color="auto"/>
              <w:bottom w:val="single" w:sz="4" w:space="0" w:color="auto"/>
            </w:tcBorders>
            <w:shd w:val="clear" w:color="auto" w:fill="F4B083" w:themeFill="accent2" w:themeFillTint="99"/>
          </w:tcPr>
          <w:p w14:paraId="3E1BA2F8" w14:textId="77777777" w:rsidR="006B4C69" w:rsidRDefault="006B4C69" w:rsidP="00BB4F6C">
            <w:pPr>
              <w:jc w:val="center"/>
              <w:rPr>
                <w:rFonts w:ascii="Times New Roman" w:hAnsi="Times New Roman" w:cs="Times New Roman"/>
                <w:b/>
                <w:bCs/>
                <w:sz w:val="24"/>
                <w:szCs w:val="24"/>
              </w:rPr>
            </w:pPr>
            <w:r w:rsidRPr="00350C0F">
              <w:rPr>
                <w:rFonts w:ascii="Times New Roman" w:hAnsi="Times New Roman" w:cs="Times New Roman"/>
                <w:b/>
                <w:bCs/>
                <w:sz w:val="24"/>
                <w:szCs w:val="24"/>
              </w:rPr>
              <w:t>Korsh</w:t>
            </w:r>
          </w:p>
        </w:tc>
      </w:tr>
      <w:tr w:rsidR="006B4C69" w14:paraId="15F985BD" w14:textId="77777777" w:rsidTr="00BB4F6C">
        <w:tc>
          <w:tcPr>
            <w:tcW w:w="1345" w:type="dxa"/>
            <w:tcBorders>
              <w:top w:val="single" w:sz="4" w:space="0" w:color="auto"/>
              <w:bottom w:val="nil"/>
            </w:tcBorders>
            <w:shd w:val="clear" w:color="auto" w:fill="FBE4D5" w:themeFill="accent2" w:themeFillTint="33"/>
            <w:vAlign w:val="center"/>
          </w:tcPr>
          <w:p w14:paraId="6DFACF72"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1:2 MgSO</w:t>
            </w:r>
            <w:r w:rsidRPr="00C229ED">
              <w:rPr>
                <w:rFonts w:ascii="Times New Roman" w:hAnsi="Times New Roman" w:cs="Times New Roman"/>
                <w:sz w:val="24"/>
                <w:szCs w:val="24"/>
                <w:vertAlign w:val="subscript"/>
              </w:rPr>
              <w:t>4</w:t>
            </w:r>
            <w:r>
              <w:rPr>
                <w:rFonts w:ascii="Times New Roman" w:hAnsi="Times New Roman" w:cs="Times New Roman"/>
                <w:sz w:val="24"/>
                <w:szCs w:val="24"/>
              </w:rPr>
              <w:t>-B2 (dried)</w:t>
            </w:r>
          </w:p>
        </w:tc>
        <w:tc>
          <w:tcPr>
            <w:tcW w:w="810" w:type="dxa"/>
            <w:tcBorders>
              <w:top w:val="single" w:sz="4" w:space="0" w:color="auto"/>
              <w:bottom w:val="nil"/>
            </w:tcBorders>
            <w:shd w:val="clear" w:color="auto" w:fill="000000" w:themeFill="text1"/>
          </w:tcPr>
          <w:p w14:paraId="49F542EC" w14:textId="77777777" w:rsidR="006B4C69" w:rsidRDefault="006B4C69" w:rsidP="00BB4F6C">
            <w:pPr>
              <w:jc w:val="center"/>
              <w:rPr>
                <w:rFonts w:ascii="Times New Roman" w:hAnsi="Times New Roman" w:cs="Times New Roman"/>
                <w:b/>
                <w:bCs/>
                <w:sz w:val="24"/>
                <w:szCs w:val="24"/>
              </w:rPr>
            </w:pPr>
          </w:p>
        </w:tc>
        <w:tc>
          <w:tcPr>
            <w:tcW w:w="810" w:type="dxa"/>
            <w:tcBorders>
              <w:top w:val="single" w:sz="4" w:space="0" w:color="auto"/>
              <w:bottom w:val="nil"/>
            </w:tcBorders>
            <w:shd w:val="clear" w:color="auto" w:fill="FBE4D5" w:themeFill="accent2" w:themeFillTint="33"/>
          </w:tcPr>
          <w:p w14:paraId="611530F9" w14:textId="77777777" w:rsidR="006B4C69" w:rsidRDefault="006B4C69" w:rsidP="00BB4F6C">
            <w:pPr>
              <w:jc w:val="center"/>
              <w:rPr>
                <w:rFonts w:ascii="Times New Roman" w:hAnsi="Times New Roman" w:cs="Times New Roman"/>
                <w:b/>
                <w:bCs/>
                <w:sz w:val="24"/>
                <w:szCs w:val="24"/>
              </w:rPr>
            </w:pPr>
          </w:p>
        </w:tc>
        <w:tc>
          <w:tcPr>
            <w:tcW w:w="817" w:type="dxa"/>
            <w:tcBorders>
              <w:top w:val="single" w:sz="4" w:space="0" w:color="auto"/>
              <w:bottom w:val="nil"/>
            </w:tcBorders>
            <w:shd w:val="clear" w:color="auto" w:fill="FBE4D5" w:themeFill="accent2" w:themeFillTint="33"/>
          </w:tcPr>
          <w:p w14:paraId="0504A71D" w14:textId="77777777" w:rsidR="006B4C69" w:rsidRDefault="006B4C69" w:rsidP="00BB4F6C">
            <w:pPr>
              <w:jc w:val="center"/>
              <w:rPr>
                <w:rFonts w:ascii="Times New Roman" w:hAnsi="Times New Roman" w:cs="Times New Roman"/>
                <w:b/>
                <w:bCs/>
                <w:sz w:val="24"/>
                <w:szCs w:val="24"/>
              </w:rPr>
            </w:pPr>
          </w:p>
        </w:tc>
        <w:tc>
          <w:tcPr>
            <w:tcW w:w="927" w:type="dxa"/>
            <w:tcBorders>
              <w:top w:val="single" w:sz="4" w:space="0" w:color="auto"/>
              <w:bottom w:val="nil"/>
            </w:tcBorders>
            <w:shd w:val="clear" w:color="auto" w:fill="FBE4D5" w:themeFill="accent2" w:themeFillTint="33"/>
          </w:tcPr>
          <w:p w14:paraId="1E8BB12B" w14:textId="77777777" w:rsidR="006B4C69" w:rsidRDefault="006B4C69" w:rsidP="00BB4F6C">
            <w:pPr>
              <w:jc w:val="center"/>
              <w:rPr>
                <w:rFonts w:ascii="Times New Roman" w:hAnsi="Times New Roman" w:cs="Times New Roman"/>
                <w:b/>
                <w:bCs/>
                <w:sz w:val="24"/>
                <w:szCs w:val="24"/>
              </w:rPr>
            </w:pPr>
          </w:p>
        </w:tc>
        <w:tc>
          <w:tcPr>
            <w:tcW w:w="928" w:type="dxa"/>
            <w:tcBorders>
              <w:top w:val="single" w:sz="4" w:space="0" w:color="auto"/>
              <w:bottom w:val="nil"/>
            </w:tcBorders>
            <w:shd w:val="clear" w:color="auto" w:fill="FBE4D5" w:themeFill="accent2" w:themeFillTint="33"/>
          </w:tcPr>
          <w:p w14:paraId="701889D9" w14:textId="77777777" w:rsidR="006B4C69" w:rsidRDefault="006B4C69" w:rsidP="00BB4F6C">
            <w:pPr>
              <w:jc w:val="center"/>
              <w:rPr>
                <w:rFonts w:ascii="Times New Roman" w:hAnsi="Times New Roman" w:cs="Times New Roman"/>
                <w:b/>
                <w:bCs/>
                <w:sz w:val="24"/>
                <w:szCs w:val="24"/>
              </w:rPr>
            </w:pPr>
          </w:p>
        </w:tc>
        <w:tc>
          <w:tcPr>
            <w:tcW w:w="927" w:type="dxa"/>
            <w:tcBorders>
              <w:top w:val="single" w:sz="4" w:space="0" w:color="auto"/>
              <w:bottom w:val="nil"/>
            </w:tcBorders>
            <w:shd w:val="clear" w:color="auto" w:fill="FBE4D5" w:themeFill="accent2" w:themeFillTint="33"/>
          </w:tcPr>
          <w:p w14:paraId="786D31C1" w14:textId="77777777" w:rsidR="006B4C69" w:rsidRDefault="006B4C69" w:rsidP="00BB4F6C">
            <w:pPr>
              <w:jc w:val="center"/>
              <w:rPr>
                <w:rFonts w:ascii="Times New Roman" w:hAnsi="Times New Roman" w:cs="Times New Roman"/>
                <w:b/>
                <w:bCs/>
                <w:sz w:val="24"/>
                <w:szCs w:val="24"/>
              </w:rPr>
            </w:pPr>
          </w:p>
        </w:tc>
        <w:tc>
          <w:tcPr>
            <w:tcW w:w="925" w:type="dxa"/>
            <w:tcBorders>
              <w:top w:val="single" w:sz="4" w:space="0" w:color="auto"/>
              <w:bottom w:val="nil"/>
            </w:tcBorders>
            <w:shd w:val="clear" w:color="auto" w:fill="FBE4D5" w:themeFill="accent2" w:themeFillTint="33"/>
          </w:tcPr>
          <w:p w14:paraId="101AB6EC" w14:textId="77777777" w:rsidR="006B4C69" w:rsidRDefault="006B4C69" w:rsidP="00BB4F6C">
            <w:pPr>
              <w:jc w:val="center"/>
              <w:rPr>
                <w:rFonts w:ascii="Times New Roman" w:hAnsi="Times New Roman" w:cs="Times New Roman"/>
                <w:b/>
                <w:bCs/>
                <w:sz w:val="24"/>
                <w:szCs w:val="24"/>
              </w:rPr>
            </w:pPr>
          </w:p>
        </w:tc>
        <w:tc>
          <w:tcPr>
            <w:tcW w:w="928" w:type="dxa"/>
            <w:tcBorders>
              <w:top w:val="single" w:sz="4" w:space="0" w:color="auto"/>
              <w:bottom w:val="nil"/>
            </w:tcBorders>
            <w:shd w:val="clear" w:color="auto" w:fill="FBE4D5" w:themeFill="accent2" w:themeFillTint="33"/>
          </w:tcPr>
          <w:p w14:paraId="6BE82E4F" w14:textId="77777777" w:rsidR="006B4C69" w:rsidRDefault="006B4C69" w:rsidP="00BB4F6C">
            <w:pPr>
              <w:jc w:val="center"/>
              <w:rPr>
                <w:rFonts w:ascii="Times New Roman" w:hAnsi="Times New Roman" w:cs="Times New Roman"/>
                <w:b/>
                <w:bCs/>
                <w:sz w:val="24"/>
                <w:szCs w:val="24"/>
              </w:rPr>
            </w:pPr>
          </w:p>
        </w:tc>
        <w:tc>
          <w:tcPr>
            <w:tcW w:w="933" w:type="dxa"/>
            <w:tcBorders>
              <w:top w:val="single" w:sz="4" w:space="0" w:color="auto"/>
              <w:bottom w:val="nil"/>
            </w:tcBorders>
            <w:shd w:val="clear" w:color="auto" w:fill="FBE4D5" w:themeFill="accent2" w:themeFillTint="33"/>
          </w:tcPr>
          <w:p w14:paraId="45457DD7" w14:textId="77777777" w:rsidR="006B4C69" w:rsidRDefault="006B4C69" w:rsidP="00BB4F6C">
            <w:pPr>
              <w:jc w:val="center"/>
              <w:rPr>
                <w:rFonts w:ascii="Times New Roman" w:hAnsi="Times New Roman" w:cs="Times New Roman"/>
                <w:b/>
                <w:bCs/>
                <w:sz w:val="24"/>
                <w:szCs w:val="24"/>
              </w:rPr>
            </w:pPr>
          </w:p>
        </w:tc>
      </w:tr>
      <w:tr w:rsidR="006B4C69" w14:paraId="3DE039AC" w14:textId="77777777" w:rsidTr="00BB4F6C">
        <w:tc>
          <w:tcPr>
            <w:tcW w:w="1345" w:type="dxa"/>
            <w:tcBorders>
              <w:top w:val="nil"/>
              <w:bottom w:val="single" w:sz="4" w:space="0" w:color="auto"/>
            </w:tcBorders>
            <w:shd w:val="clear" w:color="auto" w:fill="FBE4D5" w:themeFill="accent2" w:themeFillTint="33"/>
            <w:vAlign w:val="center"/>
          </w:tcPr>
          <w:p w14:paraId="208C54F7"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1:2 MgSO</w:t>
            </w:r>
            <w:r w:rsidRPr="00D82FAD">
              <w:rPr>
                <w:rFonts w:ascii="Times New Roman" w:hAnsi="Times New Roman" w:cs="Times New Roman"/>
                <w:sz w:val="24"/>
                <w:szCs w:val="24"/>
                <w:vertAlign w:val="subscript"/>
              </w:rPr>
              <w:t>4</w:t>
            </w:r>
            <w:r>
              <w:rPr>
                <w:rFonts w:ascii="Times New Roman" w:hAnsi="Times New Roman" w:cs="Times New Roman"/>
                <w:sz w:val="24"/>
                <w:szCs w:val="24"/>
              </w:rPr>
              <w:t>-B2 (slurry)</w:t>
            </w:r>
          </w:p>
        </w:tc>
        <w:tc>
          <w:tcPr>
            <w:tcW w:w="810" w:type="dxa"/>
            <w:tcBorders>
              <w:top w:val="nil"/>
              <w:bottom w:val="single" w:sz="4" w:space="0" w:color="auto"/>
            </w:tcBorders>
            <w:shd w:val="clear" w:color="auto" w:fill="767171" w:themeFill="background2" w:themeFillShade="80"/>
          </w:tcPr>
          <w:p w14:paraId="42A44F23" w14:textId="77777777" w:rsidR="006B4C69" w:rsidRDefault="006B4C69" w:rsidP="00BB4F6C">
            <w:pPr>
              <w:jc w:val="center"/>
              <w:rPr>
                <w:rFonts w:ascii="Times New Roman" w:hAnsi="Times New Roman" w:cs="Times New Roman"/>
                <w:b/>
                <w:bCs/>
                <w:sz w:val="24"/>
                <w:szCs w:val="24"/>
              </w:rPr>
            </w:pPr>
          </w:p>
        </w:tc>
        <w:tc>
          <w:tcPr>
            <w:tcW w:w="810" w:type="dxa"/>
            <w:tcBorders>
              <w:top w:val="nil"/>
              <w:bottom w:val="single" w:sz="4" w:space="0" w:color="auto"/>
            </w:tcBorders>
            <w:shd w:val="clear" w:color="auto" w:fill="767171" w:themeFill="background2" w:themeFillShade="80"/>
          </w:tcPr>
          <w:p w14:paraId="347CCF87" w14:textId="77777777" w:rsidR="006B4C69" w:rsidRDefault="006B4C69" w:rsidP="00BB4F6C">
            <w:pPr>
              <w:jc w:val="center"/>
              <w:rPr>
                <w:rFonts w:ascii="Times New Roman" w:hAnsi="Times New Roman" w:cs="Times New Roman"/>
                <w:b/>
                <w:bCs/>
                <w:sz w:val="24"/>
                <w:szCs w:val="24"/>
              </w:rPr>
            </w:pPr>
          </w:p>
        </w:tc>
        <w:tc>
          <w:tcPr>
            <w:tcW w:w="817" w:type="dxa"/>
            <w:tcBorders>
              <w:top w:val="nil"/>
              <w:bottom w:val="single" w:sz="4" w:space="0" w:color="auto"/>
            </w:tcBorders>
            <w:shd w:val="clear" w:color="auto" w:fill="000000" w:themeFill="text1"/>
          </w:tcPr>
          <w:p w14:paraId="33323168" w14:textId="77777777" w:rsidR="006B4C69" w:rsidRDefault="006B4C69" w:rsidP="00BB4F6C">
            <w:pPr>
              <w:jc w:val="center"/>
              <w:rPr>
                <w:rFonts w:ascii="Times New Roman" w:hAnsi="Times New Roman" w:cs="Times New Roman"/>
                <w:b/>
                <w:bCs/>
                <w:sz w:val="24"/>
                <w:szCs w:val="24"/>
              </w:rPr>
            </w:pPr>
          </w:p>
        </w:tc>
        <w:tc>
          <w:tcPr>
            <w:tcW w:w="927" w:type="dxa"/>
            <w:tcBorders>
              <w:top w:val="nil"/>
              <w:bottom w:val="single" w:sz="4" w:space="0" w:color="auto"/>
            </w:tcBorders>
            <w:shd w:val="clear" w:color="auto" w:fill="FBE4D5" w:themeFill="accent2" w:themeFillTint="33"/>
          </w:tcPr>
          <w:p w14:paraId="279E2193" w14:textId="77777777" w:rsidR="006B4C69" w:rsidRDefault="006B4C69" w:rsidP="00BB4F6C">
            <w:pPr>
              <w:jc w:val="center"/>
              <w:rPr>
                <w:rFonts w:ascii="Times New Roman" w:hAnsi="Times New Roman" w:cs="Times New Roman"/>
                <w:b/>
                <w:bCs/>
                <w:sz w:val="24"/>
                <w:szCs w:val="24"/>
              </w:rPr>
            </w:pPr>
          </w:p>
        </w:tc>
        <w:tc>
          <w:tcPr>
            <w:tcW w:w="928" w:type="dxa"/>
            <w:tcBorders>
              <w:top w:val="nil"/>
              <w:bottom w:val="single" w:sz="4" w:space="0" w:color="auto"/>
            </w:tcBorders>
            <w:shd w:val="clear" w:color="auto" w:fill="FBE4D5" w:themeFill="accent2" w:themeFillTint="33"/>
          </w:tcPr>
          <w:p w14:paraId="787AC01E" w14:textId="77777777" w:rsidR="006B4C69" w:rsidRDefault="006B4C69" w:rsidP="00BB4F6C">
            <w:pPr>
              <w:jc w:val="center"/>
              <w:rPr>
                <w:rFonts w:ascii="Times New Roman" w:hAnsi="Times New Roman" w:cs="Times New Roman"/>
                <w:b/>
                <w:bCs/>
                <w:sz w:val="24"/>
                <w:szCs w:val="24"/>
              </w:rPr>
            </w:pPr>
          </w:p>
        </w:tc>
        <w:tc>
          <w:tcPr>
            <w:tcW w:w="927" w:type="dxa"/>
            <w:tcBorders>
              <w:top w:val="nil"/>
              <w:bottom w:val="single" w:sz="4" w:space="0" w:color="auto"/>
            </w:tcBorders>
            <w:shd w:val="clear" w:color="auto" w:fill="FBE4D5" w:themeFill="accent2" w:themeFillTint="33"/>
          </w:tcPr>
          <w:p w14:paraId="18293630" w14:textId="77777777" w:rsidR="006B4C69" w:rsidRDefault="006B4C69" w:rsidP="00BB4F6C">
            <w:pPr>
              <w:jc w:val="center"/>
              <w:rPr>
                <w:rFonts w:ascii="Times New Roman" w:hAnsi="Times New Roman" w:cs="Times New Roman"/>
                <w:b/>
                <w:bCs/>
                <w:sz w:val="24"/>
                <w:szCs w:val="24"/>
              </w:rPr>
            </w:pPr>
          </w:p>
        </w:tc>
        <w:tc>
          <w:tcPr>
            <w:tcW w:w="925" w:type="dxa"/>
            <w:tcBorders>
              <w:top w:val="nil"/>
              <w:bottom w:val="single" w:sz="4" w:space="0" w:color="auto"/>
            </w:tcBorders>
            <w:shd w:val="clear" w:color="auto" w:fill="D0CECE" w:themeFill="background2" w:themeFillShade="E6"/>
          </w:tcPr>
          <w:p w14:paraId="00108983" w14:textId="77777777" w:rsidR="006B4C69" w:rsidRDefault="006B4C69" w:rsidP="00BB4F6C">
            <w:pPr>
              <w:jc w:val="center"/>
              <w:rPr>
                <w:rFonts w:ascii="Times New Roman" w:hAnsi="Times New Roman" w:cs="Times New Roman"/>
                <w:b/>
                <w:bCs/>
                <w:sz w:val="24"/>
                <w:szCs w:val="24"/>
              </w:rPr>
            </w:pPr>
          </w:p>
        </w:tc>
        <w:tc>
          <w:tcPr>
            <w:tcW w:w="928" w:type="dxa"/>
            <w:tcBorders>
              <w:top w:val="nil"/>
              <w:bottom w:val="single" w:sz="4" w:space="0" w:color="auto"/>
            </w:tcBorders>
            <w:shd w:val="clear" w:color="auto" w:fill="D0CECE" w:themeFill="background2" w:themeFillShade="E6"/>
          </w:tcPr>
          <w:p w14:paraId="1578114D" w14:textId="77777777" w:rsidR="006B4C69" w:rsidRDefault="006B4C69" w:rsidP="00BB4F6C">
            <w:pPr>
              <w:jc w:val="center"/>
              <w:rPr>
                <w:rFonts w:ascii="Times New Roman" w:hAnsi="Times New Roman" w:cs="Times New Roman"/>
                <w:b/>
                <w:bCs/>
                <w:sz w:val="24"/>
                <w:szCs w:val="24"/>
              </w:rPr>
            </w:pPr>
          </w:p>
        </w:tc>
        <w:tc>
          <w:tcPr>
            <w:tcW w:w="933" w:type="dxa"/>
            <w:tcBorders>
              <w:top w:val="nil"/>
              <w:bottom w:val="single" w:sz="4" w:space="0" w:color="auto"/>
            </w:tcBorders>
            <w:shd w:val="clear" w:color="auto" w:fill="FBE4D5" w:themeFill="accent2" w:themeFillTint="33"/>
          </w:tcPr>
          <w:p w14:paraId="3A3C7EFB" w14:textId="77777777" w:rsidR="006B4C69" w:rsidRDefault="006B4C69" w:rsidP="00BB4F6C">
            <w:pPr>
              <w:jc w:val="center"/>
              <w:rPr>
                <w:rFonts w:ascii="Times New Roman" w:hAnsi="Times New Roman" w:cs="Times New Roman"/>
                <w:b/>
                <w:bCs/>
                <w:sz w:val="24"/>
                <w:szCs w:val="24"/>
              </w:rPr>
            </w:pPr>
          </w:p>
        </w:tc>
      </w:tr>
      <w:tr w:rsidR="006B4C69" w14:paraId="7E3EBA04" w14:textId="77777777" w:rsidTr="00BB4F6C">
        <w:tc>
          <w:tcPr>
            <w:tcW w:w="1345" w:type="dxa"/>
            <w:tcBorders>
              <w:bottom w:val="nil"/>
            </w:tcBorders>
            <w:vAlign w:val="center"/>
          </w:tcPr>
          <w:p w14:paraId="5E113E9E"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1:10 MgSO</w:t>
            </w:r>
            <w:r w:rsidRPr="00D82FAD">
              <w:rPr>
                <w:rFonts w:ascii="Times New Roman" w:hAnsi="Times New Roman" w:cs="Times New Roman"/>
                <w:sz w:val="24"/>
                <w:szCs w:val="24"/>
                <w:vertAlign w:val="subscript"/>
              </w:rPr>
              <w:t>4</w:t>
            </w:r>
            <w:r>
              <w:rPr>
                <w:rFonts w:ascii="Times New Roman" w:hAnsi="Times New Roman" w:cs="Times New Roman"/>
                <w:sz w:val="24"/>
                <w:szCs w:val="24"/>
              </w:rPr>
              <w:t>-B1</w:t>
            </w:r>
          </w:p>
        </w:tc>
        <w:tc>
          <w:tcPr>
            <w:tcW w:w="810" w:type="dxa"/>
            <w:tcBorders>
              <w:bottom w:val="nil"/>
            </w:tcBorders>
            <w:shd w:val="clear" w:color="auto" w:fill="000000" w:themeFill="text1"/>
          </w:tcPr>
          <w:p w14:paraId="569C2A02" w14:textId="77777777" w:rsidR="006B4C69" w:rsidRDefault="006B4C69" w:rsidP="00BB4F6C">
            <w:pPr>
              <w:jc w:val="center"/>
              <w:rPr>
                <w:rFonts w:ascii="Times New Roman" w:hAnsi="Times New Roman" w:cs="Times New Roman"/>
                <w:b/>
                <w:bCs/>
                <w:sz w:val="24"/>
                <w:szCs w:val="24"/>
              </w:rPr>
            </w:pPr>
          </w:p>
        </w:tc>
        <w:tc>
          <w:tcPr>
            <w:tcW w:w="810" w:type="dxa"/>
            <w:tcBorders>
              <w:bottom w:val="nil"/>
            </w:tcBorders>
          </w:tcPr>
          <w:p w14:paraId="40047D2C" w14:textId="77777777" w:rsidR="006B4C69" w:rsidRDefault="006B4C69" w:rsidP="00BB4F6C">
            <w:pPr>
              <w:jc w:val="center"/>
              <w:rPr>
                <w:rFonts w:ascii="Times New Roman" w:hAnsi="Times New Roman" w:cs="Times New Roman"/>
                <w:b/>
                <w:bCs/>
                <w:sz w:val="24"/>
                <w:szCs w:val="24"/>
              </w:rPr>
            </w:pPr>
          </w:p>
        </w:tc>
        <w:tc>
          <w:tcPr>
            <w:tcW w:w="817" w:type="dxa"/>
            <w:tcBorders>
              <w:bottom w:val="nil"/>
            </w:tcBorders>
          </w:tcPr>
          <w:p w14:paraId="0742D0C9" w14:textId="77777777" w:rsidR="006B4C69" w:rsidRDefault="006B4C69" w:rsidP="00BB4F6C">
            <w:pPr>
              <w:jc w:val="center"/>
              <w:rPr>
                <w:rFonts w:ascii="Times New Roman" w:hAnsi="Times New Roman" w:cs="Times New Roman"/>
                <w:b/>
                <w:bCs/>
                <w:sz w:val="24"/>
                <w:szCs w:val="24"/>
              </w:rPr>
            </w:pPr>
          </w:p>
        </w:tc>
        <w:tc>
          <w:tcPr>
            <w:tcW w:w="927" w:type="dxa"/>
            <w:tcBorders>
              <w:bottom w:val="nil"/>
            </w:tcBorders>
            <w:shd w:val="clear" w:color="auto" w:fill="D0CECE" w:themeFill="background2" w:themeFillShade="E6"/>
          </w:tcPr>
          <w:p w14:paraId="295073A8" w14:textId="77777777" w:rsidR="006B4C69" w:rsidRDefault="006B4C69" w:rsidP="00BB4F6C">
            <w:pPr>
              <w:jc w:val="center"/>
              <w:rPr>
                <w:rFonts w:ascii="Times New Roman" w:hAnsi="Times New Roman" w:cs="Times New Roman"/>
                <w:b/>
                <w:bCs/>
                <w:sz w:val="24"/>
                <w:szCs w:val="24"/>
              </w:rPr>
            </w:pPr>
          </w:p>
        </w:tc>
        <w:tc>
          <w:tcPr>
            <w:tcW w:w="928" w:type="dxa"/>
            <w:tcBorders>
              <w:bottom w:val="nil"/>
            </w:tcBorders>
          </w:tcPr>
          <w:p w14:paraId="0E71B632" w14:textId="77777777" w:rsidR="006B4C69" w:rsidRDefault="006B4C69" w:rsidP="00BB4F6C">
            <w:pPr>
              <w:jc w:val="center"/>
              <w:rPr>
                <w:rFonts w:ascii="Times New Roman" w:hAnsi="Times New Roman" w:cs="Times New Roman"/>
                <w:b/>
                <w:bCs/>
                <w:sz w:val="24"/>
                <w:szCs w:val="24"/>
              </w:rPr>
            </w:pPr>
          </w:p>
        </w:tc>
        <w:tc>
          <w:tcPr>
            <w:tcW w:w="927" w:type="dxa"/>
            <w:tcBorders>
              <w:bottom w:val="nil"/>
            </w:tcBorders>
          </w:tcPr>
          <w:p w14:paraId="3B675E8D" w14:textId="77777777" w:rsidR="006B4C69" w:rsidRDefault="006B4C69" w:rsidP="00BB4F6C">
            <w:pPr>
              <w:jc w:val="center"/>
              <w:rPr>
                <w:rFonts w:ascii="Times New Roman" w:hAnsi="Times New Roman" w:cs="Times New Roman"/>
                <w:b/>
                <w:bCs/>
                <w:sz w:val="24"/>
                <w:szCs w:val="24"/>
              </w:rPr>
            </w:pPr>
          </w:p>
        </w:tc>
        <w:tc>
          <w:tcPr>
            <w:tcW w:w="925" w:type="dxa"/>
            <w:tcBorders>
              <w:bottom w:val="nil"/>
            </w:tcBorders>
          </w:tcPr>
          <w:p w14:paraId="07A31E85" w14:textId="77777777" w:rsidR="006B4C69" w:rsidRDefault="006B4C69" w:rsidP="00BB4F6C">
            <w:pPr>
              <w:jc w:val="center"/>
              <w:rPr>
                <w:rFonts w:ascii="Times New Roman" w:hAnsi="Times New Roman" w:cs="Times New Roman"/>
                <w:b/>
                <w:bCs/>
                <w:sz w:val="24"/>
                <w:szCs w:val="24"/>
              </w:rPr>
            </w:pPr>
          </w:p>
        </w:tc>
        <w:tc>
          <w:tcPr>
            <w:tcW w:w="928" w:type="dxa"/>
            <w:tcBorders>
              <w:bottom w:val="nil"/>
            </w:tcBorders>
          </w:tcPr>
          <w:p w14:paraId="17D678E2" w14:textId="77777777" w:rsidR="006B4C69" w:rsidRDefault="006B4C69" w:rsidP="00BB4F6C">
            <w:pPr>
              <w:jc w:val="center"/>
              <w:rPr>
                <w:rFonts w:ascii="Times New Roman" w:hAnsi="Times New Roman" w:cs="Times New Roman"/>
                <w:b/>
                <w:bCs/>
                <w:sz w:val="24"/>
                <w:szCs w:val="24"/>
              </w:rPr>
            </w:pPr>
          </w:p>
        </w:tc>
        <w:tc>
          <w:tcPr>
            <w:tcW w:w="933" w:type="dxa"/>
            <w:tcBorders>
              <w:bottom w:val="nil"/>
            </w:tcBorders>
          </w:tcPr>
          <w:p w14:paraId="19E84228" w14:textId="77777777" w:rsidR="006B4C69" w:rsidRDefault="006B4C69" w:rsidP="00BB4F6C">
            <w:pPr>
              <w:jc w:val="center"/>
              <w:rPr>
                <w:rFonts w:ascii="Times New Roman" w:hAnsi="Times New Roman" w:cs="Times New Roman"/>
                <w:b/>
                <w:bCs/>
                <w:sz w:val="24"/>
                <w:szCs w:val="24"/>
              </w:rPr>
            </w:pPr>
          </w:p>
        </w:tc>
      </w:tr>
      <w:tr w:rsidR="006B4C69" w14:paraId="47ED1256" w14:textId="77777777" w:rsidTr="00BB4F6C">
        <w:tc>
          <w:tcPr>
            <w:tcW w:w="1345" w:type="dxa"/>
            <w:tcBorders>
              <w:top w:val="nil"/>
              <w:bottom w:val="nil"/>
            </w:tcBorders>
            <w:vAlign w:val="center"/>
          </w:tcPr>
          <w:p w14:paraId="47732237"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1:10 MgSO</w:t>
            </w:r>
            <w:r w:rsidRPr="00D82FAD">
              <w:rPr>
                <w:rFonts w:ascii="Times New Roman" w:hAnsi="Times New Roman" w:cs="Times New Roman"/>
                <w:sz w:val="24"/>
                <w:szCs w:val="24"/>
                <w:vertAlign w:val="subscript"/>
              </w:rPr>
              <w:t>4</w:t>
            </w:r>
            <w:r>
              <w:rPr>
                <w:rFonts w:ascii="Times New Roman" w:hAnsi="Times New Roman" w:cs="Times New Roman"/>
                <w:sz w:val="24"/>
                <w:szCs w:val="24"/>
              </w:rPr>
              <w:t>-B2 (dried)</w:t>
            </w:r>
          </w:p>
        </w:tc>
        <w:tc>
          <w:tcPr>
            <w:tcW w:w="810" w:type="dxa"/>
            <w:tcBorders>
              <w:top w:val="nil"/>
              <w:bottom w:val="nil"/>
            </w:tcBorders>
            <w:shd w:val="clear" w:color="auto" w:fill="000000" w:themeFill="text1"/>
          </w:tcPr>
          <w:p w14:paraId="26F46E13" w14:textId="77777777" w:rsidR="006B4C69" w:rsidRDefault="006B4C69" w:rsidP="00BB4F6C">
            <w:pPr>
              <w:jc w:val="center"/>
              <w:rPr>
                <w:rFonts w:ascii="Times New Roman" w:hAnsi="Times New Roman" w:cs="Times New Roman"/>
                <w:b/>
                <w:bCs/>
                <w:sz w:val="24"/>
                <w:szCs w:val="24"/>
              </w:rPr>
            </w:pPr>
          </w:p>
        </w:tc>
        <w:tc>
          <w:tcPr>
            <w:tcW w:w="810" w:type="dxa"/>
            <w:tcBorders>
              <w:top w:val="nil"/>
              <w:bottom w:val="nil"/>
            </w:tcBorders>
          </w:tcPr>
          <w:p w14:paraId="0A2F9D6E" w14:textId="77777777" w:rsidR="006B4C69" w:rsidRDefault="006B4C69" w:rsidP="00BB4F6C">
            <w:pPr>
              <w:jc w:val="center"/>
              <w:rPr>
                <w:rFonts w:ascii="Times New Roman" w:hAnsi="Times New Roman" w:cs="Times New Roman"/>
                <w:b/>
                <w:bCs/>
                <w:sz w:val="24"/>
                <w:szCs w:val="24"/>
              </w:rPr>
            </w:pPr>
          </w:p>
        </w:tc>
        <w:tc>
          <w:tcPr>
            <w:tcW w:w="817" w:type="dxa"/>
            <w:tcBorders>
              <w:top w:val="nil"/>
              <w:bottom w:val="nil"/>
            </w:tcBorders>
            <w:shd w:val="clear" w:color="auto" w:fill="D0CECE" w:themeFill="background2" w:themeFillShade="E6"/>
          </w:tcPr>
          <w:p w14:paraId="5FB74639" w14:textId="77777777" w:rsidR="006B4C69" w:rsidRDefault="006B4C69" w:rsidP="00BB4F6C">
            <w:pPr>
              <w:jc w:val="center"/>
              <w:rPr>
                <w:rFonts w:ascii="Times New Roman" w:hAnsi="Times New Roman" w:cs="Times New Roman"/>
                <w:b/>
                <w:bCs/>
                <w:sz w:val="24"/>
                <w:szCs w:val="24"/>
              </w:rPr>
            </w:pPr>
          </w:p>
        </w:tc>
        <w:tc>
          <w:tcPr>
            <w:tcW w:w="927" w:type="dxa"/>
            <w:tcBorders>
              <w:top w:val="nil"/>
              <w:bottom w:val="nil"/>
            </w:tcBorders>
          </w:tcPr>
          <w:p w14:paraId="150DDA91" w14:textId="77777777" w:rsidR="006B4C69" w:rsidRDefault="006B4C69" w:rsidP="00BB4F6C">
            <w:pPr>
              <w:jc w:val="center"/>
              <w:rPr>
                <w:rFonts w:ascii="Times New Roman" w:hAnsi="Times New Roman" w:cs="Times New Roman"/>
                <w:b/>
                <w:bCs/>
                <w:sz w:val="24"/>
                <w:szCs w:val="24"/>
              </w:rPr>
            </w:pPr>
          </w:p>
        </w:tc>
        <w:tc>
          <w:tcPr>
            <w:tcW w:w="928" w:type="dxa"/>
            <w:tcBorders>
              <w:top w:val="nil"/>
              <w:bottom w:val="nil"/>
            </w:tcBorders>
          </w:tcPr>
          <w:p w14:paraId="4F86A8B1" w14:textId="77777777" w:rsidR="006B4C69" w:rsidRDefault="006B4C69" w:rsidP="00BB4F6C">
            <w:pPr>
              <w:jc w:val="center"/>
              <w:rPr>
                <w:rFonts w:ascii="Times New Roman" w:hAnsi="Times New Roman" w:cs="Times New Roman"/>
                <w:b/>
                <w:bCs/>
                <w:sz w:val="24"/>
                <w:szCs w:val="24"/>
              </w:rPr>
            </w:pPr>
          </w:p>
        </w:tc>
        <w:tc>
          <w:tcPr>
            <w:tcW w:w="927" w:type="dxa"/>
            <w:tcBorders>
              <w:top w:val="nil"/>
              <w:bottom w:val="nil"/>
            </w:tcBorders>
          </w:tcPr>
          <w:p w14:paraId="7C027B18" w14:textId="77777777" w:rsidR="006B4C69" w:rsidRDefault="006B4C69" w:rsidP="00BB4F6C">
            <w:pPr>
              <w:jc w:val="center"/>
              <w:rPr>
                <w:rFonts w:ascii="Times New Roman" w:hAnsi="Times New Roman" w:cs="Times New Roman"/>
                <w:b/>
                <w:bCs/>
                <w:sz w:val="24"/>
                <w:szCs w:val="24"/>
              </w:rPr>
            </w:pPr>
          </w:p>
        </w:tc>
        <w:tc>
          <w:tcPr>
            <w:tcW w:w="925" w:type="dxa"/>
            <w:tcBorders>
              <w:top w:val="nil"/>
              <w:bottom w:val="nil"/>
            </w:tcBorders>
          </w:tcPr>
          <w:p w14:paraId="06393E09" w14:textId="77777777" w:rsidR="006B4C69" w:rsidRDefault="006B4C69" w:rsidP="00BB4F6C">
            <w:pPr>
              <w:jc w:val="center"/>
              <w:rPr>
                <w:rFonts w:ascii="Times New Roman" w:hAnsi="Times New Roman" w:cs="Times New Roman"/>
                <w:b/>
                <w:bCs/>
                <w:sz w:val="24"/>
                <w:szCs w:val="24"/>
              </w:rPr>
            </w:pPr>
          </w:p>
        </w:tc>
        <w:tc>
          <w:tcPr>
            <w:tcW w:w="928" w:type="dxa"/>
            <w:tcBorders>
              <w:top w:val="nil"/>
              <w:bottom w:val="nil"/>
            </w:tcBorders>
          </w:tcPr>
          <w:p w14:paraId="5D0D8B8D" w14:textId="77777777" w:rsidR="006B4C69" w:rsidRDefault="006B4C69" w:rsidP="00BB4F6C">
            <w:pPr>
              <w:jc w:val="center"/>
              <w:rPr>
                <w:rFonts w:ascii="Times New Roman" w:hAnsi="Times New Roman" w:cs="Times New Roman"/>
                <w:b/>
                <w:bCs/>
                <w:sz w:val="24"/>
                <w:szCs w:val="24"/>
              </w:rPr>
            </w:pPr>
          </w:p>
        </w:tc>
        <w:tc>
          <w:tcPr>
            <w:tcW w:w="933" w:type="dxa"/>
            <w:tcBorders>
              <w:top w:val="nil"/>
              <w:bottom w:val="nil"/>
            </w:tcBorders>
          </w:tcPr>
          <w:p w14:paraId="6BAF8779" w14:textId="77777777" w:rsidR="006B4C69" w:rsidRDefault="006B4C69" w:rsidP="00BB4F6C">
            <w:pPr>
              <w:jc w:val="center"/>
              <w:rPr>
                <w:rFonts w:ascii="Times New Roman" w:hAnsi="Times New Roman" w:cs="Times New Roman"/>
                <w:b/>
                <w:bCs/>
                <w:sz w:val="24"/>
                <w:szCs w:val="24"/>
              </w:rPr>
            </w:pPr>
          </w:p>
        </w:tc>
      </w:tr>
      <w:tr w:rsidR="006B4C69" w14:paraId="284F7703" w14:textId="77777777" w:rsidTr="00BB4F6C">
        <w:tc>
          <w:tcPr>
            <w:tcW w:w="1345" w:type="dxa"/>
            <w:tcBorders>
              <w:top w:val="nil"/>
            </w:tcBorders>
            <w:vAlign w:val="center"/>
          </w:tcPr>
          <w:p w14:paraId="6CE53DF0"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1:10 MgSO</w:t>
            </w:r>
            <w:r w:rsidRPr="00D82FAD">
              <w:rPr>
                <w:rFonts w:ascii="Times New Roman" w:hAnsi="Times New Roman" w:cs="Times New Roman"/>
                <w:sz w:val="24"/>
                <w:szCs w:val="24"/>
                <w:vertAlign w:val="subscript"/>
              </w:rPr>
              <w:t>4</w:t>
            </w:r>
            <w:r>
              <w:rPr>
                <w:rFonts w:ascii="Times New Roman" w:hAnsi="Times New Roman" w:cs="Times New Roman"/>
                <w:sz w:val="24"/>
                <w:szCs w:val="24"/>
              </w:rPr>
              <w:t>-B2 (slurry)</w:t>
            </w:r>
          </w:p>
        </w:tc>
        <w:tc>
          <w:tcPr>
            <w:tcW w:w="810" w:type="dxa"/>
            <w:tcBorders>
              <w:top w:val="nil"/>
            </w:tcBorders>
          </w:tcPr>
          <w:p w14:paraId="31861214" w14:textId="77777777" w:rsidR="006B4C69" w:rsidRDefault="006B4C69" w:rsidP="00BB4F6C">
            <w:pPr>
              <w:jc w:val="center"/>
              <w:rPr>
                <w:rFonts w:ascii="Times New Roman" w:hAnsi="Times New Roman" w:cs="Times New Roman"/>
                <w:b/>
                <w:bCs/>
                <w:sz w:val="24"/>
                <w:szCs w:val="24"/>
              </w:rPr>
            </w:pPr>
          </w:p>
        </w:tc>
        <w:tc>
          <w:tcPr>
            <w:tcW w:w="810" w:type="dxa"/>
            <w:tcBorders>
              <w:top w:val="nil"/>
            </w:tcBorders>
            <w:shd w:val="clear" w:color="auto" w:fill="767171" w:themeFill="background2" w:themeFillShade="80"/>
          </w:tcPr>
          <w:p w14:paraId="7F7066B3" w14:textId="77777777" w:rsidR="006B4C69" w:rsidRDefault="006B4C69" w:rsidP="00BB4F6C">
            <w:pPr>
              <w:jc w:val="center"/>
              <w:rPr>
                <w:rFonts w:ascii="Times New Roman" w:hAnsi="Times New Roman" w:cs="Times New Roman"/>
                <w:b/>
                <w:bCs/>
                <w:sz w:val="24"/>
                <w:szCs w:val="24"/>
              </w:rPr>
            </w:pPr>
          </w:p>
        </w:tc>
        <w:tc>
          <w:tcPr>
            <w:tcW w:w="817" w:type="dxa"/>
            <w:tcBorders>
              <w:top w:val="nil"/>
            </w:tcBorders>
            <w:shd w:val="clear" w:color="auto" w:fill="000000" w:themeFill="text1"/>
          </w:tcPr>
          <w:p w14:paraId="1620CE47" w14:textId="77777777" w:rsidR="006B4C69" w:rsidRDefault="006B4C69" w:rsidP="00BB4F6C">
            <w:pPr>
              <w:jc w:val="center"/>
              <w:rPr>
                <w:rFonts w:ascii="Times New Roman" w:hAnsi="Times New Roman" w:cs="Times New Roman"/>
                <w:b/>
                <w:bCs/>
                <w:sz w:val="24"/>
                <w:szCs w:val="24"/>
              </w:rPr>
            </w:pPr>
          </w:p>
        </w:tc>
        <w:tc>
          <w:tcPr>
            <w:tcW w:w="927" w:type="dxa"/>
            <w:tcBorders>
              <w:top w:val="nil"/>
            </w:tcBorders>
            <w:shd w:val="clear" w:color="auto" w:fill="767171" w:themeFill="background2" w:themeFillShade="80"/>
          </w:tcPr>
          <w:p w14:paraId="039626FB" w14:textId="77777777" w:rsidR="006B4C69" w:rsidRDefault="006B4C69" w:rsidP="00BB4F6C">
            <w:pPr>
              <w:jc w:val="center"/>
              <w:rPr>
                <w:rFonts w:ascii="Times New Roman" w:hAnsi="Times New Roman" w:cs="Times New Roman"/>
                <w:b/>
                <w:bCs/>
                <w:sz w:val="24"/>
                <w:szCs w:val="24"/>
              </w:rPr>
            </w:pPr>
          </w:p>
        </w:tc>
        <w:tc>
          <w:tcPr>
            <w:tcW w:w="928" w:type="dxa"/>
            <w:tcBorders>
              <w:top w:val="nil"/>
            </w:tcBorders>
          </w:tcPr>
          <w:p w14:paraId="32620C9A" w14:textId="77777777" w:rsidR="006B4C69" w:rsidRDefault="006B4C69" w:rsidP="00BB4F6C">
            <w:pPr>
              <w:jc w:val="center"/>
              <w:rPr>
                <w:rFonts w:ascii="Times New Roman" w:hAnsi="Times New Roman" w:cs="Times New Roman"/>
                <w:b/>
                <w:bCs/>
                <w:sz w:val="24"/>
                <w:szCs w:val="24"/>
              </w:rPr>
            </w:pPr>
          </w:p>
        </w:tc>
        <w:tc>
          <w:tcPr>
            <w:tcW w:w="927" w:type="dxa"/>
            <w:tcBorders>
              <w:top w:val="nil"/>
            </w:tcBorders>
          </w:tcPr>
          <w:p w14:paraId="768A4A3B" w14:textId="77777777" w:rsidR="006B4C69" w:rsidRDefault="006B4C69" w:rsidP="00BB4F6C">
            <w:pPr>
              <w:jc w:val="center"/>
              <w:rPr>
                <w:rFonts w:ascii="Times New Roman" w:hAnsi="Times New Roman" w:cs="Times New Roman"/>
                <w:b/>
                <w:bCs/>
                <w:sz w:val="24"/>
                <w:szCs w:val="24"/>
              </w:rPr>
            </w:pPr>
          </w:p>
        </w:tc>
        <w:tc>
          <w:tcPr>
            <w:tcW w:w="925" w:type="dxa"/>
            <w:tcBorders>
              <w:top w:val="nil"/>
            </w:tcBorders>
          </w:tcPr>
          <w:p w14:paraId="324EB4EB" w14:textId="77777777" w:rsidR="006B4C69" w:rsidRDefault="006B4C69" w:rsidP="00BB4F6C">
            <w:pPr>
              <w:jc w:val="center"/>
              <w:rPr>
                <w:rFonts w:ascii="Times New Roman" w:hAnsi="Times New Roman" w:cs="Times New Roman"/>
                <w:b/>
                <w:bCs/>
                <w:sz w:val="24"/>
                <w:szCs w:val="24"/>
              </w:rPr>
            </w:pPr>
          </w:p>
        </w:tc>
        <w:tc>
          <w:tcPr>
            <w:tcW w:w="928" w:type="dxa"/>
            <w:tcBorders>
              <w:top w:val="nil"/>
            </w:tcBorders>
          </w:tcPr>
          <w:p w14:paraId="107F5C0A" w14:textId="77777777" w:rsidR="006B4C69" w:rsidRDefault="006B4C69" w:rsidP="00BB4F6C">
            <w:pPr>
              <w:jc w:val="center"/>
              <w:rPr>
                <w:rFonts w:ascii="Times New Roman" w:hAnsi="Times New Roman" w:cs="Times New Roman"/>
                <w:b/>
                <w:bCs/>
                <w:sz w:val="24"/>
                <w:szCs w:val="24"/>
              </w:rPr>
            </w:pPr>
          </w:p>
        </w:tc>
        <w:tc>
          <w:tcPr>
            <w:tcW w:w="933" w:type="dxa"/>
            <w:tcBorders>
              <w:top w:val="nil"/>
            </w:tcBorders>
          </w:tcPr>
          <w:p w14:paraId="00FA95BF" w14:textId="77777777" w:rsidR="006B4C69" w:rsidRDefault="006B4C69" w:rsidP="00BB4F6C">
            <w:pPr>
              <w:jc w:val="center"/>
              <w:rPr>
                <w:rFonts w:ascii="Times New Roman" w:hAnsi="Times New Roman" w:cs="Times New Roman"/>
                <w:b/>
                <w:bCs/>
                <w:sz w:val="24"/>
                <w:szCs w:val="24"/>
              </w:rPr>
            </w:pPr>
          </w:p>
        </w:tc>
      </w:tr>
      <w:tr w:rsidR="006B4C69" w14:paraId="28AB82E1" w14:textId="77777777" w:rsidTr="00BB4F6C">
        <w:tc>
          <w:tcPr>
            <w:tcW w:w="1345" w:type="dxa"/>
            <w:shd w:val="clear" w:color="auto" w:fill="FBE4D5" w:themeFill="accent2" w:themeFillTint="33"/>
            <w:vAlign w:val="center"/>
          </w:tcPr>
          <w:p w14:paraId="0B957188"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NS Na</w:t>
            </w:r>
            <w:r w:rsidRPr="00127918">
              <w:rPr>
                <w:rFonts w:ascii="Times New Roman" w:hAnsi="Times New Roman" w:cs="Times New Roman"/>
                <w:sz w:val="24"/>
                <w:szCs w:val="24"/>
                <w:vertAlign w:val="subscript"/>
              </w:rPr>
              <w:t>2</w:t>
            </w:r>
            <w:r>
              <w:rPr>
                <w:rFonts w:ascii="Times New Roman" w:hAnsi="Times New Roman" w:cs="Times New Roman"/>
                <w:sz w:val="24"/>
                <w:szCs w:val="24"/>
              </w:rPr>
              <w:t>CO</w:t>
            </w:r>
            <w:r w:rsidRPr="00127918">
              <w:rPr>
                <w:rFonts w:ascii="Times New Roman" w:hAnsi="Times New Roman" w:cs="Times New Roman"/>
                <w:sz w:val="24"/>
                <w:szCs w:val="24"/>
                <w:vertAlign w:val="subscript"/>
              </w:rPr>
              <w:t>3</w:t>
            </w:r>
          </w:p>
        </w:tc>
        <w:tc>
          <w:tcPr>
            <w:tcW w:w="810" w:type="dxa"/>
            <w:shd w:val="clear" w:color="auto" w:fill="000000" w:themeFill="text1"/>
          </w:tcPr>
          <w:p w14:paraId="7F31194D" w14:textId="77777777" w:rsidR="006B4C69" w:rsidRDefault="006B4C69" w:rsidP="00BB4F6C">
            <w:pPr>
              <w:jc w:val="center"/>
              <w:rPr>
                <w:rFonts w:ascii="Times New Roman" w:hAnsi="Times New Roman" w:cs="Times New Roman"/>
                <w:b/>
                <w:bCs/>
                <w:sz w:val="24"/>
                <w:szCs w:val="24"/>
              </w:rPr>
            </w:pPr>
          </w:p>
        </w:tc>
        <w:tc>
          <w:tcPr>
            <w:tcW w:w="810" w:type="dxa"/>
            <w:shd w:val="clear" w:color="auto" w:fill="FBE4D5" w:themeFill="accent2" w:themeFillTint="33"/>
          </w:tcPr>
          <w:p w14:paraId="19A48B95" w14:textId="77777777" w:rsidR="006B4C69" w:rsidRDefault="006B4C69" w:rsidP="00BB4F6C">
            <w:pPr>
              <w:jc w:val="center"/>
              <w:rPr>
                <w:rFonts w:ascii="Times New Roman" w:hAnsi="Times New Roman" w:cs="Times New Roman"/>
                <w:b/>
                <w:bCs/>
                <w:sz w:val="24"/>
                <w:szCs w:val="24"/>
              </w:rPr>
            </w:pPr>
          </w:p>
        </w:tc>
        <w:tc>
          <w:tcPr>
            <w:tcW w:w="817" w:type="dxa"/>
            <w:shd w:val="clear" w:color="auto" w:fill="FBE4D5" w:themeFill="accent2" w:themeFillTint="33"/>
          </w:tcPr>
          <w:p w14:paraId="588BA4E0" w14:textId="77777777" w:rsidR="006B4C69" w:rsidRDefault="006B4C69" w:rsidP="00BB4F6C">
            <w:pPr>
              <w:jc w:val="center"/>
              <w:rPr>
                <w:rFonts w:ascii="Times New Roman" w:hAnsi="Times New Roman" w:cs="Times New Roman"/>
                <w:b/>
                <w:bCs/>
                <w:sz w:val="24"/>
                <w:szCs w:val="24"/>
              </w:rPr>
            </w:pPr>
          </w:p>
        </w:tc>
        <w:tc>
          <w:tcPr>
            <w:tcW w:w="927" w:type="dxa"/>
            <w:shd w:val="clear" w:color="auto" w:fill="D0CECE" w:themeFill="background2" w:themeFillShade="E6"/>
          </w:tcPr>
          <w:p w14:paraId="004105BD" w14:textId="77777777" w:rsidR="006B4C69" w:rsidRDefault="006B4C69" w:rsidP="00BB4F6C">
            <w:pPr>
              <w:jc w:val="center"/>
              <w:rPr>
                <w:rFonts w:ascii="Times New Roman" w:hAnsi="Times New Roman" w:cs="Times New Roman"/>
                <w:b/>
                <w:bCs/>
                <w:sz w:val="24"/>
                <w:szCs w:val="24"/>
              </w:rPr>
            </w:pPr>
          </w:p>
        </w:tc>
        <w:tc>
          <w:tcPr>
            <w:tcW w:w="928" w:type="dxa"/>
            <w:shd w:val="clear" w:color="auto" w:fill="FBE4D5" w:themeFill="accent2" w:themeFillTint="33"/>
          </w:tcPr>
          <w:p w14:paraId="5985C766" w14:textId="77777777" w:rsidR="006B4C69" w:rsidRDefault="006B4C69" w:rsidP="00BB4F6C">
            <w:pPr>
              <w:jc w:val="center"/>
              <w:rPr>
                <w:rFonts w:ascii="Times New Roman" w:hAnsi="Times New Roman" w:cs="Times New Roman"/>
                <w:b/>
                <w:bCs/>
                <w:sz w:val="24"/>
                <w:szCs w:val="24"/>
              </w:rPr>
            </w:pPr>
          </w:p>
        </w:tc>
        <w:tc>
          <w:tcPr>
            <w:tcW w:w="927" w:type="dxa"/>
            <w:shd w:val="clear" w:color="auto" w:fill="FBE4D5" w:themeFill="accent2" w:themeFillTint="33"/>
          </w:tcPr>
          <w:p w14:paraId="7C3F868B" w14:textId="77777777" w:rsidR="006B4C69" w:rsidRDefault="006B4C69" w:rsidP="00BB4F6C">
            <w:pPr>
              <w:jc w:val="center"/>
              <w:rPr>
                <w:rFonts w:ascii="Times New Roman" w:hAnsi="Times New Roman" w:cs="Times New Roman"/>
                <w:b/>
                <w:bCs/>
                <w:sz w:val="24"/>
                <w:szCs w:val="24"/>
              </w:rPr>
            </w:pPr>
          </w:p>
        </w:tc>
        <w:tc>
          <w:tcPr>
            <w:tcW w:w="925" w:type="dxa"/>
            <w:shd w:val="clear" w:color="auto" w:fill="FBE4D5" w:themeFill="accent2" w:themeFillTint="33"/>
          </w:tcPr>
          <w:p w14:paraId="2C197FB4" w14:textId="77777777" w:rsidR="006B4C69" w:rsidRDefault="006B4C69" w:rsidP="00BB4F6C">
            <w:pPr>
              <w:jc w:val="center"/>
              <w:rPr>
                <w:rFonts w:ascii="Times New Roman" w:hAnsi="Times New Roman" w:cs="Times New Roman"/>
                <w:b/>
                <w:bCs/>
                <w:sz w:val="24"/>
                <w:szCs w:val="24"/>
              </w:rPr>
            </w:pPr>
          </w:p>
        </w:tc>
        <w:tc>
          <w:tcPr>
            <w:tcW w:w="928" w:type="dxa"/>
            <w:shd w:val="clear" w:color="auto" w:fill="FBE4D5" w:themeFill="accent2" w:themeFillTint="33"/>
          </w:tcPr>
          <w:p w14:paraId="6944E3F2" w14:textId="77777777" w:rsidR="006B4C69" w:rsidRDefault="006B4C69" w:rsidP="00BB4F6C">
            <w:pPr>
              <w:jc w:val="center"/>
              <w:rPr>
                <w:rFonts w:ascii="Times New Roman" w:hAnsi="Times New Roman" w:cs="Times New Roman"/>
                <w:b/>
                <w:bCs/>
                <w:sz w:val="24"/>
                <w:szCs w:val="24"/>
              </w:rPr>
            </w:pPr>
          </w:p>
        </w:tc>
        <w:tc>
          <w:tcPr>
            <w:tcW w:w="933" w:type="dxa"/>
            <w:shd w:val="clear" w:color="auto" w:fill="FBE4D5" w:themeFill="accent2" w:themeFillTint="33"/>
          </w:tcPr>
          <w:p w14:paraId="12E9A6AA" w14:textId="77777777" w:rsidR="006B4C69" w:rsidRDefault="006B4C69" w:rsidP="00BB4F6C">
            <w:pPr>
              <w:jc w:val="center"/>
              <w:rPr>
                <w:rFonts w:ascii="Times New Roman" w:hAnsi="Times New Roman" w:cs="Times New Roman"/>
                <w:b/>
                <w:bCs/>
                <w:sz w:val="24"/>
                <w:szCs w:val="24"/>
              </w:rPr>
            </w:pPr>
          </w:p>
        </w:tc>
      </w:tr>
      <w:tr w:rsidR="006B4C69" w14:paraId="10D4973C" w14:textId="77777777" w:rsidTr="00BB4F6C">
        <w:tc>
          <w:tcPr>
            <w:tcW w:w="1345" w:type="dxa"/>
            <w:vAlign w:val="center"/>
          </w:tcPr>
          <w:p w14:paraId="56C8B147"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1:2 Na</w:t>
            </w:r>
            <w:r w:rsidRPr="00736EC7">
              <w:rPr>
                <w:rFonts w:ascii="Times New Roman" w:hAnsi="Times New Roman" w:cs="Times New Roman"/>
                <w:sz w:val="24"/>
                <w:szCs w:val="24"/>
                <w:vertAlign w:val="subscript"/>
              </w:rPr>
              <w:t>2</w:t>
            </w:r>
            <w:r>
              <w:rPr>
                <w:rFonts w:ascii="Times New Roman" w:hAnsi="Times New Roman" w:cs="Times New Roman"/>
                <w:sz w:val="24"/>
                <w:szCs w:val="24"/>
              </w:rPr>
              <w:t>CO</w:t>
            </w:r>
            <w:r w:rsidRPr="00736EC7">
              <w:rPr>
                <w:rFonts w:ascii="Times New Roman" w:hAnsi="Times New Roman" w:cs="Times New Roman"/>
                <w:sz w:val="24"/>
                <w:szCs w:val="24"/>
                <w:vertAlign w:val="subscript"/>
              </w:rPr>
              <w:t>3</w:t>
            </w:r>
          </w:p>
        </w:tc>
        <w:tc>
          <w:tcPr>
            <w:tcW w:w="810" w:type="dxa"/>
            <w:shd w:val="clear" w:color="auto" w:fill="000000" w:themeFill="text1"/>
          </w:tcPr>
          <w:p w14:paraId="6C45CBD4" w14:textId="77777777" w:rsidR="006B4C69" w:rsidRDefault="006B4C69" w:rsidP="00BB4F6C">
            <w:pPr>
              <w:jc w:val="center"/>
              <w:rPr>
                <w:rFonts w:ascii="Times New Roman" w:hAnsi="Times New Roman" w:cs="Times New Roman"/>
                <w:b/>
                <w:bCs/>
                <w:sz w:val="24"/>
                <w:szCs w:val="24"/>
              </w:rPr>
            </w:pPr>
          </w:p>
        </w:tc>
        <w:tc>
          <w:tcPr>
            <w:tcW w:w="810" w:type="dxa"/>
          </w:tcPr>
          <w:p w14:paraId="4CA97874" w14:textId="77777777" w:rsidR="006B4C69" w:rsidRDefault="006B4C69" w:rsidP="00BB4F6C">
            <w:pPr>
              <w:jc w:val="center"/>
              <w:rPr>
                <w:rFonts w:ascii="Times New Roman" w:hAnsi="Times New Roman" w:cs="Times New Roman"/>
                <w:b/>
                <w:bCs/>
                <w:sz w:val="24"/>
                <w:szCs w:val="24"/>
              </w:rPr>
            </w:pPr>
          </w:p>
        </w:tc>
        <w:tc>
          <w:tcPr>
            <w:tcW w:w="817" w:type="dxa"/>
          </w:tcPr>
          <w:p w14:paraId="1C7EDE79" w14:textId="77777777" w:rsidR="006B4C69" w:rsidRDefault="006B4C69" w:rsidP="00BB4F6C">
            <w:pPr>
              <w:jc w:val="center"/>
              <w:rPr>
                <w:rFonts w:ascii="Times New Roman" w:hAnsi="Times New Roman" w:cs="Times New Roman"/>
                <w:b/>
                <w:bCs/>
                <w:sz w:val="24"/>
                <w:szCs w:val="24"/>
              </w:rPr>
            </w:pPr>
          </w:p>
        </w:tc>
        <w:tc>
          <w:tcPr>
            <w:tcW w:w="927" w:type="dxa"/>
          </w:tcPr>
          <w:p w14:paraId="4A2983C0" w14:textId="77777777" w:rsidR="006B4C69" w:rsidRDefault="006B4C69" w:rsidP="00BB4F6C">
            <w:pPr>
              <w:jc w:val="center"/>
              <w:rPr>
                <w:rFonts w:ascii="Times New Roman" w:hAnsi="Times New Roman" w:cs="Times New Roman"/>
                <w:b/>
                <w:bCs/>
                <w:sz w:val="24"/>
                <w:szCs w:val="24"/>
              </w:rPr>
            </w:pPr>
          </w:p>
        </w:tc>
        <w:tc>
          <w:tcPr>
            <w:tcW w:w="928" w:type="dxa"/>
          </w:tcPr>
          <w:p w14:paraId="35B034A4" w14:textId="77777777" w:rsidR="006B4C69" w:rsidRDefault="006B4C69" w:rsidP="00BB4F6C">
            <w:pPr>
              <w:jc w:val="center"/>
              <w:rPr>
                <w:rFonts w:ascii="Times New Roman" w:hAnsi="Times New Roman" w:cs="Times New Roman"/>
                <w:b/>
                <w:bCs/>
                <w:sz w:val="24"/>
                <w:szCs w:val="24"/>
              </w:rPr>
            </w:pPr>
          </w:p>
        </w:tc>
        <w:tc>
          <w:tcPr>
            <w:tcW w:w="927" w:type="dxa"/>
          </w:tcPr>
          <w:p w14:paraId="43E053E4" w14:textId="77777777" w:rsidR="006B4C69" w:rsidRDefault="006B4C69" w:rsidP="00BB4F6C">
            <w:pPr>
              <w:jc w:val="center"/>
              <w:rPr>
                <w:rFonts w:ascii="Times New Roman" w:hAnsi="Times New Roman" w:cs="Times New Roman"/>
                <w:b/>
                <w:bCs/>
                <w:sz w:val="24"/>
                <w:szCs w:val="24"/>
              </w:rPr>
            </w:pPr>
          </w:p>
        </w:tc>
        <w:tc>
          <w:tcPr>
            <w:tcW w:w="925" w:type="dxa"/>
          </w:tcPr>
          <w:p w14:paraId="0FFF2347" w14:textId="77777777" w:rsidR="006B4C69" w:rsidRDefault="006B4C69" w:rsidP="00BB4F6C">
            <w:pPr>
              <w:jc w:val="center"/>
              <w:rPr>
                <w:rFonts w:ascii="Times New Roman" w:hAnsi="Times New Roman" w:cs="Times New Roman"/>
                <w:b/>
                <w:bCs/>
                <w:sz w:val="24"/>
                <w:szCs w:val="24"/>
              </w:rPr>
            </w:pPr>
          </w:p>
        </w:tc>
        <w:tc>
          <w:tcPr>
            <w:tcW w:w="928" w:type="dxa"/>
            <w:shd w:val="clear" w:color="auto" w:fill="767171" w:themeFill="background2" w:themeFillShade="80"/>
          </w:tcPr>
          <w:p w14:paraId="49F91F47" w14:textId="77777777" w:rsidR="006B4C69" w:rsidRDefault="006B4C69" w:rsidP="00BB4F6C">
            <w:pPr>
              <w:jc w:val="center"/>
              <w:rPr>
                <w:rFonts w:ascii="Times New Roman" w:hAnsi="Times New Roman" w:cs="Times New Roman"/>
                <w:b/>
                <w:bCs/>
                <w:sz w:val="24"/>
                <w:szCs w:val="24"/>
              </w:rPr>
            </w:pPr>
          </w:p>
        </w:tc>
        <w:tc>
          <w:tcPr>
            <w:tcW w:w="933" w:type="dxa"/>
          </w:tcPr>
          <w:p w14:paraId="7531C161" w14:textId="77777777" w:rsidR="006B4C69" w:rsidRDefault="006B4C69" w:rsidP="00BB4F6C">
            <w:pPr>
              <w:jc w:val="center"/>
              <w:rPr>
                <w:rFonts w:ascii="Times New Roman" w:hAnsi="Times New Roman" w:cs="Times New Roman"/>
                <w:b/>
                <w:bCs/>
                <w:sz w:val="24"/>
                <w:szCs w:val="24"/>
              </w:rPr>
            </w:pPr>
          </w:p>
        </w:tc>
      </w:tr>
      <w:tr w:rsidR="006B4C69" w14:paraId="5AB2469B" w14:textId="77777777" w:rsidTr="00BB4F6C">
        <w:tc>
          <w:tcPr>
            <w:tcW w:w="1345" w:type="dxa"/>
            <w:shd w:val="clear" w:color="auto" w:fill="FBE4D5" w:themeFill="accent2" w:themeFillTint="33"/>
            <w:vAlign w:val="center"/>
          </w:tcPr>
          <w:p w14:paraId="46BA88FA"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1:10 Na</w:t>
            </w:r>
            <w:r w:rsidRPr="00736EC7">
              <w:rPr>
                <w:rFonts w:ascii="Times New Roman" w:hAnsi="Times New Roman" w:cs="Times New Roman"/>
                <w:sz w:val="24"/>
                <w:szCs w:val="24"/>
                <w:vertAlign w:val="subscript"/>
              </w:rPr>
              <w:t>2</w:t>
            </w:r>
            <w:r>
              <w:rPr>
                <w:rFonts w:ascii="Times New Roman" w:hAnsi="Times New Roman" w:cs="Times New Roman"/>
                <w:sz w:val="24"/>
                <w:szCs w:val="24"/>
              </w:rPr>
              <w:t>CO</w:t>
            </w:r>
            <w:r w:rsidRPr="00736EC7">
              <w:rPr>
                <w:rFonts w:ascii="Times New Roman" w:hAnsi="Times New Roman" w:cs="Times New Roman"/>
                <w:sz w:val="24"/>
                <w:szCs w:val="24"/>
                <w:vertAlign w:val="subscript"/>
              </w:rPr>
              <w:t>3</w:t>
            </w:r>
          </w:p>
        </w:tc>
        <w:tc>
          <w:tcPr>
            <w:tcW w:w="810" w:type="dxa"/>
            <w:shd w:val="clear" w:color="auto" w:fill="000000" w:themeFill="text1"/>
          </w:tcPr>
          <w:p w14:paraId="7D25B0CA" w14:textId="77777777" w:rsidR="006B4C69" w:rsidRDefault="006B4C69" w:rsidP="00BB4F6C">
            <w:pPr>
              <w:jc w:val="center"/>
              <w:rPr>
                <w:rFonts w:ascii="Times New Roman" w:hAnsi="Times New Roman" w:cs="Times New Roman"/>
                <w:b/>
                <w:bCs/>
                <w:sz w:val="24"/>
                <w:szCs w:val="24"/>
              </w:rPr>
            </w:pPr>
          </w:p>
        </w:tc>
        <w:tc>
          <w:tcPr>
            <w:tcW w:w="810" w:type="dxa"/>
            <w:shd w:val="clear" w:color="auto" w:fill="FBE4D5" w:themeFill="accent2" w:themeFillTint="33"/>
          </w:tcPr>
          <w:p w14:paraId="29FC2AA6" w14:textId="77777777" w:rsidR="006B4C69" w:rsidRDefault="006B4C69" w:rsidP="00BB4F6C">
            <w:pPr>
              <w:jc w:val="center"/>
              <w:rPr>
                <w:rFonts w:ascii="Times New Roman" w:hAnsi="Times New Roman" w:cs="Times New Roman"/>
                <w:b/>
                <w:bCs/>
                <w:sz w:val="24"/>
                <w:szCs w:val="24"/>
              </w:rPr>
            </w:pPr>
          </w:p>
        </w:tc>
        <w:tc>
          <w:tcPr>
            <w:tcW w:w="817" w:type="dxa"/>
            <w:shd w:val="clear" w:color="auto" w:fill="FBE4D5" w:themeFill="accent2" w:themeFillTint="33"/>
          </w:tcPr>
          <w:p w14:paraId="49FCE01F" w14:textId="77777777" w:rsidR="006B4C69" w:rsidRDefault="006B4C69" w:rsidP="00BB4F6C">
            <w:pPr>
              <w:jc w:val="center"/>
              <w:rPr>
                <w:rFonts w:ascii="Times New Roman" w:hAnsi="Times New Roman" w:cs="Times New Roman"/>
                <w:b/>
                <w:bCs/>
                <w:sz w:val="24"/>
                <w:szCs w:val="24"/>
              </w:rPr>
            </w:pPr>
          </w:p>
        </w:tc>
        <w:tc>
          <w:tcPr>
            <w:tcW w:w="927" w:type="dxa"/>
            <w:shd w:val="clear" w:color="auto" w:fill="D0CECE" w:themeFill="background2" w:themeFillShade="E6"/>
          </w:tcPr>
          <w:p w14:paraId="052ED97C" w14:textId="77777777" w:rsidR="006B4C69" w:rsidRDefault="006B4C69" w:rsidP="00BB4F6C">
            <w:pPr>
              <w:jc w:val="center"/>
              <w:rPr>
                <w:rFonts w:ascii="Times New Roman" w:hAnsi="Times New Roman" w:cs="Times New Roman"/>
                <w:b/>
                <w:bCs/>
                <w:sz w:val="24"/>
                <w:szCs w:val="24"/>
              </w:rPr>
            </w:pPr>
          </w:p>
        </w:tc>
        <w:tc>
          <w:tcPr>
            <w:tcW w:w="928" w:type="dxa"/>
            <w:shd w:val="clear" w:color="auto" w:fill="FBE4D5" w:themeFill="accent2" w:themeFillTint="33"/>
          </w:tcPr>
          <w:p w14:paraId="715A23D0" w14:textId="77777777" w:rsidR="006B4C69" w:rsidRDefault="006B4C69" w:rsidP="00BB4F6C">
            <w:pPr>
              <w:jc w:val="center"/>
              <w:rPr>
                <w:rFonts w:ascii="Times New Roman" w:hAnsi="Times New Roman" w:cs="Times New Roman"/>
                <w:b/>
                <w:bCs/>
                <w:sz w:val="24"/>
                <w:szCs w:val="24"/>
              </w:rPr>
            </w:pPr>
          </w:p>
        </w:tc>
        <w:tc>
          <w:tcPr>
            <w:tcW w:w="927" w:type="dxa"/>
            <w:shd w:val="clear" w:color="auto" w:fill="FBE4D5" w:themeFill="accent2" w:themeFillTint="33"/>
          </w:tcPr>
          <w:p w14:paraId="2A1CE47D" w14:textId="77777777" w:rsidR="006B4C69" w:rsidRDefault="006B4C69" w:rsidP="00BB4F6C">
            <w:pPr>
              <w:jc w:val="center"/>
              <w:rPr>
                <w:rFonts w:ascii="Times New Roman" w:hAnsi="Times New Roman" w:cs="Times New Roman"/>
                <w:b/>
                <w:bCs/>
                <w:sz w:val="24"/>
                <w:szCs w:val="24"/>
              </w:rPr>
            </w:pPr>
          </w:p>
        </w:tc>
        <w:tc>
          <w:tcPr>
            <w:tcW w:w="925" w:type="dxa"/>
            <w:shd w:val="clear" w:color="auto" w:fill="FBE4D5" w:themeFill="accent2" w:themeFillTint="33"/>
          </w:tcPr>
          <w:p w14:paraId="3176680D" w14:textId="77777777" w:rsidR="006B4C69" w:rsidRDefault="006B4C69" w:rsidP="00BB4F6C">
            <w:pPr>
              <w:jc w:val="center"/>
              <w:rPr>
                <w:rFonts w:ascii="Times New Roman" w:hAnsi="Times New Roman" w:cs="Times New Roman"/>
                <w:b/>
                <w:bCs/>
                <w:sz w:val="24"/>
                <w:szCs w:val="24"/>
              </w:rPr>
            </w:pPr>
          </w:p>
        </w:tc>
        <w:tc>
          <w:tcPr>
            <w:tcW w:w="928" w:type="dxa"/>
            <w:shd w:val="clear" w:color="auto" w:fill="FBE4D5" w:themeFill="accent2" w:themeFillTint="33"/>
          </w:tcPr>
          <w:p w14:paraId="26828FFE" w14:textId="77777777" w:rsidR="006B4C69" w:rsidRDefault="006B4C69" w:rsidP="00BB4F6C">
            <w:pPr>
              <w:jc w:val="center"/>
              <w:rPr>
                <w:rFonts w:ascii="Times New Roman" w:hAnsi="Times New Roman" w:cs="Times New Roman"/>
                <w:b/>
                <w:bCs/>
                <w:sz w:val="24"/>
                <w:szCs w:val="24"/>
              </w:rPr>
            </w:pPr>
          </w:p>
        </w:tc>
        <w:tc>
          <w:tcPr>
            <w:tcW w:w="933" w:type="dxa"/>
            <w:shd w:val="clear" w:color="auto" w:fill="FBE4D5" w:themeFill="accent2" w:themeFillTint="33"/>
          </w:tcPr>
          <w:p w14:paraId="79DAD1DF" w14:textId="77777777" w:rsidR="006B4C69" w:rsidRDefault="006B4C69" w:rsidP="00BB4F6C">
            <w:pPr>
              <w:jc w:val="center"/>
              <w:rPr>
                <w:rFonts w:ascii="Times New Roman" w:hAnsi="Times New Roman" w:cs="Times New Roman"/>
                <w:b/>
                <w:bCs/>
                <w:sz w:val="24"/>
                <w:szCs w:val="24"/>
              </w:rPr>
            </w:pPr>
          </w:p>
        </w:tc>
      </w:tr>
      <w:tr w:rsidR="006B4C69" w14:paraId="3323D2BE" w14:textId="77777777" w:rsidTr="00BB4F6C">
        <w:tc>
          <w:tcPr>
            <w:tcW w:w="1345" w:type="dxa"/>
            <w:vAlign w:val="center"/>
          </w:tcPr>
          <w:p w14:paraId="044B860C"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NS Na</w:t>
            </w:r>
            <w:r w:rsidRPr="00CB617E">
              <w:rPr>
                <w:rFonts w:ascii="Times New Roman" w:hAnsi="Times New Roman" w:cs="Times New Roman"/>
                <w:sz w:val="24"/>
                <w:szCs w:val="24"/>
                <w:vertAlign w:val="subscript"/>
              </w:rPr>
              <w:t>2</w:t>
            </w:r>
            <w:r>
              <w:rPr>
                <w:rFonts w:ascii="Times New Roman" w:hAnsi="Times New Roman" w:cs="Times New Roman"/>
                <w:sz w:val="24"/>
                <w:szCs w:val="24"/>
              </w:rPr>
              <w:t>SO</w:t>
            </w:r>
            <w:r w:rsidRPr="00CB617E">
              <w:rPr>
                <w:rFonts w:ascii="Times New Roman" w:hAnsi="Times New Roman" w:cs="Times New Roman"/>
                <w:sz w:val="24"/>
                <w:szCs w:val="24"/>
                <w:vertAlign w:val="subscript"/>
              </w:rPr>
              <w:t>4</w:t>
            </w:r>
          </w:p>
        </w:tc>
        <w:tc>
          <w:tcPr>
            <w:tcW w:w="810" w:type="dxa"/>
            <w:shd w:val="clear" w:color="auto" w:fill="000000" w:themeFill="text1"/>
          </w:tcPr>
          <w:p w14:paraId="606236C0" w14:textId="77777777" w:rsidR="006B4C69" w:rsidRDefault="006B4C69" w:rsidP="00BB4F6C">
            <w:pPr>
              <w:jc w:val="center"/>
              <w:rPr>
                <w:rFonts w:ascii="Times New Roman" w:hAnsi="Times New Roman" w:cs="Times New Roman"/>
                <w:b/>
                <w:bCs/>
                <w:sz w:val="24"/>
                <w:szCs w:val="24"/>
              </w:rPr>
            </w:pPr>
          </w:p>
        </w:tc>
        <w:tc>
          <w:tcPr>
            <w:tcW w:w="810" w:type="dxa"/>
          </w:tcPr>
          <w:p w14:paraId="32DB4D06" w14:textId="77777777" w:rsidR="006B4C69" w:rsidRDefault="006B4C69" w:rsidP="00BB4F6C">
            <w:pPr>
              <w:jc w:val="center"/>
              <w:rPr>
                <w:rFonts w:ascii="Times New Roman" w:hAnsi="Times New Roman" w:cs="Times New Roman"/>
                <w:b/>
                <w:bCs/>
                <w:sz w:val="24"/>
                <w:szCs w:val="24"/>
              </w:rPr>
            </w:pPr>
          </w:p>
        </w:tc>
        <w:tc>
          <w:tcPr>
            <w:tcW w:w="817" w:type="dxa"/>
          </w:tcPr>
          <w:p w14:paraId="2226C0E3" w14:textId="77777777" w:rsidR="006B4C69" w:rsidRDefault="006B4C69" w:rsidP="00BB4F6C">
            <w:pPr>
              <w:jc w:val="center"/>
              <w:rPr>
                <w:rFonts w:ascii="Times New Roman" w:hAnsi="Times New Roman" w:cs="Times New Roman"/>
                <w:b/>
                <w:bCs/>
                <w:sz w:val="24"/>
                <w:szCs w:val="24"/>
              </w:rPr>
            </w:pPr>
          </w:p>
        </w:tc>
        <w:tc>
          <w:tcPr>
            <w:tcW w:w="927" w:type="dxa"/>
          </w:tcPr>
          <w:p w14:paraId="43C298E9" w14:textId="77777777" w:rsidR="006B4C69" w:rsidRDefault="006B4C69" w:rsidP="00BB4F6C">
            <w:pPr>
              <w:jc w:val="center"/>
              <w:rPr>
                <w:rFonts w:ascii="Times New Roman" w:hAnsi="Times New Roman" w:cs="Times New Roman"/>
                <w:b/>
                <w:bCs/>
                <w:sz w:val="24"/>
                <w:szCs w:val="24"/>
              </w:rPr>
            </w:pPr>
          </w:p>
        </w:tc>
        <w:tc>
          <w:tcPr>
            <w:tcW w:w="928" w:type="dxa"/>
          </w:tcPr>
          <w:p w14:paraId="1B70F152" w14:textId="77777777" w:rsidR="006B4C69" w:rsidRDefault="006B4C69" w:rsidP="00BB4F6C">
            <w:pPr>
              <w:jc w:val="center"/>
              <w:rPr>
                <w:rFonts w:ascii="Times New Roman" w:hAnsi="Times New Roman" w:cs="Times New Roman"/>
                <w:b/>
                <w:bCs/>
                <w:sz w:val="24"/>
                <w:szCs w:val="24"/>
              </w:rPr>
            </w:pPr>
          </w:p>
        </w:tc>
        <w:tc>
          <w:tcPr>
            <w:tcW w:w="927" w:type="dxa"/>
          </w:tcPr>
          <w:p w14:paraId="56E6A5FD" w14:textId="77777777" w:rsidR="006B4C69" w:rsidRDefault="006B4C69" w:rsidP="00BB4F6C">
            <w:pPr>
              <w:jc w:val="center"/>
              <w:rPr>
                <w:rFonts w:ascii="Times New Roman" w:hAnsi="Times New Roman" w:cs="Times New Roman"/>
                <w:b/>
                <w:bCs/>
                <w:sz w:val="24"/>
                <w:szCs w:val="24"/>
              </w:rPr>
            </w:pPr>
          </w:p>
        </w:tc>
        <w:tc>
          <w:tcPr>
            <w:tcW w:w="925" w:type="dxa"/>
          </w:tcPr>
          <w:p w14:paraId="697AB486" w14:textId="77777777" w:rsidR="006B4C69" w:rsidRDefault="006B4C69" w:rsidP="00BB4F6C">
            <w:pPr>
              <w:jc w:val="center"/>
              <w:rPr>
                <w:rFonts w:ascii="Times New Roman" w:hAnsi="Times New Roman" w:cs="Times New Roman"/>
                <w:b/>
                <w:bCs/>
                <w:sz w:val="24"/>
                <w:szCs w:val="24"/>
              </w:rPr>
            </w:pPr>
          </w:p>
        </w:tc>
        <w:tc>
          <w:tcPr>
            <w:tcW w:w="928" w:type="dxa"/>
          </w:tcPr>
          <w:p w14:paraId="236C5BD0" w14:textId="77777777" w:rsidR="006B4C69" w:rsidRDefault="006B4C69" w:rsidP="00BB4F6C">
            <w:pPr>
              <w:jc w:val="center"/>
              <w:rPr>
                <w:rFonts w:ascii="Times New Roman" w:hAnsi="Times New Roman" w:cs="Times New Roman"/>
                <w:b/>
                <w:bCs/>
                <w:sz w:val="24"/>
                <w:szCs w:val="24"/>
              </w:rPr>
            </w:pPr>
          </w:p>
        </w:tc>
        <w:tc>
          <w:tcPr>
            <w:tcW w:w="933" w:type="dxa"/>
          </w:tcPr>
          <w:p w14:paraId="0F0AF9F5" w14:textId="77777777" w:rsidR="006B4C69" w:rsidRDefault="006B4C69" w:rsidP="00BB4F6C">
            <w:pPr>
              <w:jc w:val="center"/>
              <w:rPr>
                <w:rFonts w:ascii="Times New Roman" w:hAnsi="Times New Roman" w:cs="Times New Roman"/>
                <w:b/>
                <w:bCs/>
                <w:sz w:val="24"/>
                <w:szCs w:val="24"/>
              </w:rPr>
            </w:pPr>
          </w:p>
        </w:tc>
      </w:tr>
      <w:tr w:rsidR="006B4C69" w14:paraId="556DC26D" w14:textId="77777777" w:rsidTr="00BB4F6C">
        <w:tc>
          <w:tcPr>
            <w:tcW w:w="1345" w:type="dxa"/>
            <w:shd w:val="clear" w:color="auto" w:fill="FBE4D5" w:themeFill="accent2" w:themeFillTint="33"/>
            <w:vAlign w:val="center"/>
          </w:tcPr>
          <w:p w14:paraId="00589958"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1:2 Na</w:t>
            </w:r>
            <w:r w:rsidRPr="0024384D">
              <w:rPr>
                <w:rFonts w:ascii="Times New Roman" w:hAnsi="Times New Roman" w:cs="Times New Roman"/>
                <w:sz w:val="24"/>
                <w:szCs w:val="24"/>
                <w:vertAlign w:val="subscript"/>
              </w:rPr>
              <w:t>2</w:t>
            </w:r>
            <w:r>
              <w:rPr>
                <w:rFonts w:ascii="Times New Roman" w:hAnsi="Times New Roman" w:cs="Times New Roman"/>
                <w:sz w:val="24"/>
                <w:szCs w:val="24"/>
              </w:rPr>
              <w:t>SO</w:t>
            </w:r>
            <w:r w:rsidRPr="0024384D">
              <w:rPr>
                <w:rFonts w:ascii="Times New Roman" w:hAnsi="Times New Roman" w:cs="Times New Roman"/>
                <w:sz w:val="24"/>
                <w:szCs w:val="24"/>
                <w:vertAlign w:val="subscript"/>
              </w:rPr>
              <w:t>4</w:t>
            </w:r>
          </w:p>
        </w:tc>
        <w:tc>
          <w:tcPr>
            <w:tcW w:w="810" w:type="dxa"/>
            <w:shd w:val="clear" w:color="auto" w:fill="000000" w:themeFill="text1"/>
          </w:tcPr>
          <w:p w14:paraId="61FF8209" w14:textId="77777777" w:rsidR="006B4C69" w:rsidRDefault="006B4C69" w:rsidP="00BB4F6C">
            <w:pPr>
              <w:jc w:val="center"/>
              <w:rPr>
                <w:rFonts w:ascii="Times New Roman" w:hAnsi="Times New Roman" w:cs="Times New Roman"/>
                <w:b/>
                <w:bCs/>
                <w:sz w:val="24"/>
                <w:szCs w:val="24"/>
              </w:rPr>
            </w:pPr>
          </w:p>
        </w:tc>
        <w:tc>
          <w:tcPr>
            <w:tcW w:w="810" w:type="dxa"/>
            <w:shd w:val="clear" w:color="auto" w:fill="FBE4D5" w:themeFill="accent2" w:themeFillTint="33"/>
          </w:tcPr>
          <w:p w14:paraId="222C6E89" w14:textId="77777777" w:rsidR="006B4C69" w:rsidRDefault="006B4C69" w:rsidP="00BB4F6C">
            <w:pPr>
              <w:jc w:val="center"/>
              <w:rPr>
                <w:rFonts w:ascii="Times New Roman" w:hAnsi="Times New Roman" w:cs="Times New Roman"/>
                <w:b/>
                <w:bCs/>
                <w:sz w:val="24"/>
                <w:szCs w:val="24"/>
              </w:rPr>
            </w:pPr>
          </w:p>
        </w:tc>
        <w:tc>
          <w:tcPr>
            <w:tcW w:w="817" w:type="dxa"/>
            <w:shd w:val="clear" w:color="auto" w:fill="FBE4D5" w:themeFill="accent2" w:themeFillTint="33"/>
          </w:tcPr>
          <w:p w14:paraId="1D9948C6" w14:textId="77777777" w:rsidR="006B4C69" w:rsidRDefault="006B4C69" w:rsidP="00BB4F6C">
            <w:pPr>
              <w:jc w:val="center"/>
              <w:rPr>
                <w:rFonts w:ascii="Times New Roman" w:hAnsi="Times New Roman" w:cs="Times New Roman"/>
                <w:b/>
                <w:bCs/>
                <w:sz w:val="24"/>
                <w:szCs w:val="24"/>
              </w:rPr>
            </w:pPr>
          </w:p>
        </w:tc>
        <w:tc>
          <w:tcPr>
            <w:tcW w:w="927" w:type="dxa"/>
            <w:shd w:val="clear" w:color="auto" w:fill="FBE4D5" w:themeFill="accent2" w:themeFillTint="33"/>
          </w:tcPr>
          <w:p w14:paraId="1C89A6F4" w14:textId="77777777" w:rsidR="006B4C69" w:rsidRDefault="006B4C69" w:rsidP="00BB4F6C">
            <w:pPr>
              <w:jc w:val="center"/>
              <w:rPr>
                <w:rFonts w:ascii="Times New Roman" w:hAnsi="Times New Roman" w:cs="Times New Roman"/>
                <w:b/>
                <w:bCs/>
                <w:sz w:val="24"/>
                <w:szCs w:val="24"/>
              </w:rPr>
            </w:pPr>
          </w:p>
        </w:tc>
        <w:tc>
          <w:tcPr>
            <w:tcW w:w="928" w:type="dxa"/>
            <w:shd w:val="clear" w:color="auto" w:fill="FBE4D5" w:themeFill="accent2" w:themeFillTint="33"/>
          </w:tcPr>
          <w:p w14:paraId="67D69C01" w14:textId="77777777" w:rsidR="006B4C69" w:rsidRDefault="006B4C69" w:rsidP="00BB4F6C">
            <w:pPr>
              <w:jc w:val="center"/>
              <w:rPr>
                <w:rFonts w:ascii="Times New Roman" w:hAnsi="Times New Roman" w:cs="Times New Roman"/>
                <w:b/>
                <w:bCs/>
                <w:sz w:val="24"/>
                <w:szCs w:val="24"/>
              </w:rPr>
            </w:pPr>
          </w:p>
        </w:tc>
        <w:tc>
          <w:tcPr>
            <w:tcW w:w="927" w:type="dxa"/>
            <w:shd w:val="clear" w:color="auto" w:fill="FBE4D5" w:themeFill="accent2" w:themeFillTint="33"/>
          </w:tcPr>
          <w:p w14:paraId="2F2BC980" w14:textId="77777777" w:rsidR="006B4C69" w:rsidRDefault="006B4C69" w:rsidP="00BB4F6C">
            <w:pPr>
              <w:jc w:val="center"/>
              <w:rPr>
                <w:rFonts w:ascii="Times New Roman" w:hAnsi="Times New Roman" w:cs="Times New Roman"/>
                <w:b/>
                <w:bCs/>
                <w:sz w:val="24"/>
                <w:szCs w:val="24"/>
              </w:rPr>
            </w:pPr>
          </w:p>
        </w:tc>
        <w:tc>
          <w:tcPr>
            <w:tcW w:w="925" w:type="dxa"/>
            <w:shd w:val="clear" w:color="auto" w:fill="FBE4D5" w:themeFill="accent2" w:themeFillTint="33"/>
          </w:tcPr>
          <w:p w14:paraId="3DDE05FF" w14:textId="77777777" w:rsidR="006B4C69" w:rsidRDefault="006B4C69" w:rsidP="00BB4F6C">
            <w:pPr>
              <w:jc w:val="center"/>
              <w:rPr>
                <w:rFonts w:ascii="Times New Roman" w:hAnsi="Times New Roman" w:cs="Times New Roman"/>
                <w:b/>
                <w:bCs/>
                <w:sz w:val="24"/>
                <w:szCs w:val="24"/>
              </w:rPr>
            </w:pPr>
          </w:p>
        </w:tc>
        <w:tc>
          <w:tcPr>
            <w:tcW w:w="928" w:type="dxa"/>
            <w:shd w:val="clear" w:color="auto" w:fill="FBE4D5" w:themeFill="accent2" w:themeFillTint="33"/>
          </w:tcPr>
          <w:p w14:paraId="0998E0F4" w14:textId="77777777" w:rsidR="006B4C69" w:rsidRDefault="006B4C69" w:rsidP="00BB4F6C">
            <w:pPr>
              <w:jc w:val="center"/>
              <w:rPr>
                <w:rFonts w:ascii="Times New Roman" w:hAnsi="Times New Roman" w:cs="Times New Roman"/>
                <w:b/>
                <w:bCs/>
                <w:sz w:val="24"/>
                <w:szCs w:val="24"/>
              </w:rPr>
            </w:pPr>
          </w:p>
        </w:tc>
        <w:tc>
          <w:tcPr>
            <w:tcW w:w="933" w:type="dxa"/>
            <w:shd w:val="clear" w:color="auto" w:fill="FBE4D5" w:themeFill="accent2" w:themeFillTint="33"/>
          </w:tcPr>
          <w:p w14:paraId="48FAB7E6" w14:textId="77777777" w:rsidR="006B4C69" w:rsidRDefault="006B4C69" w:rsidP="00BB4F6C">
            <w:pPr>
              <w:jc w:val="center"/>
              <w:rPr>
                <w:rFonts w:ascii="Times New Roman" w:hAnsi="Times New Roman" w:cs="Times New Roman"/>
                <w:b/>
                <w:bCs/>
                <w:sz w:val="24"/>
                <w:szCs w:val="24"/>
              </w:rPr>
            </w:pPr>
          </w:p>
        </w:tc>
      </w:tr>
      <w:tr w:rsidR="006B4C69" w14:paraId="422E1DB2" w14:textId="77777777" w:rsidTr="00BB4F6C">
        <w:tc>
          <w:tcPr>
            <w:tcW w:w="1345" w:type="dxa"/>
            <w:vAlign w:val="center"/>
          </w:tcPr>
          <w:p w14:paraId="6EC8C190"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1:10 Na</w:t>
            </w:r>
            <w:r w:rsidRPr="0024384D">
              <w:rPr>
                <w:rFonts w:ascii="Times New Roman" w:hAnsi="Times New Roman" w:cs="Times New Roman"/>
                <w:sz w:val="24"/>
                <w:szCs w:val="24"/>
                <w:vertAlign w:val="subscript"/>
              </w:rPr>
              <w:t>2</w:t>
            </w:r>
            <w:r>
              <w:rPr>
                <w:rFonts w:ascii="Times New Roman" w:hAnsi="Times New Roman" w:cs="Times New Roman"/>
                <w:sz w:val="24"/>
                <w:szCs w:val="24"/>
              </w:rPr>
              <w:t>SO</w:t>
            </w:r>
            <w:r w:rsidRPr="0024384D">
              <w:rPr>
                <w:rFonts w:ascii="Times New Roman" w:hAnsi="Times New Roman" w:cs="Times New Roman"/>
                <w:sz w:val="24"/>
                <w:szCs w:val="24"/>
                <w:vertAlign w:val="subscript"/>
              </w:rPr>
              <w:t>4</w:t>
            </w:r>
          </w:p>
        </w:tc>
        <w:tc>
          <w:tcPr>
            <w:tcW w:w="810" w:type="dxa"/>
            <w:shd w:val="clear" w:color="auto" w:fill="000000" w:themeFill="text1"/>
          </w:tcPr>
          <w:p w14:paraId="26B695B8" w14:textId="77777777" w:rsidR="006B4C69" w:rsidRDefault="006B4C69" w:rsidP="00BB4F6C">
            <w:pPr>
              <w:jc w:val="center"/>
              <w:rPr>
                <w:rFonts w:ascii="Times New Roman" w:hAnsi="Times New Roman" w:cs="Times New Roman"/>
                <w:b/>
                <w:bCs/>
                <w:sz w:val="24"/>
                <w:szCs w:val="24"/>
              </w:rPr>
            </w:pPr>
          </w:p>
        </w:tc>
        <w:tc>
          <w:tcPr>
            <w:tcW w:w="810" w:type="dxa"/>
          </w:tcPr>
          <w:p w14:paraId="459A769B" w14:textId="77777777" w:rsidR="006B4C69" w:rsidRDefault="006B4C69" w:rsidP="00BB4F6C">
            <w:pPr>
              <w:jc w:val="center"/>
              <w:rPr>
                <w:rFonts w:ascii="Times New Roman" w:hAnsi="Times New Roman" w:cs="Times New Roman"/>
                <w:b/>
                <w:bCs/>
                <w:sz w:val="24"/>
                <w:szCs w:val="24"/>
              </w:rPr>
            </w:pPr>
          </w:p>
        </w:tc>
        <w:tc>
          <w:tcPr>
            <w:tcW w:w="817" w:type="dxa"/>
          </w:tcPr>
          <w:p w14:paraId="51C4EC14" w14:textId="77777777" w:rsidR="006B4C69" w:rsidRDefault="006B4C69" w:rsidP="00BB4F6C">
            <w:pPr>
              <w:jc w:val="center"/>
              <w:rPr>
                <w:rFonts w:ascii="Times New Roman" w:hAnsi="Times New Roman" w:cs="Times New Roman"/>
                <w:b/>
                <w:bCs/>
                <w:sz w:val="24"/>
                <w:szCs w:val="24"/>
              </w:rPr>
            </w:pPr>
          </w:p>
        </w:tc>
        <w:tc>
          <w:tcPr>
            <w:tcW w:w="927" w:type="dxa"/>
          </w:tcPr>
          <w:p w14:paraId="0AA197F5" w14:textId="77777777" w:rsidR="006B4C69" w:rsidRDefault="006B4C69" w:rsidP="00BB4F6C">
            <w:pPr>
              <w:jc w:val="center"/>
              <w:rPr>
                <w:rFonts w:ascii="Times New Roman" w:hAnsi="Times New Roman" w:cs="Times New Roman"/>
                <w:b/>
                <w:bCs/>
                <w:sz w:val="24"/>
                <w:szCs w:val="24"/>
              </w:rPr>
            </w:pPr>
          </w:p>
        </w:tc>
        <w:tc>
          <w:tcPr>
            <w:tcW w:w="928" w:type="dxa"/>
          </w:tcPr>
          <w:p w14:paraId="744F3990" w14:textId="77777777" w:rsidR="006B4C69" w:rsidRDefault="006B4C69" w:rsidP="00BB4F6C">
            <w:pPr>
              <w:jc w:val="center"/>
              <w:rPr>
                <w:rFonts w:ascii="Times New Roman" w:hAnsi="Times New Roman" w:cs="Times New Roman"/>
                <w:b/>
                <w:bCs/>
                <w:sz w:val="24"/>
                <w:szCs w:val="24"/>
              </w:rPr>
            </w:pPr>
          </w:p>
        </w:tc>
        <w:tc>
          <w:tcPr>
            <w:tcW w:w="927" w:type="dxa"/>
          </w:tcPr>
          <w:p w14:paraId="1E6045EC" w14:textId="77777777" w:rsidR="006B4C69" w:rsidRDefault="006B4C69" w:rsidP="00BB4F6C">
            <w:pPr>
              <w:jc w:val="center"/>
              <w:rPr>
                <w:rFonts w:ascii="Times New Roman" w:hAnsi="Times New Roman" w:cs="Times New Roman"/>
                <w:b/>
                <w:bCs/>
                <w:sz w:val="24"/>
                <w:szCs w:val="24"/>
              </w:rPr>
            </w:pPr>
          </w:p>
        </w:tc>
        <w:tc>
          <w:tcPr>
            <w:tcW w:w="925" w:type="dxa"/>
          </w:tcPr>
          <w:p w14:paraId="6E6724E8" w14:textId="77777777" w:rsidR="006B4C69" w:rsidRDefault="006B4C69" w:rsidP="00BB4F6C">
            <w:pPr>
              <w:jc w:val="center"/>
              <w:rPr>
                <w:rFonts w:ascii="Times New Roman" w:hAnsi="Times New Roman" w:cs="Times New Roman"/>
                <w:b/>
                <w:bCs/>
                <w:sz w:val="24"/>
                <w:szCs w:val="24"/>
              </w:rPr>
            </w:pPr>
          </w:p>
        </w:tc>
        <w:tc>
          <w:tcPr>
            <w:tcW w:w="928" w:type="dxa"/>
            <w:shd w:val="clear" w:color="auto" w:fill="D0CECE" w:themeFill="background2" w:themeFillShade="E6"/>
          </w:tcPr>
          <w:p w14:paraId="05FFBEA3" w14:textId="77777777" w:rsidR="006B4C69" w:rsidRDefault="006B4C69" w:rsidP="00BB4F6C">
            <w:pPr>
              <w:jc w:val="center"/>
              <w:rPr>
                <w:rFonts w:ascii="Times New Roman" w:hAnsi="Times New Roman" w:cs="Times New Roman"/>
                <w:b/>
                <w:bCs/>
                <w:sz w:val="24"/>
                <w:szCs w:val="24"/>
              </w:rPr>
            </w:pPr>
          </w:p>
        </w:tc>
        <w:tc>
          <w:tcPr>
            <w:tcW w:w="933" w:type="dxa"/>
          </w:tcPr>
          <w:p w14:paraId="3F412B7D" w14:textId="77777777" w:rsidR="006B4C69" w:rsidRDefault="006B4C69" w:rsidP="00BB4F6C">
            <w:pPr>
              <w:jc w:val="center"/>
              <w:rPr>
                <w:rFonts w:ascii="Times New Roman" w:hAnsi="Times New Roman" w:cs="Times New Roman"/>
                <w:b/>
                <w:bCs/>
                <w:sz w:val="24"/>
                <w:szCs w:val="24"/>
              </w:rPr>
            </w:pPr>
          </w:p>
        </w:tc>
      </w:tr>
      <w:tr w:rsidR="006B4C69" w14:paraId="09D0F108" w14:textId="77777777" w:rsidTr="00BB4F6C">
        <w:tc>
          <w:tcPr>
            <w:tcW w:w="1345" w:type="dxa"/>
            <w:shd w:val="clear" w:color="auto" w:fill="FBE4D5" w:themeFill="accent2" w:themeFillTint="33"/>
            <w:vAlign w:val="center"/>
          </w:tcPr>
          <w:p w14:paraId="7E3613D8"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NS NaClO</w:t>
            </w:r>
            <w:r w:rsidRPr="00D531AD">
              <w:rPr>
                <w:rFonts w:ascii="Times New Roman" w:hAnsi="Times New Roman" w:cs="Times New Roman"/>
                <w:sz w:val="24"/>
                <w:szCs w:val="24"/>
                <w:vertAlign w:val="subscript"/>
              </w:rPr>
              <w:t>3</w:t>
            </w:r>
          </w:p>
        </w:tc>
        <w:tc>
          <w:tcPr>
            <w:tcW w:w="810" w:type="dxa"/>
            <w:shd w:val="clear" w:color="auto" w:fill="000000" w:themeFill="text1"/>
          </w:tcPr>
          <w:p w14:paraId="7BA45208" w14:textId="77777777" w:rsidR="006B4C69" w:rsidRDefault="006B4C69" w:rsidP="00BB4F6C">
            <w:pPr>
              <w:jc w:val="center"/>
              <w:rPr>
                <w:rFonts w:ascii="Times New Roman" w:hAnsi="Times New Roman" w:cs="Times New Roman"/>
                <w:b/>
                <w:bCs/>
                <w:sz w:val="24"/>
                <w:szCs w:val="24"/>
              </w:rPr>
            </w:pPr>
          </w:p>
        </w:tc>
        <w:tc>
          <w:tcPr>
            <w:tcW w:w="810" w:type="dxa"/>
            <w:shd w:val="clear" w:color="auto" w:fill="FBE4D5" w:themeFill="accent2" w:themeFillTint="33"/>
          </w:tcPr>
          <w:p w14:paraId="69EBF3D1" w14:textId="77777777" w:rsidR="006B4C69" w:rsidRDefault="006B4C69" w:rsidP="00BB4F6C">
            <w:pPr>
              <w:jc w:val="center"/>
              <w:rPr>
                <w:rFonts w:ascii="Times New Roman" w:hAnsi="Times New Roman" w:cs="Times New Roman"/>
                <w:b/>
                <w:bCs/>
                <w:sz w:val="24"/>
                <w:szCs w:val="24"/>
              </w:rPr>
            </w:pPr>
          </w:p>
        </w:tc>
        <w:tc>
          <w:tcPr>
            <w:tcW w:w="817" w:type="dxa"/>
            <w:shd w:val="clear" w:color="auto" w:fill="FBE4D5" w:themeFill="accent2" w:themeFillTint="33"/>
          </w:tcPr>
          <w:p w14:paraId="1BF57CF5" w14:textId="77777777" w:rsidR="006B4C69" w:rsidRDefault="006B4C69" w:rsidP="00BB4F6C">
            <w:pPr>
              <w:jc w:val="center"/>
              <w:rPr>
                <w:rFonts w:ascii="Times New Roman" w:hAnsi="Times New Roman" w:cs="Times New Roman"/>
                <w:b/>
                <w:bCs/>
                <w:sz w:val="24"/>
                <w:szCs w:val="24"/>
              </w:rPr>
            </w:pPr>
          </w:p>
        </w:tc>
        <w:tc>
          <w:tcPr>
            <w:tcW w:w="927" w:type="dxa"/>
            <w:shd w:val="clear" w:color="auto" w:fill="FBE4D5" w:themeFill="accent2" w:themeFillTint="33"/>
          </w:tcPr>
          <w:p w14:paraId="33C7894A" w14:textId="77777777" w:rsidR="006B4C69" w:rsidRDefault="006B4C69" w:rsidP="00BB4F6C">
            <w:pPr>
              <w:jc w:val="center"/>
              <w:rPr>
                <w:rFonts w:ascii="Times New Roman" w:hAnsi="Times New Roman" w:cs="Times New Roman"/>
                <w:b/>
                <w:bCs/>
                <w:sz w:val="24"/>
                <w:szCs w:val="24"/>
              </w:rPr>
            </w:pPr>
          </w:p>
        </w:tc>
        <w:tc>
          <w:tcPr>
            <w:tcW w:w="928" w:type="dxa"/>
            <w:shd w:val="clear" w:color="auto" w:fill="FBE4D5" w:themeFill="accent2" w:themeFillTint="33"/>
          </w:tcPr>
          <w:p w14:paraId="08EA9DE6" w14:textId="77777777" w:rsidR="006B4C69" w:rsidRDefault="006B4C69" w:rsidP="00BB4F6C">
            <w:pPr>
              <w:jc w:val="center"/>
              <w:rPr>
                <w:rFonts w:ascii="Times New Roman" w:hAnsi="Times New Roman" w:cs="Times New Roman"/>
                <w:b/>
                <w:bCs/>
                <w:sz w:val="24"/>
                <w:szCs w:val="24"/>
              </w:rPr>
            </w:pPr>
          </w:p>
        </w:tc>
        <w:tc>
          <w:tcPr>
            <w:tcW w:w="927" w:type="dxa"/>
            <w:shd w:val="clear" w:color="auto" w:fill="FBE4D5" w:themeFill="accent2" w:themeFillTint="33"/>
          </w:tcPr>
          <w:p w14:paraId="2BB83502" w14:textId="77777777" w:rsidR="006B4C69" w:rsidRDefault="006B4C69" w:rsidP="00BB4F6C">
            <w:pPr>
              <w:jc w:val="center"/>
              <w:rPr>
                <w:rFonts w:ascii="Times New Roman" w:hAnsi="Times New Roman" w:cs="Times New Roman"/>
                <w:b/>
                <w:bCs/>
                <w:sz w:val="24"/>
                <w:szCs w:val="24"/>
              </w:rPr>
            </w:pPr>
          </w:p>
        </w:tc>
        <w:tc>
          <w:tcPr>
            <w:tcW w:w="925" w:type="dxa"/>
            <w:shd w:val="clear" w:color="auto" w:fill="FBE4D5" w:themeFill="accent2" w:themeFillTint="33"/>
          </w:tcPr>
          <w:p w14:paraId="54D646E5" w14:textId="77777777" w:rsidR="006B4C69" w:rsidRDefault="006B4C69" w:rsidP="00BB4F6C">
            <w:pPr>
              <w:jc w:val="center"/>
              <w:rPr>
                <w:rFonts w:ascii="Times New Roman" w:hAnsi="Times New Roman" w:cs="Times New Roman"/>
                <w:b/>
                <w:bCs/>
                <w:sz w:val="24"/>
                <w:szCs w:val="24"/>
              </w:rPr>
            </w:pPr>
          </w:p>
        </w:tc>
        <w:tc>
          <w:tcPr>
            <w:tcW w:w="928" w:type="dxa"/>
            <w:shd w:val="clear" w:color="auto" w:fill="FBE4D5" w:themeFill="accent2" w:themeFillTint="33"/>
          </w:tcPr>
          <w:p w14:paraId="3B6AAFBC" w14:textId="77777777" w:rsidR="006B4C69" w:rsidRDefault="006B4C69" w:rsidP="00BB4F6C">
            <w:pPr>
              <w:jc w:val="center"/>
              <w:rPr>
                <w:rFonts w:ascii="Times New Roman" w:hAnsi="Times New Roman" w:cs="Times New Roman"/>
                <w:b/>
                <w:bCs/>
                <w:sz w:val="24"/>
                <w:szCs w:val="24"/>
              </w:rPr>
            </w:pPr>
          </w:p>
        </w:tc>
        <w:tc>
          <w:tcPr>
            <w:tcW w:w="933" w:type="dxa"/>
            <w:shd w:val="clear" w:color="auto" w:fill="FBE4D5" w:themeFill="accent2" w:themeFillTint="33"/>
          </w:tcPr>
          <w:p w14:paraId="06E49265" w14:textId="77777777" w:rsidR="006B4C69" w:rsidRDefault="006B4C69" w:rsidP="00BB4F6C">
            <w:pPr>
              <w:jc w:val="center"/>
              <w:rPr>
                <w:rFonts w:ascii="Times New Roman" w:hAnsi="Times New Roman" w:cs="Times New Roman"/>
                <w:b/>
                <w:bCs/>
                <w:sz w:val="24"/>
                <w:szCs w:val="24"/>
              </w:rPr>
            </w:pPr>
          </w:p>
        </w:tc>
      </w:tr>
      <w:tr w:rsidR="006B4C69" w14:paraId="7BEE72F3" w14:textId="77777777" w:rsidTr="00BB4F6C">
        <w:tc>
          <w:tcPr>
            <w:tcW w:w="1345" w:type="dxa"/>
            <w:vAlign w:val="center"/>
          </w:tcPr>
          <w:p w14:paraId="2FBB6632"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1:2 NaClO</w:t>
            </w:r>
            <w:r w:rsidRPr="00D531AD">
              <w:rPr>
                <w:rFonts w:ascii="Times New Roman" w:hAnsi="Times New Roman" w:cs="Times New Roman"/>
                <w:sz w:val="24"/>
                <w:szCs w:val="24"/>
                <w:vertAlign w:val="subscript"/>
              </w:rPr>
              <w:t>3</w:t>
            </w:r>
          </w:p>
        </w:tc>
        <w:tc>
          <w:tcPr>
            <w:tcW w:w="810" w:type="dxa"/>
            <w:shd w:val="clear" w:color="auto" w:fill="000000" w:themeFill="text1"/>
          </w:tcPr>
          <w:p w14:paraId="434C5F09" w14:textId="77777777" w:rsidR="006B4C69" w:rsidRDefault="006B4C69" w:rsidP="00BB4F6C">
            <w:pPr>
              <w:jc w:val="center"/>
              <w:rPr>
                <w:rFonts w:ascii="Times New Roman" w:hAnsi="Times New Roman" w:cs="Times New Roman"/>
                <w:b/>
                <w:bCs/>
                <w:sz w:val="24"/>
                <w:szCs w:val="24"/>
              </w:rPr>
            </w:pPr>
          </w:p>
        </w:tc>
        <w:tc>
          <w:tcPr>
            <w:tcW w:w="810" w:type="dxa"/>
            <w:shd w:val="clear" w:color="auto" w:fill="767171" w:themeFill="background2" w:themeFillShade="80"/>
          </w:tcPr>
          <w:p w14:paraId="63E6B210" w14:textId="77777777" w:rsidR="006B4C69" w:rsidRDefault="006B4C69" w:rsidP="00BB4F6C">
            <w:pPr>
              <w:jc w:val="center"/>
              <w:rPr>
                <w:rFonts w:ascii="Times New Roman" w:hAnsi="Times New Roman" w:cs="Times New Roman"/>
                <w:b/>
                <w:bCs/>
                <w:sz w:val="24"/>
                <w:szCs w:val="24"/>
              </w:rPr>
            </w:pPr>
          </w:p>
        </w:tc>
        <w:tc>
          <w:tcPr>
            <w:tcW w:w="817" w:type="dxa"/>
            <w:shd w:val="clear" w:color="auto" w:fill="767171" w:themeFill="background2" w:themeFillShade="80"/>
          </w:tcPr>
          <w:p w14:paraId="2449E8D4" w14:textId="77777777" w:rsidR="006B4C69" w:rsidRDefault="006B4C69" w:rsidP="00BB4F6C">
            <w:pPr>
              <w:jc w:val="center"/>
              <w:rPr>
                <w:rFonts w:ascii="Times New Roman" w:hAnsi="Times New Roman" w:cs="Times New Roman"/>
                <w:b/>
                <w:bCs/>
                <w:sz w:val="24"/>
                <w:szCs w:val="24"/>
              </w:rPr>
            </w:pPr>
          </w:p>
        </w:tc>
        <w:tc>
          <w:tcPr>
            <w:tcW w:w="927" w:type="dxa"/>
          </w:tcPr>
          <w:p w14:paraId="4275DEC3" w14:textId="77777777" w:rsidR="006B4C69" w:rsidRDefault="006B4C69" w:rsidP="00BB4F6C">
            <w:pPr>
              <w:jc w:val="center"/>
              <w:rPr>
                <w:rFonts w:ascii="Times New Roman" w:hAnsi="Times New Roman" w:cs="Times New Roman"/>
                <w:b/>
                <w:bCs/>
                <w:sz w:val="24"/>
                <w:szCs w:val="24"/>
              </w:rPr>
            </w:pPr>
          </w:p>
        </w:tc>
        <w:tc>
          <w:tcPr>
            <w:tcW w:w="928" w:type="dxa"/>
          </w:tcPr>
          <w:p w14:paraId="3EEFBF33" w14:textId="77777777" w:rsidR="006B4C69" w:rsidRDefault="006B4C69" w:rsidP="00BB4F6C">
            <w:pPr>
              <w:jc w:val="center"/>
              <w:rPr>
                <w:rFonts w:ascii="Times New Roman" w:hAnsi="Times New Roman" w:cs="Times New Roman"/>
                <w:b/>
                <w:bCs/>
                <w:sz w:val="24"/>
                <w:szCs w:val="24"/>
              </w:rPr>
            </w:pPr>
          </w:p>
        </w:tc>
        <w:tc>
          <w:tcPr>
            <w:tcW w:w="927" w:type="dxa"/>
          </w:tcPr>
          <w:p w14:paraId="0E86D1A3" w14:textId="77777777" w:rsidR="006B4C69" w:rsidRDefault="006B4C69" w:rsidP="00BB4F6C">
            <w:pPr>
              <w:jc w:val="center"/>
              <w:rPr>
                <w:rFonts w:ascii="Times New Roman" w:hAnsi="Times New Roman" w:cs="Times New Roman"/>
                <w:b/>
                <w:bCs/>
                <w:sz w:val="24"/>
                <w:szCs w:val="24"/>
              </w:rPr>
            </w:pPr>
          </w:p>
        </w:tc>
        <w:tc>
          <w:tcPr>
            <w:tcW w:w="925" w:type="dxa"/>
          </w:tcPr>
          <w:p w14:paraId="6524FFFA" w14:textId="77777777" w:rsidR="006B4C69" w:rsidRDefault="006B4C69" w:rsidP="00BB4F6C">
            <w:pPr>
              <w:jc w:val="center"/>
              <w:rPr>
                <w:rFonts w:ascii="Times New Roman" w:hAnsi="Times New Roman" w:cs="Times New Roman"/>
                <w:b/>
                <w:bCs/>
                <w:sz w:val="24"/>
                <w:szCs w:val="24"/>
              </w:rPr>
            </w:pPr>
          </w:p>
        </w:tc>
        <w:tc>
          <w:tcPr>
            <w:tcW w:w="928" w:type="dxa"/>
          </w:tcPr>
          <w:p w14:paraId="577D08A3" w14:textId="77777777" w:rsidR="006B4C69" w:rsidRDefault="006B4C69" w:rsidP="00BB4F6C">
            <w:pPr>
              <w:jc w:val="center"/>
              <w:rPr>
                <w:rFonts w:ascii="Times New Roman" w:hAnsi="Times New Roman" w:cs="Times New Roman"/>
                <w:b/>
                <w:bCs/>
                <w:sz w:val="24"/>
                <w:szCs w:val="24"/>
              </w:rPr>
            </w:pPr>
          </w:p>
        </w:tc>
        <w:tc>
          <w:tcPr>
            <w:tcW w:w="933" w:type="dxa"/>
          </w:tcPr>
          <w:p w14:paraId="72C147DA" w14:textId="77777777" w:rsidR="006B4C69" w:rsidRDefault="006B4C69" w:rsidP="00BB4F6C">
            <w:pPr>
              <w:jc w:val="center"/>
              <w:rPr>
                <w:rFonts w:ascii="Times New Roman" w:hAnsi="Times New Roman" w:cs="Times New Roman"/>
                <w:b/>
                <w:bCs/>
                <w:sz w:val="24"/>
                <w:szCs w:val="24"/>
              </w:rPr>
            </w:pPr>
          </w:p>
        </w:tc>
      </w:tr>
      <w:tr w:rsidR="006B4C69" w14:paraId="04F4074A" w14:textId="77777777" w:rsidTr="00BB4F6C">
        <w:tc>
          <w:tcPr>
            <w:tcW w:w="1345" w:type="dxa"/>
            <w:tcBorders>
              <w:bottom w:val="single" w:sz="4" w:space="0" w:color="auto"/>
            </w:tcBorders>
            <w:shd w:val="clear" w:color="auto" w:fill="FBE4D5" w:themeFill="accent2" w:themeFillTint="33"/>
            <w:vAlign w:val="center"/>
          </w:tcPr>
          <w:p w14:paraId="05BCBEC1"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1:10 NaClO</w:t>
            </w:r>
            <w:r w:rsidRPr="007C7156">
              <w:rPr>
                <w:rFonts w:ascii="Times New Roman" w:hAnsi="Times New Roman" w:cs="Times New Roman"/>
                <w:sz w:val="24"/>
                <w:szCs w:val="24"/>
                <w:vertAlign w:val="subscript"/>
              </w:rPr>
              <w:t>3</w:t>
            </w:r>
          </w:p>
        </w:tc>
        <w:tc>
          <w:tcPr>
            <w:tcW w:w="810" w:type="dxa"/>
            <w:tcBorders>
              <w:bottom w:val="single" w:sz="4" w:space="0" w:color="auto"/>
            </w:tcBorders>
            <w:shd w:val="clear" w:color="auto" w:fill="000000" w:themeFill="text1"/>
          </w:tcPr>
          <w:p w14:paraId="34EEA9F0" w14:textId="77777777" w:rsidR="006B4C69" w:rsidRDefault="006B4C69" w:rsidP="00BB4F6C">
            <w:pPr>
              <w:jc w:val="center"/>
              <w:rPr>
                <w:rFonts w:ascii="Times New Roman" w:hAnsi="Times New Roman" w:cs="Times New Roman"/>
                <w:b/>
                <w:bCs/>
                <w:sz w:val="24"/>
                <w:szCs w:val="24"/>
              </w:rPr>
            </w:pPr>
          </w:p>
        </w:tc>
        <w:tc>
          <w:tcPr>
            <w:tcW w:w="810" w:type="dxa"/>
            <w:tcBorders>
              <w:bottom w:val="single" w:sz="4" w:space="0" w:color="auto"/>
            </w:tcBorders>
            <w:shd w:val="clear" w:color="auto" w:fill="FBE4D5" w:themeFill="accent2" w:themeFillTint="33"/>
          </w:tcPr>
          <w:p w14:paraId="42FA1C07" w14:textId="77777777" w:rsidR="006B4C69" w:rsidRDefault="006B4C69" w:rsidP="00BB4F6C">
            <w:pPr>
              <w:jc w:val="center"/>
              <w:rPr>
                <w:rFonts w:ascii="Times New Roman" w:hAnsi="Times New Roman" w:cs="Times New Roman"/>
                <w:b/>
                <w:bCs/>
                <w:sz w:val="24"/>
                <w:szCs w:val="24"/>
              </w:rPr>
            </w:pPr>
          </w:p>
        </w:tc>
        <w:tc>
          <w:tcPr>
            <w:tcW w:w="817" w:type="dxa"/>
            <w:tcBorders>
              <w:bottom w:val="single" w:sz="4" w:space="0" w:color="auto"/>
            </w:tcBorders>
            <w:shd w:val="clear" w:color="auto" w:fill="FBE4D5" w:themeFill="accent2" w:themeFillTint="33"/>
          </w:tcPr>
          <w:p w14:paraId="10120918" w14:textId="77777777" w:rsidR="006B4C69" w:rsidRDefault="006B4C69" w:rsidP="00BB4F6C">
            <w:pPr>
              <w:jc w:val="center"/>
              <w:rPr>
                <w:rFonts w:ascii="Times New Roman" w:hAnsi="Times New Roman" w:cs="Times New Roman"/>
                <w:b/>
                <w:bCs/>
                <w:sz w:val="24"/>
                <w:szCs w:val="24"/>
              </w:rPr>
            </w:pPr>
          </w:p>
        </w:tc>
        <w:tc>
          <w:tcPr>
            <w:tcW w:w="927" w:type="dxa"/>
            <w:tcBorders>
              <w:bottom w:val="single" w:sz="4" w:space="0" w:color="auto"/>
            </w:tcBorders>
            <w:shd w:val="clear" w:color="auto" w:fill="FBE4D5" w:themeFill="accent2" w:themeFillTint="33"/>
          </w:tcPr>
          <w:p w14:paraId="1EF39B50" w14:textId="77777777" w:rsidR="006B4C69" w:rsidRDefault="006B4C69" w:rsidP="00BB4F6C">
            <w:pPr>
              <w:jc w:val="center"/>
              <w:rPr>
                <w:rFonts w:ascii="Times New Roman" w:hAnsi="Times New Roman" w:cs="Times New Roman"/>
                <w:b/>
                <w:bCs/>
                <w:sz w:val="24"/>
                <w:szCs w:val="24"/>
              </w:rPr>
            </w:pPr>
          </w:p>
        </w:tc>
        <w:tc>
          <w:tcPr>
            <w:tcW w:w="928" w:type="dxa"/>
            <w:tcBorders>
              <w:bottom w:val="single" w:sz="4" w:space="0" w:color="auto"/>
            </w:tcBorders>
            <w:shd w:val="clear" w:color="auto" w:fill="FBE4D5" w:themeFill="accent2" w:themeFillTint="33"/>
          </w:tcPr>
          <w:p w14:paraId="029A0B62" w14:textId="77777777" w:rsidR="006B4C69" w:rsidRDefault="006B4C69" w:rsidP="00BB4F6C">
            <w:pPr>
              <w:jc w:val="center"/>
              <w:rPr>
                <w:rFonts w:ascii="Times New Roman" w:hAnsi="Times New Roman" w:cs="Times New Roman"/>
                <w:b/>
                <w:bCs/>
                <w:sz w:val="24"/>
                <w:szCs w:val="24"/>
              </w:rPr>
            </w:pPr>
          </w:p>
        </w:tc>
        <w:tc>
          <w:tcPr>
            <w:tcW w:w="927" w:type="dxa"/>
            <w:tcBorders>
              <w:bottom w:val="single" w:sz="4" w:space="0" w:color="auto"/>
            </w:tcBorders>
            <w:shd w:val="clear" w:color="auto" w:fill="FBE4D5" w:themeFill="accent2" w:themeFillTint="33"/>
          </w:tcPr>
          <w:p w14:paraId="6AB34E5E" w14:textId="77777777" w:rsidR="006B4C69" w:rsidRDefault="006B4C69" w:rsidP="00BB4F6C">
            <w:pPr>
              <w:jc w:val="center"/>
              <w:rPr>
                <w:rFonts w:ascii="Times New Roman" w:hAnsi="Times New Roman" w:cs="Times New Roman"/>
                <w:b/>
                <w:bCs/>
                <w:sz w:val="24"/>
                <w:szCs w:val="24"/>
              </w:rPr>
            </w:pPr>
          </w:p>
        </w:tc>
        <w:tc>
          <w:tcPr>
            <w:tcW w:w="925" w:type="dxa"/>
            <w:tcBorders>
              <w:bottom w:val="single" w:sz="4" w:space="0" w:color="auto"/>
            </w:tcBorders>
            <w:shd w:val="clear" w:color="auto" w:fill="FBE4D5" w:themeFill="accent2" w:themeFillTint="33"/>
          </w:tcPr>
          <w:p w14:paraId="7BD26CF3" w14:textId="77777777" w:rsidR="006B4C69" w:rsidRDefault="006B4C69" w:rsidP="00BB4F6C">
            <w:pPr>
              <w:jc w:val="center"/>
              <w:rPr>
                <w:rFonts w:ascii="Times New Roman" w:hAnsi="Times New Roman" w:cs="Times New Roman"/>
                <w:b/>
                <w:bCs/>
                <w:sz w:val="24"/>
                <w:szCs w:val="24"/>
              </w:rPr>
            </w:pPr>
          </w:p>
        </w:tc>
        <w:tc>
          <w:tcPr>
            <w:tcW w:w="928" w:type="dxa"/>
            <w:tcBorders>
              <w:bottom w:val="single" w:sz="4" w:space="0" w:color="auto"/>
            </w:tcBorders>
            <w:shd w:val="clear" w:color="auto" w:fill="FBE4D5" w:themeFill="accent2" w:themeFillTint="33"/>
          </w:tcPr>
          <w:p w14:paraId="52AAA056" w14:textId="77777777" w:rsidR="006B4C69" w:rsidRDefault="006B4C69" w:rsidP="00BB4F6C">
            <w:pPr>
              <w:jc w:val="center"/>
              <w:rPr>
                <w:rFonts w:ascii="Times New Roman" w:hAnsi="Times New Roman" w:cs="Times New Roman"/>
                <w:b/>
                <w:bCs/>
                <w:sz w:val="24"/>
                <w:szCs w:val="24"/>
              </w:rPr>
            </w:pPr>
          </w:p>
        </w:tc>
        <w:tc>
          <w:tcPr>
            <w:tcW w:w="933" w:type="dxa"/>
            <w:tcBorders>
              <w:bottom w:val="single" w:sz="4" w:space="0" w:color="auto"/>
            </w:tcBorders>
            <w:shd w:val="clear" w:color="auto" w:fill="FBE4D5" w:themeFill="accent2" w:themeFillTint="33"/>
          </w:tcPr>
          <w:p w14:paraId="76D5D908" w14:textId="77777777" w:rsidR="006B4C69" w:rsidRDefault="006B4C69" w:rsidP="00BB4F6C">
            <w:pPr>
              <w:jc w:val="center"/>
              <w:rPr>
                <w:rFonts w:ascii="Times New Roman" w:hAnsi="Times New Roman" w:cs="Times New Roman"/>
                <w:b/>
                <w:bCs/>
                <w:sz w:val="24"/>
                <w:szCs w:val="24"/>
              </w:rPr>
            </w:pPr>
          </w:p>
        </w:tc>
      </w:tr>
      <w:tr w:rsidR="006B4C69" w14:paraId="60CB14E8" w14:textId="77777777" w:rsidTr="00BB4F6C">
        <w:tc>
          <w:tcPr>
            <w:tcW w:w="1345" w:type="dxa"/>
            <w:tcBorders>
              <w:bottom w:val="nil"/>
            </w:tcBorders>
            <w:vAlign w:val="center"/>
          </w:tcPr>
          <w:p w14:paraId="20C84D45"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NS NaClO</w:t>
            </w:r>
            <w:r w:rsidRPr="007C7156">
              <w:rPr>
                <w:rFonts w:ascii="Times New Roman" w:hAnsi="Times New Roman" w:cs="Times New Roman"/>
                <w:sz w:val="24"/>
                <w:szCs w:val="24"/>
                <w:vertAlign w:val="subscript"/>
              </w:rPr>
              <w:t>4</w:t>
            </w:r>
            <w:r>
              <w:rPr>
                <w:rFonts w:ascii="Times New Roman" w:hAnsi="Times New Roman" w:cs="Times New Roman"/>
                <w:sz w:val="24"/>
                <w:szCs w:val="24"/>
              </w:rPr>
              <w:t>-B1</w:t>
            </w:r>
          </w:p>
        </w:tc>
        <w:tc>
          <w:tcPr>
            <w:tcW w:w="810" w:type="dxa"/>
            <w:tcBorders>
              <w:bottom w:val="nil"/>
            </w:tcBorders>
            <w:shd w:val="clear" w:color="auto" w:fill="000000" w:themeFill="text1"/>
          </w:tcPr>
          <w:p w14:paraId="3F490A10" w14:textId="77777777" w:rsidR="006B4C69" w:rsidRDefault="006B4C69" w:rsidP="00BB4F6C">
            <w:pPr>
              <w:jc w:val="center"/>
              <w:rPr>
                <w:rFonts w:ascii="Times New Roman" w:hAnsi="Times New Roman" w:cs="Times New Roman"/>
                <w:b/>
                <w:bCs/>
                <w:sz w:val="24"/>
                <w:szCs w:val="24"/>
              </w:rPr>
            </w:pPr>
          </w:p>
        </w:tc>
        <w:tc>
          <w:tcPr>
            <w:tcW w:w="810" w:type="dxa"/>
            <w:tcBorders>
              <w:bottom w:val="nil"/>
            </w:tcBorders>
          </w:tcPr>
          <w:p w14:paraId="7013D1EA" w14:textId="77777777" w:rsidR="006B4C69" w:rsidRDefault="006B4C69" w:rsidP="00BB4F6C">
            <w:pPr>
              <w:jc w:val="center"/>
              <w:rPr>
                <w:rFonts w:ascii="Times New Roman" w:hAnsi="Times New Roman" w:cs="Times New Roman"/>
                <w:b/>
                <w:bCs/>
                <w:sz w:val="24"/>
                <w:szCs w:val="24"/>
              </w:rPr>
            </w:pPr>
          </w:p>
        </w:tc>
        <w:tc>
          <w:tcPr>
            <w:tcW w:w="817" w:type="dxa"/>
            <w:tcBorders>
              <w:bottom w:val="nil"/>
            </w:tcBorders>
          </w:tcPr>
          <w:p w14:paraId="4368F080" w14:textId="77777777" w:rsidR="006B4C69" w:rsidRDefault="006B4C69" w:rsidP="00BB4F6C">
            <w:pPr>
              <w:jc w:val="center"/>
              <w:rPr>
                <w:rFonts w:ascii="Times New Roman" w:hAnsi="Times New Roman" w:cs="Times New Roman"/>
                <w:b/>
                <w:bCs/>
                <w:sz w:val="24"/>
                <w:szCs w:val="24"/>
              </w:rPr>
            </w:pPr>
          </w:p>
        </w:tc>
        <w:tc>
          <w:tcPr>
            <w:tcW w:w="927" w:type="dxa"/>
            <w:tcBorders>
              <w:bottom w:val="nil"/>
            </w:tcBorders>
          </w:tcPr>
          <w:p w14:paraId="2BDF26F5" w14:textId="77777777" w:rsidR="006B4C69" w:rsidRDefault="006B4C69" w:rsidP="00BB4F6C">
            <w:pPr>
              <w:jc w:val="center"/>
              <w:rPr>
                <w:rFonts w:ascii="Times New Roman" w:hAnsi="Times New Roman" w:cs="Times New Roman"/>
                <w:b/>
                <w:bCs/>
                <w:sz w:val="24"/>
                <w:szCs w:val="24"/>
              </w:rPr>
            </w:pPr>
          </w:p>
        </w:tc>
        <w:tc>
          <w:tcPr>
            <w:tcW w:w="928" w:type="dxa"/>
            <w:tcBorders>
              <w:bottom w:val="nil"/>
            </w:tcBorders>
          </w:tcPr>
          <w:p w14:paraId="2AE65148" w14:textId="77777777" w:rsidR="006B4C69" w:rsidRDefault="006B4C69" w:rsidP="00BB4F6C">
            <w:pPr>
              <w:jc w:val="center"/>
              <w:rPr>
                <w:rFonts w:ascii="Times New Roman" w:hAnsi="Times New Roman" w:cs="Times New Roman"/>
                <w:b/>
                <w:bCs/>
                <w:sz w:val="24"/>
                <w:szCs w:val="24"/>
              </w:rPr>
            </w:pPr>
          </w:p>
        </w:tc>
        <w:tc>
          <w:tcPr>
            <w:tcW w:w="927" w:type="dxa"/>
            <w:tcBorders>
              <w:bottom w:val="nil"/>
            </w:tcBorders>
          </w:tcPr>
          <w:p w14:paraId="60C90D8C" w14:textId="77777777" w:rsidR="006B4C69" w:rsidRDefault="006B4C69" w:rsidP="00BB4F6C">
            <w:pPr>
              <w:jc w:val="center"/>
              <w:rPr>
                <w:rFonts w:ascii="Times New Roman" w:hAnsi="Times New Roman" w:cs="Times New Roman"/>
                <w:b/>
                <w:bCs/>
                <w:sz w:val="24"/>
                <w:szCs w:val="24"/>
              </w:rPr>
            </w:pPr>
          </w:p>
        </w:tc>
        <w:tc>
          <w:tcPr>
            <w:tcW w:w="925" w:type="dxa"/>
            <w:tcBorders>
              <w:bottom w:val="nil"/>
            </w:tcBorders>
          </w:tcPr>
          <w:p w14:paraId="1C199E43" w14:textId="77777777" w:rsidR="006B4C69" w:rsidRDefault="006B4C69" w:rsidP="00BB4F6C">
            <w:pPr>
              <w:jc w:val="center"/>
              <w:rPr>
                <w:rFonts w:ascii="Times New Roman" w:hAnsi="Times New Roman" w:cs="Times New Roman"/>
                <w:b/>
                <w:bCs/>
                <w:sz w:val="24"/>
                <w:szCs w:val="24"/>
              </w:rPr>
            </w:pPr>
          </w:p>
        </w:tc>
        <w:tc>
          <w:tcPr>
            <w:tcW w:w="928" w:type="dxa"/>
            <w:tcBorders>
              <w:bottom w:val="nil"/>
            </w:tcBorders>
          </w:tcPr>
          <w:p w14:paraId="1DD9211F" w14:textId="77777777" w:rsidR="006B4C69" w:rsidRDefault="006B4C69" w:rsidP="00BB4F6C">
            <w:pPr>
              <w:jc w:val="center"/>
              <w:rPr>
                <w:rFonts w:ascii="Times New Roman" w:hAnsi="Times New Roman" w:cs="Times New Roman"/>
                <w:b/>
                <w:bCs/>
                <w:sz w:val="24"/>
                <w:szCs w:val="24"/>
              </w:rPr>
            </w:pPr>
          </w:p>
        </w:tc>
        <w:tc>
          <w:tcPr>
            <w:tcW w:w="933" w:type="dxa"/>
            <w:tcBorders>
              <w:bottom w:val="nil"/>
            </w:tcBorders>
          </w:tcPr>
          <w:p w14:paraId="2DD85F41" w14:textId="77777777" w:rsidR="006B4C69" w:rsidRDefault="006B4C69" w:rsidP="00BB4F6C">
            <w:pPr>
              <w:jc w:val="center"/>
              <w:rPr>
                <w:rFonts w:ascii="Times New Roman" w:hAnsi="Times New Roman" w:cs="Times New Roman"/>
                <w:b/>
                <w:bCs/>
                <w:sz w:val="24"/>
                <w:szCs w:val="24"/>
              </w:rPr>
            </w:pPr>
          </w:p>
        </w:tc>
      </w:tr>
      <w:tr w:rsidR="006B4C69" w14:paraId="22C100B7" w14:textId="77777777" w:rsidTr="00BB4F6C">
        <w:tc>
          <w:tcPr>
            <w:tcW w:w="1345" w:type="dxa"/>
            <w:tcBorders>
              <w:top w:val="nil"/>
              <w:bottom w:val="nil"/>
            </w:tcBorders>
            <w:vAlign w:val="center"/>
          </w:tcPr>
          <w:p w14:paraId="69EDEF61"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NS NaClO</w:t>
            </w:r>
            <w:r w:rsidRPr="00C12560">
              <w:rPr>
                <w:rFonts w:ascii="Times New Roman" w:hAnsi="Times New Roman" w:cs="Times New Roman"/>
                <w:sz w:val="24"/>
                <w:szCs w:val="24"/>
                <w:vertAlign w:val="subscript"/>
              </w:rPr>
              <w:t>4</w:t>
            </w:r>
            <w:r>
              <w:rPr>
                <w:rFonts w:ascii="Times New Roman" w:hAnsi="Times New Roman" w:cs="Times New Roman"/>
                <w:sz w:val="24"/>
                <w:szCs w:val="24"/>
              </w:rPr>
              <w:t>-B2 (dried)</w:t>
            </w:r>
          </w:p>
        </w:tc>
        <w:tc>
          <w:tcPr>
            <w:tcW w:w="810" w:type="dxa"/>
            <w:tcBorders>
              <w:top w:val="nil"/>
              <w:bottom w:val="nil"/>
            </w:tcBorders>
            <w:shd w:val="clear" w:color="auto" w:fill="767171" w:themeFill="background2" w:themeFillShade="80"/>
          </w:tcPr>
          <w:p w14:paraId="68055A0A" w14:textId="77777777" w:rsidR="006B4C69" w:rsidRDefault="006B4C69" w:rsidP="00BB4F6C">
            <w:pPr>
              <w:jc w:val="center"/>
              <w:rPr>
                <w:rFonts w:ascii="Times New Roman" w:hAnsi="Times New Roman" w:cs="Times New Roman"/>
                <w:b/>
                <w:bCs/>
                <w:sz w:val="24"/>
                <w:szCs w:val="24"/>
              </w:rPr>
            </w:pPr>
          </w:p>
        </w:tc>
        <w:tc>
          <w:tcPr>
            <w:tcW w:w="810" w:type="dxa"/>
            <w:tcBorders>
              <w:top w:val="nil"/>
              <w:bottom w:val="nil"/>
            </w:tcBorders>
          </w:tcPr>
          <w:p w14:paraId="305C30DD" w14:textId="77777777" w:rsidR="006B4C69" w:rsidRDefault="006B4C69" w:rsidP="00BB4F6C">
            <w:pPr>
              <w:jc w:val="center"/>
              <w:rPr>
                <w:rFonts w:ascii="Times New Roman" w:hAnsi="Times New Roman" w:cs="Times New Roman"/>
                <w:b/>
                <w:bCs/>
                <w:sz w:val="24"/>
                <w:szCs w:val="24"/>
              </w:rPr>
            </w:pPr>
          </w:p>
        </w:tc>
        <w:tc>
          <w:tcPr>
            <w:tcW w:w="817" w:type="dxa"/>
            <w:tcBorders>
              <w:top w:val="nil"/>
              <w:bottom w:val="nil"/>
            </w:tcBorders>
            <w:shd w:val="clear" w:color="auto" w:fill="767171" w:themeFill="background2" w:themeFillShade="80"/>
          </w:tcPr>
          <w:p w14:paraId="5BCB5218" w14:textId="77777777" w:rsidR="006B4C69" w:rsidRDefault="006B4C69" w:rsidP="00BB4F6C">
            <w:pPr>
              <w:jc w:val="center"/>
              <w:rPr>
                <w:rFonts w:ascii="Times New Roman" w:hAnsi="Times New Roman" w:cs="Times New Roman"/>
                <w:b/>
                <w:bCs/>
                <w:sz w:val="24"/>
                <w:szCs w:val="24"/>
              </w:rPr>
            </w:pPr>
          </w:p>
        </w:tc>
        <w:tc>
          <w:tcPr>
            <w:tcW w:w="927" w:type="dxa"/>
            <w:tcBorders>
              <w:top w:val="nil"/>
              <w:bottom w:val="nil"/>
            </w:tcBorders>
          </w:tcPr>
          <w:p w14:paraId="22194B52" w14:textId="77777777" w:rsidR="006B4C69" w:rsidRDefault="006B4C69" w:rsidP="00BB4F6C">
            <w:pPr>
              <w:jc w:val="center"/>
              <w:rPr>
                <w:rFonts w:ascii="Times New Roman" w:hAnsi="Times New Roman" w:cs="Times New Roman"/>
                <w:b/>
                <w:bCs/>
                <w:sz w:val="24"/>
                <w:szCs w:val="24"/>
              </w:rPr>
            </w:pPr>
          </w:p>
        </w:tc>
        <w:tc>
          <w:tcPr>
            <w:tcW w:w="928" w:type="dxa"/>
            <w:tcBorders>
              <w:top w:val="nil"/>
              <w:bottom w:val="nil"/>
            </w:tcBorders>
          </w:tcPr>
          <w:p w14:paraId="3F6B5225" w14:textId="77777777" w:rsidR="006B4C69" w:rsidRDefault="006B4C69" w:rsidP="00BB4F6C">
            <w:pPr>
              <w:jc w:val="center"/>
              <w:rPr>
                <w:rFonts w:ascii="Times New Roman" w:hAnsi="Times New Roman" w:cs="Times New Roman"/>
                <w:b/>
                <w:bCs/>
                <w:sz w:val="24"/>
                <w:szCs w:val="24"/>
              </w:rPr>
            </w:pPr>
          </w:p>
        </w:tc>
        <w:tc>
          <w:tcPr>
            <w:tcW w:w="927" w:type="dxa"/>
            <w:tcBorders>
              <w:top w:val="nil"/>
              <w:bottom w:val="nil"/>
            </w:tcBorders>
          </w:tcPr>
          <w:p w14:paraId="133B289D" w14:textId="77777777" w:rsidR="006B4C69" w:rsidRDefault="006B4C69" w:rsidP="00BB4F6C">
            <w:pPr>
              <w:jc w:val="center"/>
              <w:rPr>
                <w:rFonts w:ascii="Times New Roman" w:hAnsi="Times New Roman" w:cs="Times New Roman"/>
                <w:b/>
                <w:bCs/>
                <w:sz w:val="24"/>
                <w:szCs w:val="24"/>
              </w:rPr>
            </w:pPr>
          </w:p>
        </w:tc>
        <w:tc>
          <w:tcPr>
            <w:tcW w:w="925" w:type="dxa"/>
            <w:tcBorders>
              <w:top w:val="nil"/>
              <w:bottom w:val="nil"/>
            </w:tcBorders>
          </w:tcPr>
          <w:p w14:paraId="5F91DA56" w14:textId="77777777" w:rsidR="006B4C69" w:rsidRDefault="006B4C69" w:rsidP="00BB4F6C">
            <w:pPr>
              <w:jc w:val="center"/>
              <w:rPr>
                <w:rFonts w:ascii="Times New Roman" w:hAnsi="Times New Roman" w:cs="Times New Roman"/>
                <w:b/>
                <w:bCs/>
                <w:sz w:val="24"/>
                <w:szCs w:val="24"/>
              </w:rPr>
            </w:pPr>
          </w:p>
        </w:tc>
        <w:tc>
          <w:tcPr>
            <w:tcW w:w="928" w:type="dxa"/>
            <w:tcBorders>
              <w:top w:val="nil"/>
              <w:bottom w:val="nil"/>
            </w:tcBorders>
          </w:tcPr>
          <w:p w14:paraId="79720422" w14:textId="77777777" w:rsidR="006B4C69" w:rsidRDefault="006B4C69" w:rsidP="00BB4F6C">
            <w:pPr>
              <w:jc w:val="center"/>
              <w:rPr>
                <w:rFonts w:ascii="Times New Roman" w:hAnsi="Times New Roman" w:cs="Times New Roman"/>
                <w:b/>
                <w:bCs/>
                <w:sz w:val="24"/>
                <w:szCs w:val="24"/>
              </w:rPr>
            </w:pPr>
          </w:p>
        </w:tc>
        <w:tc>
          <w:tcPr>
            <w:tcW w:w="933" w:type="dxa"/>
            <w:tcBorders>
              <w:top w:val="nil"/>
              <w:bottom w:val="nil"/>
            </w:tcBorders>
          </w:tcPr>
          <w:p w14:paraId="261585F6" w14:textId="77777777" w:rsidR="006B4C69" w:rsidRDefault="006B4C69" w:rsidP="00BB4F6C">
            <w:pPr>
              <w:jc w:val="center"/>
              <w:rPr>
                <w:rFonts w:ascii="Times New Roman" w:hAnsi="Times New Roman" w:cs="Times New Roman"/>
                <w:b/>
                <w:bCs/>
                <w:sz w:val="24"/>
                <w:szCs w:val="24"/>
              </w:rPr>
            </w:pPr>
          </w:p>
        </w:tc>
      </w:tr>
      <w:tr w:rsidR="006B4C69" w14:paraId="54C6DE48" w14:textId="77777777" w:rsidTr="00BB4F6C">
        <w:tc>
          <w:tcPr>
            <w:tcW w:w="1345" w:type="dxa"/>
            <w:tcBorders>
              <w:top w:val="nil"/>
              <w:bottom w:val="single" w:sz="4" w:space="0" w:color="auto"/>
            </w:tcBorders>
            <w:vAlign w:val="center"/>
          </w:tcPr>
          <w:p w14:paraId="614537DB"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NS NaClO</w:t>
            </w:r>
            <w:r w:rsidRPr="00C12560">
              <w:rPr>
                <w:rFonts w:ascii="Times New Roman" w:hAnsi="Times New Roman" w:cs="Times New Roman"/>
                <w:sz w:val="24"/>
                <w:szCs w:val="24"/>
                <w:vertAlign w:val="subscript"/>
              </w:rPr>
              <w:t>4</w:t>
            </w:r>
            <w:r>
              <w:rPr>
                <w:rFonts w:ascii="Times New Roman" w:hAnsi="Times New Roman" w:cs="Times New Roman"/>
                <w:sz w:val="24"/>
                <w:szCs w:val="24"/>
              </w:rPr>
              <w:t>-B2 (slurry)</w:t>
            </w:r>
          </w:p>
        </w:tc>
        <w:tc>
          <w:tcPr>
            <w:tcW w:w="810" w:type="dxa"/>
            <w:tcBorders>
              <w:top w:val="nil"/>
              <w:bottom w:val="single" w:sz="4" w:space="0" w:color="auto"/>
            </w:tcBorders>
            <w:shd w:val="clear" w:color="auto" w:fill="767171" w:themeFill="background2" w:themeFillShade="80"/>
          </w:tcPr>
          <w:p w14:paraId="377CC26C" w14:textId="77777777" w:rsidR="006B4C69" w:rsidRDefault="006B4C69" w:rsidP="00BB4F6C">
            <w:pPr>
              <w:jc w:val="center"/>
              <w:rPr>
                <w:rFonts w:ascii="Times New Roman" w:hAnsi="Times New Roman" w:cs="Times New Roman"/>
                <w:b/>
                <w:bCs/>
                <w:sz w:val="24"/>
                <w:szCs w:val="24"/>
              </w:rPr>
            </w:pPr>
          </w:p>
        </w:tc>
        <w:tc>
          <w:tcPr>
            <w:tcW w:w="810" w:type="dxa"/>
            <w:tcBorders>
              <w:top w:val="nil"/>
              <w:bottom w:val="single" w:sz="4" w:space="0" w:color="auto"/>
            </w:tcBorders>
          </w:tcPr>
          <w:p w14:paraId="483B785C" w14:textId="77777777" w:rsidR="006B4C69" w:rsidRDefault="006B4C69" w:rsidP="00BB4F6C">
            <w:pPr>
              <w:jc w:val="center"/>
              <w:rPr>
                <w:rFonts w:ascii="Times New Roman" w:hAnsi="Times New Roman" w:cs="Times New Roman"/>
                <w:b/>
                <w:bCs/>
                <w:sz w:val="24"/>
                <w:szCs w:val="24"/>
              </w:rPr>
            </w:pPr>
          </w:p>
        </w:tc>
        <w:tc>
          <w:tcPr>
            <w:tcW w:w="817" w:type="dxa"/>
            <w:tcBorders>
              <w:top w:val="nil"/>
              <w:bottom w:val="single" w:sz="4" w:space="0" w:color="auto"/>
            </w:tcBorders>
          </w:tcPr>
          <w:p w14:paraId="2C853412" w14:textId="77777777" w:rsidR="006B4C69" w:rsidRDefault="006B4C69" w:rsidP="00BB4F6C">
            <w:pPr>
              <w:jc w:val="center"/>
              <w:rPr>
                <w:rFonts w:ascii="Times New Roman" w:hAnsi="Times New Roman" w:cs="Times New Roman"/>
                <w:b/>
                <w:bCs/>
                <w:sz w:val="24"/>
                <w:szCs w:val="24"/>
              </w:rPr>
            </w:pPr>
          </w:p>
        </w:tc>
        <w:tc>
          <w:tcPr>
            <w:tcW w:w="927" w:type="dxa"/>
            <w:tcBorders>
              <w:top w:val="nil"/>
              <w:bottom w:val="single" w:sz="4" w:space="0" w:color="auto"/>
            </w:tcBorders>
            <w:shd w:val="clear" w:color="auto" w:fill="000000" w:themeFill="text1"/>
          </w:tcPr>
          <w:p w14:paraId="0D2B576E" w14:textId="77777777" w:rsidR="006B4C69" w:rsidRDefault="006B4C69" w:rsidP="00BB4F6C">
            <w:pPr>
              <w:jc w:val="center"/>
              <w:rPr>
                <w:rFonts w:ascii="Times New Roman" w:hAnsi="Times New Roman" w:cs="Times New Roman"/>
                <w:b/>
                <w:bCs/>
                <w:sz w:val="24"/>
                <w:szCs w:val="24"/>
              </w:rPr>
            </w:pPr>
          </w:p>
        </w:tc>
        <w:tc>
          <w:tcPr>
            <w:tcW w:w="928" w:type="dxa"/>
            <w:tcBorders>
              <w:top w:val="nil"/>
              <w:bottom w:val="single" w:sz="4" w:space="0" w:color="auto"/>
            </w:tcBorders>
          </w:tcPr>
          <w:p w14:paraId="52C5D5FA" w14:textId="77777777" w:rsidR="006B4C69" w:rsidRDefault="006B4C69" w:rsidP="00BB4F6C">
            <w:pPr>
              <w:jc w:val="center"/>
              <w:rPr>
                <w:rFonts w:ascii="Times New Roman" w:hAnsi="Times New Roman" w:cs="Times New Roman"/>
                <w:b/>
                <w:bCs/>
                <w:sz w:val="24"/>
                <w:szCs w:val="24"/>
              </w:rPr>
            </w:pPr>
          </w:p>
        </w:tc>
        <w:tc>
          <w:tcPr>
            <w:tcW w:w="927" w:type="dxa"/>
            <w:tcBorders>
              <w:top w:val="nil"/>
              <w:bottom w:val="single" w:sz="4" w:space="0" w:color="auto"/>
            </w:tcBorders>
          </w:tcPr>
          <w:p w14:paraId="0AAEA872" w14:textId="77777777" w:rsidR="006B4C69" w:rsidRDefault="006B4C69" w:rsidP="00BB4F6C">
            <w:pPr>
              <w:jc w:val="center"/>
              <w:rPr>
                <w:rFonts w:ascii="Times New Roman" w:hAnsi="Times New Roman" w:cs="Times New Roman"/>
                <w:b/>
                <w:bCs/>
                <w:sz w:val="24"/>
                <w:szCs w:val="24"/>
              </w:rPr>
            </w:pPr>
          </w:p>
        </w:tc>
        <w:tc>
          <w:tcPr>
            <w:tcW w:w="925" w:type="dxa"/>
            <w:tcBorders>
              <w:top w:val="nil"/>
              <w:bottom w:val="single" w:sz="4" w:space="0" w:color="auto"/>
            </w:tcBorders>
          </w:tcPr>
          <w:p w14:paraId="6980E1F9" w14:textId="77777777" w:rsidR="006B4C69" w:rsidRDefault="006B4C69" w:rsidP="00BB4F6C">
            <w:pPr>
              <w:jc w:val="center"/>
              <w:rPr>
                <w:rFonts w:ascii="Times New Roman" w:hAnsi="Times New Roman" w:cs="Times New Roman"/>
                <w:b/>
                <w:bCs/>
                <w:sz w:val="24"/>
                <w:szCs w:val="24"/>
              </w:rPr>
            </w:pPr>
          </w:p>
        </w:tc>
        <w:tc>
          <w:tcPr>
            <w:tcW w:w="928" w:type="dxa"/>
            <w:tcBorders>
              <w:top w:val="nil"/>
              <w:bottom w:val="single" w:sz="4" w:space="0" w:color="auto"/>
            </w:tcBorders>
            <w:shd w:val="clear" w:color="auto" w:fill="767171" w:themeFill="background2" w:themeFillShade="80"/>
          </w:tcPr>
          <w:p w14:paraId="1069EF04" w14:textId="77777777" w:rsidR="006B4C69" w:rsidRDefault="006B4C69" w:rsidP="00BB4F6C">
            <w:pPr>
              <w:jc w:val="center"/>
              <w:rPr>
                <w:rFonts w:ascii="Times New Roman" w:hAnsi="Times New Roman" w:cs="Times New Roman"/>
                <w:b/>
                <w:bCs/>
                <w:sz w:val="24"/>
                <w:szCs w:val="24"/>
              </w:rPr>
            </w:pPr>
          </w:p>
        </w:tc>
        <w:tc>
          <w:tcPr>
            <w:tcW w:w="933" w:type="dxa"/>
            <w:tcBorders>
              <w:top w:val="nil"/>
              <w:bottom w:val="single" w:sz="4" w:space="0" w:color="auto"/>
            </w:tcBorders>
          </w:tcPr>
          <w:p w14:paraId="4B0332F6" w14:textId="77777777" w:rsidR="006B4C69" w:rsidRDefault="006B4C69" w:rsidP="00BB4F6C">
            <w:pPr>
              <w:jc w:val="center"/>
              <w:rPr>
                <w:rFonts w:ascii="Times New Roman" w:hAnsi="Times New Roman" w:cs="Times New Roman"/>
                <w:b/>
                <w:bCs/>
                <w:sz w:val="24"/>
                <w:szCs w:val="24"/>
              </w:rPr>
            </w:pPr>
          </w:p>
        </w:tc>
      </w:tr>
      <w:tr w:rsidR="006B4C69" w14:paraId="1E206484" w14:textId="77777777" w:rsidTr="00BB4F6C">
        <w:tc>
          <w:tcPr>
            <w:tcW w:w="1345" w:type="dxa"/>
            <w:tcBorders>
              <w:bottom w:val="nil"/>
            </w:tcBorders>
            <w:shd w:val="clear" w:color="auto" w:fill="FBE4D5" w:themeFill="accent2" w:themeFillTint="33"/>
            <w:vAlign w:val="center"/>
          </w:tcPr>
          <w:p w14:paraId="6C4A64F8"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1:2 NaClO</w:t>
            </w:r>
            <w:r w:rsidRPr="007C7156">
              <w:rPr>
                <w:rFonts w:ascii="Times New Roman" w:hAnsi="Times New Roman" w:cs="Times New Roman"/>
                <w:sz w:val="24"/>
                <w:szCs w:val="24"/>
                <w:vertAlign w:val="subscript"/>
              </w:rPr>
              <w:t>4</w:t>
            </w:r>
            <w:r>
              <w:rPr>
                <w:rFonts w:ascii="Times New Roman" w:hAnsi="Times New Roman" w:cs="Times New Roman"/>
                <w:sz w:val="24"/>
                <w:szCs w:val="24"/>
              </w:rPr>
              <w:t>-B1</w:t>
            </w:r>
          </w:p>
        </w:tc>
        <w:tc>
          <w:tcPr>
            <w:tcW w:w="810" w:type="dxa"/>
            <w:tcBorders>
              <w:bottom w:val="nil"/>
            </w:tcBorders>
            <w:shd w:val="clear" w:color="auto" w:fill="000000" w:themeFill="text1"/>
          </w:tcPr>
          <w:p w14:paraId="7D105EBF" w14:textId="77777777" w:rsidR="006B4C69" w:rsidRDefault="006B4C69" w:rsidP="00BB4F6C">
            <w:pPr>
              <w:jc w:val="center"/>
              <w:rPr>
                <w:rFonts w:ascii="Times New Roman" w:hAnsi="Times New Roman" w:cs="Times New Roman"/>
                <w:b/>
                <w:bCs/>
                <w:sz w:val="24"/>
                <w:szCs w:val="24"/>
              </w:rPr>
            </w:pPr>
          </w:p>
        </w:tc>
        <w:tc>
          <w:tcPr>
            <w:tcW w:w="810" w:type="dxa"/>
            <w:tcBorders>
              <w:bottom w:val="nil"/>
            </w:tcBorders>
            <w:shd w:val="clear" w:color="auto" w:fill="FBE4D5" w:themeFill="accent2" w:themeFillTint="33"/>
          </w:tcPr>
          <w:p w14:paraId="780FD1E0" w14:textId="77777777" w:rsidR="006B4C69" w:rsidRDefault="006B4C69" w:rsidP="00BB4F6C">
            <w:pPr>
              <w:jc w:val="center"/>
              <w:rPr>
                <w:rFonts w:ascii="Times New Roman" w:hAnsi="Times New Roman" w:cs="Times New Roman"/>
                <w:b/>
                <w:bCs/>
                <w:sz w:val="24"/>
                <w:szCs w:val="24"/>
              </w:rPr>
            </w:pPr>
          </w:p>
        </w:tc>
        <w:tc>
          <w:tcPr>
            <w:tcW w:w="817" w:type="dxa"/>
            <w:tcBorders>
              <w:bottom w:val="nil"/>
            </w:tcBorders>
            <w:shd w:val="clear" w:color="auto" w:fill="FBE4D5" w:themeFill="accent2" w:themeFillTint="33"/>
          </w:tcPr>
          <w:p w14:paraId="11F36E65" w14:textId="77777777" w:rsidR="006B4C69" w:rsidRDefault="006B4C69" w:rsidP="00BB4F6C">
            <w:pPr>
              <w:jc w:val="center"/>
              <w:rPr>
                <w:rFonts w:ascii="Times New Roman" w:hAnsi="Times New Roman" w:cs="Times New Roman"/>
                <w:b/>
                <w:bCs/>
                <w:sz w:val="24"/>
                <w:szCs w:val="24"/>
              </w:rPr>
            </w:pPr>
          </w:p>
        </w:tc>
        <w:tc>
          <w:tcPr>
            <w:tcW w:w="927" w:type="dxa"/>
            <w:tcBorders>
              <w:bottom w:val="nil"/>
            </w:tcBorders>
            <w:shd w:val="clear" w:color="auto" w:fill="FBE4D5" w:themeFill="accent2" w:themeFillTint="33"/>
          </w:tcPr>
          <w:p w14:paraId="42DEE172" w14:textId="77777777" w:rsidR="006B4C69" w:rsidRDefault="006B4C69" w:rsidP="00BB4F6C">
            <w:pPr>
              <w:jc w:val="center"/>
              <w:rPr>
                <w:rFonts w:ascii="Times New Roman" w:hAnsi="Times New Roman" w:cs="Times New Roman"/>
                <w:b/>
                <w:bCs/>
                <w:sz w:val="24"/>
                <w:szCs w:val="24"/>
              </w:rPr>
            </w:pPr>
          </w:p>
        </w:tc>
        <w:tc>
          <w:tcPr>
            <w:tcW w:w="928" w:type="dxa"/>
            <w:tcBorders>
              <w:bottom w:val="nil"/>
            </w:tcBorders>
            <w:shd w:val="clear" w:color="auto" w:fill="FBE4D5" w:themeFill="accent2" w:themeFillTint="33"/>
          </w:tcPr>
          <w:p w14:paraId="7B7BBA90" w14:textId="77777777" w:rsidR="006B4C69" w:rsidRDefault="006B4C69" w:rsidP="00BB4F6C">
            <w:pPr>
              <w:jc w:val="center"/>
              <w:rPr>
                <w:rFonts w:ascii="Times New Roman" w:hAnsi="Times New Roman" w:cs="Times New Roman"/>
                <w:b/>
                <w:bCs/>
                <w:sz w:val="24"/>
                <w:szCs w:val="24"/>
              </w:rPr>
            </w:pPr>
          </w:p>
        </w:tc>
        <w:tc>
          <w:tcPr>
            <w:tcW w:w="927" w:type="dxa"/>
            <w:tcBorders>
              <w:bottom w:val="nil"/>
            </w:tcBorders>
            <w:shd w:val="clear" w:color="auto" w:fill="FBE4D5" w:themeFill="accent2" w:themeFillTint="33"/>
          </w:tcPr>
          <w:p w14:paraId="54B11295" w14:textId="77777777" w:rsidR="006B4C69" w:rsidRDefault="006B4C69" w:rsidP="00BB4F6C">
            <w:pPr>
              <w:jc w:val="center"/>
              <w:rPr>
                <w:rFonts w:ascii="Times New Roman" w:hAnsi="Times New Roman" w:cs="Times New Roman"/>
                <w:b/>
                <w:bCs/>
                <w:sz w:val="24"/>
                <w:szCs w:val="24"/>
              </w:rPr>
            </w:pPr>
          </w:p>
        </w:tc>
        <w:tc>
          <w:tcPr>
            <w:tcW w:w="925" w:type="dxa"/>
            <w:tcBorders>
              <w:bottom w:val="nil"/>
            </w:tcBorders>
            <w:shd w:val="clear" w:color="auto" w:fill="FBE4D5" w:themeFill="accent2" w:themeFillTint="33"/>
          </w:tcPr>
          <w:p w14:paraId="2822CA1A" w14:textId="77777777" w:rsidR="006B4C69" w:rsidRDefault="006B4C69" w:rsidP="00BB4F6C">
            <w:pPr>
              <w:jc w:val="center"/>
              <w:rPr>
                <w:rFonts w:ascii="Times New Roman" w:hAnsi="Times New Roman" w:cs="Times New Roman"/>
                <w:b/>
                <w:bCs/>
                <w:sz w:val="24"/>
                <w:szCs w:val="24"/>
              </w:rPr>
            </w:pPr>
          </w:p>
        </w:tc>
        <w:tc>
          <w:tcPr>
            <w:tcW w:w="928" w:type="dxa"/>
            <w:tcBorders>
              <w:bottom w:val="nil"/>
            </w:tcBorders>
            <w:shd w:val="clear" w:color="auto" w:fill="FBE4D5" w:themeFill="accent2" w:themeFillTint="33"/>
          </w:tcPr>
          <w:p w14:paraId="59B01778" w14:textId="77777777" w:rsidR="006B4C69" w:rsidRDefault="006B4C69" w:rsidP="00BB4F6C">
            <w:pPr>
              <w:jc w:val="center"/>
              <w:rPr>
                <w:rFonts w:ascii="Times New Roman" w:hAnsi="Times New Roman" w:cs="Times New Roman"/>
                <w:b/>
                <w:bCs/>
                <w:sz w:val="24"/>
                <w:szCs w:val="24"/>
              </w:rPr>
            </w:pPr>
          </w:p>
        </w:tc>
        <w:tc>
          <w:tcPr>
            <w:tcW w:w="933" w:type="dxa"/>
            <w:tcBorders>
              <w:bottom w:val="nil"/>
            </w:tcBorders>
            <w:shd w:val="clear" w:color="auto" w:fill="FBE4D5" w:themeFill="accent2" w:themeFillTint="33"/>
          </w:tcPr>
          <w:p w14:paraId="53813022" w14:textId="77777777" w:rsidR="006B4C69" w:rsidRDefault="006B4C69" w:rsidP="00BB4F6C">
            <w:pPr>
              <w:jc w:val="center"/>
              <w:rPr>
                <w:rFonts w:ascii="Times New Roman" w:hAnsi="Times New Roman" w:cs="Times New Roman"/>
                <w:b/>
                <w:bCs/>
                <w:sz w:val="24"/>
                <w:szCs w:val="24"/>
              </w:rPr>
            </w:pPr>
          </w:p>
        </w:tc>
      </w:tr>
      <w:tr w:rsidR="006B4C69" w14:paraId="17E6B4B6" w14:textId="77777777" w:rsidTr="00BB4F6C">
        <w:tc>
          <w:tcPr>
            <w:tcW w:w="1345" w:type="dxa"/>
            <w:tcBorders>
              <w:top w:val="nil"/>
              <w:bottom w:val="nil"/>
            </w:tcBorders>
            <w:shd w:val="clear" w:color="auto" w:fill="FBE4D5" w:themeFill="accent2" w:themeFillTint="33"/>
            <w:vAlign w:val="center"/>
          </w:tcPr>
          <w:p w14:paraId="5BBCDF76"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1:2 NaClO</w:t>
            </w:r>
            <w:r w:rsidRPr="00BF6115">
              <w:rPr>
                <w:rFonts w:ascii="Times New Roman" w:hAnsi="Times New Roman" w:cs="Times New Roman"/>
                <w:sz w:val="24"/>
                <w:szCs w:val="24"/>
                <w:vertAlign w:val="subscript"/>
              </w:rPr>
              <w:t>4</w:t>
            </w:r>
            <w:r>
              <w:rPr>
                <w:rFonts w:ascii="Times New Roman" w:hAnsi="Times New Roman" w:cs="Times New Roman"/>
                <w:sz w:val="24"/>
                <w:szCs w:val="24"/>
              </w:rPr>
              <w:t>-B2 (dried)</w:t>
            </w:r>
          </w:p>
        </w:tc>
        <w:tc>
          <w:tcPr>
            <w:tcW w:w="810" w:type="dxa"/>
            <w:tcBorders>
              <w:top w:val="nil"/>
              <w:bottom w:val="nil"/>
            </w:tcBorders>
            <w:shd w:val="clear" w:color="auto" w:fill="000000" w:themeFill="text1"/>
          </w:tcPr>
          <w:p w14:paraId="77D5A4F4" w14:textId="77777777" w:rsidR="006B4C69" w:rsidRDefault="006B4C69" w:rsidP="00BB4F6C">
            <w:pPr>
              <w:jc w:val="center"/>
              <w:rPr>
                <w:rFonts w:ascii="Times New Roman" w:hAnsi="Times New Roman" w:cs="Times New Roman"/>
                <w:b/>
                <w:bCs/>
                <w:sz w:val="24"/>
                <w:szCs w:val="24"/>
              </w:rPr>
            </w:pPr>
          </w:p>
        </w:tc>
        <w:tc>
          <w:tcPr>
            <w:tcW w:w="810" w:type="dxa"/>
            <w:tcBorders>
              <w:top w:val="nil"/>
              <w:bottom w:val="nil"/>
            </w:tcBorders>
            <w:shd w:val="clear" w:color="auto" w:fill="FBE4D5" w:themeFill="accent2" w:themeFillTint="33"/>
          </w:tcPr>
          <w:p w14:paraId="5A2624D7" w14:textId="77777777" w:rsidR="006B4C69" w:rsidRDefault="006B4C69" w:rsidP="00BB4F6C">
            <w:pPr>
              <w:jc w:val="center"/>
              <w:rPr>
                <w:rFonts w:ascii="Times New Roman" w:hAnsi="Times New Roman" w:cs="Times New Roman"/>
                <w:b/>
                <w:bCs/>
                <w:sz w:val="24"/>
                <w:szCs w:val="24"/>
              </w:rPr>
            </w:pPr>
          </w:p>
        </w:tc>
        <w:tc>
          <w:tcPr>
            <w:tcW w:w="817" w:type="dxa"/>
            <w:tcBorders>
              <w:top w:val="nil"/>
              <w:bottom w:val="nil"/>
            </w:tcBorders>
            <w:shd w:val="clear" w:color="auto" w:fill="767171" w:themeFill="background2" w:themeFillShade="80"/>
          </w:tcPr>
          <w:p w14:paraId="04604438" w14:textId="77777777" w:rsidR="006B4C69" w:rsidRDefault="006B4C69" w:rsidP="00BB4F6C">
            <w:pPr>
              <w:jc w:val="center"/>
              <w:rPr>
                <w:rFonts w:ascii="Times New Roman" w:hAnsi="Times New Roman" w:cs="Times New Roman"/>
                <w:b/>
                <w:bCs/>
                <w:sz w:val="24"/>
                <w:szCs w:val="24"/>
              </w:rPr>
            </w:pPr>
          </w:p>
        </w:tc>
        <w:tc>
          <w:tcPr>
            <w:tcW w:w="927" w:type="dxa"/>
            <w:tcBorders>
              <w:top w:val="nil"/>
              <w:bottom w:val="nil"/>
            </w:tcBorders>
            <w:shd w:val="clear" w:color="auto" w:fill="FBE4D5" w:themeFill="accent2" w:themeFillTint="33"/>
          </w:tcPr>
          <w:p w14:paraId="7C25D256" w14:textId="77777777" w:rsidR="006B4C69" w:rsidRDefault="006B4C69" w:rsidP="00BB4F6C">
            <w:pPr>
              <w:jc w:val="center"/>
              <w:rPr>
                <w:rFonts w:ascii="Times New Roman" w:hAnsi="Times New Roman" w:cs="Times New Roman"/>
                <w:b/>
                <w:bCs/>
                <w:sz w:val="24"/>
                <w:szCs w:val="24"/>
              </w:rPr>
            </w:pPr>
          </w:p>
        </w:tc>
        <w:tc>
          <w:tcPr>
            <w:tcW w:w="928" w:type="dxa"/>
            <w:tcBorders>
              <w:top w:val="nil"/>
              <w:bottom w:val="nil"/>
            </w:tcBorders>
            <w:shd w:val="clear" w:color="auto" w:fill="FBE4D5" w:themeFill="accent2" w:themeFillTint="33"/>
          </w:tcPr>
          <w:p w14:paraId="52031DB5" w14:textId="77777777" w:rsidR="006B4C69" w:rsidRDefault="006B4C69" w:rsidP="00BB4F6C">
            <w:pPr>
              <w:jc w:val="center"/>
              <w:rPr>
                <w:rFonts w:ascii="Times New Roman" w:hAnsi="Times New Roman" w:cs="Times New Roman"/>
                <w:b/>
                <w:bCs/>
                <w:sz w:val="24"/>
                <w:szCs w:val="24"/>
              </w:rPr>
            </w:pPr>
          </w:p>
        </w:tc>
        <w:tc>
          <w:tcPr>
            <w:tcW w:w="927" w:type="dxa"/>
            <w:tcBorders>
              <w:top w:val="nil"/>
              <w:bottom w:val="nil"/>
            </w:tcBorders>
            <w:shd w:val="clear" w:color="auto" w:fill="FBE4D5" w:themeFill="accent2" w:themeFillTint="33"/>
          </w:tcPr>
          <w:p w14:paraId="5C979B51" w14:textId="77777777" w:rsidR="006B4C69" w:rsidRDefault="006B4C69" w:rsidP="00BB4F6C">
            <w:pPr>
              <w:jc w:val="center"/>
              <w:rPr>
                <w:rFonts w:ascii="Times New Roman" w:hAnsi="Times New Roman" w:cs="Times New Roman"/>
                <w:b/>
                <w:bCs/>
                <w:sz w:val="24"/>
                <w:szCs w:val="24"/>
              </w:rPr>
            </w:pPr>
          </w:p>
        </w:tc>
        <w:tc>
          <w:tcPr>
            <w:tcW w:w="925" w:type="dxa"/>
            <w:tcBorders>
              <w:top w:val="nil"/>
              <w:bottom w:val="nil"/>
            </w:tcBorders>
            <w:shd w:val="clear" w:color="auto" w:fill="FBE4D5" w:themeFill="accent2" w:themeFillTint="33"/>
          </w:tcPr>
          <w:p w14:paraId="3F2E6837" w14:textId="77777777" w:rsidR="006B4C69" w:rsidRDefault="006B4C69" w:rsidP="00BB4F6C">
            <w:pPr>
              <w:jc w:val="center"/>
              <w:rPr>
                <w:rFonts w:ascii="Times New Roman" w:hAnsi="Times New Roman" w:cs="Times New Roman"/>
                <w:b/>
                <w:bCs/>
                <w:sz w:val="24"/>
                <w:szCs w:val="24"/>
              </w:rPr>
            </w:pPr>
          </w:p>
        </w:tc>
        <w:tc>
          <w:tcPr>
            <w:tcW w:w="928" w:type="dxa"/>
            <w:tcBorders>
              <w:top w:val="nil"/>
              <w:bottom w:val="nil"/>
            </w:tcBorders>
            <w:shd w:val="clear" w:color="auto" w:fill="FBE4D5" w:themeFill="accent2" w:themeFillTint="33"/>
          </w:tcPr>
          <w:p w14:paraId="7260CE22" w14:textId="77777777" w:rsidR="006B4C69" w:rsidRDefault="006B4C69" w:rsidP="00BB4F6C">
            <w:pPr>
              <w:jc w:val="center"/>
              <w:rPr>
                <w:rFonts w:ascii="Times New Roman" w:hAnsi="Times New Roman" w:cs="Times New Roman"/>
                <w:b/>
                <w:bCs/>
                <w:sz w:val="24"/>
                <w:szCs w:val="24"/>
              </w:rPr>
            </w:pPr>
          </w:p>
        </w:tc>
        <w:tc>
          <w:tcPr>
            <w:tcW w:w="933" w:type="dxa"/>
            <w:tcBorders>
              <w:top w:val="nil"/>
              <w:bottom w:val="nil"/>
            </w:tcBorders>
            <w:shd w:val="clear" w:color="auto" w:fill="FBE4D5" w:themeFill="accent2" w:themeFillTint="33"/>
          </w:tcPr>
          <w:p w14:paraId="06D0EB7C" w14:textId="77777777" w:rsidR="006B4C69" w:rsidRDefault="006B4C69" w:rsidP="00BB4F6C">
            <w:pPr>
              <w:jc w:val="center"/>
              <w:rPr>
                <w:rFonts w:ascii="Times New Roman" w:hAnsi="Times New Roman" w:cs="Times New Roman"/>
                <w:b/>
                <w:bCs/>
                <w:sz w:val="24"/>
                <w:szCs w:val="24"/>
              </w:rPr>
            </w:pPr>
          </w:p>
        </w:tc>
      </w:tr>
      <w:tr w:rsidR="006B4C69" w14:paraId="5F47838E" w14:textId="77777777" w:rsidTr="00BB4F6C">
        <w:tc>
          <w:tcPr>
            <w:tcW w:w="1345" w:type="dxa"/>
            <w:tcBorders>
              <w:top w:val="nil"/>
              <w:bottom w:val="single" w:sz="4" w:space="0" w:color="auto"/>
            </w:tcBorders>
            <w:shd w:val="clear" w:color="auto" w:fill="FBE4D5" w:themeFill="accent2" w:themeFillTint="33"/>
            <w:vAlign w:val="center"/>
          </w:tcPr>
          <w:p w14:paraId="08AF7A98"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1:2 NaClO</w:t>
            </w:r>
            <w:r w:rsidRPr="00BF6115">
              <w:rPr>
                <w:rFonts w:ascii="Times New Roman" w:hAnsi="Times New Roman" w:cs="Times New Roman"/>
                <w:sz w:val="24"/>
                <w:szCs w:val="24"/>
                <w:vertAlign w:val="subscript"/>
              </w:rPr>
              <w:t>4</w:t>
            </w:r>
            <w:r>
              <w:rPr>
                <w:rFonts w:ascii="Times New Roman" w:hAnsi="Times New Roman" w:cs="Times New Roman"/>
                <w:sz w:val="24"/>
                <w:szCs w:val="24"/>
              </w:rPr>
              <w:t>-B2 (slurry)</w:t>
            </w:r>
          </w:p>
        </w:tc>
        <w:tc>
          <w:tcPr>
            <w:tcW w:w="810" w:type="dxa"/>
            <w:tcBorders>
              <w:top w:val="nil"/>
              <w:bottom w:val="single" w:sz="4" w:space="0" w:color="auto"/>
            </w:tcBorders>
            <w:shd w:val="clear" w:color="auto" w:fill="000000" w:themeFill="text1"/>
          </w:tcPr>
          <w:p w14:paraId="4EFECFD7" w14:textId="77777777" w:rsidR="006B4C69" w:rsidRDefault="006B4C69" w:rsidP="00BB4F6C">
            <w:pPr>
              <w:jc w:val="center"/>
              <w:rPr>
                <w:rFonts w:ascii="Times New Roman" w:hAnsi="Times New Roman" w:cs="Times New Roman"/>
                <w:b/>
                <w:bCs/>
                <w:sz w:val="24"/>
                <w:szCs w:val="24"/>
              </w:rPr>
            </w:pPr>
          </w:p>
        </w:tc>
        <w:tc>
          <w:tcPr>
            <w:tcW w:w="810" w:type="dxa"/>
            <w:tcBorders>
              <w:top w:val="nil"/>
              <w:bottom w:val="single" w:sz="4" w:space="0" w:color="auto"/>
            </w:tcBorders>
            <w:shd w:val="clear" w:color="auto" w:fill="767171" w:themeFill="background2" w:themeFillShade="80"/>
          </w:tcPr>
          <w:p w14:paraId="207854E8" w14:textId="77777777" w:rsidR="006B4C69" w:rsidRDefault="006B4C69" w:rsidP="00BB4F6C">
            <w:pPr>
              <w:jc w:val="center"/>
              <w:rPr>
                <w:rFonts w:ascii="Times New Roman" w:hAnsi="Times New Roman" w:cs="Times New Roman"/>
                <w:b/>
                <w:bCs/>
                <w:sz w:val="24"/>
                <w:szCs w:val="24"/>
              </w:rPr>
            </w:pPr>
          </w:p>
        </w:tc>
        <w:tc>
          <w:tcPr>
            <w:tcW w:w="817" w:type="dxa"/>
            <w:tcBorders>
              <w:top w:val="nil"/>
              <w:bottom w:val="single" w:sz="4" w:space="0" w:color="auto"/>
            </w:tcBorders>
            <w:shd w:val="clear" w:color="auto" w:fill="767171" w:themeFill="background2" w:themeFillShade="80"/>
          </w:tcPr>
          <w:p w14:paraId="435E0E0A" w14:textId="77777777" w:rsidR="006B4C69" w:rsidRDefault="006B4C69" w:rsidP="00BB4F6C">
            <w:pPr>
              <w:jc w:val="center"/>
              <w:rPr>
                <w:rFonts w:ascii="Times New Roman" w:hAnsi="Times New Roman" w:cs="Times New Roman"/>
                <w:b/>
                <w:bCs/>
                <w:sz w:val="24"/>
                <w:szCs w:val="24"/>
              </w:rPr>
            </w:pPr>
          </w:p>
        </w:tc>
        <w:tc>
          <w:tcPr>
            <w:tcW w:w="927" w:type="dxa"/>
            <w:tcBorders>
              <w:top w:val="nil"/>
              <w:bottom w:val="single" w:sz="4" w:space="0" w:color="auto"/>
            </w:tcBorders>
            <w:shd w:val="clear" w:color="auto" w:fill="FBE4D5" w:themeFill="accent2" w:themeFillTint="33"/>
          </w:tcPr>
          <w:p w14:paraId="0A4D7399" w14:textId="77777777" w:rsidR="006B4C69" w:rsidRDefault="006B4C69" w:rsidP="00BB4F6C">
            <w:pPr>
              <w:jc w:val="center"/>
              <w:rPr>
                <w:rFonts w:ascii="Times New Roman" w:hAnsi="Times New Roman" w:cs="Times New Roman"/>
                <w:b/>
                <w:bCs/>
                <w:sz w:val="24"/>
                <w:szCs w:val="24"/>
              </w:rPr>
            </w:pPr>
          </w:p>
        </w:tc>
        <w:tc>
          <w:tcPr>
            <w:tcW w:w="928" w:type="dxa"/>
            <w:tcBorders>
              <w:top w:val="nil"/>
              <w:bottom w:val="single" w:sz="4" w:space="0" w:color="auto"/>
            </w:tcBorders>
            <w:shd w:val="clear" w:color="auto" w:fill="FBE4D5" w:themeFill="accent2" w:themeFillTint="33"/>
          </w:tcPr>
          <w:p w14:paraId="58585F84" w14:textId="77777777" w:rsidR="006B4C69" w:rsidRDefault="006B4C69" w:rsidP="00BB4F6C">
            <w:pPr>
              <w:jc w:val="center"/>
              <w:rPr>
                <w:rFonts w:ascii="Times New Roman" w:hAnsi="Times New Roman" w:cs="Times New Roman"/>
                <w:b/>
                <w:bCs/>
                <w:sz w:val="24"/>
                <w:szCs w:val="24"/>
              </w:rPr>
            </w:pPr>
          </w:p>
        </w:tc>
        <w:tc>
          <w:tcPr>
            <w:tcW w:w="927" w:type="dxa"/>
            <w:tcBorders>
              <w:top w:val="nil"/>
              <w:bottom w:val="single" w:sz="4" w:space="0" w:color="auto"/>
            </w:tcBorders>
            <w:shd w:val="clear" w:color="auto" w:fill="FBE4D5" w:themeFill="accent2" w:themeFillTint="33"/>
          </w:tcPr>
          <w:p w14:paraId="515527DD" w14:textId="77777777" w:rsidR="006B4C69" w:rsidRDefault="006B4C69" w:rsidP="00BB4F6C">
            <w:pPr>
              <w:jc w:val="center"/>
              <w:rPr>
                <w:rFonts w:ascii="Times New Roman" w:hAnsi="Times New Roman" w:cs="Times New Roman"/>
                <w:b/>
                <w:bCs/>
                <w:sz w:val="24"/>
                <w:szCs w:val="24"/>
              </w:rPr>
            </w:pPr>
          </w:p>
        </w:tc>
        <w:tc>
          <w:tcPr>
            <w:tcW w:w="925" w:type="dxa"/>
            <w:tcBorders>
              <w:top w:val="nil"/>
              <w:bottom w:val="single" w:sz="4" w:space="0" w:color="auto"/>
            </w:tcBorders>
            <w:shd w:val="clear" w:color="auto" w:fill="FBE4D5" w:themeFill="accent2" w:themeFillTint="33"/>
          </w:tcPr>
          <w:p w14:paraId="4AE72C1D" w14:textId="77777777" w:rsidR="006B4C69" w:rsidRDefault="006B4C69" w:rsidP="00BB4F6C">
            <w:pPr>
              <w:jc w:val="center"/>
              <w:rPr>
                <w:rFonts w:ascii="Times New Roman" w:hAnsi="Times New Roman" w:cs="Times New Roman"/>
                <w:b/>
                <w:bCs/>
                <w:sz w:val="24"/>
                <w:szCs w:val="24"/>
              </w:rPr>
            </w:pPr>
          </w:p>
        </w:tc>
        <w:tc>
          <w:tcPr>
            <w:tcW w:w="928" w:type="dxa"/>
            <w:tcBorders>
              <w:top w:val="nil"/>
              <w:bottom w:val="single" w:sz="4" w:space="0" w:color="auto"/>
            </w:tcBorders>
            <w:shd w:val="clear" w:color="auto" w:fill="FBE4D5" w:themeFill="accent2" w:themeFillTint="33"/>
          </w:tcPr>
          <w:p w14:paraId="219444C8" w14:textId="77777777" w:rsidR="006B4C69" w:rsidRDefault="006B4C69" w:rsidP="00BB4F6C">
            <w:pPr>
              <w:jc w:val="center"/>
              <w:rPr>
                <w:rFonts w:ascii="Times New Roman" w:hAnsi="Times New Roman" w:cs="Times New Roman"/>
                <w:b/>
                <w:bCs/>
                <w:sz w:val="24"/>
                <w:szCs w:val="24"/>
              </w:rPr>
            </w:pPr>
          </w:p>
        </w:tc>
        <w:tc>
          <w:tcPr>
            <w:tcW w:w="933" w:type="dxa"/>
            <w:tcBorders>
              <w:top w:val="nil"/>
              <w:bottom w:val="single" w:sz="4" w:space="0" w:color="auto"/>
            </w:tcBorders>
            <w:shd w:val="clear" w:color="auto" w:fill="FBE4D5" w:themeFill="accent2" w:themeFillTint="33"/>
          </w:tcPr>
          <w:p w14:paraId="501F63E1" w14:textId="77777777" w:rsidR="006B4C69" w:rsidRDefault="006B4C69" w:rsidP="00BB4F6C">
            <w:pPr>
              <w:jc w:val="center"/>
              <w:rPr>
                <w:rFonts w:ascii="Times New Roman" w:hAnsi="Times New Roman" w:cs="Times New Roman"/>
                <w:b/>
                <w:bCs/>
                <w:sz w:val="24"/>
                <w:szCs w:val="24"/>
              </w:rPr>
            </w:pPr>
          </w:p>
        </w:tc>
      </w:tr>
      <w:tr w:rsidR="006B4C69" w14:paraId="3C56447C" w14:textId="77777777" w:rsidTr="00BB4F6C">
        <w:tc>
          <w:tcPr>
            <w:tcW w:w="1345" w:type="dxa"/>
            <w:tcBorders>
              <w:bottom w:val="nil"/>
            </w:tcBorders>
            <w:shd w:val="clear" w:color="auto" w:fill="F4B083" w:themeFill="accent2" w:themeFillTint="99"/>
          </w:tcPr>
          <w:p w14:paraId="558ED01A" w14:textId="77777777" w:rsidR="006B4C69" w:rsidRDefault="006B4C69" w:rsidP="00BB4F6C">
            <w:pPr>
              <w:jc w:val="center"/>
              <w:rPr>
                <w:rFonts w:ascii="Times New Roman" w:hAnsi="Times New Roman" w:cs="Times New Roman"/>
                <w:sz w:val="24"/>
                <w:szCs w:val="24"/>
              </w:rPr>
            </w:pPr>
            <w:r w:rsidRPr="00350C0F">
              <w:rPr>
                <w:rFonts w:ascii="Times New Roman" w:hAnsi="Times New Roman" w:cs="Times New Roman"/>
                <w:b/>
                <w:bCs/>
                <w:sz w:val="24"/>
                <w:szCs w:val="24"/>
              </w:rPr>
              <w:lastRenderedPageBreak/>
              <w:t>Sample Name</w:t>
            </w:r>
          </w:p>
        </w:tc>
        <w:tc>
          <w:tcPr>
            <w:tcW w:w="810" w:type="dxa"/>
            <w:tcBorders>
              <w:bottom w:val="nil"/>
            </w:tcBorders>
            <w:shd w:val="clear" w:color="auto" w:fill="F4B083" w:themeFill="accent2" w:themeFillTint="99"/>
          </w:tcPr>
          <w:p w14:paraId="62D25667" w14:textId="77777777" w:rsidR="006B4C69" w:rsidRDefault="006B4C69" w:rsidP="00BB4F6C">
            <w:pPr>
              <w:jc w:val="center"/>
              <w:rPr>
                <w:rFonts w:ascii="Times New Roman" w:hAnsi="Times New Roman" w:cs="Times New Roman"/>
                <w:b/>
                <w:bCs/>
                <w:sz w:val="24"/>
                <w:szCs w:val="24"/>
              </w:rPr>
            </w:pPr>
            <w:r w:rsidRPr="00350C0F">
              <w:rPr>
                <w:rFonts w:ascii="Times New Roman" w:hAnsi="Times New Roman" w:cs="Times New Roman"/>
                <w:b/>
                <w:bCs/>
                <w:sz w:val="24"/>
                <w:szCs w:val="24"/>
              </w:rPr>
              <w:t>Fer</w:t>
            </w:r>
          </w:p>
        </w:tc>
        <w:tc>
          <w:tcPr>
            <w:tcW w:w="810" w:type="dxa"/>
            <w:tcBorders>
              <w:bottom w:val="nil"/>
            </w:tcBorders>
            <w:shd w:val="clear" w:color="auto" w:fill="F4B083" w:themeFill="accent2" w:themeFillTint="99"/>
          </w:tcPr>
          <w:p w14:paraId="3A4988E8" w14:textId="77777777" w:rsidR="006B4C69" w:rsidRDefault="006B4C69" w:rsidP="00BB4F6C">
            <w:pPr>
              <w:jc w:val="center"/>
              <w:rPr>
                <w:rFonts w:ascii="Times New Roman" w:hAnsi="Times New Roman" w:cs="Times New Roman"/>
                <w:b/>
                <w:bCs/>
                <w:sz w:val="24"/>
                <w:szCs w:val="24"/>
              </w:rPr>
            </w:pPr>
            <w:r w:rsidRPr="00350C0F">
              <w:rPr>
                <w:rFonts w:ascii="Times New Roman" w:hAnsi="Times New Roman" w:cs="Times New Roman"/>
                <w:b/>
                <w:bCs/>
                <w:sz w:val="24"/>
                <w:szCs w:val="24"/>
              </w:rPr>
              <w:t>Goe</w:t>
            </w:r>
          </w:p>
        </w:tc>
        <w:tc>
          <w:tcPr>
            <w:tcW w:w="817" w:type="dxa"/>
            <w:tcBorders>
              <w:bottom w:val="nil"/>
            </w:tcBorders>
            <w:shd w:val="clear" w:color="auto" w:fill="F4B083" w:themeFill="accent2" w:themeFillTint="99"/>
          </w:tcPr>
          <w:p w14:paraId="3215FDCE" w14:textId="77777777" w:rsidR="006B4C69" w:rsidRDefault="006B4C69" w:rsidP="00BB4F6C">
            <w:pPr>
              <w:jc w:val="center"/>
              <w:rPr>
                <w:rFonts w:ascii="Times New Roman" w:hAnsi="Times New Roman" w:cs="Times New Roman"/>
                <w:b/>
                <w:bCs/>
                <w:sz w:val="24"/>
                <w:szCs w:val="24"/>
              </w:rPr>
            </w:pPr>
            <w:r w:rsidRPr="00350C0F">
              <w:rPr>
                <w:rFonts w:ascii="Times New Roman" w:hAnsi="Times New Roman" w:cs="Times New Roman"/>
                <w:b/>
                <w:bCs/>
                <w:sz w:val="24"/>
                <w:szCs w:val="24"/>
              </w:rPr>
              <w:t>Hem</w:t>
            </w:r>
          </w:p>
        </w:tc>
        <w:tc>
          <w:tcPr>
            <w:tcW w:w="927" w:type="dxa"/>
            <w:tcBorders>
              <w:bottom w:val="nil"/>
            </w:tcBorders>
            <w:shd w:val="clear" w:color="auto" w:fill="F4B083" w:themeFill="accent2" w:themeFillTint="99"/>
          </w:tcPr>
          <w:p w14:paraId="10B6934B" w14:textId="77777777" w:rsidR="006B4C69" w:rsidRDefault="006B4C69" w:rsidP="00BB4F6C">
            <w:pPr>
              <w:jc w:val="center"/>
              <w:rPr>
                <w:rFonts w:ascii="Times New Roman" w:hAnsi="Times New Roman" w:cs="Times New Roman"/>
                <w:b/>
                <w:bCs/>
                <w:sz w:val="24"/>
                <w:szCs w:val="24"/>
              </w:rPr>
            </w:pPr>
            <w:r w:rsidRPr="00350C0F">
              <w:rPr>
                <w:rFonts w:ascii="Times New Roman" w:hAnsi="Times New Roman" w:cs="Times New Roman"/>
                <w:b/>
                <w:bCs/>
                <w:sz w:val="24"/>
                <w:szCs w:val="24"/>
              </w:rPr>
              <w:t>Le</w:t>
            </w:r>
            <w:r>
              <w:rPr>
                <w:rFonts w:ascii="Times New Roman" w:hAnsi="Times New Roman" w:cs="Times New Roman"/>
                <w:b/>
                <w:bCs/>
                <w:sz w:val="24"/>
                <w:szCs w:val="24"/>
              </w:rPr>
              <w:t>p</w:t>
            </w:r>
          </w:p>
        </w:tc>
        <w:tc>
          <w:tcPr>
            <w:tcW w:w="928" w:type="dxa"/>
            <w:tcBorders>
              <w:bottom w:val="nil"/>
            </w:tcBorders>
            <w:shd w:val="clear" w:color="auto" w:fill="F4B083" w:themeFill="accent2" w:themeFillTint="99"/>
          </w:tcPr>
          <w:p w14:paraId="473D545A" w14:textId="77777777" w:rsidR="006B4C69" w:rsidRDefault="006B4C69" w:rsidP="00BB4F6C">
            <w:pPr>
              <w:jc w:val="center"/>
              <w:rPr>
                <w:rFonts w:ascii="Times New Roman" w:hAnsi="Times New Roman" w:cs="Times New Roman"/>
                <w:b/>
                <w:bCs/>
                <w:sz w:val="24"/>
                <w:szCs w:val="24"/>
              </w:rPr>
            </w:pPr>
            <w:r w:rsidRPr="00350C0F">
              <w:rPr>
                <w:rFonts w:ascii="Times New Roman" w:hAnsi="Times New Roman" w:cs="Times New Roman"/>
                <w:b/>
                <w:bCs/>
                <w:sz w:val="24"/>
                <w:szCs w:val="24"/>
              </w:rPr>
              <w:t>Mgn</w:t>
            </w:r>
          </w:p>
        </w:tc>
        <w:tc>
          <w:tcPr>
            <w:tcW w:w="927" w:type="dxa"/>
            <w:tcBorders>
              <w:bottom w:val="nil"/>
            </w:tcBorders>
            <w:shd w:val="clear" w:color="auto" w:fill="F4B083" w:themeFill="accent2" w:themeFillTint="99"/>
          </w:tcPr>
          <w:p w14:paraId="16D9CBB4" w14:textId="77777777" w:rsidR="006B4C69" w:rsidRDefault="006B4C69" w:rsidP="00BB4F6C">
            <w:pPr>
              <w:jc w:val="center"/>
              <w:rPr>
                <w:rFonts w:ascii="Times New Roman" w:hAnsi="Times New Roman" w:cs="Times New Roman"/>
                <w:b/>
                <w:bCs/>
                <w:sz w:val="24"/>
                <w:szCs w:val="24"/>
              </w:rPr>
            </w:pPr>
            <w:r w:rsidRPr="00350C0F">
              <w:rPr>
                <w:rFonts w:ascii="Times New Roman" w:hAnsi="Times New Roman" w:cs="Times New Roman"/>
                <w:b/>
                <w:bCs/>
                <w:sz w:val="24"/>
                <w:szCs w:val="24"/>
              </w:rPr>
              <w:t>Aka</w:t>
            </w:r>
          </w:p>
        </w:tc>
        <w:tc>
          <w:tcPr>
            <w:tcW w:w="925" w:type="dxa"/>
            <w:tcBorders>
              <w:bottom w:val="nil"/>
            </w:tcBorders>
            <w:shd w:val="clear" w:color="auto" w:fill="F4B083" w:themeFill="accent2" w:themeFillTint="99"/>
          </w:tcPr>
          <w:p w14:paraId="3C68650C" w14:textId="77777777" w:rsidR="006B4C69" w:rsidRDefault="006B4C69" w:rsidP="00BB4F6C">
            <w:pPr>
              <w:jc w:val="center"/>
              <w:rPr>
                <w:rFonts w:ascii="Times New Roman" w:hAnsi="Times New Roman" w:cs="Times New Roman"/>
                <w:b/>
                <w:bCs/>
                <w:sz w:val="24"/>
                <w:szCs w:val="24"/>
              </w:rPr>
            </w:pPr>
            <w:r w:rsidRPr="00350C0F">
              <w:rPr>
                <w:rFonts w:ascii="Times New Roman" w:hAnsi="Times New Roman" w:cs="Times New Roman"/>
                <w:b/>
                <w:bCs/>
                <w:sz w:val="24"/>
                <w:szCs w:val="24"/>
              </w:rPr>
              <w:t>Sch</w:t>
            </w:r>
          </w:p>
        </w:tc>
        <w:tc>
          <w:tcPr>
            <w:tcW w:w="928" w:type="dxa"/>
            <w:tcBorders>
              <w:bottom w:val="nil"/>
            </w:tcBorders>
            <w:shd w:val="clear" w:color="auto" w:fill="F4B083" w:themeFill="accent2" w:themeFillTint="99"/>
          </w:tcPr>
          <w:p w14:paraId="0BF96118" w14:textId="77777777" w:rsidR="006B4C69" w:rsidRDefault="006B4C69" w:rsidP="00BB4F6C">
            <w:pPr>
              <w:jc w:val="center"/>
              <w:rPr>
                <w:rFonts w:ascii="Times New Roman" w:hAnsi="Times New Roman" w:cs="Times New Roman"/>
                <w:b/>
                <w:bCs/>
                <w:sz w:val="24"/>
                <w:szCs w:val="24"/>
              </w:rPr>
            </w:pPr>
            <w:r w:rsidRPr="00350C0F">
              <w:rPr>
                <w:rFonts w:ascii="Times New Roman" w:hAnsi="Times New Roman" w:cs="Times New Roman"/>
                <w:b/>
                <w:bCs/>
                <w:sz w:val="24"/>
                <w:szCs w:val="24"/>
              </w:rPr>
              <w:t>Mgh</w:t>
            </w:r>
          </w:p>
        </w:tc>
        <w:tc>
          <w:tcPr>
            <w:tcW w:w="933" w:type="dxa"/>
            <w:tcBorders>
              <w:bottom w:val="nil"/>
            </w:tcBorders>
            <w:shd w:val="clear" w:color="auto" w:fill="F4B083" w:themeFill="accent2" w:themeFillTint="99"/>
          </w:tcPr>
          <w:p w14:paraId="790E8020" w14:textId="77777777" w:rsidR="006B4C69" w:rsidRDefault="006B4C69" w:rsidP="00BB4F6C">
            <w:pPr>
              <w:jc w:val="center"/>
              <w:rPr>
                <w:rFonts w:ascii="Times New Roman" w:hAnsi="Times New Roman" w:cs="Times New Roman"/>
                <w:b/>
                <w:bCs/>
                <w:sz w:val="24"/>
                <w:szCs w:val="24"/>
              </w:rPr>
            </w:pPr>
            <w:r w:rsidRPr="00350C0F">
              <w:rPr>
                <w:rFonts w:ascii="Times New Roman" w:hAnsi="Times New Roman" w:cs="Times New Roman"/>
                <w:b/>
                <w:bCs/>
                <w:sz w:val="24"/>
                <w:szCs w:val="24"/>
              </w:rPr>
              <w:t>Korsh</w:t>
            </w:r>
          </w:p>
        </w:tc>
      </w:tr>
      <w:tr w:rsidR="006B4C69" w14:paraId="51B0A9D4" w14:textId="77777777" w:rsidTr="00BB4F6C">
        <w:tc>
          <w:tcPr>
            <w:tcW w:w="1345" w:type="dxa"/>
            <w:tcBorders>
              <w:bottom w:val="nil"/>
            </w:tcBorders>
            <w:vAlign w:val="center"/>
          </w:tcPr>
          <w:p w14:paraId="548E226F"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1:10 NaClO</w:t>
            </w:r>
            <w:r w:rsidRPr="007C7156">
              <w:rPr>
                <w:rFonts w:ascii="Times New Roman" w:hAnsi="Times New Roman" w:cs="Times New Roman"/>
                <w:sz w:val="24"/>
                <w:szCs w:val="24"/>
                <w:vertAlign w:val="subscript"/>
              </w:rPr>
              <w:t>4</w:t>
            </w:r>
            <w:r>
              <w:rPr>
                <w:rFonts w:ascii="Times New Roman" w:hAnsi="Times New Roman" w:cs="Times New Roman"/>
                <w:sz w:val="24"/>
                <w:szCs w:val="24"/>
              </w:rPr>
              <w:t>-B1</w:t>
            </w:r>
          </w:p>
        </w:tc>
        <w:tc>
          <w:tcPr>
            <w:tcW w:w="810" w:type="dxa"/>
            <w:tcBorders>
              <w:bottom w:val="nil"/>
            </w:tcBorders>
            <w:shd w:val="clear" w:color="auto" w:fill="000000" w:themeFill="text1"/>
          </w:tcPr>
          <w:p w14:paraId="6BCBF0E9" w14:textId="77777777" w:rsidR="006B4C69" w:rsidRDefault="006B4C69" w:rsidP="00BB4F6C">
            <w:pPr>
              <w:jc w:val="center"/>
              <w:rPr>
                <w:rFonts w:ascii="Times New Roman" w:hAnsi="Times New Roman" w:cs="Times New Roman"/>
                <w:b/>
                <w:bCs/>
                <w:sz w:val="24"/>
                <w:szCs w:val="24"/>
              </w:rPr>
            </w:pPr>
          </w:p>
        </w:tc>
        <w:tc>
          <w:tcPr>
            <w:tcW w:w="810" w:type="dxa"/>
            <w:tcBorders>
              <w:bottom w:val="nil"/>
            </w:tcBorders>
          </w:tcPr>
          <w:p w14:paraId="09E60CC4" w14:textId="77777777" w:rsidR="006B4C69" w:rsidRDefault="006B4C69" w:rsidP="00BB4F6C">
            <w:pPr>
              <w:jc w:val="center"/>
              <w:rPr>
                <w:rFonts w:ascii="Times New Roman" w:hAnsi="Times New Roman" w:cs="Times New Roman"/>
                <w:b/>
                <w:bCs/>
                <w:sz w:val="24"/>
                <w:szCs w:val="24"/>
              </w:rPr>
            </w:pPr>
          </w:p>
        </w:tc>
        <w:tc>
          <w:tcPr>
            <w:tcW w:w="817" w:type="dxa"/>
            <w:tcBorders>
              <w:bottom w:val="nil"/>
            </w:tcBorders>
          </w:tcPr>
          <w:p w14:paraId="598460E4" w14:textId="77777777" w:rsidR="006B4C69" w:rsidRDefault="006B4C69" w:rsidP="00BB4F6C">
            <w:pPr>
              <w:jc w:val="center"/>
              <w:rPr>
                <w:rFonts w:ascii="Times New Roman" w:hAnsi="Times New Roman" w:cs="Times New Roman"/>
                <w:b/>
                <w:bCs/>
                <w:sz w:val="24"/>
                <w:szCs w:val="24"/>
              </w:rPr>
            </w:pPr>
          </w:p>
        </w:tc>
        <w:tc>
          <w:tcPr>
            <w:tcW w:w="927" w:type="dxa"/>
            <w:tcBorders>
              <w:bottom w:val="nil"/>
            </w:tcBorders>
            <w:shd w:val="clear" w:color="auto" w:fill="767171" w:themeFill="background2" w:themeFillShade="80"/>
          </w:tcPr>
          <w:p w14:paraId="4685F2AE" w14:textId="77777777" w:rsidR="006B4C69" w:rsidRDefault="006B4C69" w:rsidP="00BB4F6C">
            <w:pPr>
              <w:jc w:val="center"/>
              <w:rPr>
                <w:rFonts w:ascii="Times New Roman" w:hAnsi="Times New Roman" w:cs="Times New Roman"/>
                <w:b/>
                <w:bCs/>
                <w:sz w:val="24"/>
                <w:szCs w:val="24"/>
              </w:rPr>
            </w:pPr>
          </w:p>
        </w:tc>
        <w:tc>
          <w:tcPr>
            <w:tcW w:w="928" w:type="dxa"/>
            <w:tcBorders>
              <w:bottom w:val="nil"/>
            </w:tcBorders>
          </w:tcPr>
          <w:p w14:paraId="1BBBCD9D" w14:textId="77777777" w:rsidR="006B4C69" w:rsidRDefault="006B4C69" w:rsidP="00BB4F6C">
            <w:pPr>
              <w:jc w:val="center"/>
              <w:rPr>
                <w:rFonts w:ascii="Times New Roman" w:hAnsi="Times New Roman" w:cs="Times New Roman"/>
                <w:b/>
                <w:bCs/>
                <w:sz w:val="24"/>
                <w:szCs w:val="24"/>
              </w:rPr>
            </w:pPr>
          </w:p>
        </w:tc>
        <w:tc>
          <w:tcPr>
            <w:tcW w:w="927" w:type="dxa"/>
            <w:tcBorders>
              <w:bottom w:val="nil"/>
            </w:tcBorders>
          </w:tcPr>
          <w:p w14:paraId="0ECBAFB1" w14:textId="77777777" w:rsidR="006B4C69" w:rsidRDefault="006B4C69" w:rsidP="00BB4F6C">
            <w:pPr>
              <w:jc w:val="center"/>
              <w:rPr>
                <w:rFonts w:ascii="Times New Roman" w:hAnsi="Times New Roman" w:cs="Times New Roman"/>
                <w:b/>
                <w:bCs/>
                <w:sz w:val="24"/>
                <w:szCs w:val="24"/>
              </w:rPr>
            </w:pPr>
          </w:p>
        </w:tc>
        <w:tc>
          <w:tcPr>
            <w:tcW w:w="925" w:type="dxa"/>
            <w:tcBorders>
              <w:bottom w:val="nil"/>
            </w:tcBorders>
          </w:tcPr>
          <w:p w14:paraId="371FE0DC" w14:textId="77777777" w:rsidR="006B4C69" w:rsidRDefault="006B4C69" w:rsidP="00BB4F6C">
            <w:pPr>
              <w:jc w:val="center"/>
              <w:rPr>
                <w:rFonts w:ascii="Times New Roman" w:hAnsi="Times New Roman" w:cs="Times New Roman"/>
                <w:b/>
                <w:bCs/>
                <w:sz w:val="24"/>
                <w:szCs w:val="24"/>
              </w:rPr>
            </w:pPr>
          </w:p>
        </w:tc>
        <w:tc>
          <w:tcPr>
            <w:tcW w:w="928" w:type="dxa"/>
            <w:tcBorders>
              <w:bottom w:val="nil"/>
            </w:tcBorders>
          </w:tcPr>
          <w:p w14:paraId="5D021D4E" w14:textId="77777777" w:rsidR="006B4C69" w:rsidRDefault="006B4C69" w:rsidP="00BB4F6C">
            <w:pPr>
              <w:jc w:val="center"/>
              <w:rPr>
                <w:rFonts w:ascii="Times New Roman" w:hAnsi="Times New Roman" w:cs="Times New Roman"/>
                <w:b/>
                <w:bCs/>
                <w:sz w:val="24"/>
                <w:szCs w:val="24"/>
              </w:rPr>
            </w:pPr>
          </w:p>
        </w:tc>
        <w:tc>
          <w:tcPr>
            <w:tcW w:w="933" w:type="dxa"/>
            <w:tcBorders>
              <w:bottom w:val="nil"/>
            </w:tcBorders>
          </w:tcPr>
          <w:p w14:paraId="352B1AD2" w14:textId="77777777" w:rsidR="006B4C69" w:rsidRDefault="006B4C69" w:rsidP="00BB4F6C">
            <w:pPr>
              <w:jc w:val="center"/>
              <w:rPr>
                <w:rFonts w:ascii="Times New Roman" w:hAnsi="Times New Roman" w:cs="Times New Roman"/>
                <w:b/>
                <w:bCs/>
                <w:sz w:val="24"/>
                <w:szCs w:val="24"/>
              </w:rPr>
            </w:pPr>
          </w:p>
        </w:tc>
      </w:tr>
      <w:tr w:rsidR="006B4C69" w14:paraId="6F92E641" w14:textId="77777777" w:rsidTr="00BB4F6C">
        <w:tc>
          <w:tcPr>
            <w:tcW w:w="1345" w:type="dxa"/>
            <w:tcBorders>
              <w:top w:val="nil"/>
              <w:bottom w:val="nil"/>
            </w:tcBorders>
            <w:vAlign w:val="center"/>
          </w:tcPr>
          <w:p w14:paraId="0170050F"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1:10 NaClO</w:t>
            </w:r>
            <w:r w:rsidRPr="00BF6115">
              <w:rPr>
                <w:rFonts w:ascii="Times New Roman" w:hAnsi="Times New Roman" w:cs="Times New Roman"/>
                <w:sz w:val="24"/>
                <w:szCs w:val="24"/>
                <w:vertAlign w:val="subscript"/>
              </w:rPr>
              <w:t>4</w:t>
            </w:r>
            <w:r>
              <w:rPr>
                <w:rFonts w:ascii="Times New Roman" w:hAnsi="Times New Roman" w:cs="Times New Roman"/>
                <w:sz w:val="24"/>
                <w:szCs w:val="24"/>
              </w:rPr>
              <w:t>-B2 (dried)</w:t>
            </w:r>
          </w:p>
        </w:tc>
        <w:tc>
          <w:tcPr>
            <w:tcW w:w="810" w:type="dxa"/>
            <w:tcBorders>
              <w:top w:val="nil"/>
              <w:bottom w:val="nil"/>
            </w:tcBorders>
            <w:shd w:val="clear" w:color="auto" w:fill="000000" w:themeFill="text1"/>
          </w:tcPr>
          <w:p w14:paraId="417EB829" w14:textId="77777777" w:rsidR="006B4C69" w:rsidRDefault="006B4C69" w:rsidP="00BB4F6C">
            <w:pPr>
              <w:jc w:val="center"/>
              <w:rPr>
                <w:rFonts w:ascii="Times New Roman" w:hAnsi="Times New Roman" w:cs="Times New Roman"/>
                <w:b/>
                <w:bCs/>
                <w:sz w:val="24"/>
                <w:szCs w:val="24"/>
              </w:rPr>
            </w:pPr>
          </w:p>
        </w:tc>
        <w:tc>
          <w:tcPr>
            <w:tcW w:w="810" w:type="dxa"/>
            <w:tcBorders>
              <w:top w:val="nil"/>
              <w:bottom w:val="nil"/>
            </w:tcBorders>
          </w:tcPr>
          <w:p w14:paraId="356BE113" w14:textId="77777777" w:rsidR="006B4C69" w:rsidRDefault="006B4C69" w:rsidP="00BB4F6C">
            <w:pPr>
              <w:jc w:val="center"/>
              <w:rPr>
                <w:rFonts w:ascii="Times New Roman" w:hAnsi="Times New Roman" w:cs="Times New Roman"/>
                <w:b/>
                <w:bCs/>
                <w:sz w:val="24"/>
                <w:szCs w:val="24"/>
              </w:rPr>
            </w:pPr>
          </w:p>
        </w:tc>
        <w:tc>
          <w:tcPr>
            <w:tcW w:w="817" w:type="dxa"/>
            <w:tcBorders>
              <w:top w:val="nil"/>
              <w:bottom w:val="nil"/>
            </w:tcBorders>
            <w:shd w:val="clear" w:color="auto" w:fill="767171" w:themeFill="background2" w:themeFillShade="80"/>
          </w:tcPr>
          <w:p w14:paraId="06A67597" w14:textId="77777777" w:rsidR="006B4C69" w:rsidRDefault="006B4C69" w:rsidP="00BB4F6C">
            <w:pPr>
              <w:jc w:val="center"/>
              <w:rPr>
                <w:rFonts w:ascii="Times New Roman" w:hAnsi="Times New Roman" w:cs="Times New Roman"/>
                <w:b/>
                <w:bCs/>
                <w:sz w:val="24"/>
                <w:szCs w:val="24"/>
              </w:rPr>
            </w:pPr>
          </w:p>
        </w:tc>
        <w:tc>
          <w:tcPr>
            <w:tcW w:w="927" w:type="dxa"/>
            <w:tcBorders>
              <w:top w:val="nil"/>
              <w:bottom w:val="nil"/>
            </w:tcBorders>
          </w:tcPr>
          <w:p w14:paraId="3AF9D39C" w14:textId="77777777" w:rsidR="006B4C69" w:rsidRDefault="006B4C69" w:rsidP="00BB4F6C">
            <w:pPr>
              <w:jc w:val="center"/>
              <w:rPr>
                <w:rFonts w:ascii="Times New Roman" w:hAnsi="Times New Roman" w:cs="Times New Roman"/>
                <w:b/>
                <w:bCs/>
                <w:sz w:val="24"/>
                <w:szCs w:val="24"/>
              </w:rPr>
            </w:pPr>
          </w:p>
        </w:tc>
        <w:tc>
          <w:tcPr>
            <w:tcW w:w="928" w:type="dxa"/>
            <w:tcBorders>
              <w:top w:val="nil"/>
              <w:bottom w:val="nil"/>
            </w:tcBorders>
          </w:tcPr>
          <w:p w14:paraId="1D37D287" w14:textId="77777777" w:rsidR="006B4C69" w:rsidRDefault="006B4C69" w:rsidP="00BB4F6C">
            <w:pPr>
              <w:jc w:val="center"/>
              <w:rPr>
                <w:rFonts w:ascii="Times New Roman" w:hAnsi="Times New Roman" w:cs="Times New Roman"/>
                <w:b/>
                <w:bCs/>
                <w:sz w:val="24"/>
                <w:szCs w:val="24"/>
              </w:rPr>
            </w:pPr>
          </w:p>
        </w:tc>
        <w:tc>
          <w:tcPr>
            <w:tcW w:w="927" w:type="dxa"/>
            <w:tcBorders>
              <w:top w:val="nil"/>
              <w:bottom w:val="nil"/>
            </w:tcBorders>
          </w:tcPr>
          <w:p w14:paraId="01944A22" w14:textId="77777777" w:rsidR="006B4C69" w:rsidRDefault="006B4C69" w:rsidP="00BB4F6C">
            <w:pPr>
              <w:jc w:val="center"/>
              <w:rPr>
                <w:rFonts w:ascii="Times New Roman" w:hAnsi="Times New Roman" w:cs="Times New Roman"/>
                <w:b/>
                <w:bCs/>
                <w:sz w:val="24"/>
                <w:szCs w:val="24"/>
              </w:rPr>
            </w:pPr>
          </w:p>
        </w:tc>
        <w:tc>
          <w:tcPr>
            <w:tcW w:w="925" w:type="dxa"/>
            <w:tcBorders>
              <w:top w:val="nil"/>
              <w:bottom w:val="nil"/>
            </w:tcBorders>
          </w:tcPr>
          <w:p w14:paraId="30EC9999" w14:textId="77777777" w:rsidR="006B4C69" w:rsidRDefault="006B4C69" w:rsidP="00BB4F6C">
            <w:pPr>
              <w:jc w:val="center"/>
              <w:rPr>
                <w:rFonts w:ascii="Times New Roman" w:hAnsi="Times New Roman" w:cs="Times New Roman"/>
                <w:b/>
                <w:bCs/>
                <w:sz w:val="24"/>
                <w:szCs w:val="24"/>
              </w:rPr>
            </w:pPr>
          </w:p>
        </w:tc>
        <w:tc>
          <w:tcPr>
            <w:tcW w:w="928" w:type="dxa"/>
            <w:tcBorders>
              <w:top w:val="nil"/>
              <w:bottom w:val="nil"/>
            </w:tcBorders>
          </w:tcPr>
          <w:p w14:paraId="7FCD529A" w14:textId="77777777" w:rsidR="006B4C69" w:rsidRDefault="006B4C69" w:rsidP="00BB4F6C">
            <w:pPr>
              <w:jc w:val="center"/>
              <w:rPr>
                <w:rFonts w:ascii="Times New Roman" w:hAnsi="Times New Roman" w:cs="Times New Roman"/>
                <w:b/>
                <w:bCs/>
                <w:sz w:val="24"/>
                <w:szCs w:val="24"/>
              </w:rPr>
            </w:pPr>
          </w:p>
        </w:tc>
        <w:tc>
          <w:tcPr>
            <w:tcW w:w="933" w:type="dxa"/>
            <w:tcBorders>
              <w:top w:val="nil"/>
              <w:bottom w:val="nil"/>
            </w:tcBorders>
          </w:tcPr>
          <w:p w14:paraId="02E6E95A" w14:textId="77777777" w:rsidR="006B4C69" w:rsidRDefault="006B4C69" w:rsidP="00BB4F6C">
            <w:pPr>
              <w:jc w:val="center"/>
              <w:rPr>
                <w:rFonts w:ascii="Times New Roman" w:hAnsi="Times New Roman" w:cs="Times New Roman"/>
                <w:b/>
                <w:bCs/>
                <w:sz w:val="24"/>
                <w:szCs w:val="24"/>
              </w:rPr>
            </w:pPr>
          </w:p>
        </w:tc>
      </w:tr>
      <w:tr w:rsidR="006B4C69" w14:paraId="5113E859" w14:textId="77777777" w:rsidTr="00BB4F6C">
        <w:tc>
          <w:tcPr>
            <w:tcW w:w="1345" w:type="dxa"/>
            <w:tcBorders>
              <w:top w:val="nil"/>
            </w:tcBorders>
            <w:vAlign w:val="center"/>
          </w:tcPr>
          <w:p w14:paraId="71982D2B" w14:textId="77777777" w:rsidR="006B4C69" w:rsidRDefault="006B4C69" w:rsidP="00BB4F6C">
            <w:pPr>
              <w:jc w:val="center"/>
              <w:rPr>
                <w:rFonts w:ascii="Times New Roman" w:hAnsi="Times New Roman" w:cs="Times New Roman"/>
                <w:sz w:val="24"/>
                <w:szCs w:val="24"/>
              </w:rPr>
            </w:pPr>
            <w:r>
              <w:rPr>
                <w:rFonts w:ascii="Times New Roman" w:hAnsi="Times New Roman" w:cs="Times New Roman"/>
                <w:sz w:val="24"/>
                <w:szCs w:val="24"/>
              </w:rPr>
              <w:t>1:10 NaClO</w:t>
            </w:r>
            <w:r w:rsidRPr="00BF6115">
              <w:rPr>
                <w:rFonts w:ascii="Times New Roman" w:hAnsi="Times New Roman" w:cs="Times New Roman"/>
                <w:sz w:val="24"/>
                <w:szCs w:val="24"/>
                <w:vertAlign w:val="subscript"/>
              </w:rPr>
              <w:t>4</w:t>
            </w:r>
            <w:r>
              <w:rPr>
                <w:rFonts w:ascii="Times New Roman" w:hAnsi="Times New Roman" w:cs="Times New Roman"/>
                <w:sz w:val="24"/>
                <w:szCs w:val="24"/>
              </w:rPr>
              <w:t>-B2 (slurry)</w:t>
            </w:r>
          </w:p>
        </w:tc>
        <w:tc>
          <w:tcPr>
            <w:tcW w:w="810" w:type="dxa"/>
            <w:tcBorders>
              <w:top w:val="nil"/>
            </w:tcBorders>
            <w:shd w:val="clear" w:color="auto" w:fill="767171" w:themeFill="background2" w:themeFillShade="80"/>
          </w:tcPr>
          <w:p w14:paraId="7609CE91" w14:textId="77777777" w:rsidR="006B4C69" w:rsidRDefault="006B4C69" w:rsidP="00BB4F6C">
            <w:pPr>
              <w:jc w:val="center"/>
              <w:rPr>
                <w:rFonts w:ascii="Times New Roman" w:hAnsi="Times New Roman" w:cs="Times New Roman"/>
                <w:b/>
                <w:bCs/>
                <w:sz w:val="24"/>
                <w:szCs w:val="24"/>
              </w:rPr>
            </w:pPr>
          </w:p>
        </w:tc>
        <w:tc>
          <w:tcPr>
            <w:tcW w:w="810" w:type="dxa"/>
            <w:tcBorders>
              <w:top w:val="nil"/>
            </w:tcBorders>
          </w:tcPr>
          <w:p w14:paraId="71468BEE" w14:textId="77777777" w:rsidR="006B4C69" w:rsidRDefault="006B4C69" w:rsidP="00BB4F6C">
            <w:pPr>
              <w:jc w:val="center"/>
              <w:rPr>
                <w:rFonts w:ascii="Times New Roman" w:hAnsi="Times New Roman" w:cs="Times New Roman"/>
                <w:b/>
                <w:bCs/>
                <w:sz w:val="24"/>
                <w:szCs w:val="24"/>
              </w:rPr>
            </w:pPr>
          </w:p>
        </w:tc>
        <w:tc>
          <w:tcPr>
            <w:tcW w:w="817" w:type="dxa"/>
            <w:tcBorders>
              <w:top w:val="nil"/>
            </w:tcBorders>
          </w:tcPr>
          <w:p w14:paraId="3A732205" w14:textId="77777777" w:rsidR="006B4C69" w:rsidRDefault="006B4C69" w:rsidP="00BB4F6C">
            <w:pPr>
              <w:jc w:val="center"/>
              <w:rPr>
                <w:rFonts w:ascii="Times New Roman" w:hAnsi="Times New Roman" w:cs="Times New Roman"/>
                <w:b/>
                <w:bCs/>
                <w:sz w:val="24"/>
                <w:szCs w:val="24"/>
              </w:rPr>
            </w:pPr>
          </w:p>
        </w:tc>
        <w:tc>
          <w:tcPr>
            <w:tcW w:w="927" w:type="dxa"/>
            <w:tcBorders>
              <w:top w:val="nil"/>
            </w:tcBorders>
          </w:tcPr>
          <w:p w14:paraId="6DECFDB1" w14:textId="77777777" w:rsidR="006B4C69" w:rsidRDefault="006B4C69" w:rsidP="00BB4F6C">
            <w:pPr>
              <w:jc w:val="center"/>
              <w:rPr>
                <w:rFonts w:ascii="Times New Roman" w:hAnsi="Times New Roman" w:cs="Times New Roman"/>
                <w:b/>
                <w:bCs/>
                <w:sz w:val="24"/>
                <w:szCs w:val="24"/>
              </w:rPr>
            </w:pPr>
          </w:p>
        </w:tc>
        <w:tc>
          <w:tcPr>
            <w:tcW w:w="928" w:type="dxa"/>
            <w:tcBorders>
              <w:top w:val="nil"/>
            </w:tcBorders>
            <w:shd w:val="clear" w:color="auto" w:fill="D0CECE" w:themeFill="background2" w:themeFillShade="E6"/>
          </w:tcPr>
          <w:p w14:paraId="37CD7460" w14:textId="77777777" w:rsidR="006B4C69" w:rsidRDefault="006B4C69" w:rsidP="00BB4F6C">
            <w:pPr>
              <w:jc w:val="center"/>
              <w:rPr>
                <w:rFonts w:ascii="Times New Roman" w:hAnsi="Times New Roman" w:cs="Times New Roman"/>
                <w:b/>
                <w:bCs/>
                <w:sz w:val="24"/>
                <w:szCs w:val="24"/>
              </w:rPr>
            </w:pPr>
          </w:p>
        </w:tc>
        <w:tc>
          <w:tcPr>
            <w:tcW w:w="927" w:type="dxa"/>
            <w:tcBorders>
              <w:top w:val="nil"/>
            </w:tcBorders>
          </w:tcPr>
          <w:p w14:paraId="5FF65121" w14:textId="77777777" w:rsidR="006B4C69" w:rsidRDefault="006B4C69" w:rsidP="00BB4F6C">
            <w:pPr>
              <w:jc w:val="center"/>
              <w:rPr>
                <w:rFonts w:ascii="Times New Roman" w:hAnsi="Times New Roman" w:cs="Times New Roman"/>
                <w:b/>
                <w:bCs/>
                <w:sz w:val="24"/>
                <w:szCs w:val="24"/>
              </w:rPr>
            </w:pPr>
          </w:p>
        </w:tc>
        <w:tc>
          <w:tcPr>
            <w:tcW w:w="925" w:type="dxa"/>
            <w:tcBorders>
              <w:top w:val="nil"/>
            </w:tcBorders>
          </w:tcPr>
          <w:p w14:paraId="0793390E" w14:textId="77777777" w:rsidR="006B4C69" w:rsidRDefault="006B4C69" w:rsidP="00BB4F6C">
            <w:pPr>
              <w:jc w:val="center"/>
              <w:rPr>
                <w:rFonts w:ascii="Times New Roman" w:hAnsi="Times New Roman" w:cs="Times New Roman"/>
                <w:b/>
                <w:bCs/>
                <w:sz w:val="24"/>
                <w:szCs w:val="24"/>
              </w:rPr>
            </w:pPr>
          </w:p>
        </w:tc>
        <w:tc>
          <w:tcPr>
            <w:tcW w:w="928" w:type="dxa"/>
            <w:tcBorders>
              <w:top w:val="nil"/>
            </w:tcBorders>
            <w:shd w:val="clear" w:color="auto" w:fill="767171" w:themeFill="background2" w:themeFillShade="80"/>
          </w:tcPr>
          <w:p w14:paraId="36008E4D" w14:textId="77777777" w:rsidR="006B4C69" w:rsidRDefault="006B4C69" w:rsidP="00BB4F6C">
            <w:pPr>
              <w:jc w:val="center"/>
              <w:rPr>
                <w:rFonts w:ascii="Times New Roman" w:hAnsi="Times New Roman" w:cs="Times New Roman"/>
                <w:b/>
                <w:bCs/>
                <w:sz w:val="24"/>
                <w:szCs w:val="24"/>
              </w:rPr>
            </w:pPr>
          </w:p>
        </w:tc>
        <w:tc>
          <w:tcPr>
            <w:tcW w:w="933" w:type="dxa"/>
            <w:tcBorders>
              <w:top w:val="nil"/>
            </w:tcBorders>
          </w:tcPr>
          <w:p w14:paraId="4E5FED00" w14:textId="77777777" w:rsidR="006B4C69" w:rsidRDefault="006B4C69" w:rsidP="00BB4F6C">
            <w:pPr>
              <w:jc w:val="center"/>
              <w:rPr>
                <w:rFonts w:ascii="Times New Roman" w:hAnsi="Times New Roman" w:cs="Times New Roman"/>
                <w:b/>
                <w:bCs/>
                <w:sz w:val="24"/>
                <w:szCs w:val="24"/>
              </w:rPr>
            </w:pPr>
          </w:p>
        </w:tc>
      </w:tr>
    </w:tbl>
    <w:p w14:paraId="03C585E3" w14:textId="54FC0D5B" w:rsidR="006B4C69" w:rsidRPr="00412904" w:rsidRDefault="006B4C69" w:rsidP="006B4C69">
      <w:pPr>
        <w:spacing w:line="480" w:lineRule="auto"/>
        <w:rPr>
          <w:rFonts w:ascii="Times New Roman" w:hAnsi="Times New Roman" w:cs="Times New Roman"/>
          <w:sz w:val="18"/>
          <w:szCs w:val="18"/>
        </w:rPr>
      </w:pPr>
      <w:r>
        <w:rPr>
          <w:rFonts w:ascii="Times New Roman" w:hAnsi="Times New Roman" w:cs="Times New Roman"/>
          <w:sz w:val="18"/>
          <w:szCs w:val="18"/>
        </w:rPr>
        <w:t xml:space="preserve">Table </w:t>
      </w:r>
      <w:r w:rsidR="00A46036">
        <w:rPr>
          <w:rFonts w:ascii="Times New Roman" w:hAnsi="Times New Roman" w:cs="Times New Roman"/>
          <w:sz w:val="18"/>
          <w:szCs w:val="18"/>
        </w:rPr>
        <w:t>4</w:t>
      </w:r>
      <w:r>
        <w:rPr>
          <w:rFonts w:ascii="Times New Roman" w:hAnsi="Times New Roman" w:cs="Times New Roman"/>
          <w:sz w:val="18"/>
          <w:szCs w:val="18"/>
        </w:rPr>
        <w:t xml:space="preserve">: Results of phases detected by Raman spectroscopy for each brine type and saturation level. Dominant phases detected are shaded with black, </w:t>
      </w:r>
      <w:r w:rsidR="00FF6363">
        <w:rPr>
          <w:rFonts w:ascii="Times New Roman" w:hAnsi="Times New Roman" w:cs="Times New Roman"/>
          <w:sz w:val="18"/>
          <w:szCs w:val="18"/>
        </w:rPr>
        <w:t>residual</w:t>
      </w:r>
      <w:r>
        <w:rPr>
          <w:rFonts w:ascii="Times New Roman" w:hAnsi="Times New Roman" w:cs="Times New Roman"/>
          <w:sz w:val="18"/>
          <w:szCs w:val="18"/>
        </w:rPr>
        <w:t xml:space="preserve"> phases are shaded with medium gray, and minor phases are shaded with light gray</w:t>
      </w:r>
      <w:r w:rsidR="00D14AED">
        <w:rPr>
          <w:rFonts w:ascii="Times New Roman" w:hAnsi="Times New Roman" w:cs="Times New Roman"/>
          <w:sz w:val="18"/>
          <w:szCs w:val="18"/>
        </w:rPr>
        <w:t>.</w:t>
      </w:r>
      <w:r w:rsidR="007315E4">
        <w:rPr>
          <w:rFonts w:ascii="Times New Roman" w:hAnsi="Times New Roman" w:cs="Times New Roman"/>
          <w:sz w:val="18"/>
          <w:szCs w:val="18"/>
        </w:rPr>
        <w:t xml:space="preserve"> B1</w:t>
      </w:r>
      <w:r w:rsidR="005C6174">
        <w:rPr>
          <w:rFonts w:ascii="Times New Roman" w:hAnsi="Times New Roman" w:cs="Times New Roman"/>
          <w:sz w:val="18"/>
          <w:szCs w:val="18"/>
        </w:rPr>
        <w:t xml:space="preserve"> = batch 1 (freeze-dried</w:t>
      </w:r>
      <w:r w:rsidR="00D14AED">
        <w:rPr>
          <w:rFonts w:ascii="Times New Roman" w:hAnsi="Times New Roman" w:cs="Times New Roman"/>
          <w:sz w:val="18"/>
          <w:szCs w:val="18"/>
        </w:rPr>
        <w:t xml:space="preserve">), B2 = batch 2, either freeze-dried or slurry. </w:t>
      </w:r>
    </w:p>
    <w:p w14:paraId="4BAE09FD" w14:textId="77777777" w:rsidR="006B4C69" w:rsidRDefault="006B4C69" w:rsidP="006B4C69">
      <w:pPr>
        <w:spacing w:line="240" w:lineRule="auto"/>
        <w:jc w:val="center"/>
        <w:rPr>
          <w:rFonts w:ascii="Times New Roman" w:hAnsi="Times New Roman" w:cs="Times New Roman"/>
          <w:b/>
          <w:bCs/>
          <w:sz w:val="24"/>
          <w:szCs w:val="24"/>
        </w:rPr>
      </w:pPr>
    </w:p>
    <w:p w14:paraId="6EC21569" w14:textId="77777777" w:rsidR="006B4C69" w:rsidRDefault="006B4C69" w:rsidP="006B4C69">
      <w:pPr>
        <w:spacing w:line="240" w:lineRule="auto"/>
        <w:jc w:val="center"/>
        <w:rPr>
          <w:rFonts w:ascii="Times New Roman" w:hAnsi="Times New Roman" w:cs="Times New Roman"/>
          <w:b/>
          <w:bCs/>
          <w:sz w:val="24"/>
          <w:szCs w:val="24"/>
        </w:rPr>
      </w:pPr>
    </w:p>
    <w:p w14:paraId="26BC4991" w14:textId="77777777" w:rsidR="006B4C69" w:rsidRDefault="006B4C69" w:rsidP="006B4C69">
      <w:pPr>
        <w:spacing w:line="240" w:lineRule="auto"/>
        <w:jc w:val="center"/>
        <w:rPr>
          <w:rFonts w:ascii="Times New Roman" w:hAnsi="Times New Roman" w:cs="Times New Roman"/>
          <w:b/>
          <w:bCs/>
          <w:sz w:val="24"/>
          <w:szCs w:val="24"/>
        </w:rPr>
      </w:pPr>
    </w:p>
    <w:p w14:paraId="205F1339" w14:textId="77777777" w:rsidR="006B4C69" w:rsidRDefault="006B4C69" w:rsidP="006B4C69">
      <w:pPr>
        <w:spacing w:line="240" w:lineRule="auto"/>
        <w:jc w:val="center"/>
        <w:rPr>
          <w:rFonts w:ascii="Times New Roman" w:hAnsi="Times New Roman" w:cs="Times New Roman"/>
          <w:b/>
          <w:bCs/>
          <w:sz w:val="24"/>
          <w:szCs w:val="24"/>
        </w:rPr>
      </w:pPr>
    </w:p>
    <w:p w14:paraId="7A71397C" w14:textId="77777777" w:rsidR="006B4C69" w:rsidRDefault="006B4C69" w:rsidP="006B4C69">
      <w:pPr>
        <w:spacing w:line="240" w:lineRule="auto"/>
        <w:jc w:val="center"/>
        <w:rPr>
          <w:rFonts w:ascii="Times New Roman" w:hAnsi="Times New Roman" w:cs="Times New Roman"/>
          <w:b/>
          <w:bCs/>
          <w:sz w:val="24"/>
          <w:szCs w:val="24"/>
        </w:rPr>
      </w:pPr>
    </w:p>
    <w:p w14:paraId="64B74AB2" w14:textId="77777777" w:rsidR="006B4C69" w:rsidRDefault="006B4C69" w:rsidP="006B4C69">
      <w:pPr>
        <w:spacing w:line="240" w:lineRule="auto"/>
        <w:jc w:val="center"/>
        <w:rPr>
          <w:rFonts w:ascii="Times New Roman" w:hAnsi="Times New Roman" w:cs="Times New Roman"/>
          <w:b/>
          <w:bCs/>
          <w:sz w:val="24"/>
          <w:szCs w:val="24"/>
        </w:rPr>
      </w:pPr>
    </w:p>
    <w:p w14:paraId="66B98A38" w14:textId="77777777" w:rsidR="006B4C69" w:rsidRDefault="006B4C69" w:rsidP="006B4C69">
      <w:pPr>
        <w:spacing w:line="240" w:lineRule="auto"/>
        <w:jc w:val="center"/>
        <w:rPr>
          <w:rFonts w:ascii="Times New Roman" w:hAnsi="Times New Roman" w:cs="Times New Roman"/>
          <w:b/>
          <w:bCs/>
          <w:sz w:val="24"/>
          <w:szCs w:val="24"/>
        </w:rPr>
      </w:pPr>
    </w:p>
    <w:p w14:paraId="76F87456" w14:textId="77777777" w:rsidR="006B4C69" w:rsidRDefault="006B4C69" w:rsidP="006B4C69">
      <w:pPr>
        <w:spacing w:line="240" w:lineRule="auto"/>
        <w:jc w:val="center"/>
        <w:rPr>
          <w:rFonts w:ascii="Times New Roman" w:hAnsi="Times New Roman" w:cs="Times New Roman"/>
          <w:b/>
          <w:bCs/>
          <w:sz w:val="24"/>
          <w:szCs w:val="24"/>
        </w:rPr>
      </w:pPr>
    </w:p>
    <w:p w14:paraId="3493F9F5" w14:textId="77777777" w:rsidR="006B4C69" w:rsidRDefault="006B4C69" w:rsidP="006B4C69">
      <w:pPr>
        <w:spacing w:line="240" w:lineRule="auto"/>
        <w:jc w:val="center"/>
        <w:rPr>
          <w:rFonts w:ascii="Times New Roman" w:hAnsi="Times New Roman" w:cs="Times New Roman"/>
          <w:b/>
          <w:bCs/>
          <w:sz w:val="24"/>
          <w:szCs w:val="24"/>
        </w:rPr>
      </w:pPr>
    </w:p>
    <w:p w14:paraId="2BE90971" w14:textId="77777777" w:rsidR="006B4C69" w:rsidRDefault="006B4C69" w:rsidP="006B4C69">
      <w:pPr>
        <w:spacing w:line="240" w:lineRule="auto"/>
        <w:jc w:val="center"/>
        <w:rPr>
          <w:rFonts w:ascii="Times New Roman" w:hAnsi="Times New Roman" w:cs="Times New Roman"/>
          <w:b/>
          <w:bCs/>
          <w:sz w:val="24"/>
          <w:szCs w:val="24"/>
        </w:rPr>
      </w:pPr>
    </w:p>
    <w:p w14:paraId="261BFAEF" w14:textId="77777777" w:rsidR="006B4C69" w:rsidRDefault="006B4C69" w:rsidP="006B4C69">
      <w:pPr>
        <w:spacing w:line="240" w:lineRule="auto"/>
        <w:jc w:val="center"/>
        <w:rPr>
          <w:rFonts w:ascii="Times New Roman" w:hAnsi="Times New Roman" w:cs="Times New Roman"/>
          <w:b/>
          <w:bCs/>
          <w:sz w:val="24"/>
          <w:szCs w:val="24"/>
        </w:rPr>
      </w:pPr>
    </w:p>
    <w:p w14:paraId="1A767639" w14:textId="77777777" w:rsidR="006B4C69" w:rsidRDefault="006B4C69" w:rsidP="006B4C69">
      <w:pPr>
        <w:spacing w:line="240" w:lineRule="auto"/>
        <w:jc w:val="center"/>
        <w:rPr>
          <w:rFonts w:ascii="Times New Roman" w:hAnsi="Times New Roman" w:cs="Times New Roman"/>
          <w:b/>
          <w:bCs/>
          <w:sz w:val="24"/>
          <w:szCs w:val="24"/>
        </w:rPr>
      </w:pPr>
    </w:p>
    <w:p w14:paraId="4DA2228D" w14:textId="77777777" w:rsidR="006B4C69" w:rsidRDefault="006B4C69" w:rsidP="006B4C69">
      <w:pPr>
        <w:spacing w:line="240" w:lineRule="auto"/>
        <w:jc w:val="center"/>
        <w:rPr>
          <w:rFonts w:ascii="Times New Roman" w:hAnsi="Times New Roman" w:cs="Times New Roman"/>
          <w:b/>
          <w:bCs/>
          <w:sz w:val="24"/>
          <w:szCs w:val="24"/>
        </w:rPr>
      </w:pPr>
    </w:p>
    <w:p w14:paraId="60145DC0" w14:textId="77777777" w:rsidR="006B4C69" w:rsidRDefault="006B4C69" w:rsidP="006B4C69">
      <w:pPr>
        <w:spacing w:line="240" w:lineRule="auto"/>
        <w:jc w:val="center"/>
        <w:rPr>
          <w:rFonts w:ascii="Times New Roman" w:hAnsi="Times New Roman" w:cs="Times New Roman"/>
          <w:b/>
          <w:bCs/>
          <w:sz w:val="24"/>
          <w:szCs w:val="24"/>
        </w:rPr>
      </w:pPr>
    </w:p>
    <w:p w14:paraId="085D897C" w14:textId="77777777" w:rsidR="006B4C69" w:rsidRDefault="006B4C69" w:rsidP="006B4C69">
      <w:pPr>
        <w:spacing w:line="240" w:lineRule="auto"/>
        <w:jc w:val="center"/>
        <w:rPr>
          <w:rFonts w:ascii="Times New Roman" w:hAnsi="Times New Roman" w:cs="Times New Roman"/>
          <w:b/>
          <w:bCs/>
          <w:sz w:val="24"/>
          <w:szCs w:val="24"/>
        </w:rPr>
      </w:pPr>
    </w:p>
    <w:p w14:paraId="077021C2" w14:textId="77777777" w:rsidR="006B4C69" w:rsidRDefault="006B4C69" w:rsidP="006B4C69">
      <w:pPr>
        <w:spacing w:line="240" w:lineRule="auto"/>
        <w:jc w:val="center"/>
        <w:rPr>
          <w:rFonts w:ascii="Times New Roman" w:hAnsi="Times New Roman" w:cs="Times New Roman"/>
          <w:b/>
          <w:bCs/>
          <w:sz w:val="24"/>
          <w:szCs w:val="24"/>
        </w:rPr>
      </w:pPr>
    </w:p>
    <w:p w14:paraId="73CBBC6E" w14:textId="77777777" w:rsidR="006B4C69" w:rsidRDefault="006B4C69" w:rsidP="006B4C69">
      <w:pPr>
        <w:spacing w:line="240" w:lineRule="auto"/>
        <w:jc w:val="center"/>
        <w:rPr>
          <w:rFonts w:ascii="Times New Roman" w:hAnsi="Times New Roman" w:cs="Times New Roman"/>
          <w:b/>
          <w:bCs/>
          <w:sz w:val="24"/>
          <w:szCs w:val="24"/>
        </w:rPr>
      </w:pPr>
    </w:p>
    <w:p w14:paraId="6A08C790" w14:textId="77777777" w:rsidR="006B4C69" w:rsidRDefault="006B4C69" w:rsidP="006B4C69">
      <w:pPr>
        <w:spacing w:line="240" w:lineRule="auto"/>
        <w:jc w:val="center"/>
        <w:rPr>
          <w:rFonts w:ascii="Times New Roman" w:hAnsi="Times New Roman" w:cs="Times New Roman"/>
          <w:b/>
          <w:bCs/>
          <w:sz w:val="24"/>
          <w:szCs w:val="24"/>
        </w:rPr>
      </w:pPr>
    </w:p>
    <w:p w14:paraId="6DDCC609" w14:textId="77777777" w:rsidR="006B4C69" w:rsidRDefault="006B4C69" w:rsidP="006B4C69">
      <w:pPr>
        <w:spacing w:line="240" w:lineRule="auto"/>
        <w:jc w:val="center"/>
        <w:rPr>
          <w:rFonts w:ascii="Times New Roman" w:hAnsi="Times New Roman" w:cs="Times New Roman"/>
          <w:b/>
          <w:bCs/>
          <w:sz w:val="24"/>
          <w:szCs w:val="24"/>
        </w:rPr>
      </w:pPr>
    </w:p>
    <w:p w14:paraId="0B3BDCD8" w14:textId="77777777" w:rsidR="006B4C69" w:rsidRDefault="006B4C69" w:rsidP="00D14AED">
      <w:pPr>
        <w:spacing w:line="240" w:lineRule="auto"/>
        <w:rPr>
          <w:rFonts w:ascii="Times New Roman" w:hAnsi="Times New Roman" w:cs="Times New Roman"/>
          <w:b/>
          <w:bCs/>
          <w:sz w:val="24"/>
          <w:szCs w:val="24"/>
        </w:rPr>
      </w:pPr>
    </w:p>
    <w:p w14:paraId="1293F3FB" w14:textId="18CE59B8" w:rsidR="006B4C69" w:rsidRDefault="006B4C69" w:rsidP="006B4C69">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Figure 1</w:t>
      </w:r>
      <w:r w:rsidR="000607EE">
        <w:rPr>
          <w:rFonts w:ascii="Times New Roman" w:hAnsi="Times New Roman" w:cs="Times New Roman"/>
          <w:b/>
          <w:bCs/>
          <w:sz w:val="24"/>
          <w:szCs w:val="24"/>
        </w:rPr>
        <w:t>4</w:t>
      </w:r>
      <w:r>
        <w:rPr>
          <w:rFonts w:ascii="Times New Roman" w:hAnsi="Times New Roman" w:cs="Times New Roman"/>
          <w:b/>
          <w:bCs/>
          <w:sz w:val="24"/>
          <w:szCs w:val="24"/>
        </w:rPr>
        <w:t xml:space="preserve">: SEM Images of Dried Ferrihydrite + Salt Precipitates </w:t>
      </w:r>
    </w:p>
    <w:p w14:paraId="5103AFC9" w14:textId="77777777" w:rsidR="006B4C69" w:rsidRDefault="006B4C69" w:rsidP="006B4C69">
      <w:pPr>
        <w:spacing w:line="240" w:lineRule="auto"/>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25765C89" wp14:editId="48C8BC3A">
            <wp:extent cx="5016500" cy="3562314"/>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054779" cy="3589497"/>
                    </a:xfrm>
                    <a:prstGeom prst="rect">
                      <a:avLst/>
                    </a:prstGeom>
                    <a:noFill/>
                  </pic:spPr>
                </pic:pic>
              </a:graphicData>
            </a:graphic>
          </wp:inline>
        </w:drawing>
      </w:r>
    </w:p>
    <w:p w14:paraId="157B966D" w14:textId="1F786126" w:rsidR="006B4C69" w:rsidRPr="008B2AC9" w:rsidRDefault="006B4C69" w:rsidP="006B4C69">
      <w:pPr>
        <w:spacing w:line="480" w:lineRule="auto"/>
        <w:rPr>
          <w:rFonts w:ascii="Times New Roman" w:hAnsi="Times New Roman" w:cs="Times New Roman"/>
          <w:sz w:val="18"/>
          <w:szCs w:val="18"/>
        </w:rPr>
      </w:pPr>
      <w:r>
        <w:rPr>
          <w:rFonts w:ascii="Times New Roman" w:hAnsi="Times New Roman" w:cs="Times New Roman"/>
          <w:sz w:val="18"/>
          <w:szCs w:val="18"/>
        </w:rPr>
        <w:t xml:space="preserve">Figure 10: SEM secondary electron images of reacted ferrihydrite samples from </w:t>
      </w:r>
      <w:r w:rsidR="007409A3">
        <w:rPr>
          <w:rFonts w:ascii="Times New Roman" w:hAnsi="Times New Roman" w:cs="Times New Roman"/>
          <w:sz w:val="18"/>
          <w:szCs w:val="18"/>
        </w:rPr>
        <w:t xml:space="preserve">(a) </w:t>
      </w:r>
      <w:r>
        <w:rPr>
          <w:rFonts w:ascii="Times New Roman" w:hAnsi="Times New Roman" w:cs="Times New Roman"/>
          <w:sz w:val="18"/>
          <w:szCs w:val="18"/>
        </w:rPr>
        <w:t xml:space="preserve">UPW, </w:t>
      </w:r>
      <w:r w:rsidR="007409A3">
        <w:rPr>
          <w:rFonts w:ascii="Times New Roman" w:hAnsi="Times New Roman" w:cs="Times New Roman"/>
          <w:sz w:val="18"/>
          <w:szCs w:val="18"/>
        </w:rPr>
        <w:t xml:space="preserve">(b) </w:t>
      </w:r>
      <w:r>
        <w:rPr>
          <w:rFonts w:ascii="Times New Roman" w:hAnsi="Times New Roman" w:cs="Times New Roman"/>
          <w:sz w:val="18"/>
          <w:szCs w:val="18"/>
        </w:rPr>
        <w:t>near-saturated MgSO</w:t>
      </w:r>
      <w:r>
        <w:rPr>
          <w:rFonts w:ascii="Times New Roman" w:hAnsi="Times New Roman" w:cs="Times New Roman"/>
          <w:sz w:val="18"/>
          <w:szCs w:val="18"/>
          <w:vertAlign w:val="subscript"/>
        </w:rPr>
        <w:t>4</w:t>
      </w:r>
      <w:r>
        <w:rPr>
          <w:rFonts w:ascii="Times New Roman" w:hAnsi="Times New Roman" w:cs="Times New Roman"/>
          <w:sz w:val="18"/>
          <w:szCs w:val="18"/>
        </w:rPr>
        <w:t xml:space="preserve">, </w:t>
      </w:r>
      <w:r w:rsidR="007409A3">
        <w:rPr>
          <w:rFonts w:ascii="Times New Roman" w:hAnsi="Times New Roman" w:cs="Times New Roman"/>
          <w:sz w:val="18"/>
          <w:szCs w:val="18"/>
        </w:rPr>
        <w:t xml:space="preserve">(c) </w:t>
      </w:r>
      <w:r>
        <w:rPr>
          <w:rFonts w:ascii="Times New Roman" w:hAnsi="Times New Roman" w:cs="Times New Roman"/>
          <w:sz w:val="18"/>
          <w:szCs w:val="18"/>
        </w:rPr>
        <w:t xml:space="preserve">1:2 saturated NaCl, and </w:t>
      </w:r>
      <w:r w:rsidR="00CC13FE">
        <w:rPr>
          <w:rFonts w:ascii="Times New Roman" w:hAnsi="Times New Roman" w:cs="Times New Roman"/>
          <w:sz w:val="18"/>
          <w:szCs w:val="18"/>
        </w:rPr>
        <w:t xml:space="preserve">(d) </w:t>
      </w:r>
      <w:r>
        <w:rPr>
          <w:rFonts w:ascii="Times New Roman" w:hAnsi="Times New Roman" w:cs="Times New Roman"/>
          <w:sz w:val="18"/>
          <w:szCs w:val="18"/>
        </w:rPr>
        <w:t>1:2 saturated Na</w:t>
      </w:r>
      <w:r>
        <w:rPr>
          <w:rFonts w:ascii="Times New Roman" w:hAnsi="Times New Roman" w:cs="Times New Roman"/>
          <w:sz w:val="18"/>
          <w:szCs w:val="18"/>
          <w:vertAlign w:val="subscript"/>
        </w:rPr>
        <w:t>2</w:t>
      </w:r>
      <w:r>
        <w:rPr>
          <w:rFonts w:ascii="Times New Roman" w:hAnsi="Times New Roman" w:cs="Times New Roman"/>
          <w:sz w:val="18"/>
          <w:szCs w:val="18"/>
        </w:rPr>
        <w:t>SO</w:t>
      </w:r>
      <w:r>
        <w:rPr>
          <w:rFonts w:ascii="Times New Roman" w:hAnsi="Times New Roman" w:cs="Times New Roman"/>
          <w:sz w:val="18"/>
          <w:szCs w:val="18"/>
          <w:vertAlign w:val="subscript"/>
        </w:rPr>
        <w:t>4</w:t>
      </w:r>
      <w:r>
        <w:rPr>
          <w:rFonts w:ascii="Times New Roman" w:hAnsi="Times New Roman" w:cs="Times New Roman"/>
          <w:sz w:val="18"/>
          <w:szCs w:val="18"/>
        </w:rPr>
        <w:t xml:space="preserve"> at 15 kV. 10a and b show the particle sizes of ferrihydrite that resulted from freeze-drying prior to mixing in solution where particle size had a significant range, and 10 c and d show examples of salt precipitating on the edges of ferrihydrite grains and the likely result for strong salt peaks detected in Raman spectroscopy. </w:t>
      </w:r>
    </w:p>
    <w:p w14:paraId="4146965C" w14:textId="77777777" w:rsidR="006B4C69" w:rsidRDefault="006B4C69" w:rsidP="006B4C69">
      <w:pPr>
        <w:spacing w:line="240" w:lineRule="auto"/>
        <w:jc w:val="center"/>
        <w:rPr>
          <w:rFonts w:ascii="Times New Roman" w:hAnsi="Times New Roman" w:cs="Times New Roman"/>
          <w:b/>
          <w:bCs/>
          <w:sz w:val="24"/>
          <w:szCs w:val="24"/>
        </w:rPr>
      </w:pPr>
    </w:p>
    <w:p w14:paraId="4C031B31" w14:textId="77777777" w:rsidR="006B4C69" w:rsidRDefault="006B4C69" w:rsidP="006B4C69">
      <w:pPr>
        <w:spacing w:line="240" w:lineRule="auto"/>
        <w:jc w:val="center"/>
        <w:rPr>
          <w:rFonts w:ascii="Times New Roman" w:hAnsi="Times New Roman" w:cs="Times New Roman"/>
          <w:b/>
          <w:bCs/>
          <w:sz w:val="24"/>
          <w:szCs w:val="24"/>
        </w:rPr>
      </w:pPr>
    </w:p>
    <w:p w14:paraId="2E37037D" w14:textId="77777777" w:rsidR="006B4C69" w:rsidRDefault="006B4C69" w:rsidP="006B4C69">
      <w:pPr>
        <w:spacing w:line="240" w:lineRule="auto"/>
        <w:jc w:val="center"/>
        <w:rPr>
          <w:rFonts w:ascii="Times New Roman" w:hAnsi="Times New Roman" w:cs="Times New Roman"/>
          <w:b/>
          <w:bCs/>
          <w:sz w:val="24"/>
          <w:szCs w:val="24"/>
        </w:rPr>
      </w:pPr>
    </w:p>
    <w:p w14:paraId="0F8DA057" w14:textId="77777777" w:rsidR="006B4C69" w:rsidRDefault="006B4C69" w:rsidP="006B4C69">
      <w:pPr>
        <w:spacing w:line="240" w:lineRule="auto"/>
        <w:jc w:val="center"/>
        <w:rPr>
          <w:rFonts w:ascii="Times New Roman" w:hAnsi="Times New Roman" w:cs="Times New Roman"/>
          <w:b/>
          <w:bCs/>
          <w:sz w:val="24"/>
          <w:szCs w:val="24"/>
        </w:rPr>
      </w:pPr>
    </w:p>
    <w:p w14:paraId="474CD97C" w14:textId="77777777" w:rsidR="006B4C69" w:rsidRDefault="006B4C69" w:rsidP="006B4C69">
      <w:pPr>
        <w:spacing w:line="240" w:lineRule="auto"/>
        <w:jc w:val="center"/>
        <w:rPr>
          <w:rFonts w:ascii="Times New Roman" w:hAnsi="Times New Roman" w:cs="Times New Roman"/>
          <w:b/>
          <w:bCs/>
          <w:sz w:val="24"/>
          <w:szCs w:val="24"/>
        </w:rPr>
      </w:pPr>
    </w:p>
    <w:p w14:paraId="6A404682" w14:textId="77777777" w:rsidR="006B4C69" w:rsidRDefault="006B4C69" w:rsidP="006B4C69">
      <w:pPr>
        <w:spacing w:line="240" w:lineRule="auto"/>
        <w:jc w:val="center"/>
        <w:rPr>
          <w:rFonts w:ascii="Times New Roman" w:hAnsi="Times New Roman" w:cs="Times New Roman"/>
          <w:b/>
          <w:bCs/>
          <w:sz w:val="24"/>
          <w:szCs w:val="24"/>
        </w:rPr>
      </w:pPr>
    </w:p>
    <w:p w14:paraId="3EDDC89C" w14:textId="77777777" w:rsidR="006B4C69" w:rsidRDefault="006B4C69" w:rsidP="006B4C69">
      <w:pPr>
        <w:spacing w:line="240" w:lineRule="auto"/>
        <w:jc w:val="center"/>
        <w:rPr>
          <w:rFonts w:ascii="Times New Roman" w:hAnsi="Times New Roman" w:cs="Times New Roman"/>
          <w:b/>
          <w:bCs/>
          <w:sz w:val="24"/>
          <w:szCs w:val="24"/>
        </w:rPr>
      </w:pPr>
    </w:p>
    <w:p w14:paraId="5D65EB47" w14:textId="77777777" w:rsidR="006B4C69" w:rsidRDefault="006B4C69" w:rsidP="006B4C69">
      <w:pPr>
        <w:spacing w:line="240" w:lineRule="auto"/>
        <w:jc w:val="center"/>
        <w:rPr>
          <w:rFonts w:ascii="Times New Roman" w:hAnsi="Times New Roman" w:cs="Times New Roman"/>
          <w:b/>
          <w:bCs/>
          <w:sz w:val="24"/>
          <w:szCs w:val="24"/>
        </w:rPr>
      </w:pPr>
    </w:p>
    <w:p w14:paraId="29FFDE22" w14:textId="77777777" w:rsidR="006B4C69" w:rsidRDefault="006B4C69" w:rsidP="006B4C69">
      <w:pPr>
        <w:spacing w:line="240" w:lineRule="auto"/>
        <w:jc w:val="center"/>
        <w:rPr>
          <w:rFonts w:ascii="Times New Roman" w:hAnsi="Times New Roman" w:cs="Times New Roman"/>
          <w:b/>
          <w:bCs/>
          <w:sz w:val="24"/>
          <w:szCs w:val="24"/>
        </w:rPr>
      </w:pPr>
    </w:p>
    <w:p w14:paraId="57F981F0" w14:textId="77777777" w:rsidR="006B4C69" w:rsidRDefault="006B4C69" w:rsidP="006B4C69">
      <w:pPr>
        <w:spacing w:line="240" w:lineRule="auto"/>
        <w:jc w:val="center"/>
        <w:rPr>
          <w:rFonts w:ascii="Times New Roman" w:hAnsi="Times New Roman" w:cs="Times New Roman"/>
          <w:b/>
          <w:bCs/>
          <w:sz w:val="24"/>
          <w:szCs w:val="24"/>
        </w:rPr>
      </w:pPr>
    </w:p>
    <w:p w14:paraId="19FAA7E3" w14:textId="77777777" w:rsidR="006B4C69" w:rsidRDefault="006B4C69" w:rsidP="006B4C69">
      <w:pPr>
        <w:spacing w:line="240" w:lineRule="auto"/>
        <w:jc w:val="center"/>
        <w:rPr>
          <w:rFonts w:ascii="Times New Roman" w:hAnsi="Times New Roman" w:cs="Times New Roman"/>
          <w:b/>
          <w:bCs/>
          <w:sz w:val="24"/>
          <w:szCs w:val="24"/>
        </w:rPr>
      </w:pPr>
    </w:p>
    <w:p w14:paraId="40075ED2" w14:textId="302ADDF9" w:rsidR="006B4C69" w:rsidRDefault="006B4C69" w:rsidP="006B4C69">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Figure 1</w:t>
      </w:r>
      <w:r w:rsidR="000607EE">
        <w:rPr>
          <w:rFonts w:ascii="Times New Roman" w:hAnsi="Times New Roman" w:cs="Times New Roman"/>
          <w:b/>
          <w:bCs/>
          <w:sz w:val="24"/>
          <w:szCs w:val="24"/>
        </w:rPr>
        <w:t>5</w:t>
      </w:r>
      <w:r>
        <w:rPr>
          <w:rFonts w:ascii="Times New Roman" w:hAnsi="Times New Roman" w:cs="Times New Roman"/>
          <w:b/>
          <w:bCs/>
          <w:sz w:val="24"/>
          <w:szCs w:val="24"/>
        </w:rPr>
        <w:t>: SEM Images of Spherules Found</w:t>
      </w:r>
    </w:p>
    <w:p w14:paraId="75CD7055" w14:textId="77777777" w:rsidR="006B4C69" w:rsidRDefault="006B4C69" w:rsidP="006B4C69">
      <w:pPr>
        <w:spacing w:line="240" w:lineRule="auto"/>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57E9C959" wp14:editId="3EDE31BA">
            <wp:extent cx="5831614" cy="6222718"/>
            <wp:effectExtent l="0" t="0" r="0" b="69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850125" cy="6242471"/>
                    </a:xfrm>
                    <a:prstGeom prst="rect">
                      <a:avLst/>
                    </a:prstGeom>
                    <a:noFill/>
                  </pic:spPr>
                </pic:pic>
              </a:graphicData>
            </a:graphic>
          </wp:inline>
        </w:drawing>
      </w:r>
    </w:p>
    <w:p w14:paraId="655B691C" w14:textId="69EEDAB5" w:rsidR="006B4C69" w:rsidRPr="00092807" w:rsidRDefault="006B4C69" w:rsidP="006B4C69">
      <w:pPr>
        <w:spacing w:line="480" w:lineRule="auto"/>
        <w:rPr>
          <w:rFonts w:ascii="Times New Roman" w:hAnsi="Times New Roman" w:cs="Times New Roman"/>
          <w:sz w:val="18"/>
          <w:szCs w:val="18"/>
        </w:rPr>
      </w:pPr>
      <w:r>
        <w:rPr>
          <w:rFonts w:ascii="Times New Roman" w:hAnsi="Times New Roman" w:cs="Times New Roman"/>
          <w:sz w:val="18"/>
          <w:szCs w:val="18"/>
        </w:rPr>
        <w:t xml:space="preserve">Figure 11: SEM secondary electron imaging of spherical particles located in near-saturated </w:t>
      </w:r>
      <w:r w:rsidR="00AD6B32">
        <w:rPr>
          <w:rFonts w:ascii="Times New Roman" w:hAnsi="Times New Roman" w:cs="Times New Roman"/>
          <w:sz w:val="18"/>
          <w:szCs w:val="18"/>
        </w:rPr>
        <w:t xml:space="preserve">(a) </w:t>
      </w:r>
      <w:r>
        <w:rPr>
          <w:rFonts w:ascii="Times New Roman" w:hAnsi="Times New Roman" w:cs="Times New Roman"/>
          <w:sz w:val="18"/>
          <w:szCs w:val="18"/>
        </w:rPr>
        <w:t xml:space="preserve">NaCl, </w:t>
      </w:r>
      <w:r w:rsidR="00AD6B32">
        <w:rPr>
          <w:rFonts w:ascii="Times New Roman" w:hAnsi="Times New Roman" w:cs="Times New Roman"/>
          <w:sz w:val="18"/>
          <w:szCs w:val="18"/>
        </w:rPr>
        <w:t xml:space="preserve">(b) </w:t>
      </w:r>
      <w:r>
        <w:rPr>
          <w:rFonts w:ascii="Times New Roman" w:hAnsi="Times New Roman" w:cs="Times New Roman"/>
          <w:sz w:val="18"/>
          <w:szCs w:val="18"/>
        </w:rPr>
        <w:t>NaNO</w:t>
      </w:r>
      <w:r>
        <w:rPr>
          <w:rFonts w:ascii="Times New Roman" w:hAnsi="Times New Roman" w:cs="Times New Roman"/>
          <w:sz w:val="18"/>
          <w:szCs w:val="18"/>
          <w:vertAlign w:val="subscript"/>
        </w:rPr>
        <w:t>3</w:t>
      </w:r>
      <w:r>
        <w:rPr>
          <w:rFonts w:ascii="Times New Roman" w:hAnsi="Times New Roman" w:cs="Times New Roman"/>
          <w:sz w:val="18"/>
          <w:szCs w:val="18"/>
        </w:rPr>
        <w:t xml:space="preserve">, </w:t>
      </w:r>
      <w:r w:rsidR="00AD6B32">
        <w:rPr>
          <w:rFonts w:ascii="Times New Roman" w:hAnsi="Times New Roman" w:cs="Times New Roman"/>
          <w:sz w:val="18"/>
          <w:szCs w:val="18"/>
        </w:rPr>
        <w:t xml:space="preserve">(c) </w:t>
      </w:r>
      <w:r>
        <w:rPr>
          <w:rFonts w:ascii="Times New Roman" w:hAnsi="Times New Roman" w:cs="Times New Roman"/>
          <w:sz w:val="18"/>
          <w:szCs w:val="18"/>
        </w:rPr>
        <w:t>MgSO</w:t>
      </w:r>
      <w:r>
        <w:rPr>
          <w:rFonts w:ascii="Times New Roman" w:hAnsi="Times New Roman" w:cs="Times New Roman"/>
          <w:sz w:val="18"/>
          <w:szCs w:val="18"/>
          <w:vertAlign w:val="subscript"/>
        </w:rPr>
        <w:t>4</w:t>
      </w:r>
      <w:r>
        <w:rPr>
          <w:rFonts w:ascii="Times New Roman" w:hAnsi="Times New Roman" w:cs="Times New Roman"/>
          <w:sz w:val="18"/>
          <w:szCs w:val="18"/>
        </w:rPr>
        <w:t xml:space="preserve">, and </w:t>
      </w:r>
      <w:r w:rsidR="0041386F">
        <w:rPr>
          <w:rFonts w:ascii="Times New Roman" w:hAnsi="Times New Roman" w:cs="Times New Roman"/>
          <w:sz w:val="18"/>
          <w:szCs w:val="18"/>
        </w:rPr>
        <w:t xml:space="preserve">(d) </w:t>
      </w:r>
      <w:r>
        <w:rPr>
          <w:rFonts w:ascii="Times New Roman" w:hAnsi="Times New Roman" w:cs="Times New Roman"/>
          <w:sz w:val="18"/>
          <w:szCs w:val="18"/>
        </w:rPr>
        <w:t>1:2 saturated Na</w:t>
      </w:r>
      <w:r>
        <w:rPr>
          <w:rFonts w:ascii="Times New Roman" w:hAnsi="Times New Roman" w:cs="Times New Roman"/>
          <w:sz w:val="18"/>
          <w:szCs w:val="18"/>
          <w:vertAlign w:val="subscript"/>
        </w:rPr>
        <w:t>2</w:t>
      </w:r>
      <w:r>
        <w:rPr>
          <w:rFonts w:ascii="Times New Roman" w:hAnsi="Times New Roman" w:cs="Times New Roman"/>
          <w:sz w:val="18"/>
          <w:szCs w:val="18"/>
        </w:rPr>
        <w:t>SO</w:t>
      </w:r>
      <w:r>
        <w:rPr>
          <w:rFonts w:ascii="Times New Roman" w:hAnsi="Times New Roman" w:cs="Times New Roman"/>
          <w:sz w:val="18"/>
          <w:szCs w:val="18"/>
          <w:vertAlign w:val="subscript"/>
        </w:rPr>
        <w:t>4</w:t>
      </w:r>
      <w:r>
        <w:rPr>
          <w:rFonts w:ascii="Times New Roman" w:hAnsi="Times New Roman" w:cs="Times New Roman"/>
          <w:sz w:val="18"/>
          <w:szCs w:val="18"/>
        </w:rPr>
        <w:t xml:space="preserve"> and</w:t>
      </w:r>
      <w:r w:rsidR="0041386F">
        <w:rPr>
          <w:rFonts w:ascii="Times New Roman" w:hAnsi="Times New Roman" w:cs="Times New Roman"/>
          <w:sz w:val="18"/>
          <w:szCs w:val="18"/>
        </w:rPr>
        <w:t xml:space="preserve"> (e)</w:t>
      </w:r>
      <w:r>
        <w:rPr>
          <w:rFonts w:ascii="Times New Roman" w:hAnsi="Times New Roman" w:cs="Times New Roman"/>
          <w:sz w:val="18"/>
          <w:szCs w:val="18"/>
        </w:rPr>
        <w:t xml:space="preserve"> MgSO</w:t>
      </w:r>
      <w:r>
        <w:rPr>
          <w:rFonts w:ascii="Times New Roman" w:hAnsi="Times New Roman" w:cs="Times New Roman"/>
          <w:sz w:val="18"/>
          <w:szCs w:val="18"/>
          <w:vertAlign w:val="subscript"/>
        </w:rPr>
        <w:t>4</w:t>
      </w:r>
      <w:r>
        <w:rPr>
          <w:rFonts w:ascii="Times New Roman" w:hAnsi="Times New Roman" w:cs="Times New Roman"/>
          <w:sz w:val="18"/>
          <w:szCs w:val="18"/>
        </w:rPr>
        <w:t xml:space="preserve">. Magnification ranges from 5000-25000x at 15 kV. </w:t>
      </w:r>
    </w:p>
    <w:p w14:paraId="7EDC374D" w14:textId="77777777" w:rsidR="006B4C69" w:rsidRDefault="006B4C69" w:rsidP="006B4C69">
      <w:pPr>
        <w:spacing w:line="240" w:lineRule="auto"/>
        <w:jc w:val="center"/>
        <w:rPr>
          <w:rFonts w:ascii="Times New Roman" w:hAnsi="Times New Roman" w:cs="Times New Roman"/>
          <w:b/>
          <w:bCs/>
          <w:sz w:val="24"/>
          <w:szCs w:val="24"/>
        </w:rPr>
      </w:pPr>
    </w:p>
    <w:p w14:paraId="614286E6" w14:textId="77777777" w:rsidR="006B4C69" w:rsidRDefault="006B4C69" w:rsidP="006B4C69">
      <w:pPr>
        <w:spacing w:line="240" w:lineRule="auto"/>
        <w:jc w:val="center"/>
        <w:rPr>
          <w:rFonts w:ascii="Times New Roman" w:hAnsi="Times New Roman" w:cs="Times New Roman"/>
          <w:b/>
          <w:bCs/>
          <w:sz w:val="24"/>
          <w:szCs w:val="24"/>
        </w:rPr>
      </w:pPr>
    </w:p>
    <w:p w14:paraId="503DFE32" w14:textId="77777777" w:rsidR="006B4C69" w:rsidRDefault="006B4C69" w:rsidP="006B4C69">
      <w:pPr>
        <w:spacing w:line="240" w:lineRule="auto"/>
        <w:jc w:val="center"/>
        <w:rPr>
          <w:rFonts w:ascii="Times New Roman" w:hAnsi="Times New Roman" w:cs="Times New Roman"/>
          <w:b/>
          <w:bCs/>
          <w:sz w:val="24"/>
          <w:szCs w:val="24"/>
        </w:rPr>
      </w:pPr>
    </w:p>
    <w:p w14:paraId="754D996E" w14:textId="017FBC30" w:rsidR="006B4C69" w:rsidRDefault="006B4C69" w:rsidP="006B4C69">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Figure 1</w:t>
      </w:r>
      <w:r w:rsidR="000607EE">
        <w:rPr>
          <w:rFonts w:ascii="Times New Roman" w:hAnsi="Times New Roman" w:cs="Times New Roman"/>
          <w:b/>
          <w:bCs/>
          <w:sz w:val="24"/>
          <w:szCs w:val="24"/>
        </w:rPr>
        <w:t>6</w:t>
      </w:r>
      <w:r>
        <w:rPr>
          <w:rFonts w:ascii="Times New Roman" w:hAnsi="Times New Roman" w:cs="Times New Roman"/>
          <w:b/>
          <w:bCs/>
          <w:sz w:val="24"/>
          <w:szCs w:val="24"/>
        </w:rPr>
        <w:t xml:space="preserve">: SEM Image of Long Needle-like </w:t>
      </w:r>
      <w:r w:rsidR="00785703">
        <w:rPr>
          <w:rFonts w:ascii="Times New Roman" w:hAnsi="Times New Roman" w:cs="Times New Roman"/>
          <w:b/>
          <w:bCs/>
          <w:sz w:val="24"/>
          <w:szCs w:val="24"/>
        </w:rPr>
        <w:t>Structure</w:t>
      </w:r>
      <w:r>
        <w:rPr>
          <w:rFonts w:ascii="Times New Roman" w:hAnsi="Times New Roman" w:cs="Times New Roman"/>
          <w:b/>
          <w:bCs/>
          <w:sz w:val="24"/>
          <w:szCs w:val="24"/>
        </w:rPr>
        <w:t xml:space="preserve"> from 1:10 saturated NaNO</w:t>
      </w:r>
      <w:r>
        <w:rPr>
          <w:rFonts w:ascii="Times New Roman" w:hAnsi="Times New Roman" w:cs="Times New Roman"/>
          <w:b/>
          <w:bCs/>
          <w:sz w:val="24"/>
          <w:szCs w:val="24"/>
          <w:vertAlign w:val="subscript"/>
        </w:rPr>
        <w:t>3</w:t>
      </w:r>
    </w:p>
    <w:p w14:paraId="3D0405ED" w14:textId="77777777" w:rsidR="006B4C69" w:rsidRDefault="006B4C69" w:rsidP="006B4C69">
      <w:pPr>
        <w:spacing w:line="240" w:lineRule="auto"/>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6D26709A" wp14:editId="76BAC172">
            <wp:extent cx="5943600" cy="423354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43600" cy="4233545"/>
                    </a:xfrm>
                    <a:prstGeom prst="rect">
                      <a:avLst/>
                    </a:prstGeom>
                  </pic:spPr>
                </pic:pic>
              </a:graphicData>
            </a:graphic>
          </wp:inline>
        </w:drawing>
      </w:r>
    </w:p>
    <w:p w14:paraId="5E641D67" w14:textId="5197274F" w:rsidR="006B4C69" w:rsidRDefault="006B4C69" w:rsidP="006B4C69">
      <w:pPr>
        <w:spacing w:line="240" w:lineRule="auto"/>
        <w:rPr>
          <w:rFonts w:ascii="Times New Roman" w:hAnsi="Times New Roman" w:cs="Times New Roman"/>
          <w:sz w:val="18"/>
          <w:szCs w:val="18"/>
        </w:rPr>
      </w:pPr>
      <w:r>
        <w:rPr>
          <w:rFonts w:ascii="Times New Roman" w:hAnsi="Times New Roman" w:cs="Times New Roman"/>
          <w:sz w:val="18"/>
          <w:szCs w:val="18"/>
        </w:rPr>
        <w:t xml:space="preserve">Figure 12: SEM secondary image at 2500x and 15 kV of needle-like particle found on the surface of a ferrihydrite grain. </w:t>
      </w:r>
    </w:p>
    <w:p w14:paraId="41C8DD1F" w14:textId="77777777" w:rsidR="006B4C69" w:rsidRPr="00D426ED" w:rsidRDefault="006B4C69" w:rsidP="006B4C69">
      <w:pPr>
        <w:spacing w:line="240" w:lineRule="auto"/>
        <w:rPr>
          <w:rFonts w:ascii="Times New Roman" w:hAnsi="Times New Roman" w:cs="Times New Roman"/>
          <w:sz w:val="18"/>
          <w:szCs w:val="18"/>
        </w:rPr>
      </w:pPr>
    </w:p>
    <w:p w14:paraId="51D7CCE5" w14:textId="77777777" w:rsidR="006B4C69" w:rsidRDefault="006B4C69" w:rsidP="006B4C69">
      <w:pPr>
        <w:spacing w:line="240" w:lineRule="auto"/>
        <w:jc w:val="center"/>
        <w:rPr>
          <w:rFonts w:ascii="Times New Roman" w:hAnsi="Times New Roman" w:cs="Times New Roman"/>
          <w:b/>
          <w:bCs/>
          <w:sz w:val="24"/>
          <w:szCs w:val="24"/>
        </w:rPr>
      </w:pPr>
    </w:p>
    <w:p w14:paraId="5EDC56D7" w14:textId="77777777" w:rsidR="006B4C69" w:rsidRDefault="006B4C69" w:rsidP="006B4C69">
      <w:pPr>
        <w:spacing w:line="240" w:lineRule="auto"/>
        <w:jc w:val="center"/>
        <w:rPr>
          <w:rFonts w:ascii="Times New Roman" w:hAnsi="Times New Roman" w:cs="Times New Roman"/>
          <w:b/>
          <w:bCs/>
          <w:sz w:val="24"/>
          <w:szCs w:val="24"/>
        </w:rPr>
      </w:pPr>
    </w:p>
    <w:p w14:paraId="45FC544A" w14:textId="77777777" w:rsidR="006B4C69" w:rsidRDefault="006B4C69" w:rsidP="006B4C69">
      <w:pPr>
        <w:spacing w:line="240" w:lineRule="auto"/>
        <w:jc w:val="center"/>
        <w:rPr>
          <w:rFonts w:ascii="Times New Roman" w:hAnsi="Times New Roman" w:cs="Times New Roman"/>
          <w:b/>
          <w:bCs/>
          <w:sz w:val="24"/>
          <w:szCs w:val="24"/>
        </w:rPr>
      </w:pPr>
    </w:p>
    <w:p w14:paraId="7C3A8115" w14:textId="77777777" w:rsidR="006B4C69" w:rsidRDefault="006B4C69" w:rsidP="006B4C69">
      <w:pPr>
        <w:spacing w:line="240" w:lineRule="auto"/>
        <w:jc w:val="center"/>
        <w:rPr>
          <w:rFonts w:ascii="Times New Roman" w:hAnsi="Times New Roman" w:cs="Times New Roman"/>
          <w:b/>
          <w:bCs/>
          <w:sz w:val="24"/>
          <w:szCs w:val="24"/>
        </w:rPr>
      </w:pPr>
    </w:p>
    <w:p w14:paraId="6B76F98A" w14:textId="77777777" w:rsidR="006B4C69" w:rsidRDefault="006B4C69" w:rsidP="006B4C69">
      <w:pPr>
        <w:spacing w:line="240" w:lineRule="auto"/>
        <w:jc w:val="center"/>
        <w:rPr>
          <w:rFonts w:ascii="Times New Roman" w:hAnsi="Times New Roman" w:cs="Times New Roman"/>
          <w:b/>
          <w:bCs/>
          <w:sz w:val="24"/>
          <w:szCs w:val="24"/>
        </w:rPr>
      </w:pPr>
    </w:p>
    <w:p w14:paraId="4E500729" w14:textId="77777777" w:rsidR="006B4C69" w:rsidRDefault="006B4C69" w:rsidP="006B4C69">
      <w:pPr>
        <w:spacing w:line="240" w:lineRule="auto"/>
        <w:jc w:val="center"/>
        <w:rPr>
          <w:rFonts w:ascii="Times New Roman" w:hAnsi="Times New Roman" w:cs="Times New Roman"/>
          <w:b/>
          <w:bCs/>
          <w:sz w:val="24"/>
          <w:szCs w:val="24"/>
        </w:rPr>
      </w:pPr>
    </w:p>
    <w:p w14:paraId="6F2F9C9D" w14:textId="77777777" w:rsidR="006B4C69" w:rsidRDefault="006B4C69" w:rsidP="006B4C69">
      <w:pPr>
        <w:spacing w:line="240" w:lineRule="auto"/>
        <w:jc w:val="center"/>
        <w:rPr>
          <w:rFonts w:ascii="Times New Roman" w:hAnsi="Times New Roman" w:cs="Times New Roman"/>
          <w:b/>
          <w:bCs/>
          <w:sz w:val="24"/>
          <w:szCs w:val="24"/>
        </w:rPr>
      </w:pPr>
    </w:p>
    <w:p w14:paraId="10982262" w14:textId="77777777" w:rsidR="006B4C69" w:rsidRDefault="006B4C69" w:rsidP="006B4C69">
      <w:pPr>
        <w:spacing w:line="240" w:lineRule="auto"/>
        <w:jc w:val="center"/>
        <w:rPr>
          <w:rFonts w:ascii="Times New Roman" w:hAnsi="Times New Roman" w:cs="Times New Roman"/>
          <w:b/>
          <w:bCs/>
          <w:sz w:val="24"/>
          <w:szCs w:val="24"/>
        </w:rPr>
      </w:pPr>
    </w:p>
    <w:p w14:paraId="376BBA15" w14:textId="77777777" w:rsidR="006B4C69" w:rsidRDefault="006B4C69" w:rsidP="006B4C69">
      <w:pPr>
        <w:spacing w:line="240" w:lineRule="auto"/>
        <w:jc w:val="center"/>
        <w:rPr>
          <w:rFonts w:ascii="Times New Roman" w:hAnsi="Times New Roman" w:cs="Times New Roman"/>
          <w:b/>
          <w:bCs/>
          <w:sz w:val="24"/>
          <w:szCs w:val="24"/>
        </w:rPr>
      </w:pPr>
    </w:p>
    <w:p w14:paraId="3ACE7F1C" w14:textId="77777777" w:rsidR="006B4C69" w:rsidRDefault="006B4C69" w:rsidP="006B4C69">
      <w:pPr>
        <w:spacing w:line="240" w:lineRule="auto"/>
        <w:jc w:val="center"/>
        <w:rPr>
          <w:rFonts w:ascii="Times New Roman" w:hAnsi="Times New Roman" w:cs="Times New Roman"/>
          <w:b/>
          <w:bCs/>
          <w:sz w:val="24"/>
          <w:szCs w:val="24"/>
        </w:rPr>
      </w:pPr>
    </w:p>
    <w:p w14:paraId="1EEF39F4" w14:textId="77777777" w:rsidR="006B4C69" w:rsidRDefault="006B4C69" w:rsidP="006B4C69">
      <w:pPr>
        <w:spacing w:line="240" w:lineRule="auto"/>
        <w:jc w:val="center"/>
        <w:rPr>
          <w:rFonts w:ascii="Times New Roman" w:hAnsi="Times New Roman" w:cs="Times New Roman"/>
          <w:b/>
          <w:bCs/>
          <w:sz w:val="24"/>
          <w:szCs w:val="24"/>
        </w:rPr>
      </w:pPr>
    </w:p>
    <w:p w14:paraId="5A8F04E1" w14:textId="596C5F4A" w:rsidR="006B4C69" w:rsidRDefault="006B4C69" w:rsidP="006B4C69">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Figure 1</w:t>
      </w:r>
      <w:r w:rsidR="000607EE">
        <w:rPr>
          <w:rFonts w:ascii="Times New Roman" w:hAnsi="Times New Roman" w:cs="Times New Roman"/>
          <w:b/>
          <w:bCs/>
          <w:sz w:val="24"/>
          <w:szCs w:val="24"/>
        </w:rPr>
        <w:t>7</w:t>
      </w:r>
      <w:r>
        <w:rPr>
          <w:rFonts w:ascii="Times New Roman" w:hAnsi="Times New Roman" w:cs="Times New Roman"/>
          <w:b/>
          <w:bCs/>
          <w:sz w:val="24"/>
          <w:szCs w:val="24"/>
        </w:rPr>
        <w:t>: SEM Images of Slurry Ferrihydrite Particles and Dissolution Pits</w:t>
      </w:r>
    </w:p>
    <w:p w14:paraId="3BBB1144" w14:textId="77777777" w:rsidR="006B4C69" w:rsidRDefault="006B4C69" w:rsidP="006B4C69">
      <w:pPr>
        <w:spacing w:line="240" w:lineRule="auto"/>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759C3C34" wp14:editId="05BE9898">
            <wp:extent cx="5703496" cy="60960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12891" cy="6106041"/>
                    </a:xfrm>
                    <a:prstGeom prst="rect">
                      <a:avLst/>
                    </a:prstGeom>
                    <a:noFill/>
                  </pic:spPr>
                </pic:pic>
              </a:graphicData>
            </a:graphic>
          </wp:inline>
        </w:drawing>
      </w:r>
    </w:p>
    <w:p w14:paraId="12923C44" w14:textId="46892953" w:rsidR="006B4C69" w:rsidRPr="004A22E6" w:rsidRDefault="006B4C69" w:rsidP="006B4C69">
      <w:pPr>
        <w:spacing w:line="480" w:lineRule="auto"/>
        <w:rPr>
          <w:rFonts w:ascii="Times New Roman" w:hAnsi="Times New Roman" w:cs="Times New Roman"/>
          <w:sz w:val="18"/>
          <w:szCs w:val="18"/>
        </w:rPr>
      </w:pPr>
      <w:r>
        <w:rPr>
          <w:rFonts w:ascii="Times New Roman" w:hAnsi="Times New Roman" w:cs="Times New Roman"/>
          <w:sz w:val="18"/>
          <w:szCs w:val="18"/>
        </w:rPr>
        <w:t xml:space="preserve">Figure 13: SEM secondary electron images of ferrihydrite slurry particle sizes from </w:t>
      </w:r>
      <w:r w:rsidR="0064669A">
        <w:rPr>
          <w:rFonts w:ascii="Times New Roman" w:hAnsi="Times New Roman" w:cs="Times New Roman"/>
          <w:sz w:val="18"/>
          <w:szCs w:val="18"/>
        </w:rPr>
        <w:t xml:space="preserve">(a) </w:t>
      </w:r>
      <w:r>
        <w:rPr>
          <w:rFonts w:ascii="Times New Roman" w:hAnsi="Times New Roman" w:cs="Times New Roman"/>
          <w:sz w:val="18"/>
          <w:szCs w:val="18"/>
        </w:rPr>
        <w:t xml:space="preserve">UPW, and the appearance of dissolution pits on larger ferrihydrite grains from </w:t>
      </w:r>
      <w:r w:rsidR="0064669A">
        <w:rPr>
          <w:rFonts w:ascii="Times New Roman" w:hAnsi="Times New Roman" w:cs="Times New Roman"/>
          <w:sz w:val="18"/>
          <w:szCs w:val="18"/>
        </w:rPr>
        <w:t xml:space="preserve">(b) </w:t>
      </w:r>
      <w:r>
        <w:rPr>
          <w:rFonts w:ascii="Times New Roman" w:hAnsi="Times New Roman" w:cs="Times New Roman"/>
          <w:sz w:val="18"/>
          <w:szCs w:val="18"/>
        </w:rPr>
        <w:t xml:space="preserve">UPW, </w:t>
      </w:r>
      <w:r w:rsidR="0064669A">
        <w:rPr>
          <w:rFonts w:ascii="Times New Roman" w:hAnsi="Times New Roman" w:cs="Times New Roman"/>
          <w:sz w:val="18"/>
          <w:szCs w:val="18"/>
        </w:rPr>
        <w:t xml:space="preserve">(c) </w:t>
      </w:r>
      <w:r>
        <w:rPr>
          <w:rFonts w:ascii="Times New Roman" w:hAnsi="Times New Roman" w:cs="Times New Roman"/>
          <w:sz w:val="18"/>
          <w:szCs w:val="18"/>
        </w:rPr>
        <w:t>1:10 saturated NaClO</w:t>
      </w:r>
      <w:r>
        <w:rPr>
          <w:rFonts w:ascii="Times New Roman" w:hAnsi="Times New Roman" w:cs="Times New Roman"/>
          <w:sz w:val="18"/>
          <w:szCs w:val="18"/>
          <w:vertAlign w:val="subscript"/>
        </w:rPr>
        <w:t>4</w:t>
      </w:r>
      <w:r w:rsidR="00290278">
        <w:rPr>
          <w:rFonts w:ascii="Times New Roman" w:hAnsi="Times New Roman" w:cs="Times New Roman"/>
          <w:sz w:val="18"/>
          <w:szCs w:val="18"/>
        </w:rPr>
        <w:t>, (d)</w:t>
      </w:r>
      <w:r>
        <w:rPr>
          <w:rFonts w:ascii="Times New Roman" w:hAnsi="Times New Roman" w:cs="Times New Roman"/>
          <w:sz w:val="18"/>
          <w:szCs w:val="18"/>
        </w:rPr>
        <w:t xml:space="preserve"> 1:2 saturated NaNO</w:t>
      </w:r>
      <w:r>
        <w:rPr>
          <w:rFonts w:ascii="Times New Roman" w:hAnsi="Times New Roman" w:cs="Times New Roman"/>
          <w:sz w:val="18"/>
          <w:szCs w:val="18"/>
          <w:vertAlign w:val="subscript"/>
        </w:rPr>
        <w:t>3</w:t>
      </w:r>
      <w:r>
        <w:rPr>
          <w:rFonts w:ascii="Times New Roman" w:hAnsi="Times New Roman" w:cs="Times New Roman"/>
          <w:sz w:val="18"/>
          <w:szCs w:val="18"/>
        </w:rPr>
        <w:t xml:space="preserve">, and </w:t>
      </w:r>
      <w:r w:rsidR="00290278">
        <w:rPr>
          <w:rFonts w:ascii="Times New Roman" w:hAnsi="Times New Roman" w:cs="Times New Roman"/>
          <w:sz w:val="18"/>
          <w:szCs w:val="18"/>
        </w:rPr>
        <w:t xml:space="preserve">(e) </w:t>
      </w:r>
      <w:r>
        <w:rPr>
          <w:rFonts w:ascii="Times New Roman" w:hAnsi="Times New Roman" w:cs="Times New Roman"/>
          <w:sz w:val="18"/>
          <w:szCs w:val="18"/>
        </w:rPr>
        <w:t>near-saturated NaNO</w:t>
      </w:r>
      <w:r>
        <w:rPr>
          <w:rFonts w:ascii="Times New Roman" w:hAnsi="Times New Roman" w:cs="Times New Roman"/>
          <w:sz w:val="18"/>
          <w:szCs w:val="18"/>
          <w:vertAlign w:val="subscript"/>
        </w:rPr>
        <w:t>3</w:t>
      </w:r>
      <w:r>
        <w:rPr>
          <w:rFonts w:ascii="Times New Roman" w:hAnsi="Times New Roman" w:cs="Times New Roman"/>
          <w:sz w:val="18"/>
          <w:szCs w:val="18"/>
        </w:rPr>
        <w:t xml:space="preserve">. The largest particles observed in slurry samples were 100 μm in diameter, compared to 400-600 μm in the dried samples. Dissolution pits appeared in several samples, and seemed to be both vacant and occupied with precipitation of new iron oxide phases. </w:t>
      </w:r>
    </w:p>
    <w:p w14:paraId="0F1EB906" w14:textId="77777777" w:rsidR="006B4C69" w:rsidRDefault="006B4C69" w:rsidP="006B4C69">
      <w:pPr>
        <w:spacing w:line="240" w:lineRule="auto"/>
        <w:rPr>
          <w:rFonts w:ascii="Times New Roman" w:hAnsi="Times New Roman" w:cs="Times New Roman"/>
          <w:b/>
          <w:bCs/>
          <w:sz w:val="24"/>
          <w:szCs w:val="24"/>
        </w:rPr>
      </w:pPr>
    </w:p>
    <w:p w14:paraId="28ACD720" w14:textId="1D8B65A7" w:rsidR="006B4C69" w:rsidRDefault="006B4C69" w:rsidP="006B4C69">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Figure 1</w:t>
      </w:r>
      <w:r w:rsidR="000607EE">
        <w:rPr>
          <w:rFonts w:ascii="Times New Roman" w:hAnsi="Times New Roman" w:cs="Times New Roman"/>
          <w:b/>
          <w:bCs/>
          <w:sz w:val="24"/>
          <w:szCs w:val="24"/>
        </w:rPr>
        <w:t>8</w:t>
      </w:r>
      <w:r>
        <w:rPr>
          <w:rFonts w:ascii="Times New Roman" w:hAnsi="Times New Roman" w:cs="Times New Roman"/>
          <w:b/>
          <w:bCs/>
          <w:sz w:val="24"/>
          <w:szCs w:val="24"/>
        </w:rPr>
        <w:t>: SEM Images of Ferrihydrite Reacted with Near-Saturated MgSO</w:t>
      </w:r>
      <w:r>
        <w:rPr>
          <w:rFonts w:ascii="Times New Roman" w:hAnsi="Times New Roman" w:cs="Times New Roman"/>
          <w:b/>
          <w:bCs/>
          <w:sz w:val="24"/>
          <w:szCs w:val="24"/>
          <w:vertAlign w:val="subscript"/>
        </w:rPr>
        <w:t>4</w:t>
      </w:r>
      <w:r>
        <w:rPr>
          <w:rFonts w:ascii="Times New Roman" w:hAnsi="Times New Roman" w:cs="Times New Roman"/>
          <w:b/>
          <w:bCs/>
          <w:sz w:val="24"/>
          <w:szCs w:val="24"/>
        </w:rPr>
        <w:t xml:space="preserve"> </w:t>
      </w:r>
    </w:p>
    <w:p w14:paraId="09C5A618" w14:textId="77777777" w:rsidR="006B4C69" w:rsidRDefault="006B4C69" w:rsidP="006B4C69">
      <w:pPr>
        <w:spacing w:line="240" w:lineRule="auto"/>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7BF0C2E0" wp14:editId="5E710C66">
            <wp:extent cx="5560828" cy="3948852"/>
            <wp:effectExtent l="0" t="0" r="190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583093" cy="3964663"/>
                    </a:xfrm>
                    <a:prstGeom prst="rect">
                      <a:avLst/>
                    </a:prstGeom>
                    <a:noFill/>
                  </pic:spPr>
                </pic:pic>
              </a:graphicData>
            </a:graphic>
          </wp:inline>
        </w:drawing>
      </w:r>
    </w:p>
    <w:p w14:paraId="7E81946C" w14:textId="5A5E96D8" w:rsidR="006B4C69" w:rsidRPr="00D85D65" w:rsidRDefault="006B4C69" w:rsidP="006B4C69">
      <w:pPr>
        <w:spacing w:line="480" w:lineRule="auto"/>
        <w:rPr>
          <w:rFonts w:ascii="Times New Roman" w:hAnsi="Times New Roman" w:cs="Times New Roman"/>
          <w:sz w:val="18"/>
          <w:szCs w:val="18"/>
        </w:rPr>
      </w:pPr>
      <w:r>
        <w:rPr>
          <w:rFonts w:ascii="Times New Roman" w:hAnsi="Times New Roman" w:cs="Times New Roman"/>
          <w:sz w:val="18"/>
          <w:szCs w:val="18"/>
        </w:rPr>
        <w:t>Figure 14: SEM secondary electron images of ferrihydrite slurry reacted with near-saturated MgSO</w:t>
      </w:r>
      <w:r>
        <w:rPr>
          <w:rFonts w:ascii="Times New Roman" w:hAnsi="Times New Roman" w:cs="Times New Roman"/>
          <w:sz w:val="18"/>
          <w:szCs w:val="18"/>
          <w:vertAlign w:val="subscript"/>
        </w:rPr>
        <w:t>4</w:t>
      </w:r>
      <w:r w:rsidR="00290278">
        <w:rPr>
          <w:rFonts w:ascii="Times New Roman" w:hAnsi="Times New Roman" w:cs="Times New Roman"/>
          <w:sz w:val="18"/>
          <w:szCs w:val="18"/>
        </w:rPr>
        <w:t xml:space="preserve"> at (a) 5000x, (b)</w:t>
      </w:r>
      <w:r w:rsidR="002832FD">
        <w:rPr>
          <w:rFonts w:ascii="Times New Roman" w:hAnsi="Times New Roman" w:cs="Times New Roman"/>
          <w:sz w:val="18"/>
          <w:szCs w:val="18"/>
        </w:rPr>
        <w:t xml:space="preserve"> 8000x, (c) 15,000x, and (d) 20,000x. </w:t>
      </w:r>
      <w:r w:rsidR="00183D1E">
        <w:rPr>
          <w:rFonts w:ascii="Times New Roman" w:hAnsi="Times New Roman" w:cs="Times New Roman"/>
          <w:sz w:val="18"/>
          <w:szCs w:val="18"/>
        </w:rPr>
        <w:t>Surface textures of these aggregates</w:t>
      </w:r>
      <w:r w:rsidR="00F15F6D">
        <w:rPr>
          <w:rFonts w:ascii="Times New Roman" w:hAnsi="Times New Roman" w:cs="Times New Roman"/>
          <w:sz w:val="18"/>
          <w:szCs w:val="18"/>
        </w:rPr>
        <w:t xml:space="preserve"> show a greater degree of alteration</w:t>
      </w:r>
      <w:r w:rsidR="00563317">
        <w:rPr>
          <w:rFonts w:ascii="Times New Roman" w:hAnsi="Times New Roman" w:cs="Times New Roman"/>
          <w:sz w:val="18"/>
          <w:szCs w:val="18"/>
        </w:rPr>
        <w:t xml:space="preserve"> compared to </w:t>
      </w:r>
      <w:r w:rsidR="00062654">
        <w:rPr>
          <w:rFonts w:ascii="Times New Roman" w:hAnsi="Times New Roman" w:cs="Times New Roman"/>
          <w:sz w:val="18"/>
          <w:szCs w:val="18"/>
        </w:rPr>
        <w:t>those observed in the dried experimental sets</w:t>
      </w:r>
      <w:r w:rsidR="00FC3F0F">
        <w:rPr>
          <w:rFonts w:ascii="Times New Roman" w:hAnsi="Times New Roman" w:cs="Times New Roman"/>
          <w:sz w:val="18"/>
          <w:szCs w:val="18"/>
        </w:rPr>
        <w:t xml:space="preserve">. Aggregate size was also smaller on average compared to the dried experimental sets. </w:t>
      </w:r>
    </w:p>
    <w:p w14:paraId="4C27EBCB" w14:textId="77777777" w:rsidR="006B4C69" w:rsidRDefault="006B4C69" w:rsidP="006B4C69">
      <w:pPr>
        <w:spacing w:line="240" w:lineRule="auto"/>
        <w:rPr>
          <w:rFonts w:ascii="Times New Roman" w:hAnsi="Times New Roman" w:cs="Times New Roman"/>
          <w:b/>
          <w:bCs/>
          <w:sz w:val="24"/>
          <w:szCs w:val="24"/>
        </w:rPr>
      </w:pPr>
    </w:p>
    <w:p w14:paraId="328DAEA0" w14:textId="77777777" w:rsidR="006B4C69" w:rsidRDefault="006B4C69" w:rsidP="006B4C69">
      <w:pPr>
        <w:spacing w:line="240" w:lineRule="auto"/>
        <w:rPr>
          <w:rFonts w:ascii="Times New Roman" w:hAnsi="Times New Roman" w:cs="Times New Roman"/>
          <w:b/>
          <w:bCs/>
          <w:sz w:val="24"/>
          <w:szCs w:val="24"/>
        </w:rPr>
      </w:pPr>
    </w:p>
    <w:p w14:paraId="00710ED7" w14:textId="77777777" w:rsidR="006B4C69" w:rsidRDefault="006B4C69" w:rsidP="006B4C69">
      <w:pPr>
        <w:spacing w:line="240" w:lineRule="auto"/>
        <w:rPr>
          <w:rFonts w:ascii="Times New Roman" w:hAnsi="Times New Roman" w:cs="Times New Roman"/>
          <w:b/>
          <w:bCs/>
          <w:sz w:val="24"/>
          <w:szCs w:val="24"/>
        </w:rPr>
      </w:pPr>
    </w:p>
    <w:p w14:paraId="0C52F200" w14:textId="77777777" w:rsidR="006B4C69" w:rsidRDefault="006B4C69" w:rsidP="006B4C69">
      <w:pPr>
        <w:spacing w:line="240" w:lineRule="auto"/>
        <w:rPr>
          <w:rFonts w:ascii="Times New Roman" w:hAnsi="Times New Roman" w:cs="Times New Roman"/>
          <w:b/>
          <w:bCs/>
          <w:sz w:val="24"/>
          <w:szCs w:val="24"/>
        </w:rPr>
      </w:pPr>
    </w:p>
    <w:p w14:paraId="651A9DB3" w14:textId="77777777" w:rsidR="006B4C69" w:rsidRDefault="006B4C69" w:rsidP="006B4C69">
      <w:pPr>
        <w:spacing w:line="240" w:lineRule="auto"/>
        <w:rPr>
          <w:rFonts w:ascii="Times New Roman" w:hAnsi="Times New Roman" w:cs="Times New Roman"/>
          <w:b/>
          <w:bCs/>
          <w:sz w:val="24"/>
          <w:szCs w:val="24"/>
        </w:rPr>
      </w:pPr>
    </w:p>
    <w:p w14:paraId="4920CE1B" w14:textId="77777777" w:rsidR="006B4C69" w:rsidRDefault="006B4C69" w:rsidP="006B4C69">
      <w:pPr>
        <w:spacing w:line="240" w:lineRule="auto"/>
        <w:rPr>
          <w:rFonts w:ascii="Times New Roman" w:hAnsi="Times New Roman" w:cs="Times New Roman"/>
          <w:b/>
          <w:bCs/>
          <w:sz w:val="24"/>
          <w:szCs w:val="24"/>
        </w:rPr>
      </w:pPr>
    </w:p>
    <w:p w14:paraId="0A8FBD86" w14:textId="77777777" w:rsidR="006B4C69" w:rsidRDefault="006B4C69" w:rsidP="006B4C69">
      <w:pPr>
        <w:spacing w:line="240" w:lineRule="auto"/>
        <w:rPr>
          <w:rFonts w:ascii="Times New Roman" w:hAnsi="Times New Roman" w:cs="Times New Roman"/>
          <w:b/>
          <w:bCs/>
          <w:sz w:val="24"/>
          <w:szCs w:val="24"/>
        </w:rPr>
      </w:pPr>
    </w:p>
    <w:p w14:paraId="47667DBE" w14:textId="77777777" w:rsidR="006B4C69" w:rsidRDefault="006B4C69" w:rsidP="006B4C69">
      <w:pPr>
        <w:spacing w:line="240" w:lineRule="auto"/>
        <w:rPr>
          <w:rFonts w:ascii="Times New Roman" w:hAnsi="Times New Roman" w:cs="Times New Roman"/>
          <w:b/>
          <w:bCs/>
          <w:sz w:val="24"/>
          <w:szCs w:val="24"/>
        </w:rPr>
      </w:pPr>
    </w:p>
    <w:p w14:paraId="41F2C77A" w14:textId="77777777" w:rsidR="006B4C69" w:rsidRDefault="006B4C69" w:rsidP="006B4C69">
      <w:pPr>
        <w:spacing w:line="240" w:lineRule="auto"/>
        <w:rPr>
          <w:rFonts w:ascii="Times New Roman" w:hAnsi="Times New Roman" w:cs="Times New Roman"/>
          <w:b/>
          <w:bCs/>
          <w:sz w:val="24"/>
          <w:szCs w:val="24"/>
        </w:rPr>
      </w:pPr>
    </w:p>
    <w:p w14:paraId="19DB6AEA" w14:textId="77777777" w:rsidR="006B4C69" w:rsidRDefault="006B4C69" w:rsidP="006B4C69">
      <w:pPr>
        <w:spacing w:line="240" w:lineRule="auto"/>
        <w:rPr>
          <w:rFonts w:ascii="Times New Roman" w:hAnsi="Times New Roman" w:cs="Times New Roman"/>
          <w:b/>
          <w:bCs/>
          <w:sz w:val="24"/>
          <w:szCs w:val="24"/>
        </w:rPr>
      </w:pPr>
    </w:p>
    <w:p w14:paraId="4697FF51" w14:textId="77777777" w:rsidR="006B4C69" w:rsidRDefault="006B4C69" w:rsidP="006B4C69">
      <w:pPr>
        <w:spacing w:line="240" w:lineRule="auto"/>
        <w:rPr>
          <w:rFonts w:ascii="Times New Roman" w:hAnsi="Times New Roman" w:cs="Times New Roman"/>
          <w:b/>
          <w:bCs/>
          <w:sz w:val="24"/>
          <w:szCs w:val="24"/>
        </w:rPr>
      </w:pPr>
    </w:p>
    <w:p w14:paraId="502AAF40" w14:textId="09D62B90" w:rsidR="006B4C69" w:rsidRPr="004F4019" w:rsidRDefault="006B4C69" w:rsidP="006B4C69">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Figure 1</w:t>
      </w:r>
      <w:r w:rsidR="000607EE">
        <w:rPr>
          <w:rFonts w:ascii="Times New Roman" w:hAnsi="Times New Roman" w:cs="Times New Roman"/>
          <w:b/>
          <w:bCs/>
          <w:sz w:val="24"/>
          <w:szCs w:val="24"/>
        </w:rPr>
        <w:t>9</w:t>
      </w:r>
      <w:r>
        <w:rPr>
          <w:rFonts w:ascii="Times New Roman" w:hAnsi="Times New Roman" w:cs="Times New Roman"/>
          <w:b/>
          <w:bCs/>
          <w:sz w:val="24"/>
          <w:szCs w:val="24"/>
        </w:rPr>
        <w:t>: SEM Images of Ferrihydrite Reacted with MgCl</w:t>
      </w:r>
      <w:r>
        <w:rPr>
          <w:rFonts w:ascii="Times New Roman" w:hAnsi="Times New Roman" w:cs="Times New Roman"/>
          <w:b/>
          <w:bCs/>
          <w:sz w:val="24"/>
          <w:szCs w:val="24"/>
          <w:vertAlign w:val="subscript"/>
        </w:rPr>
        <w:t>2</w:t>
      </w:r>
      <w:r>
        <w:rPr>
          <w:rFonts w:ascii="Times New Roman" w:hAnsi="Times New Roman" w:cs="Times New Roman"/>
          <w:b/>
          <w:bCs/>
          <w:sz w:val="24"/>
          <w:szCs w:val="24"/>
        </w:rPr>
        <w:t xml:space="preserve"> Solutions</w:t>
      </w:r>
    </w:p>
    <w:p w14:paraId="10920883" w14:textId="77777777" w:rsidR="006B4C69" w:rsidRDefault="006B4C69" w:rsidP="006B4C69">
      <w:pPr>
        <w:spacing w:line="240" w:lineRule="auto"/>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31F59D2A" wp14:editId="369B349E">
            <wp:extent cx="5785275" cy="4108708"/>
            <wp:effectExtent l="0" t="0" r="635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829004" cy="4139765"/>
                    </a:xfrm>
                    <a:prstGeom prst="rect">
                      <a:avLst/>
                    </a:prstGeom>
                    <a:noFill/>
                  </pic:spPr>
                </pic:pic>
              </a:graphicData>
            </a:graphic>
          </wp:inline>
        </w:drawing>
      </w:r>
    </w:p>
    <w:p w14:paraId="4D5D5066" w14:textId="77003FBA" w:rsidR="006B4C69" w:rsidRPr="003B24E9" w:rsidRDefault="006B4C69" w:rsidP="006B4C69">
      <w:pPr>
        <w:spacing w:line="480" w:lineRule="auto"/>
        <w:rPr>
          <w:rFonts w:ascii="Times New Roman" w:hAnsi="Times New Roman" w:cs="Times New Roman"/>
          <w:sz w:val="18"/>
          <w:szCs w:val="18"/>
        </w:rPr>
      </w:pPr>
      <w:r w:rsidRPr="003B24E9">
        <w:rPr>
          <w:rFonts w:ascii="Times New Roman" w:hAnsi="Times New Roman" w:cs="Times New Roman"/>
          <w:sz w:val="18"/>
          <w:szCs w:val="18"/>
        </w:rPr>
        <w:t>Figure 15: SEM secondary</w:t>
      </w:r>
      <w:r>
        <w:rPr>
          <w:rFonts w:ascii="Times New Roman" w:hAnsi="Times New Roman" w:cs="Times New Roman"/>
          <w:sz w:val="18"/>
          <w:szCs w:val="18"/>
        </w:rPr>
        <w:t xml:space="preserve"> electron</w:t>
      </w:r>
      <w:r w:rsidRPr="003B24E9">
        <w:rPr>
          <w:rFonts w:ascii="Times New Roman" w:hAnsi="Times New Roman" w:cs="Times New Roman"/>
          <w:sz w:val="18"/>
          <w:szCs w:val="18"/>
        </w:rPr>
        <w:t xml:space="preserve"> images of ferrihydrite slurry reacted with </w:t>
      </w:r>
      <w:r w:rsidR="002832FD">
        <w:rPr>
          <w:rFonts w:ascii="Times New Roman" w:hAnsi="Times New Roman" w:cs="Times New Roman"/>
          <w:sz w:val="18"/>
          <w:szCs w:val="18"/>
        </w:rPr>
        <w:t xml:space="preserve">(a and b) </w:t>
      </w:r>
      <w:r w:rsidRPr="003B24E9">
        <w:rPr>
          <w:rFonts w:ascii="Times New Roman" w:hAnsi="Times New Roman" w:cs="Times New Roman"/>
          <w:sz w:val="18"/>
          <w:szCs w:val="18"/>
        </w:rPr>
        <w:t xml:space="preserve">1:2 saturated and </w:t>
      </w:r>
      <w:r w:rsidR="002832FD">
        <w:rPr>
          <w:rFonts w:ascii="Times New Roman" w:hAnsi="Times New Roman" w:cs="Times New Roman"/>
          <w:sz w:val="18"/>
          <w:szCs w:val="18"/>
        </w:rPr>
        <w:t xml:space="preserve">(c and d) </w:t>
      </w:r>
      <w:r w:rsidRPr="003B24E9">
        <w:rPr>
          <w:rFonts w:ascii="Times New Roman" w:hAnsi="Times New Roman" w:cs="Times New Roman"/>
          <w:sz w:val="18"/>
          <w:szCs w:val="18"/>
        </w:rPr>
        <w:t>near-saturated  MgCl</w:t>
      </w:r>
      <w:r w:rsidRPr="003B24E9">
        <w:rPr>
          <w:rFonts w:ascii="Times New Roman" w:hAnsi="Times New Roman" w:cs="Times New Roman"/>
          <w:sz w:val="18"/>
          <w:szCs w:val="18"/>
          <w:vertAlign w:val="subscript"/>
        </w:rPr>
        <w:t>2</w:t>
      </w:r>
      <w:r w:rsidRPr="003B24E9">
        <w:rPr>
          <w:rFonts w:ascii="Times New Roman" w:hAnsi="Times New Roman" w:cs="Times New Roman"/>
          <w:sz w:val="18"/>
          <w:szCs w:val="18"/>
        </w:rPr>
        <w:t xml:space="preserve"> at 10.00 kV. Both solutions showed particles with significantly altered surfaces and dissolution pits. </w:t>
      </w:r>
      <w:r w:rsidR="00FC3F0F">
        <w:rPr>
          <w:rFonts w:ascii="Times New Roman" w:hAnsi="Times New Roman" w:cs="Times New Roman"/>
          <w:sz w:val="18"/>
          <w:szCs w:val="18"/>
        </w:rPr>
        <w:t xml:space="preserve">Small korshunovskite </w:t>
      </w:r>
      <w:r w:rsidR="007D57C1">
        <w:rPr>
          <w:rFonts w:ascii="Times New Roman" w:hAnsi="Times New Roman" w:cs="Times New Roman"/>
          <w:sz w:val="18"/>
          <w:szCs w:val="18"/>
        </w:rPr>
        <w:t xml:space="preserve">particles (prismatic) can also be seen easily in </w:t>
      </w:r>
      <w:r w:rsidR="00E529BD">
        <w:rPr>
          <w:rFonts w:ascii="Times New Roman" w:hAnsi="Times New Roman" w:cs="Times New Roman"/>
          <w:sz w:val="18"/>
          <w:szCs w:val="18"/>
        </w:rPr>
        <w:t>a and b</w:t>
      </w:r>
      <w:r w:rsidR="005375F8">
        <w:rPr>
          <w:rFonts w:ascii="Times New Roman" w:hAnsi="Times New Roman" w:cs="Times New Roman"/>
          <w:sz w:val="18"/>
          <w:szCs w:val="18"/>
        </w:rPr>
        <w:t xml:space="preserve">. </w:t>
      </w:r>
    </w:p>
    <w:p w14:paraId="0FE2257C" w14:textId="77777777" w:rsidR="006B4C69" w:rsidRDefault="006B4C69" w:rsidP="006B4C69">
      <w:pPr>
        <w:spacing w:line="240" w:lineRule="auto"/>
        <w:rPr>
          <w:rFonts w:ascii="Times New Roman" w:hAnsi="Times New Roman" w:cs="Times New Roman"/>
          <w:b/>
          <w:bCs/>
          <w:sz w:val="24"/>
          <w:szCs w:val="24"/>
        </w:rPr>
      </w:pPr>
    </w:p>
    <w:p w14:paraId="71C4C403" w14:textId="77777777" w:rsidR="006B4C69" w:rsidRDefault="006B4C69" w:rsidP="006B4C69">
      <w:pPr>
        <w:spacing w:line="240" w:lineRule="auto"/>
        <w:rPr>
          <w:rFonts w:ascii="Times New Roman" w:hAnsi="Times New Roman" w:cs="Times New Roman"/>
          <w:b/>
          <w:bCs/>
          <w:sz w:val="24"/>
          <w:szCs w:val="24"/>
        </w:rPr>
      </w:pPr>
    </w:p>
    <w:p w14:paraId="24A0893F" w14:textId="77777777" w:rsidR="006B4C69" w:rsidRDefault="006B4C69" w:rsidP="006B4C69">
      <w:pPr>
        <w:spacing w:line="240" w:lineRule="auto"/>
        <w:rPr>
          <w:rFonts w:ascii="Times New Roman" w:hAnsi="Times New Roman" w:cs="Times New Roman"/>
          <w:b/>
          <w:bCs/>
          <w:sz w:val="24"/>
          <w:szCs w:val="24"/>
        </w:rPr>
      </w:pPr>
    </w:p>
    <w:p w14:paraId="3DBE0DEE" w14:textId="77777777" w:rsidR="006B4C69" w:rsidRDefault="006B4C69" w:rsidP="006B4C69">
      <w:pPr>
        <w:spacing w:line="240" w:lineRule="auto"/>
        <w:rPr>
          <w:rFonts w:ascii="Times New Roman" w:hAnsi="Times New Roman" w:cs="Times New Roman"/>
          <w:b/>
          <w:bCs/>
          <w:sz w:val="24"/>
          <w:szCs w:val="24"/>
        </w:rPr>
      </w:pPr>
    </w:p>
    <w:p w14:paraId="3F292759" w14:textId="77777777" w:rsidR="006B4C69" w:rsidRDefault="006B4C69" w:rsidP="006B4C69">
      <w:pPr>
        <w:spacing w:line="240" w:lineRule="auto"/>
        <w:rPr>
          <w:rFonts w:ascii="Times New Roman" w:hAnsi="Times New Roman" w:cs="Times New Roman"/>
          <w:b/>
          <w:bCs/>
          <w:sz w:val="24"/>
          <w:szCs w:val="24"/>
        </w:rPr>
      </w:pPr>
    </w:p>
    <w:p w14:paraId="28D74A8A" w14:textId="77777777" w:rsidR="006B4C69" w:rsidRDefault="006B4C69" w:rsidP="006B4C69">
      <w:pPr>
        <w:spacing w:line="240" w:lineRule="auto"/>
        <w:rPr>
          <w:rFonts w:ascii="Times New Roman" w:hAnsi="Times New Roman" w:cs="Times New Roman"/>
          <w:b/>
          <w:bCs/>
          <w:sz w:val="24"/>
          <w:szCs w:val="24"/>
        </w:rPr>
      </w:pPr>
    </w:p>
    <w:p w14:paraId="6653555D" w14:textId="77777777" w:rsidR="006B4C69" w:rsidRDefault="006B4C69" w:rsidP="006B4C69">
      <w:pPr>
        <w:spacing w:line="240" w:lineRule="auto"/>
        <w:rPr>
          <w:rFonts w:ascii="Times New Roman" w:hAnsi="Times New Roman" w:cs="Times New Roman"/>
          <w:b/>
          <w:bCs/>
          <w:sz w:val="24"/>
          <w:szCs w:val="24"/>
        </w:rPr>
      </w:pPr>
    </w:p>
    <w:p w14:paraId="25FECAB2" w14:textId="77777777" w:rsidR="006B4C69" w:rsidRDefault="006B4C69" w:rsidP="006B4C69">
      <w:pPr>
        <w:spacing w:line="240" w:lineRule="auto"/>
        <w:rPr>
          <w:rFonts w:ascii="Times New Roman" w:hAnsi="Times New Roman" w:cs="Times New Roman"/>
          <w:b/>
          <w:bCs/>
          <w:sz w:val="24"/>
          <w:szCs w:val="24"/>
        </w:rPr>
      </w:pPr>
    </w:p>
    <w:p w14:paraId="3AB2D672" w14:textId="77777777" w:rsidR="006B4C69" w:rsidRDefault="006B4C69" w:rsidP="006B4C69">
      <w:pPr>
        <w:spacing w:line="240" w:lineRule="auto"/>
        <w:rPr>
          <w:rFonts w:ascii="Times New Roman" w:hAnsi="Times New Roman" w:cs="Times New Roman"/>
          <w:b/>
          <w:bCs/>
          <w:sz w:val="24"/>
          <w:szCs w:val="24"/>
        </w:rPr>
      </w:pPr>
    </w:p>
    <w:p w14:paraId="2EE9A783" w14:textId="77777777" w:rsidR="006B4C69" w:rsidRDefault="006B4C69" w:rsidP="006B4C69">
      <w:pPr>
        <w:spacing w:line="240" w:lineRule="auto"/>
        <w:rPr>
          <w:rFonts w:ascii="Times New Roman" w:hAnsi="Times New Roman" w:cs="Times New Roman"/>
          <w:b/>
          <w:bCs/>
          <w:sz w:val="24"/>
          <w:szCs w:val="24"/>
        </w:rPr>
      </w:pPr>
    </w:p>
    <w:p w14:paraId="54CC0D41" w14:textId="6EF0C65B" w:rsidR="006B4C69" w:rsidRDefault="006B4C69" w:rsidP="006B4C69">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Figure </w:t>
      </w:r>
      <w:r w:rsidR="000607EE">
        <w:rPr>
          <w:rFonts w:ascii="Times New Roman" w:hAnsi="Times New Roman" w:cs="Times New Roman"/>
          <w:b/>
          <w:bCs/>
          <w:sz w:val="24"/>
          <w:szCs w:val="24"/>
        </w:rPr>
        <w:t>20</w:t>
      </w:r>
      <w:r>
        <w:rPr>
          <w:rFonts w:ascii="Times New Roman" w:hAnsi="Times New Roman" w:cs="Times New Roman"/>
          <w:b/>
          <w:bCs/>
          <w:sz w:val="24"/>
          <w:szCs w:val="24"/>
        </w:rPr>
        <w:t>: SEM Images of Larger Spherules</w:t>
      </w:r>
    </w:p>
    <w:p w14:paraId="33254716" w14:textId="77777777" w:rsidR="006B4C69" w:rsidRDefault="006B4C69" w:rsidP="006B4C69">
      <w:pPr>
        <w:spacing w:line="240" w:lineRule="auto"/>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7B3E5B80" wp14:editId="22492FFE">
            <wp:extent cx="5776271" cy="61382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817814" cy="6182396"/>
                    </a:xfrm>
                    <a:prstGeom prst="rect">
                      <a:avLst/>
                    </a:prstGeom>
                    <a:noFill/>
                  </pic:spPr>
                </pic:pic>
              </a:graphicData>
            </a:graphic>
          </wp:inline>
        </w:drawing>
      </w:r>
    </w:p>
    <w:p w14:paraId="3824F3FB" w14:textId="7FF8AFC0" w:rsidR="006B4C69" w:rsidRDefault="006B4C69" w:rsidP="006B4C69">
      <w:pPr>
        <w:spacing w:line="480" w:lineRule="auto"/>
        <w:rPr>
          <w:rFonts w:ascii="Times New Roman" w:hAnsi="Times New Roman" w:cs="Times New Roman"/>
          <w:sz w:val="18"/>
          <w:szCs w:val="18"/>
        </w:rPr>
      </w:pPr>
      <w:r>
        <w:rPr>
          <w:rFonts w:ascii="Times New Roman" w:hAnsi="Times New Roman" w:cs="Times New Roman"/>
          <w:sz w:val="18"/>
          <w:szCs w:val="18"/>
        </w:rPr>
        <w:t xml:space="preserve">Figure 16: SEM secondary electron images of large, oblong shaped particles found in </w:t>
      </w:r>
      <w:r w:rsidR="001326FA">
        <w:rPr>
          <w:rFonts w:ascii="Times New Roman" w:hAnsi="Times New Roman" w:cs="Times New Roman"/>
          <w:sz w:val="18"/>
          <w:szCs w:val="18"/>
        </w:rPr>
        <w:t xml:space="preserve">(a and b) </w:t>
      </w:r>
      <w:r>
        <w:rPr>
          <w:rFonts w:ascii="Times New Roman" w:hAnsi="Times New Roman" w:cs="Times New Roman"/>
          <w:sz w:val="18"/>
          <w:szCs w:val="18"/>
        </w:rPr>
        <w:t xml:space="preserve">1:2 saturated and </w:t>
      </w:r>
      <w:r w:rsidR="001326FA">
        <w:rPr>
          <w:rFonts w:ascii="Times New Roman" w:hAnsi="Times New Roman" w:cs="Times New Roman"/>
          <w:sz w:val="18"/>
          <w:szCs w:val="18"/>
        </w:rPr>
        <w:t xml:space="preserve">(c) </w:t>
      </w:r>
      <w:r>
        <w:rPr>
          <w:rFonts w:ascii="Times New Roman" w:hAnsi="Times New Roman" w:cs="Times New Roman"/>
          <w:sz w:val="18"/>
          <w:szCs w:val="18"/>
        </w:rPr>
        <w:t>near-saturated MgCl</w:t>
      </w:r>
      <w:r>
        <w:rPr>
          <w:rFonts w:ascii="Times New Roman" w:hAnsi="Times New Roman" w:cs="Times New Roman"/>
          <w:sz w:val="18"/>
          <w:szCs w:val="18"/>
          <w:vertAlign w:val="subscript"/>
        </w:rPr>
        <w:t>2</w:t>
      </w:r>
      <w:r>
        <w:rPr>
          <w:rFonts w:ascii="Times New Roman" w:hAnsi="Times New Roman" w:cs="Times New Roman"/>
          <w:sz w:val="18"/>
          <w:szCs w:val="18"/>
        </w:rPr>
        <w:t xml:space="preserve">, and </w:t>
      </w:r>
      <w:r w:rsidR="001326FA">
        <w:rPr>
          <w:rFonts w:ascii="Times New Roman" w:hAnsi="Times New Roman" w:cs="Times New Roman"/>
          <w:sz w:val="18"/>
          <w:szCs w:val="18"/>
        </w:rPr>
        <w:t xml:space="preserve">(d) </w:t>
      </w:r>
      <w:r>
        <w:rPr>
          <w:rFonts w:ascii="Times New Roman" w:hAnsi="Times New Roman" w:cs="Times New Roman"/>
          <w:sz w:val="18"/>
          <w:szCs w:val="18"/>
        </w:rPr>
        <w:t>1:2 saturated NaClO</w:t>
      </w:r>
      <w:r>
        <w:rPr>
          <w:rFonts w:ascii="Times New Roman" w:hAnsi="Times New Roman" w:cs="Times New Roman"/>
          <w:sz w:val="18"/>
          <w:szCs w:val="18"/>
          <w:vertAlign w:val="subscript"/>
        </w:rPr>
        <w:t>4</w:t>
      </w:r>
      <w:r>
        <w:rPr>
          <w:rFonts w:ascii="Times New Roman" w:hAnsi="Times New Roman" w:cs="Times New Roman"/>
          <w:sz w:val="18"/>
          <w:szCs w:val="18"/>
        </w:rPr>
        <w:t xml:space="preserve">. These particles resembled the smaller spherical particles such as one found in </w:t>
      </w:r>
      <w:r w:rsidR="00883010">
        <w:rPr>
          <w:rFonts w:ascii="Times New Roman" w:hAnsi="Times New Roman" w:cs="Times New Roman"/>
          <w:sz w:val="18"/>
          <w:szCs w:val="18"/>
        </w:rPr>
        <w:t xml:space="preserve">(e) </w:t>
      </w:r>
      <w:r>
        <w:rPr>
          <w:rFonts w:ascii="Times New Roman" w:hAnsi="Times New Roman" w:cs="Times New Roman"/>
          <w:sz w:val="18"/>
          <w:szCs w:val="18"/>
        </w:rPr>
        <w:t>near-saturated NaNO</w:t>
      </w:r>
      <w:r>
        <w:rPr>
          <w:rFonts w:ascii="Times New Roman" w:hAnsi="Times New Roman" w:cs="Times New Roman"/>
          <w:sz w:val="18"/>
          <w:szCs w:val="18"/>
          <w:vertAlign w:val="subscript"/>
        </w:rPr>
        <w:t>3</w:t>
      </w:r>
      <w:r>
        <w:rPr>
          <w:rFonts w:ascii="Times New Roman" w:hAnsi="Times New Roman" w:cs="Times New Roman"/>
          <w:sz w:val="18"/>
          <w:szCs w:val="18"/>
        </w:rPr>
        <w:t xml:space="preserve"> and those from Figure 11, but were significantly larger in size reaching a diameter of 100 μm.</w:t>
      </w:r>
    </w:p>
    <w:p w14:paraId="7CB0A79E" w14:textId="77777777" w:rsidR="006B4C69" w:rsidRDefault="006B4C69" w:rsidP="006B4C69">
      <w:pPr>
        <w:spacing w:line="480" w:lineRule="auto"/>
        <w:rPr>
          <w:rFonts w:ascii="Times New Roman" w:hAnsi="Times New Roman" w:cs="Times New Roman"/>
          <w:sz w:val="18"/>
          <w:szCs w:val="18"/>
        </w:rPr>
      </w:pPr>
    </w:p>
    <w:p w14:paraId="201B4486" w14:textId="77777777" w:rsidR="006B4C69" w:rsidRPr="003905A3" w:rsidRDefault="006B4C69" w:rsidP="006B4C69">
      <w:pPr>
        <w:spacing w:line="480" w:lineRule="auto"/>
        <w:rPr>
          <w:rFonts w:ascii="Times New Roman" w:hAnsi="Times New Roman" w:cs="Times New Roman"/>
          <w:sz w:val="18"/>
          <w:szCs w:val="18"/>
        </w:rPr>
      </w:pPr>
    </w:p>
    <w:p w14:paraId="5120805A" w14:textId="22A36CA0" w:rsidR="006B4C69" w:rsidRDefault="006B4C69" w:rsidP="006B4C69">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Figure </w:t>
      </w:r>
      <w:r w:rsidR="000607EE">
        <w:rPr>
          <w:rFonts w:ascii="Times New Roman" w:hAnsi="Times New Roman" w:cs="Times New Roman"/>
          <w:b/>
          <w:bCs/>
          <w:sz w:val="24"/>
          <w:szCs w:val="24"/>
        </w:rPr>
        <w:t>21</w:t>
      </w:r>
      <w:r>
        <w:rPr>
          <w:rFonts w:ascii="Times New Roman" w:hAnsi="Times New Roman" w:cs="Times New Roman"/>
          <w:b/>
          <w:bCs/>
          <w:sz w:val="24"/>
          <w:szCs w:val="24"/>
        </w:rPr>
        <w:t xml:space="preserve">: TEM Image of </w:t>
      </w:r>
      <w:r w:rsidR="00AE237E">
        <w:rPr>
          <w:rFonts w:ascii="Times New Roman" w:hAnsi="Times New Roman" w:cs="Times New Roman"/>
          <w:b/>
          <w:bCs/>
          <w:sz w:val="24"/>
          <w:szCs w:val="24"/>
        </w:rPr>
        <w:t xml:space="preserve">Ferrihydrite </w:t>
      </w:r>
      <w:r>
        <w:rPr>
          <w:rFonts w:ascii="Times New Roman" w:hAnsi="Times New Roman" w:cs="Times New Roman"/>
          <w:b/>
          <w:bCs/>
          <w:sz w:val="24"/>
          <w:szCs w:val="24"/>
        </w:rPr>
        <w:t xml:space="preserve">Slurry </w:t>
      </w:r>
    </w:p>
    <w:p w14:paraId="66E8D4F5" w14:textId="4BB77815" w:rsidR="006B4C69" w:rsidRDefault="007518AD" w:rsidP="006B4C69">
      <w:pPr>
        <w:spacing w:line="240" w:lineRule="auto"/>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5886AAE0" wp14:editId="05411577">
            <wp:extent cx="5943600" cy="4457700"/>
            <wp:effectExtent l="0" t="0" r="0" b="0"/>
            <wp:docPr id="6995297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529767" name="Picture 699529767"/>
                    <pic:cNvPicPr/>
                  </pic:nvPicPr>
                  <pic:blipFill>
                    <a:blip r:embed="rId43">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0D3EBA29" w14:textId="4C1FC468" w:rsidR="006B4C69" w:rsidRPr="00B16DAB" w:rsidRDefault="00B16DAB" w:rsidP="00EC3E43">
      <w:pPr>
        <w:spacing w:line="480" w:lineRule="auto"/>
        <w:rPr>
          <w:rFonts w:ascii="Times New Roman" w:hAnsi="Times New Roman" w:cs="Times New Roman"/>
          <w:sz w:val="18"/>
          <w:szCs w:val="18"/>
        </w:rPr>
      </w:pPr>
      <w:r>
        <w:rPr>
          <w:rFonts w:ascii="Times New Roman" w:hAnsi="Times New Roman" w:cs="Times New Roman"/>
          <w:sz w:val="18"/>
          <w:szCs w:val="18"/>
        </w:rPr>
        <w:t xml:space="preserve">Figure 21: </w:t>
      </w:r>
      <w:r w:rsidR="0049022E">
        <w:rPr>
          <w:rFonts w:ascii="Times New Roman" w:hAnsi="Times New Roman" w:cs="Times New Roman"/>
          <w:sz w:val="18"/>
          <w:szCs w:val="18"/>
        </w:rPr>
        <w:t>Unreacted ferrihydrite slurry imaged at 30,000x</w:t>
      </w:r>
      <w:r w:rsidR="007B5BAC">
        <w:rPr>
          <w:rFonts w:ascii="Times New Roman" w:hAnsi="Times New Roman" w:cs="Times New Roman"/>
          <w:sz w:val="18"/>
          <w:szCs w:val="18"/>
        </w:rPr>
        <w:t xml:space="preserve">. Electron diffraction of this sample </w:t>
      </w:r>
      <w:r w:rsidR="00695FE2">
        <w:rPr>
          <w:rFonts w:ascii="Times New Roman" w:hAnsi="Times New Roman" w:cs="Times New Roman"/>
          <w:sz w:val="18"/>
          <w:szCs w:val="18"/>
        </w:rPr>
        <w:t xml:space="preserve">showed that </w:t>
      </w:r>
      <w:r w:rsidR="0001616C">
        <w:rPr>
          <w:rFonts w:ascii="Times New Roman" w:hAnsi="Times New Roman" w:cs="Times New Roman"/>
          <w:sz w:val="18"/>
          <w:szCs w:val="18"/>
        </w:rPr>
        <w:t>ferrihydrite slurry exhibits very poor crystallinity</w:t>
      </w:r>
      <w:r w:rsidR="00EC3E43">
        <w:rPr>
          <w:rFonts w:ascii="Times New Roman" w:hAnsi="Times New Roman" w:cs="Times New Roman"/>
          <w:sz w:val="18"/>
          <w:szCs w:val="18"/>
        </w:rPr>
        <w:t xml:space="preserve">, bordering amorphous. </w:t>
      </w:r>
    </w:p>
    <w:p w14:paraId="3A7873BD" w14:textId="77777777" w:rsidR="006B4C69" w:rsidRDefault="006B4C69" w:rsidP="006B4C69">
      <w:pPr>
        <w:spacing w:line="240" w:lineRule="auto"/>
        <w:jc w:val="center"/>
        <w:rPr>
          <w:rFonts w:ascii="Times New Roman" w:hAnsi="Times New Roman" w:cs="Times New Roman"/>
          <w:b/>
          <w:bCs/>
          <w:sz w:val="24"/>
          <w:szCs w:val="24"/>
        </w:rPr>
      </w:pPr>
    </w:p>
    <w:p w14:paraId="39FCE005" w14:textId="77777777" w:rsidR="006B4C69" w:rsidRDefault="006B4C69" w:rsidP="006B4C69">
      <w:pPr>
        <w:spacing w:line="240" w:lineRule="auto"/>
        <w:jc w:val="center"/>
        <w:rPr>
          <w:rFonts w:ascii="Times New Roman" w:hAnsi="Times New Roman" w:cs="Times New Roman"/>
          <w:b/>
          <w:bCs/>
          <w:sz w:val="24"/>
          <w:szCs w:val="24"/>
        </w:rPr>
      </w:pPr>
    </w:p>
    <w:p w14:paraId="352AE8CC" w14:textId="77777777" w:rsidR="006B4C69" w:rsidRDefault="006B4C69" w:rsidP="006B4C69">
      <w:pPr>
        <w:spacing w:line="240" w:lineRule="auto"/>
        <w:jc w:val="center"/>
        <w:rPr>
          <w:rFonts w:ascii="Times New Roman" w:hAnsi="Times New Roman" w:cs="Times New Roman"/>
          <w:b/>
          <w:bCs/>
          <w:sz w:val="24"/>
          <w:szCs w:val="24"/>
        </w:rPr>
      </w:pPr>
    </w:p>
    <w:p w14:paraId="4A31B0CD" w14:textId="77777777" w:rsidR="006B4C69" w:rsidRDefault="006B4C69" w:rsidP="006B4C69">
      <w:pPr>
        <w:spacing w:line="240" w:lineRule="auto"/>
        <w:jc w:val="center"/>
        <w:rPr>
          <w:rFonts w:ascii="Times New Roman" w:hAnsi="Times New Roman" w:cs="Times New Roman"/>
          <w:b/>
          <w:bCs/>
          <w:sz w:val="24"/>
          <w:szCs w:val="24"/>
        </w:rPr>
      </w:pPr>
    </w:p>
    <w:p w14:paraId="6F588861" w14:textId="77777777" w:rsidR="006B4C69" w:rsidRDefault="006B4C69" w:rsidP="006B4C69">
      <w:pPr>
        <w:spacing w:line="240" w:lineRule="auto"/>
        <w:jc w:val="center"/>
        <w:rPr>
          <w:rFonts w:ascii="Times New Roman" w:hAnsi="Times New Roman" w:cs="Times New Roman"/>
          <w:b/>
          <w:bCs/>
          <w:sz w:val="24"/>
          <w:szCs w:val="24"/>
        </w:rPr>
      </w:pPr>
    </w:p>
    <w:p w14:paraId="3274DE43" w14:textId="77777777" w:rsidR="006B4C69" w:rsidRDefault="006B4C69" w:rsidP="006B4C69">
      <w:pPr>
        <w:spacing w:line="240" w:lineRule="auto"/>
        <w:jc w:val="center"/>
        <w:rPr>
          <w:rFonts w:ascii="Times New Roman" w:hAnsi="Times New Roman" w:cs="Times New Roman"/>
          <w:b/>
          <w:bCs/>
          <w:sz w:val="24"/>
          <w:szCs w:val="24"/>
        </w:rPr>
      </w:pPr>
    </w:p>
    <w:p w14:paraId="487F6EE8" w14:textId="77777777" w:rsidR="006B4C69" w:rsidRDefault="006B4C69" w:rsidP="006B4C69">
      <w:pPr>
        <w:spacing w:line="240" w:lineRule="auto"/>
        <w:jc w:val="center"/>
        <w:rPr>
          <w:rFonts w:ascii="Times New Roman" w:hAnsi="Times New Roman" w:cs="Times New Roman"/>
          <w:b/>
          <w:bCs/>
          <w:sz w:val="24"/>
          <w:szCs w:val="24"/>
        </w:rPr>
      </w:pPr>
    </w:p>
    <w:p w14:paraId="5BCE8775" w14:textId="77777777" w:rsidR="006B4C69" w:rsidRDefault="006B4C69" w:rsidP="006B4C69">
      <w:pPr>
        <w:spacing w:line="240" w:lineRule="auto"/>
        <w:jc w:val="center"/>
        <w:rPr>
          <w:rFonts w:ascii="Times New Roman" w:hAnsi="Times New Roman" w:cs="Times New Roman"/>
          <w:b/>
          <w:bCs/>
          <w:sz w:val="24"/>
          <w:szCs w:val="24"/>
        </w:rPr>
      </w:pPr>
    </w:p>
    <w:p w14:paraId="1D2F70CB" w14:textId="77777777" w:rsidR="006B4C69" w:rsidRDefault="006B4C69" w:rsidP="006B4C69">
      <w:pPr>
        <w:spacing w:line="240" w:lineRule="auto"/>
        <w:jc w:val="center"/>
        <w:rPr>
          <w:rFonts w:ascii="Times New Roman" w:hAnsi="Times New Roman" w:cs="Times New Roman"/>
          <w:b/>
          <w:bCs/>
          <w:sz w:val="24"/>
          <w:szCs w:val="24"/>
        </w:rPr>
      </w:pPr>
    </w:p>
    <w:p w14:paraId="4006D4B1" w14:textId="77777777" w:rsidR="006B4C69" w:rsidRDefault="006B4C69" w:rsidP="006B4C69">
      <w:pPr>
        <w:spacing w:line="240" w:lineRule="auto"/>
        <w:jc w:val="center"/>
        <w:rPr>
          <w:rFonts w:ascii="Times New Roman" w:hAnsi="Times New Roman" w:cs="Times New Roman"/>
          <w:b/>
          <w:bCs/>
          <w:sz w:val="24"/>
          <w:szCs w:val="24"/>
        </w:rPr>
      </w:pPr>
    </w:p>
    <w:p w14:paraId="611A65F0" w14:textId="5AAB8574" w:rsidR="006B4C69" w:rsidRPr="00EC3E43" w:rsidRDefault="00EC3E43" w:rsidP="006B4C69">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Figure 22: TEM Images of 1:2 diluted and Near-Saturated MgCl</w:t>
      </w:r>
      <w:r>
        <w:rPr>
          <w:rFonts w:ascii="Times New Roman" w:hAnsi="Times New Roman" w:cs="Times New Roman"/>
          <w:b/>
          <w:bCs/>
          <w:sz w:val="24"/>
          <w:szCs w:val="24"/>
          <w:vertAlign w:val="subscript"/>
        </w:rPr>
        <w:t>2</w:t>
      </w:r>
      <w:r>
        <w:rPr>
          <w:rFonts w:ascii="Times New Roman" w:hAnsi="Times New Roman" w:cs="Times New Roman"/>
          <w:b/>
          <w:bCs/>
          <w:sz w:val="24"/>
          <w:szCs w:val="24"/>
        </w:rPr>
        <w:t xml:space="preserve"> Samples</w:t>
      </w:r>
    </w:p>
    <w:p w14:paraId="4CC587A5" w14:textId="2DF4D3DB" w:rsidR="006B4C69" w:rsidRDefault="00BF516F" w:rsidP="006B4C69">
      <w:pPr>
        <w:spacing w:line="240" w:lineRule="auto"/>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1B79F783" wp14:editId="3694AB96">
            <wp:extent cx="5594350" cy="5605869"/>
            <wp:effectExtent l="0" t="0" r="6350" b="0"/>
            <wp:docPr id="5379116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599164" cy="5610693"/>
                    </a:xfrm>
                    <a:prstGeom prst="rect">
                      <a:avLst/>
                    </a:prstGeom>
                    <a:noFill/>
                  </pic:spPr>
                </pic:pic>
              </a:graphicData>
            </a:graphic>
          </wp:inline>
        </w:drawing>
      </w:r>
    </w:p>
    <w:p w14:paraId="50F1AE84" w14:textId="3CF272C7" w:rsidR="006B4C69" w:rsidRPr="006C5CF7" w:rsidRDefault="00BF516F" w:rsidP="0019486E">
      <w:pPr>
        <w:spacing w:line="480" w:lineRule="auto"/>
        <w:rPr>
          <w:rFonts w:ascii="Times New Roman" w:hAnsi="Times New Roman" w:cs="Times New Roman"/>
          <w:sz w:val="18"/>
          <w:szCs w:val="18"/>
        </w:rPr>
      </w:pPr>
      <w:r>
        <w:rPr>
          <w:rFonts w:ascii="Times New Roman" w:hAnsi="Times New Roman" w:cs="Times New Roman"/>
          <w:sz w:val="18"/>
          <w:szCs w:val="18"/>
        </w:rPr>
        <w:t xml:space="preserve">Figure 22: </w:t>
      </w:r>
      <w:r w:rsidR="00931168">
        <w:rPr>
          <w:rFonts w:ascii="Times New Roman" w:hAnsi="Times New Roman" w:cs="Times New Roman"/>
          <w:sz w:val="18"/>
          <w:szCs w:val="18"/>
        </w:rPr>
        <w:t xml:space="preserve">TEM images </w:t>
      </w:r>
      <w:r w:rsidR="00A1794D">
        <w:rPr>
          <w:rFonts w:ascii="Times New Roman" w:hAnsi="Times New Roman" w:cs="Times New Roman"/>
          <w:sz w:val="18"/>
          <w:szCs w:val="18"/>
        </w:rPr>
        <w:t xml:space="preserve">of slurry replicate samples filtered from </w:t>
      </w:r>
      <w:r w:rsidR="00883010">
        <w:rPr>
          <w:rFonts w:ascii="Times New Roman" w:hAnsi="Times New Roman" w:cs="Times New Roman"/>
          <w:sz w:val="18"/>
          <w:szCs w:val="18"/>
        </w:rPr>
        <w:t xml:space="preserve">(a and b) </w:t>
      </w:r>
      <w:r w:rsidR="00A1794D">
        <w:rPr>
          <w:rFonts w:ascii="Times New Roman" w:hAnsi="Times New Roman" w:cs="Times New Roman"/>
          <w:sz w:val="18"/>
          <w:szCs w:val="18"/>
        </w:rPr>
        <w:t>near-saturated MgCl</w:t>
      </w:r>
      <w:r w:rsidR="00A1794D">
        <w:rPr>
          <w:rFonts w:ascii="Times New Roman" w:hAnsi="Times New Roman" w:cs="Times New Roman"/>
          <w:sz w:val="18"/>
          <w:szCs w:val="18"/>
          <w:vertAlign w:val="subscript"/>
        </w:rPr>
        <w:t>2</w:t>
      </w:r>
      <w:r w:rsidR="00A1794D">
        <w:rPr>
          <w:rFonts w:ascii="Times New Roman" w:hAnsi="Times New Roman" w:cs="Times New Roman"/>
          <w:sz w:val="18"/>
          <w:szCs w:val="18"/>
        </w:rPr>
        <w:t xml:space="preserve"> at 30,000x</w:t>
      </w:r>
      <w:r w:rsidR="00B41035">
        <w:rPr>
          <w:rFonts w:ascii="Times New Roman" w:hAnsi="Times New Roman" w:cs="Times New Roman"/>
          <w:sz w:val="18"/>
          <w:szCs w:val="18"/>
        </w:rPr>
        <w:t>, and 1:2 diluted</w:t>
      </w:r>
      <w:r w:rsidR="006C5CF7">
        <w:rPr>
          <w:rFonts w:ascii="Times New Roman" w:hAnsi="Times New Roman" w:cs="Times New Roman"/>
          <w:sz w:val="18"/>
          <w:szCs w:val="18"/>
        </w:rPr>
        <w:t xml:space="preserve"> MgCl</w:t>
      </w:r>
      <w:r w:rsidR="006C5CF7">
        <w:rPr>
          <w:rFonts w:ascii="Times New Roman" w:hAnsi="Times New Roman" w:cs="Times New Roman"/>
          <w:sz w:val="18"/>
          <w:szCs w:val="18"/>
          <w:vertAlign w:val="subscript"/>
        </w:rPr>
        <w:t>2</w:t>
      </w:r>
      <w:r w:rsidR="00655C04">
        <w:rPr>
          <w:rFonts w:ascii="Times New Roman" w:hAnsi="Times New Roman" w:cs="Times New Roman"/>
          <w:sz w:val="18"/>
          <w:szCs w:val="18"/>
        </w:rPr>
        <w:t xml:space="preserve"> at </w:t>
      </w:r>
      <w:r w:rsidR="006622C4">
        <w:rPr>
          <w:rFonts w:ascii="Times New Roman" w:hAnsi="Times New Roman" w:cs="Times New Roman"/>
          <w:sz w:val="18"/>
          <w:szCs w:val="18"/>
        </w:rPr>
        <w:t xml:space="preserve">(c) </w:t>
      </w:r>
      <w:r w:rsidR="00655C04">
        <w:rPr>
          <w:rFonts w:ascii="Times New Roman" w:hAnsi="Times New Roman" w:cs="Times New Roman"/>
          <w:sz w:val="18"/>
          <w:szCs w:val="18"/>
        </w:rPr>
        <w:t xml:space="preserve">30,000x and </w:t>
      </w:r>
      <w:r w:rsidR="006622C4">
        <w:rPr>
          <w:rFonts w:ascii="Times New Roman" w:hAnsi="Times New Roman" w:cs="Times New Roman"/>
          <w:sz w:val="18"/>
          <w:szCs w:val="18"/>
        </w:rPr>
        <w:t xml:space="preserve">(d) </w:t>
      </w:r>
      <w:r w:rsidR="00655C04">
        <w:rPr>
          <w:rFonts w:ascii="Times New Roman" w:hAnsi="Times New Roman" w:cs="Times New Roman"/>
          <w:sz w:val="18"/>
          <w:szCs w:val="18"/>
        </w:rPr>
        <w:t xml:space="preserve">60,000x. </w:t>
      </w:r>
    </w:p>
    <w:p w14:paraId="62C0D52B" w14:textId="77777777" w:rsidR="006B4C69" w:rsidRDefault="006B4C69" w:rsidP="006B4C69">
      <w:pPr>
        <w:spacing w:line="240" w:lineRule="auto"/>
        <w:jc w:val="center"/>
        <w:rPr>
          <w:rFonts w:ascii="Times New Roman" w:hAnsi="Times New Roman" w:cs="Times New Roman"/>
          <w:b/>
          <w:bCs/>
          <w:sz w:val="24"/>
          <w:szCs w:val="24"/>
        </w:rPr>
      </w:pPr>
    </w:p>
    <w:p w14:paraId="1ABEBCF2" w14:textId="77777777" w:rsidR="006B4C69" w:rsidRDefault="006B4C69" w:rsidP="006B4C69">
      <w:pPr>
        <w:spacing w:line="240" w:lineRule="auto"/>
        <w:jc w:val="center"/>
        <w:rPr>
          <w:rFonts w:ascii="Times New Roman" w:hAnsi="Times New Roman" w:cs="Times New Roman"/>
          <w:b/>
          <w:bCs/>
          <w:sz w:val="24"/>
          <w:szCs w:val="24"/>
        </w:rPr>
      </w:pPr>
    </w:p>
    <w:p w14:paraId="22636017" w14:textId="77777777" w:rsidR="006B4C69" w:rsidRDefault="006B4C69" w:rsidP="006B4C69">
      <w:pPr>
        <w:spacing w:line="240" w:lineRule="auto"/>
        <w:jc w:val="center"/>
        <w:rPr>
          <w:rFonts w:ascii="Times New Roman" w:hAnsi="Times New Roman" w:cs="Times New Roman"/>
          <w:b/>
          <w:bCs/>
          <w:sz w:val="24"/>
          <w:szCs w:val="24"/>
        </w:rPr>
      </w:pPr>
    </w:p>
    <w:p w14:paraId="596A1378" w14:textId="77777777" w:rsidR="006B4C69" w:rsidRDefault="006B4C69" w:rsidP="006B4C69">
      <w:pPr>
        <w:spacing w:line="240" w:lineRule="auto"/>
        <w:jc w:val="center"/>
        <w:rPr>
          <w:rFonts w:ascii="Times New Roman" w:hAnsi="Times New Roman" w:cs="Times New Roman"/>
          <w:b/>
          <w:bCs/>
          <w:sz w:val="24"/>
          <w:szCs w:val="24"/>
        </w:rPr>
      </w:pPr>
    </w:p>
    <w:p w14:paraId="5579B683" w14:textId="77777777" w:rsidR="006B4C69" w:rsidRDefault="006B4C69" w:rsidP="006B4C69">
      <w:pPr>
        <w:spacing w:line="240" w:lineRule="auto"/>
        <w:jc w:val="center"/>
        <w:rPr>
          <w:rFonts w:ascii="Times New Roman" w:hAnsi="Times New Roman" w:cs="Times New Roman"/>
          <w:b/>
          <w:bCs/>
          <w:sz w:val="24"/>
          <w:szCs w:val="24"/>
        </w:rPr>
      </w:pPr>
    </w:p>
    <w:p w14:paraId="44A22551" w14:textId="77777777" w:rsidR="006B4C69" w:rsidRDefault="006B4C69" w:rsidP="006B4C69">
      <w:pPr>
        <w:spacing w:line="240" w:lineRule="auto"/>
        <w:jc w:val="center"/>
        <w:rPr>
          <w:rFonts w:ascii="Times New Roman" w:hAnsi="Times New Roman" w:cs="Times New Roman"/>
          <w:b/>
          <w:bCs/>
          <w:sz w:val="24"/>
          <w:szCs w:val="24"/>
        </w:rPr>
      </w:pPr>
    </w:p>
    <w:p w14:paraId="1B7E79E2" w14:textId="1ADD4593" w:rsidR="006B4C69" w:rsidRDefault="006B4C69" w:rsidP="006B4C69">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Table </w:t>
      </w:r>
      <w:r w:rsidR="00CA35BE">
        <w:rPr>
          <w:rFonts w:ascii="Times New Roman" w:hAnsi="Times New Roman" w:cs="Times New Roman"/>
          <w:b/>
          <w:bCs/>
          <w:sz w:val="24"/>
          <w:szCs w:val="24"/>
        </w:rPr>
        <w:t>5</w:t>
      </w:r>
      <w:r>
        <w:rPr>
          <w:rFonts w:ascii="Times New Roman" w:hAnsi="Times New Roman" w:cs="Times New Roman"/>
          <w:b/>
          <w:bCs/>
          <w:sz w:val="24"/>
          <w:szCs w:val="24"/>
        </w:rPr>
        <w:t>: pH Changes for Initial Batch</w:t>
      </w:r>
    </w:p>
    <w:tbl>
      <w:tblPr>
        <w:tblStyle w:val="PlainTable5"/>
        <w:tblW w:w="0" w:type="auto"/>
        <w:tblLook w:val="04A0" w:firstRow="1" w:lastRow="0" w:firstColumn="1" w:lastColumn="0" w:noHBand="0" w:noVBand="1"/>
      </w:tblPr>
      <w:tblGrid>
        <w:gridCol w:w="1925"/>
        <w:gridCol w:w="2011"/>
        <w:gridCol w:w="1877"/>
        <w:gridCol w:w="1856"/>
        <w:gridCol w:w="1691"/>
      </w:tblGrid>
      <w:tr w:rsidR="003F4A44" w14:paraId="36847C75" w14:textId="287CF46A" w:rsidTr="003F4A44">
        <w:trPr>
          <w:cnfStyle w:val="100000000000" w:firstRow="1" w:lastRow="0" w:firstColumn="0" w:lastColumn="0" w:oddVBand="0" w:evenVBand="0" w:oddHBand="0" w:evenHBand="0" w:firstRowFirstColumn="0" w:firstRowLastColumn="0" w:lastRowFirstColumn="0" w:lastRowLastColumn="0"/>
          <w:trHeight w:val="296"/>
        </w:trPr>
        <w:tc>
          <w:tcPr>
            <w:cnfStyle w:val="001000000100" w:firstRow="0" w:lastRow="0" w:firstColumn="1" w:lastColumn="0" w:oddVBand="0" w:evenVBand="0" w:oddHBand="0" w:evenHBand="0" w:firstRowFirstColumn="1" w:firstRowLastColumn="0" w:lastRowFirstColumn="0" w:lastRowLastColumn="0"/>
            <w:tcW w:w="1925" w:type="dxa"/>
          </w:tcPr>
          <w:p w14:paraId="5E168454" w14:textId="77777777" w:rsidR="003F4A44" w:rsidRDefault="003F4A44" w:rsidP="00BB4F6C">
            <w:pPr>
              <w:jc w:val="center"/>
              <w:rPr>
                <w:rFonts w:ascii="Times New Roman" w:hAnsi="Times New Roman" w:cs="Times New Roman"/>
                <w:b/>
                <w:bCs/>
                <w:sz w:val="24"/>
                <w:szCs w:val="24"/>
              </w:rPr>
            </w:pPr>
            <w:r>
              <w:rPr>
                <w:rFonts w:ascii="Times New Roman" w:hAnsi="Times New Roman" w:cs="Times New Roman"/>
                <w:b/>
                <w:bCs/>
                <w:sz w:val="24"/>
                <w:szCs w:val="24"/>
              </w:rPr>
              <w:t>Salt Type</w:t>
            </w:r>
          </w:p>
        </w:tc>
        <w:tc>
          <w:tcPr>
            <w:tcW w:w="2011" w:type="dxa"/>
          </w:tcPr>
          <w:p w14:paraId="20DF7152" w14:textId="77777777" w:rsidR="003F4A44" w:rsidRDefault="003F4A44" w:rsidP="00BB4F6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Saturation</w:t>
            </w:r>
          </w:p>
        </w:tc>
        <w:tc>
          <w:tcPr>
            <w:tcW w:w="1877" w:type="dxa"/>
          </w:tcPr>
          <w:p w14:paraId="370B125C" w14:textId="77777777" w:rsidR="003F4A44" w:rsidRDefault="003F4A44" w:rsidP="00BB4F6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Initial pH</w:t>
            </w:r>
          </w:p>
        </w:tc>
        <w:tc>
          <w:tcPr>
            <w:tcW w:w="1856" w:type="dxa"/>
          </w:tcPr>
          <w:p w14:paraId="3ECC1668" w14:textId="77777777" w:rsidR="003F4A44" w:rsidRDefault="003F4A44" w:rsidP="00BB4F6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Final pH</w:t>
            </w:r>
          </w:p>
        </w:tc>
        <w:tc>
          <w:tcPr>
            <w:tcW w:w="1691" w:type="dxa"/>
          </w:tcPr>
          <w:p w14:paraId="5CB94718" w14:textId="0FF429E5" w:rsidR="003F4A44" w:rsidRDefault="003F4A44" w:rsidP="00BB4F6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Change in pH</w:t>
            </w:r>
          </w:p>
        </w:tc>
      </w:tr>
      <w:tr w:rsidR="003F4A44" w:rsidRPr="002F5DEC" w14:paraId="769FF4AD" w14:textId="36F71102" w:rsidTr="003F4A44">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1925" w:type="dxa"/>
            <w:tcBorders>
              <w:top w:val="single" w:sz="4" w:space="0" w:color="7F7F7F" w:themeColor="text1" w:themeTint="80"/>
              <w:bottom w:val="single" w:sz="4" w:space="0" w:color="auto"/>
            </w:tcBorders>
          </w:tcPr>
          <w:p w14:paraId="13A764D4" w14:textId="77777777" w:rsidR="003F4A44" w:rsidRPr="001C219D" w:rsidRDefault="003F4A44" w:rsidP="00BB4F6C">
            <w:pPr>
              <w:jc w:val="center"/>
              <w:rPr>
                <w:rFonts w:ascii="Times New Roman" w:hAnsi="Times New Roman" w:cs="Times New Roman"/>
                <w:sz w:val="24"/>
                <w:szCs w:val="24"/>
              </w:rPr>
            </w:pPr>
            <w:r w:rsidRPr="001C219D">
              <w:rPr>
                <w:rFonts w:ascii="Times New Roman" w:hAnsi="Times New Roman" w:cs="Times New Roman"/>
                <w:sz w:val="24"/>
                <w:szCs w:val="24"/>
              </w:rPr>
              <w:t>UPW</w:t>
            </w:r>
          </w:p>
        </w:tc>
        <w:tc>
          <w:tcPr>
            <w:tcW w:w="2011" w:type="dxa"/>
            <w:tcBorders>
              <w:top w:val="single" w:sz="4" w:space="0" w:color="7F7F7F" w:themeColor="text1" w:themeTint="80"/>
              <w:bottom w:val="single" w:sz="4" w:space="0" w:color="auto"/>
            </w:tcBorders>
          </w:tcPr>
          <w:p w14:paraId="17D3E811" w14:textId="77777777" w:rsidR="003F4A44" w:rsidRPr="002F5DEC"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w:t>
            </w:r>
          </w:p>
        </w:tc>
        <w:tc>
          <w:tcPr>
            <w:tcW w:w="1877" w:type="dxa"/>
            <w:tcBorders>
              <w:top w:val="single" w:sz="4" w:space="0" w:color="7F7F7F" w:themeColor="text1" w:themeTint="80"/>
              <w:bottom w:val="single" w:sz="4" w:space="0" w:color="auto"/>
            </w:tcBorders>
          </w:tcPr>
          <w:p w14:paraId="377A9FDB" w14:textId="77777777" w:rsidR="003F4A44" w:rsidRPr="000C54F9"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C54F9">
              <w:rPr>
                <w:rFonts w:ascii="Times New Roman" w:hAnsi="Times New Roman" w:cs="Times New Roman"/>
                <w:sz w:val="24"/>
                <w:szCs w:val="24"/>
              </w:rPr>
              <w:t>6.06</w:t>
            </w:r>
          </w:p>
        </w:tc>
        <w:tc>
          <w:tcPr>
            <w:tcW w:w="1856" w:type="dxa"/>
            <w:tcBorders>
              <w:top w:val="single" w:sz="4" w:space="0" w:color="7F7F7F" w:themeColor="text1" w:themeTint="80"/>
              <w:bottom w:val="single" w:sz="4" w:space="0" w:color="auto"/>
            </w:tcBorders>
          </w:tcPr>
          <w:p w14:paraId="76535991" w14:textId="77777777" w:rsidR="003F4A44" w:rsidRPr="000C54F9"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C54F9">
              <w:rPr>
                <w:rFonts w:ascii="Times New Roman" w:hAnsi="Times New Roman" w:cs="Times New Roman"/>
                <w:sz w:val="24"/>
                <w:szCs w:val="24"/>
              </w:rPr>
              <w:t>4.56</w:t>
            </w:r>
          </w:p>
        </w:tc>
        <w:tc>
          <w:tcPr>
            <w:tcW w:w="1691" w:type="dxa"/>
            <w:tcBorders>
              <w:top w:val="single" w:sz="4" w:space="0" w:color="7F7F7F" w:themeColor="text1" w:themeTint="80"/>
              <w:bottom w:val="single" w:sz="4" w:space="0" w:color="auto"/>
            </w:tcBorders>
          </w:tcPr>
          <w:p w14:paraId="3F544315" w14:textId="618FC674" w:rsidR="003F4A44" w:rsidRPr="000C54F9" w:rsidRDefault="00400247"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-1.50</w:t>
            </w:r>
          </w:p>
        </w:tc>
      </w:tr>
      <w:tr w:rsidR="003F4A44" w:rsidRPr="002F5DEC" w14:paraId="6FB3BF5C" w14:textId="4B0A38D3" w:rsidTr="003F4A44">
        <w:trPr>
          <w:trHeight w:val="296"/>
        </w:trPr>
        <w:tc>
          <w:tcPr>
            <w:cnfStyle w:val="001000000000" w:firstRow="0" w:lastRow="0" w:firstColumn="1" w:lastColumn="0" w:oddVBand="0" w:evenVBand="0" w:oddHBand="0" w:evenHBand="0" w:firstRowFirstColumn="0" w:firstRowLastColumn="0" w:lastRowFirstColumn="0" w:lastRowLastColumn="0"/>
            <w:tcW w:w="1925" w:type="dxa"/>
            <w:tcBorders>
              <w:top w:val="single" w:sz="4" w:space="0" w:color="auto"/>
            </w:tcBorders>
          </w:tcPr>
          <w:p w14:paraId="717A8B5A" w14:textId="77777777" w:rsidR="003F4A44" w:rsidRPr="009F0151" w:rsidRDefault="003F4A44" w:rsidP="00BB4F6C">
            <w:pPr>
              <w:jc w:val="center"/>
              <w:rPr>
                <w:rFonts w:ascii="Times New Roman" w:hAnsi="Times New Roman" w:cs="Times New Roman"/>
                <w:sz w:val="24"/>
                <w:szCs w:val="24"/>
              </w:rPr>
            </w:pPr>
            <w:r w:rsidRPr="009F0151">
              <w:rPr>
                <w:rFonts w:ascii="Times New Roman" w:hAnsi="Times New Roman" w:cs="Times New Roman"/>
                <w:sz w:val="24"/>
                <w:szCs w:val="24"/>
              </w:rPr>
              <w:t>NaCl</w:t>
            </w:r>
          </w:p>
        </w:tc>
        <w:tc>
          <w:tcPr>
            <w:tcW w:w="2011" w:type="dxa"/>
            <w:tcBorders>
              <w:top w:val="single" w:sz="4" w:space="0" w:color="auto"/>
            </w:tcBorders>
          </w:tcPr>
          <w:p w14:paraId="0540FB4D" w14:textId="77777777" w:rsidR="003F4A44" w:rsidRPr="009F0151"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1:10</w:t>
            </w:r>
          </w:p>
        </w:tc>
        <w:tc>
          <w:tcPr>
            <w:tcW w:w="1877" w:type="dxa"/>
            <w:tcBorders>
              <w:top w:val="single" w:sz="4" w:space="0" w:color="auto"/>
            </w:tcBorders>
          </w:tcPr>
          <w:p w14:paraId="28F57956" w14:textId="77777777" w:rsidR="003F4A44" w:rsidRPr="009F0151"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8.82</w:t>
            </w:r>
          </w:p>
        </w:tc>
        <w:tc>
          <w:tcPr>
            <w:tcW w:w="1856" w:type="dxa"/>
            <w:tcBorders>
              <w:top w:val="single" w:sz="4" w:space="0" w:color="auto"/>
            </w:tcBorders>
          </w:tcPr>
          <w:p w14:paraId="6C3CB334" w14:textId="77777777" w:rsidR="003F4A44" w:rsidRPr="009F0151"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6.72</w:t>
            </w:r>
          </w:p>
        </w:tc>
        <w:tc>
          <w:tcPr>
            <w:tcW w:w="1691" w:type="dxa"/>
            <w:tcBorders>
              <w:top w:val="single" w:sz="4" w:space="0" w:color="auto"/>
            </w:tcBorders>
          </w:tcPr>
          <w:p w14:paraId="6232C9E5" w14:textId="072890AE" w:rsidR="003F4A44" w:rsidRPr="009F0151" w:rsidRDefault="00E742F1"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-2.10</w:t>
            </w:r>
          </w:p>
        </w:tc>
      </w:tr>
      <w:tr w:rsidR="003F4A44" w:rsidRPr="002F5DEC" w14:paraId="0F7EE631" w14:textId="11AC2C39" w:rsidTr="003F4A44">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1925" w:type="dxa"/>
          </w:tcPr>
          <w:p w14:paraId="5DC114CC" w14:textId="77777777" w:rsidR="003F4A44" w:rsidRPr="009F0151" w:rsidRDefault="003F4A44" w:rsidP="00BB4F6C">
            <w:pPr>
              <w:jc w:val="center"/>
              <w:rPr>
                <w:rFonts w:ascii="Times New Roman" w:hAnsi="Times New Roman" w:cs="Times New Roman"/>
                <w:sz w:val="24"/>
                <w:szCs w:val="24"/>
              </w:rPr>
            </w:pPr>
          </w:p>
        </w:tc>
        <w:tc>
          <w:tcPr>
            <w:tcW w:w="2011" w:type="dxa"/>
          </w:tcPr>
          <w:p w14:paraId="5347B0FF" w14:textId="77777777" w:rsidR="003F4A44" w:rsidRPr="009F0151"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1:2</w:t>
            </w:r>
          </w:p>
        </w:tc>
        <w:tc>
          <w:tcPr>
            <w:tcW w:w="1877" w:type="dxa"/>
          </w:tcPr>
          <w:p w14:paraId="005E0D25" w14:textId="77777777" w:rsidR="003F4A44" w:rsidRPr="009F0151"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9.03</w:t>
            </w:r>
          </w:p>
        </w:tc>
        <w:tc>
          <w:tcPr>
            <w:tcW w:w="1856" w:type="dxa"/>
          </w:tcPr>
          <w:p w14:paraId="332AE423" w14:textId="77777777" w:rsidR="003F4A44" w:rsidRPr="009F0151"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6.86</w:t>
            </w:r>
          </w:p>
        </w:tc>
        <w:tc>
          <w:tcPr>
            <w:tcW w:w="1691" w:type="dxa"/>
          </w:tcPr>
          <w:p w14:paraId="15292F19" w14:textId="207D5E76" w:rsidR="003F4A44" w:rsidRPr="009F0151" w:rsidRDefault="00861E5D"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-2.17</w:t>
            </w:r>
          </w:p>
        </w:tc>
      </w:tr>
      <w:tr w:rsidR="003F4A44" w:rsidRPr="002F5DEC" w14:paraId="30C68C44" w14:textId="360EB882" w:rsidTr="003F4A44">
        <w:trPr>
          <w:trHeight w:val="296"/>
        </w:trPr>
        <w:tc>
          <w:tcPr>
            <w:cnfStyle w:val="001000000000" w:firstRow="0" w:lastRow="0" w:firstColumn="1" w:lastColumn="0" w:oddVBand="0" w:evenVBand="0" w:oddHBand="0" w:evenHBand="0" w:firstRowFirstColumn="0" w:firstRowLastColumn="0" w:lastRowFirstColumn="0" w:lastRowLastColumn="0"/>
            <w:tcW w:w="1925" w:type="dxa"/>
            <w:tcBorders>
              <w:bottom w:val="single" w:sz="4" w:space="0" w:color="auto"/>
            </w:tcBorders>
          </w:tcPr>
          <w:p w14:paraId="12518EA4" w14:textId="77777777" w:rsidR="003F4A44" w:rsidRPr="009F0151" w:rsidRDefault="003F4A44" w:rsidP="00BB4F6C">
            <w:pPr>
              <w:jc w:val="center"/>
              <w:rPr>
                <w:rFonts w:ascii="Times New Roman" w:hAnsi="Times New Roman" w:cs="Times New Roman"/>
                <w:sz w:val="24"/>
                <w:szCs w:val="24"/>
              </w:rPr>
            </w:pPr>
          </w:p>
        </w:tc>
        <w:tc>
          <w:tcPr>
            <w:tcW w:w="2011" w:type="dxa"/>
            <w:tcBorders>
              <w:bottom w:val="single" w:sz="4" w:space="0" w:color="auto"/>
            </w:tcBorders>
          </w:tcPr>
          <w:p w14:paraId="5DD9DCD4" w14:textId="77777777" w:rsidR="003F4A44" w:rsidRPr="009F0151"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Near-Sat.</w:t>
            </w:r>
          </w:p>
        </w:tc>
        <w:tc>
          <w:tcPr>
            <w:tcW w:w="1877" w:type="dxa"/>
            <w:tcBorders>
              <w:bottom w:val="single" w:sz="4" w:space="0" w:color="auto"/>
            </w:tcBorders>
          </w:tcPr>
          <w:p w14:paraId="09F99426" w14:textId="77777777" w:rsidR="003F4A44" w:rsidRPr="009F0151"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9.22</w:t>
            </w:r>
          </w:p>
        </w:tc>
        <w:tc>
          <w:tcPr>
            <w:tcW w:w="1856" w:type="dxa"/>
            <w:tcBorders>
              <w:bottom w:val="single" w:sz="4" w:space="0" w:color="auto"/>
            </w:tcBorders>
          </w:tcPr>
          <w:p w14:paraId="46B53532" w14:textId="77777777" w:rsidR="003F4A44" w:rsidRPr="009F0151"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6.18</w:t>
            </w:r>
          </w:p>
        </w:tc>
        <w:tc>
          <w:tcPr>
            <w:tcW w:w="1691" w:type="dxa"/>
            <w:tcBorders>
              <w:bottom w:val="single" w:sz="4" w:space="0" w:color="auto"/>
            </w:tcBorders>
          </w:tcPr>
          <w:p w14:paraId="6DC93575" w14:textId="2D2909E7" w:rsidR="003F4A44" w:rsidRPr="009F0151" w:rsidRDefault="00861E5D"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r w:rsidR="009877D6">
              <w:rPr>
                <w:rFonts w:ascii="Times New Roman" w:hAnsi="Times New Roman" w:cs="Times New Roman"/>
                <w:sz w:val="24"/>
                <w:szCs w:val="24"/>
              </w:rPr>
              <w:t>3.04</w:t>
            </w:r>
          </w:p>
        </w:tc>
      </w:tr>
      <w:tr w:rsidR="003F4A44" w:rsidRPr="002F5DEC" w14:paraId="0959E8D7" w14:textId="08BC3B63" w:rsidTr="003F4A44">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925" w:type="dxa"/>
            <w:tcBorders>
              <w:top w:val="single" w:sz="4" w:space="0" w:color="auto"/>
            </w:tcBorders>
          </w:tcPr>
          <w:p w14:paraId="4BFFE305" w14:textId="77777777" w:rsidR="003F4A44" w:rsidRPr="009F0151" w:rsidRDefault="003F4A44" w:rsidP="00BB4F6C">
            <w:pPr>
              <w:jc w:val="center"/>
              <w:rPr>
                <w:rFonts w:ascii="Times New Roman" w:hAnsi="Times New Roman" w:cs="Times New Roman"/>
                <w:sz w:val="24"/>
                <w:szCs w:val="24"/>
              </w:rPr>
            </w:pPr>
            <w:r w:rsidRPr="009F0151">
              <w:rPr>
                <w:rFonts w:ascii="Times New Roman" w:hAnsi="Times New Roman" w:cs="Times New Roman"/>
                <w:sz w:val="24"/>
                <w:szCs w:val="24"/>
              </w:rPr>
              <w:t>NaNO</w:t>
            </w:r>
            <w:r w:rsidRPr="009F0151">
              <w:rPr>
                <w:rFonts w:ascii="Times New Roman" w:hAnsi="Times New Roman" w:cs="Times New Roman"/>
                <w:sz w:val="24"/>
                <w:szCs w:val="24"/>
                <w:vertAlign w:val="subscript"/>
              </w:rPr>
              <w:t>3</w:t>
            </w:r>
          </w:p>
        </w:tc>
        <w:tc>
          <w:tcPr>
            <w:tcW w:w="2011" w:type="dxa"/>
            <w:tcBorders>
              <w:top w:val="single" w:sz="4" w:space="0" w:color="auto"/>
            </w:tcBorders>
          </w:tcPr>
          <w:p w14:paraId="32B51A3F" w14:textId="77777777" w:rsidR="003F4A44" w:rsidRPr="009F0151"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1:10</w:t>
            </w:r>
          </w:p>
        </w:tc>
        <w:tc>
          <w:tcPr>
            <w:tcW w:w="1877" w:type="dxa"/>
            <w:tcBorders>
              <w:top w:val="single" w:sz="4" w:space="0" w:color="auto"/>
            </w:tcBorders>
          </w:tcPr>
          <w:p w14:paraId="68BCBE26" w14:textId="77777777" w:rsidR="003F4A44" w:rsidRPr="009F0151"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6.10</w:t>
            </w:r>
          </w:p>
        </w:tc>
        <w:tc>
          <w:tcPr>
            <w:tcW w:w="1856" w:type="dxa"/>
            <w:tcBorders>
              <w:top w:val="single" w:sz="4" w:space="0" w:color="auto"/>
            </w:tcBorders>
          </w:tcPr>
          <w:p w14:paraId="2BD79AC9" w14:textId="77777777" w:rsidR="003F4A44" w:rsidRPr="009F0151"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6.31</w:t>
            </w:r>
          </w:p>
        </w:tc>
        <w:tc>
          <w:tcPr>
            <w:tcW w:w="1691" w:type="dxa"/>
            <w:tcBorders>
              <w:top w:val="single" w:sz="4" w:space="0" w:color="auto"/>
            </w:tcBorders>
          </w:tcPr>
          <w:p w14:paraId="383EFDB0" w14:textId="28EAE83B" w:rsidR="003F4A44" w:rsidRPr="009F0151" w:rsidRDefault="00E742F1"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+0.21</w:t>
            </w:r>
          </w:p>
        </w:tc>
      </w:tr>
      <w:tr w:rsidR="003F4A44" w:rsidRPr="002F5DEC" w14:paraId="68D5C412" w14:textId="19814C01" w:rsidTr="003F4A44">
        <w:trPr>
          <w:trHeight w:val="305"/>
        </w:trPr>
        <w:tc>
          <w:tcPr>
            <w:cnfStyle w:val="001000000000" w:firstRow="0" w:lastRow="0" w:firstColumn="1" w:lastColumn="0" w:oddVBand="0" w:evenVBand="0" w:oddHBand="0" w:evenHBand="0" w:firstRowFirstColumn="0" w:firstRowLastColumn="0" w:lastRowFirstColumn="0" w:lastRowLastColumn="0"/>
            <w:tcW w:w="1925" w:type="dxa"/>
          </w:tcPr>
          <w:p w14:paraId="59462F16" w14:textId="77777777" w:rsidR="003F4A44" w:rsidRPr="009F0151" w:rsidRDefault="003F4A44" w:rsidP="00BB4F6C">
            <w:pPr>
              <w:jc w:val="center"/>
              <w:rPr>
                <w:rFonts w:ascii="Times New Roman" w:hAnsi="Times New Roman" w:cs="Times New Roman"/>
                <w:sz w:val="24"/>
                <w:szCs w:val="24"/>
              </w:rPr>
            </w:pPr>
          </w:p>
        </w:tc>
        <w:tc>
          <w:tcPr>
            <w:tcW w:w="2011" w:type="dxa"/>
          </w:tcPr>
          <w:p w14:paraId="7489348F" w14:textId="77777777" w:rsidR="003F4A44" w:rsidRPr="009F0151"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1:2</w:t>
            </w:r>
          </w:p>
        </w:tc>
        <w:tc>
          <w:tcPr>
            <w:tcW w:w="1877" w:type="dxa"/>
          </w:tcPr>
          <w:p w14:paraId="4EB23C6C" w14:textId="77777777" w:rsidR="003F4A44" w:rsidRPr="009F0151"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5.87</w:t>
            </w:r>
          </w:p>
        </w:tc>
        <w:tc>
          <w:tcPr>
            <w:tcW w:w="1856" w:type="dxa"/>
          </w:tcPr>
          <w:p w14:paraId="26C4D96C" w14:textId="77777777" w:rsidR="003F4A44" w:rsidRPr="009F0151"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7.29</w:t>
            </w:r>
          </w:p>
        </w:tc>
        <w:tc>
          <w:tcPr>
            <w:tcW w:w="1691" w:type="dxa"/>
          </w:tcPr>
          <w:p w14:paraId="104D7DC9" w14:textId="201EF7FF" w:rsidR="003F4A44" w:rsidRPr="009F0151" w:rsidRDefault="009877D6"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+1.42</w:t>
            </w:r>
          </w:p>
        </w:tc>
      </w:tr>
      <w:tr w:rsidR="003F4A44" w:rsidRPr="002F5DEC" w14:paraId="784AA3FD" w14:textId="3D8EB64B" w:rsidTr="003F4A44">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925" w:type="dxa"/>
            <w:tcBorders>
              <w:bottom w:val="single" w:sz="4" w:space="0" w:color="auto"/>
            </w:tcBorders>
          </w:tcPr>
          <w:p w14:paraId="6BCFDD73" w14:textId="77777777" w:rsidR="003F4A44" w:rsidRPr="009F0151" w:rsidRDefault="003F4A44" w:rsidP="00BB4F6C">
            <w:pPr>
              <w:jc w:val="center"/>
              <w:rPr>
                <w:rFonts w:ascii="Times New Roman" w:hAnsi="Times New Roman" w:cs="Times New Roman"/>
                <w:sz w:val="24"/>
                <w:szCs w:val="24"/>
              </w:rPr>
            </w:pPr>
          </w:p>
        </w:tc>
        <w:tc>
          <w:tcPr>
            <w:tcW w:w="2011" w:type="dxa"/>
            <w:tcBorders>
              <w:bottom w:val="single" w:sz="4" w:space="0" w:color="auto"/>
            </w:tcBorders>
          </w:tcPr>
          <w:p w14:paraId="206F68BC" w14:textId="77777777" w:rsidR="003F4A44" w:rsidRPr="009F0151"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Near-Sat.</w:t>
            </w:r>
          </w:p>
        </w:tc>
        <w:tc>
          <w:tcPr>
            <w:tcW w:w="1877" w:type="dxa"/>
            <w:tcBorders>
              <w:bottom w:val="single" w:sz="4" w:space="0" w:color="auto"/>
            </w:tcBorders>
          </w:tcPr>
          <w:p w14:paraId="6D11B3C2" w14:textId="77777777" w:rsidR="003F4A44" w:rsidRPr="009F0151"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5.78</w:t>
            </w:r>
          </w:p>
        </w:tc>
        <w:tc>
          <w:tcPr>
            <w:tcW w:w="1856" w:type="dxa"/>
            <w:tcBorders>
              <w:bottom w:val="single" w:sz="4" w:space="0" w:color="auto"/>
            </w:tcBorders>
          </w:tcPr>
          <w:p w14:paraId="5B2A13E8" w14:textId="77777777" w:rsidR="003F4A44" w:rsidRPr="009F0151"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8.48</w:t>
            </w:r>
          </w:p>
        </w:tc>
        <w:tc>
          <w:tcPr>
            <w:tcW w:w="1691" w:type="dxa"/>
            <w:tcBorders>
              <w:bottom w:val="single" w:sz="4" w:space="0" w:color="auto"/>
            </w:tcBorders>
          </w:tcPr>
          <w:p w14:paraId="26F43157" w14:textId="220B7086" w:rsidR="003F4A44" w:rsidRPr="009F0151" w:rsidRDefault="00587116"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+2.70</w:t>
            </w:r>
          </w:p>
        </w:tc>
      </w:tr>
      <w:tr w:rsidR="003F4A44" w:rsidRPr="002F5DEC" w14:paraId="595A4490" w14:textId="06A5CAE6" w:rsidTr="003F4A44">
        <w:trPr>
          <w:trHeight w:val="296"/>
        </w:trPr>
        <w:tc>
          <w:tcPr>
            <w:cnfStyle w:val="001000000000" w:firstRow="0" w:lastRow="0" w:firstColumn="1" w:lastColumn="0" w:oddVBand="0" w:evenVBand="0" w:oddHBand="0" w:evenHBand="0" w:firstRowFirstColumn="0" w:firstRowLastColumn="0" w:lastRowFirstColumn="0" w:lastRowLastColumn="0"/>
            <w:tcW w:w="1925" w:type="dxa"/>
            <w:tcBorders>
              <w:top w:val="single" w:sz="4" w:space="0" w:color="auto"/>
            </w:tcBorders>
          </w:tcPr>
          <w:p w14:paraId="628212A6" w14:textId="77777777" w:rsidR="003F4A44" w:rsidRPr="009F0151" w:rsidRDefault="003F4A44" w:rsidP="00BB4F6C">
            <w:pPr>
              <w:jc w:val="center"/>
              <w:rPr>
                <w:rFonts w:ascii="Times New Roman" w:hAnsi="Times New Roman" w:cs="Times New Roman"/>
                <w:sz w:val="24"/>
                <w:szCs w:val="24"/>
              </w:rPr>
            </w:pPr>
            <w:r w:rsidRPr="009F0151">
              <w:rPr>
                <w:rFonts w:ascii="Times New Roman" w:hAnsi="Times New Roman" w:cs="Times New Roman"/>
                <w:sz w:val="24"/>
                <w:szCs w:val="24"/>
              </w:rPr>
              <w:t>Na</w:t>
            </w:r>
            <w:r w:rsidRPr="009F0151">
              <w:rPr>
                <w:rFonts w:ascii="Times New Roman" w:hAnsi="Times New Roman" w:cs="Times New Roman"/>
                <w:sz w:val="24"/>
                <w:szCs w:val="24"/>
                <w:vertAlign w:val="subscript"/>
              </w:rPr>
              <w:t>2</w:t>
            </w:r>
            <w:r w:rsidRPr="009F0151">
              <w:rPr>
                <w:rFonts w:ascii="Times New Roman" w:hAnsi="Times New Roman" w:cs="Times New Roman"/>
                <w:sz w:val="24"/>
                <w:szCs w:val="24"/>
              </w:rPr>
              <w:t>CO</w:t>
            </w:r>
            <w:r w:rsidRPr="009F0151">
              <w:rPr>
                <w:rFonts w:ascii="Times New Roman" w:hAnsi="Times New Roman" w:cs="Times New Roman"/>
                <w:sz w:val="24"/>
                <w:szCs w:val="24"/>
                <w:vertAlign w:val="subscript"/>
              </w:rPr>
              <w:t>3</w:t>
            </w:r>
          </w:p>
        </w:tc>
        <w:tc>
          <w:tcPr>
            <w:tcW w:w="2011" w:type="dxa"/>
            <w:tcBorders>
              <w:top w:val="single" w:sz="4" w:space="0" w:color="auto"/>
            </w:tcBorders>
          </w:tcPr>
          <w:p w14:paraId="33126051" w14:textId="77777777" w:rsidR="003F4A44" w:rsidRPr="009F0151"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1:10</w:t>
            </w:r>
          </w:p>
        </w:tc>
        <w:tc>
          <w:tcPr>
            <w:tcW w:w="1877" w:type="dxa"/>
            <w:tcBorders>
              <w:top w:val="single" w:sz="4" w:space="0" w:color="auto"/>
            </w:tcBorders>
          </w:tcPr>
          <w:p w14:paraId="6305E07C" w14:textId="77777777" w:rsidR="003F4A44" w:rsidRPr="009F0151"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11.53</w:t>
            </w:r>
          </w:p>
        </w:tc>
        <w:tc>
          <w:tcPr>
            <w:tcW w:w="1856" w:type="dxa"/>
            <w:tcBorders>
              <w:top w:val="single" w:sz="4" w:space="0" w:color="auto"/>
            </w:tcBorders>
          </w:tcPr>
          <w:p w14:paraId="7381E5D0" w14:textId="77777777" w:rsidR="003F4A44" w:rsidRPr="009F0151"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11.80</w:t>
            </w:r>
          </w:p>
        </w:tc>
        <w:tc>
          <w:tcPr>
            <w:tcW w:w="1691" w:type="dxa"/>
            <w:tcBorders>
              <w:top w:val="single" w:sz="4" w:space="0" w:color="auto"/>
            </w:tcBorders>
          </w:tcPr>
          <w:p w14:paraId="21657AAD" w14:textId="24AD914F" w:rsidR="003F4A44" w:rsidRPr="009F0151" w:rsidRDefault="00E742F1"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+0.27</w:t>
            </w:r>
          </w:p>
        </w:tc>
      </w:tr>
      <w:tr w:rsidR="003F4A44" w:rsidRPr="002F5DEC" w14:paraId="46E22F75" w14:textId="48E67B14" w:rsidTr="003F4A44">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1925" w:type="dxa"/>
          </w:tcPr>
          <w:p w14:paraId="770526A5" w14:textId="77777777" w:rsidR="003F4A44" w:rsidRPr="009F0151" w:rsidRDefault="003F4A44" w:rsidP="00BB4F6C">
            <w:pPr>
              <w:jc w:val="center"/>
              <w:rPr>
                <w:rFonts w:ascii="Times New Roman" w:hAnsi="Times New Roman" w:cs="Times New Roman"/>
                <w:sz w:val="24"/>
                <w:szCs w:val="24"/>
              </w:rPr>
            </w:pPr>
          </w:p>
        </w:tc>
        <w:tc>
          <w:tcPr>
            <w:tcW w:w="2011" w:type="dxa"/>
          </w:tcPr>
          <w:p w14:paraId="1BA87C15" w14:textId="77777777" w:rsidR="003F4A44" w:rsidRPr="009F0151"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1:2</w:t>
            </w:r>
          </w:p>
        </w:tc>
        <w:tc>
          <w:tcPr>
            <w:tcW w:w="1877" w:type="dxa"/>
          </w:tcPr>
          <w:p w14:paraId="29ACFA16" w14:textId="77777777" w:rsidR="003F4A44" w:rsidRPr="009F0151"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11.39</w:t>
            </w:r>
          </w:p>
        </w:tc>
        <w:tc>
          <w:tcPr>
            <w:tcW w:w="1856" w:type="dxa"/>
          </w:tcPr>
          <w:p w14:paraId="6C02EA44" w14:textId="77777777" w:rsidR="003F4A44" w:rsidRPr="009F0151"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11.60</w:t>
            </w:r>
          </w:p>
        </w:tc>
        <w:tc>
          <w:tcPr>
            <w:tcW w:w="1691" w:type="dxa"/>
          </w:tcPr>
          <w:p w14:paraId="4D0C8CD3" w14:textId="730DCDDC" w:rsidR="003F4A44" w:rsidRPr="009F0151" w:rsidRDefault="00587116"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+0.41</w:t>
            </w:r>
          </w:p>
        </w:tc>
      </w:tr>
      <w:tr w:rsidR="003F4A44" w:rsidRPr="002F5DEC" w14:paraId="20184776" w14:textId="63C9B8E6" w:rsidTr="003F4A44">
        <w:trPr>
          <w:trHeight w:val="296"/>
        </w:trPr>
        <w:tc>
          <w:tcPr>
            <w:cnfStyle w:val="001000000000" w:firstRow="0" w:lastRow="0" w:firstColumn="1" w:lastColumn="0" w:oddVBand="0" w:evenVBand="0" w:oddHBand="0" w:evenHBand="0" w:firstRowFirstColumn="0" w:firstRowLastColumn="0" w:lastRowFirstColumn="0" w:lastRowLastColumn="0"/>
            <w:tcW w:w="1925" w:type="dxa"/>
            <w:tcBorders>
              <w:bottom w:val="single" w:sz="4" w:space="0" w:color="auto"/>
            </w:tcBorders>
          </w:tcPr>
          <w:p w14:paraId="6E4385F9" w14:textId="77777777" w:rsidR="003F4A44" w:rsidRPr="009F0151" w:rsidRDefault="003F4A44" w:rsidP="00BB4F6C">
            <w:pPr>
              <w:jc w:val="center"/>
              <w:rPr>
                <w:rFonts w:ascii="Times New Roman" w:hAnsi="Times New Roman" w:cs="Times New Roman"/>
                <w:sz w:val="24"/>
                <w:szCs w:val="24"/>
              </w:rPr>
            </w:pPr>
          </w:p>
        </w:tc>
        <w:tc>
          <w:tcPr>
            <w:tcW w:w="2011" w:type="dxa"/>
            <w:tcBorders>
              <w:bottom w:val="single" w:sz="4" w:space="0" w:color="auto"/>
            </w:tcBorders>
          </w:tcPr>
          <w:p w14:paraId="2F77A5EE" w14:textId="77777777" w:rsidR="003F4A44" w:rsidRPr="009F0151"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Near-Sat.</w:t>
            </w:r>
          </w:p>
        </w:tc>
        <w:tc>
          <w:tcPr>
            <w:tcW w:w="1877" w:type="dxa"/>
            <w:tcBorders>
              <w:bottom w:val="single" w:sz="4" w:space="0" w:color="auto"/>
            </w:tcBorders>
          </w:tcPr>
          <w:p w14:paraId="1C257AB3" w14:textId="77777777" w:rsidR="003F4A44" w:rsidRPr="009F0151"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11.30</w:t>
            </w:r>
          </w:p>
        </w:tc>
        <w:tc>
          <w:tcPr>
            <w:tcW w:w="1856" w:type="dxa"/>
            <w:tcBorders>
              <w:bottom w:val="single" w:sz="4" w:space="0" w:color="auto"/>
            </w:tcBorders>
          </w:tcPr>
          <w:p w14:paraId="64E0D355" w14:textId="77777777" w:rsidR="003F4A44" w:rsidRPr="009F0151"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11.51</w:t>
            </w:r>
          </w:p>
        </w:tc>
        <w:tc>
          <w:tcPr>
            <w:tcW w:w="1691" w:type="dxa"/>
            <w:tcBorders>
              <w:bottom w:val="single" w:sz="4" w:space="0" w:color="auto"/>
            </w:tcBorders>
          </w:tcPr>
          <w:p w14:paraId="4CC749FD" w14:textId="4EF17FA8" w:rsidR="003F4A44" w:rsidRPr="009F0151" w:rsidRDefault="00587116"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+0.21</w:t>
            </w:r>
          </w:p>
        </w:tc>
      </w:tr>
      <w:tr w:rsidR="003F4A44" w:rsidRPr="002F5DEC" w14:paraId="501E322F" w14:textId="63533AC6" w:rsidTr="003F4A44">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1925" w:type="dxa"/>
            <w:tcBorders>
              <w:top w:val="single" w:sz="4" w:space="0" w:color="auto"/>
            </w:tcBorders>
          </w:tcPr>
          <w:p w14:paraId="5E7A3CB4" w14:textId="77777777" w:rsidR="003F4A44" w:rsidRPr="009F0151" w:rsidRDefault="003F4A44" w:rsidP="00BB4F6C">
            <w:pPr>
              <w:jc w:val="center"/>
              <w:rPr>
                <w:rFonts w:ascii="Times New Roman" w:hAnsi="Times New Roman" w:cs="Times New Roman"/>
                <w:sz w:val="24"/>
                <w:szCs w:val="24"/>
              </w:rPr>
            </w:pPr>
            <w:r w:rsidRPr="009F0151">
              <w:rPr>
                <w:rFonts w:ascii="Times New Roman" w:hAnsi="Times New Roman" w:cs="Times New Roman"/>
                <w:sz w:val="24"/>
                <w:szCs w:val="24"/>
              </w:rPr>
              <w:t>Na</w:t>
            </w:r>
            <w:r w:rsidRPr="009F0151">
              <w:rPr>
                <w:rFonts w:ascii="Times New Roman" w:hAnsi="Times New Roman" w:cs="Times New Roman"/>
                <w:sz w:val="24"/>
                <w:szCs w:val="24"/>
                <w:vertAlign w:val="subscript"/>
              </w:rPr>
              <w:t>2</w:t>
            </w:r>
            <w:r w:rsidRPr="009F0151">
              <w:rPr>
                <w:rFonts w:ascii="Times New Roman" w:hAnsi="Times New Roman" w:cs="Times New Roman"/>
                <w:sz w:val="24"/>
                <w:szCs w:val="24"/>
              </w:rPr>
              <w:t>SO</w:t>
            </w:r>
            <w:r w:rsidRPr="009F0151">
              <w:rPr>
                <w:rFonts w:ascii="Times New Roman" w:hAnsi="Times New Roman" w:cs="Times New Roman"/>
                <w:sz w:val="24"/>
                <w:szCs w:val="24"/>
                <w:vertAlign w:val="subscript"/>
              </w:rPr>
              <w:t>4</w:t>
            </w:r>
          </w:p>
        </w:tc>
        <w:tc>
          <w:tcPr>
            <w:tcW w:w="2011" w:type="dxa"/>
            <w:tcBorders>
              <w:top w:val="single" w:sz="4" w:space="0" w:color="auto"/>
            </w:tcBorders>
          </w:tcPr>
          <w:p w14:paraId="1277A022" w14:textId="77777777" w:rsidR="003F4A44" w:rsidRPr="009F0151"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1:10</w:t>
            </w:r>
          </w:p>
        </w:tc>
        <w:tc>
          <w:tcPr>
            <w:tcW w:w="1877" w:type="dxa"/>
            <w:tcBorders>
              <w:top w:val="single" w:sz="4" w:space="0" w:color="auto"/>
            </w:tcBorders>
          </w:tcPr>
          <w:p w14:paraId="1246EA8E" w14:textId="77777777" w:rsidR="003F4A44" w:rsidRPr="009F0151"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8.15</w:t>
            </w:r>
          </w:p>
        </w:tc>
        <w:tc>
          <w:tcPr>
            <w:tcW w:w="1856" w:type="dxa"/>
            <w:tcBorders>
              <w:top w:val="single" w:sz="4" w:space="0" w:color="auto"/>
            </w:tcBorders>
          </w:tcPr>
          <w:p w14:paraId="45A117E3" w14:textId="77777777" w:rsidR="003F4A44" w:rsidRPr="009F0151"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7.01</w:t>
            </w:r>
          </w:p>
        </w:tc>
        <w:tc>
          <w:tcPr>
            <w:tcW w:w="1691" w:type="dxa"/>
            <w:tcBorders>
              <w:top w:val="single" w:sz="4" w:space="0" w:color="auto"/>
            </w:tcBorders>
          </w:tcPr>
          <w:p w14:paraId="0B02B2AC" w14:textId="24E1FC49" w:rsidR="003F4A44" w:rsidRPr="009F0151" w:rsidRDefault="00E742F1"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-1.14</w:t>
            </w:r>
          </w:p>
        </w:tc>
      </w:tr>
      <w:tr w:rsidR="003F4A44" w:rsidRPr="002F5DEC" w14:paraId="1E7D761B" w14:textId="072F933F" w:rsidTr="003F4A44">
        <w:trPr>
          <w:trHeight w:val="296"/>
        </w:trPr>
        <w:tc>
          <w:tcPr>
            <w:cnfStyle w:val="001000000000" w:firstRow="0" w:lastRow="0" w:firstColumn="1" w:lastColumn="0" w:oddVBand="0" w:evenVBand="0" w:oddHBand="0" w:evenHBand="0" w:firstRowFirstColumn="0" w:firstRowLastColumn="0" w:lastRowFirstColumn="0" w:lastRowLastColumn="0"/>
            <w:tcW w:w="1925" w:type="dxa"/>
          </w:tcPr>
          <w:p w14:paraId="3178234C" w14:textId="77777777" w:rsidR="003F4A44" w:rsidRPr="009F0151" w:rsidRDefault="003F4A44" w:rsidP="00BB4F6C">
            <w:pPr>
              <w:jc w:val="center"/>
              <w:rPr>
                <w:rFonts w:ascii="Times New Roman" w:hAnsi="Times New Roman" w:cs="Times New Roman"/>
                <w:sz w:val="24"/>
                <w:szCs w:val="24"/>
              </w:rPr>
            </w:pPr>
          </w:p>
        </w:tc>
        <w:tc>
          <w:tcPr>
            <w:tcW w:w="2011" w:type="dxa"/>
          </w:tcPr>
          <w:p w14:paraId="68EED580" w14:textId="77777777" w:rsidR="003F4A44" w:rsidRPr="009F0151"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1:2</w:t>
            </w:r>
          </w:p>
        </w:tc>
        <w:tc>
          <w:tcPr>
            <w:tcW w:w="1877" w:type="dxa"/>
          </w:tcPr>
          <w:p w14:paraId="2D8186DD" w14:textId="77777777" w:rsidR="003F4A44" w:rsidRPr="009F0151"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8.30</w:t>
            </w:r>
          </w:p>
        </w:tc>
        <w:tc>
          <w:tcPr>
            <w:tcW w:w="1856" w:type="dxa"/>
          </w:tcPr>
          <w:p w14:paraId="5D1F8D52" w14:textId="77777777" w:rsidR="003F4A44" w:rsidRPr="009F0151"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6.87</w:t>
            </w:r>
          </w:p>
        </w:tc>
        <w:tc>
          <w:tcPr>
            <w:tcW w:w="1691" w:type="dxa"/>
          </w:tcPr>
          <w:p w14:paraId="47308A80" w14:textId="573FD7FC" w:rsidR="003F4A44" w:rsidRPr="009F0151" w:rsidRDefault="005114D3"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-1.43</w:t>
            </w:r>
          </w:p>
        </w:tc>
      </w:tr>
      <w:tr w:rsidR="003F4A44" w:rsidRPr="002F5DEC" w14:paraId="25AFCE3F" w14:textId="7ABB7204" w:rsidTr="003F4A44">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925" w:type="dxa"/>
            <w:tcBorders>
              <w:bottom w:val="single" w:sz="4" w:space="0" w:color="auto"/>
            </w:tcBorders>
          </w:tcPr>
          <w:p w14:paraId="4E28B230" w14:textId="77777777" w:rsidR="003F4A44" w:rsidRPr="009F0151" w:rsidRDefault="003F4A44" w:rsidP="00BB4F6C">
            <w:pPr>
              <w:jc w:val="center"/>
              <w:rPr>
                <w:rFonts w:ascii="Times New Roman" w:hAnsi="Times New Roman" w:cs="Times New Roman"/>
                <w:sz w:val="24"/>
                <w:szCs w:val="24"/>
              </w:rPr>
            </w:pPr>
          </w:p>
        </w:tc>
        <w:tc>
          <w:tcPr>
            <w:tcW w:w="2011" w:type="dxa"/>
            <w:tcBorders>
              <w:bottom w:val="single" w:sz="4" w:space="0" w:color="auto"/>
            </w:tcBorders>
          </w:tcPr>
          <w:p w14:paraId="0A48C71D" w14:textId="77777777" w:rsidR="003F4A44" w:rsidRPr="009F0151"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Near-Sat.</w:t>
            </w:r>
          </w:p>
        </w:tc>
        <w:tc>
          <w:tcPr>
            <w:tcW w:w="1877" w:type="dxa"/>
            <w:tcBorders>
              <w:bottom w:val="single" w:sz="4" w:space="0" w:color="auto"/>
            </w:tcBorders>
          </w:tcPr>
          <w:p w14:paraId="250B57B0" w14:textId="77777777" w:rsidR="003F4A44" w:rsidRPr="009F0151"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8.71</w:t>
            </w:r>
          </w:p>
        </w:tc>
        <w:tc>
          <w:tcPr>
            <w:tcW w:w="1856" w:type="dxa"/>
            <w:tcBorders>
              <w:bottom w:val="single" w:sz="4" w:space="0" w:color="auto"/>
            </w:tcBorders>
          </w:tcPr>
          <w:p w14:paraId="3F2FBE99" w14:textId="77777777" w:rsidR="003F4A44" w:rsidRPr="009F0151"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8.96</w:t>
            </w:r>
          </w:p>
        </w:tc>
        <w:tc>
          <w:tcPr>
            <w:tcW w:w="1691" w:type="dxa"/>
            <w:tcBorders>
              <w:bottom w:val="single" w:sz="4" w:space="0" w:color="auto"/>
            </w:tcBorders>
          </w:tcPr>
          <w:p w14:paraId="041208D4" w14:textId="1C89375C" w:rsidR="003F4A44" w:rsidRPr="009F0151" w:rsidRDefault="005114D3"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+0.25</w:t>
            </w:r>
          </w:p>
        </w:tc>
      </w:tr>
      <w:tr w:rsidR="003F4A44" w:rsidRPr="002F5DEC" w14:paraId="03C5521D" w14:textId="446C2BDF" w:rsidTr="003F4A44">
        <w:trPr>
          <w:trHeight w:val="305"/>
        </w:trPr>
        <w:tc>
          <w:tcPr>
            <w:cnfStyle w:val="001000000000" w:firstRow="0" w:lastRow="0" w:firstColumn="1" w:lastColumn="0" w:oddVBand="0" w:evenVBand="0" w:oddHBand="0" w:evenHBand="0" w:firstRowFirstColumn="0" w:firstRowLastColumn="0" w:lastRowFirstColumn="0" w:lastRowLastColumn="0"/>
            <w:tcW w:w="1925" w:type="dxa"/>
            <w:tcBorders>
              <w:top w:val="single" w:sz="4" w:space="0" w:color="auto"/>
            </w:tcBorders>
          </w:tcPr>
          <w:p w14:paraId="6488187B" w14:textId="77777777" w:rsidR="003F4A44" w:rsidRPr="009F0151" w:rsidRDefault="003F4A44" w:rsidP="00BB4F6C">
            <w:pPr>
              <w:jc w:val="center"/>
              <w:rPr>
                <w:rFonts w:ascii="Times New Roman" w:hAnsi="Times New Roman" w:cs="Times New Roman"/>
                <w:sz w:val="24"/>
                <w:szCs w:val="24"/>
              </w:rPr>
            </w:pPr>
            <w:r w:rsidRPr="009F0151">
              <w:rPr>
                <w:rFonts w:ascii="Times New Roman" w:hAnsi="Times New Roman" w:cs="Times New Roman"/>
                <w:sz w:val="24"/>
                <w:szCs w:val="24"/>
              </w:rPr>
              <w:t>NaClO</w:t>
            </w:r>
            <w:r w:rsidRPr="009F0151">
              <w:rPr>
                <w:rFonts w:ascii="Times New Roman" w:hAnsi="Times New Roman" w:cs="Times New Roman"/>
                <w:sz w:val="24"/>
                <w:szCs w:val="24"/>
                <w:vertAlign w:val="subscript"/>
              </w:rPr>
              <w:t>3</w:t>
            </w:r>
          </w:p>
        </w:tc>
        <w:tc>
          <w:tcPr>
            <w:tcW w:w="2011" w:type="dxa"/>
            <w:tcBorders>
              <w:top w:val="single" w:sz="4" w:space="0" w:color="auto"/>
            </w:tcBorders>
          </w:tcPr>
          <w:p w14:paraId="54201F78" w14:textId="77777777" w:rsidR="003F4A44" w:rsidRPr="009F0151"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1:10</w:t>
            </w:r>
          </w:p>
        </w:tc>
        <w:tc>
          <w:tcPr>
            <w:tcW w:w="1877" w:type="dxa"/>
            <w:tcBorders>
              <w:top w:val="single" w:sz="4" w:space="0" w:color="auto"/>
            </w:tcBorders>
          </w:tcPr>
          <w:p w14:paraId="6F6410F0" w14:textId="77777777" w:rsidR="003F4A44" w:rsidRPr="009F0151"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6.18</w:t>
            </w:r>
          </w:p>
        </w:tc>
        <w:tc>
          <w:tcPr>
            <w:tcW w:w="1856" w:type="dxa"/>
            <w:tcBorders>
              <w:top w:val="single" w:sz="4" w:space="0" w:color="auto"/>
            </w:tcBorders>
          </w:tcPr>
          <w:p w14:paraId="6CEAB8ED" w14:textId="77777777" w:rsidR="003F4A44" w:rsidRPr="009F0151"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9.24</w:t>
            </w:r>
          </w:p>
        </w:tc>
        <w:tc>
          <w:tcPr>
            <w:tcW w:w="1691" w:type="dxa"/>
            <w:tcBorders>
              <w:top w:val="single" w:sz="4" w:space="0" w:color="auto"/>
            </w:tcBorders>
          </w:tcPr>
          <w:p w14:paraId="04DBEF52" w14:textId="49C23F7A" w:rsidR="003F4A44" w:rsidRPr="009F0151" w:rsidRDefault="005E2AFA"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+3.06</w:t>
            </w:r>
          </w:p>
        </w:tc>
      </w:tr>
      <w:tr w:rsidR="003F4A44" w:rsidRPr="002F5DEC" w14:paraId="247E4063" w14:textId="35C4EDE2" w:rsidTr="003F4A44">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925" w:type="dxa"/>
          </w:tcPr>
          <w:p w14:paraId="43EBD94F" w14:textId="77777777" w:rsidR="003F4A44" w:rsidRPr="009F0151" w:rsidRDefault="003F4A44" w:rsidP="00BB4F6C">
            <w:pPr>
              <w:jc w:val="center"/>
              <w:rPr>
                <w:rFonts w:ascii="Times New Roman" w:hAnsi="Times New Roman" w:cs="Times New Roman"/>
                <w:sz w:val="24"/>
                <w:szCs w:val="24"/>
              </w:rPr>
            </w:pPr>
          </w:p>
        </w:tc>
        <w:tc>
          <w:tcPr>
            <w:tcW w:w="2011" w:type="dxa"/>
          </w:tcPr>
          <w:p w14:paraId="49FC7D12" w14:textId="77777777" w:rsidR="003F4A44" w:rsidRPr="009F0151"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1:2</w:t>
            </w:r>
          </w:p>
        </w:tc>
        <w:tc>
          <w:tcPr>
            <w:tcW w:w="1877" w:type="dxa"/>
          </w:tcPr>
          <w:p w14:paraId="7656FF6A" w14:textId="77777777" w:rsidR="003F4A44" w:rsidRPr="009F0151"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6.12</w:t>
            </w:r>
          </w:p>
        </w:tc>
        <w:tc>
          <w:tcPr>
            <w:tcW w:w="1856" w:type="dxa"/>
          </w:tcPr>
          <w:p w14:paraId="02918A96" w14:textId="77777777" w:rsidR="003F4A44" w:rsidRPr="009F0151"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9.05</w:t>
            </w:r>
          </w:p>
        </w:tc>
        <w:tc>
          <w:tcPr>
            <w:tcW w:w="1691" w:type="dxa"/>
          </w:tcPr>
          <w:p w14:paraId="5EE6C121" w14:textId="36C66143" w:rsidR="003F4A44" w:rsidRPr="009F0151" w:rsidRDefault="00FE14BB"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r w:rsidR="005E2AFA">
              <w:rPr>
                <w:rFonts w:ascii="Times New Roman" w:hAnsi="Times New Roman" w:cs="Times New Roman"/>
                <w:sz w:val="24"/>
                <w:szCs w:val="24"/>
              </w:rPr>
              <w:t>2.93</w:t>
            </w:r>
          </w:p>
        </w:tc>
      </w:tr>
      <w:tr w:rsidR="003F4A44" w:rsidRPr="002F5DEC" w14:paraId="5D03EF4E" w14:textId="4EA87D86" w:rsidTr="003F4A44">
        <w:trPr>
          <w:trHeight w:val="296"/>
        </w:trPr>
        <w:tc>
          <w:tcPr>
            <w:cnfStyle w:val="001000000000" w:firstRow="0" w:lastRow="0" w:firstColumn="1" w:lastColumn="0" w:oddVBand="0" w:evenVBand="0" w:oddHBand="0" w:evenHBand="0" w:firstRowFirstColumn="0" w:firstRowLastColumn="0" w:lastRowFirstColumn="0" w:lastRowLastColumn="0"/>
            <w:tcW w:w="1925" w:type="dxa"/>
            <w:tcBorders>
              <w:bottom w:val="single" w:sz="4" w:space="0" w:color="auto"/>
            </w:tcBorders>
          </w:tcPr>
          <w:p w14:paraId="1A78C9AC" w14:textId="77777777" w:rsidR="003F4A44" w:rsidRPr="009F0151" w:rsidRDefault="003F4A44" w:rsidP="00BB4F6C">
            <w:pPr>
              <w:jc w:val="center"/>
              <w:rPr>
                <w:rFonts w:ascii="Times New Roman" w:hAnsi="Times New Roman" w:cs="Times New Roman"/>
                <w:sz w:val="24"/>
                <w:szCs w:val="24"/>
              </w:rPr>
            </w:pPr>
          </w:p>
        </w:tc>
        <w:tc>
          <w:tcPr>
            <w:tcW w:w="2011" w:type="dxa"/>
            <w:tcBorders>
              <w:bottom w:val="single" w:sz="4" w:space="0" w:color="auto"/>
            </w:tcBorders>
          </w:tcPr>
          <w:p w14:paraId="26DD7C57" w14:textId="77777777" w:rsidR="003F4A44" w:rsidRPr="009F0151"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Near-Sat.</w:t>
            </w:r>
          </w:p>
        </w:tc>
        <w:tc>
          <w:tcPr>
            <w:tcW w:w="1877" w:type="dxa"/>
            <w:tcBorders>
              <w:bottom w:val="single" w:sz="4" w:space="0" w:color="auto"/>
            </w:tcBorders>
          </w:tcPr>
          <w:p w14:paraId="19F7D991" w14:textId="77777777" w:rsidR="003F4A44" w:rsidRPr="009F0151"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6.51</w:t>
            </w:r>
          </w:p>
        </w:tc>
        <w:tc>
          <w:tcPr>
            <w:tcW w:w="1856" w:type="dxa"/>
            <w:tcBorders>
              <w:bottom w:val="single" w:sz="4" w:space="0" w:color="auto"/>
            </w:tcBorders>
          </w:tcPr>
          <w:p w14:paraId="54625FD9" w14:textId="77777777" w:rsidR="003F4A44" w:rsidRPr="009F0151"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9.27</w:t>
            </w:r>
          </w:p>
        </w:tc>
        <w:tc>
          <w:tcPr>
            <w:tcW w:w="1691" w:type="dxa"/>
            <w:tcBorders>
              <w:bottom w:val="single" w:sz="4" w:space="0" w:color="auto"/>
            </w:tcBorders>
          </w:tcPr>
          <w:p w14:paraId="30E457AB" w14:textId="4A7CF4C1" w:rsidR="003F4A44" w:rsidRPr="009F0151" w:rsidRDefault="005E2AFA"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r w:rsidR="00FE14BB">
              <w:rPr>
                <w:rFonts w:ascii="Times New Roman" w:hAnsi="Times New Roman" w:cs="Times New Roman"/>
                <w:sz w:val="24"/>
                <w:szCs w:val="24"/>
              </w:rPr>
              <w:t>2.76</w:t>
            </w:r>
          </w:p>
        </w:tc>
      </w:tr>
      <w:tr w:rsidR="003F4A44" w:rsidRPr="002F5DEC" w14:paraId="49902C1A" w14:textId="69F102C7" w:rsidTr="003F4A44">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1925" w:type="dxa"/>
            <w:tcBorders>
              <w:top w:val="single" w:sz="4" w:space="0" w:color="auto"/>
            </w:tcBorders>
          </w:tcPr>
          <w:p w14:paraId="7B007D9E" w14:textId="77777777" w:rsidR="003F4A44" w:rsidRPr="009F0151" w:rsidRDefault="003F4A44" w:rsidP="00BB4F6C">
            <w:pPr>
              <w:jc w:val="center"/>
              <w:rPr>
                <w:rFonts w:ascii="Times New Roman" w:hAnsi="Times New Roman" w:cs="Times New Roman"/>
                <w:sz w:val="24"/>
                <w:szCs w:val="24"/>
              </w:rPr>
            </w:pPr>
            <w:r w:rsidRPr="009F0151">
              <w:rPr>
                <w:rFonts w:ascii="Times New Roman" w:hAnsi="Times New Roman" w:cs="Times New Roman"/>
                <w:sz w:val="24"/>
                <w:szCs w:val="24"/>
              </w:rPr>
              <w:t>NaClO</w:t>
            </w:r>
            <w:r w:rsidRPr="009F0151">
              <w:rPr>
                <w:rFonts w:ascii="Times New Roman" w:hAnsi="Times New Roman" w:cs="Times New Roman"/>
                <w:sz w:val="24"/>
                <w:szCs w:val="24"/>
                <w:vertAlign w:val="subscript"/>
              </w:rPr>
              <w:t>4</w:t>
            </w:r>
          </w:p>
        </w:tc>
        <w:tc>
          <w:tcPr>
            <w:tcW w:w="2011" w:type="dxa"/>
            <w:tcBorders>
              <w:top w:val="single" w:sz="4" w:space="0" w:color="auto"/>
            </w:tcBorders>
          </w:tcPr>
          <w:p w14:paraId="5CE00105" w14:textId="77777777" w:rsidR="003F4A44" w:rsidRPr="009F0151"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1:10</w:t>
            </w:r>
          </w:p>
        </w:tc>
        <w:tc>
          <w:tcPr>
            <w:tcW w:w="1877" w:type="dxa"/>
            <w:tcBorders>
              <w:top w:val="single" w:sz="4" w:space="0" w:color="auto"/>
            </w:tcBorders>
          </w:tcPr>
          <w:p w14:paraId="189408F1" w14:textId="77777777" w:rsidR="003F4A44" w:rsidRPr="009F0151"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7.62</w:t>
            </w:r>
          </w:p>
        </w:tc>
        <w:tc>
          <w:tcPr>
            <w:tcW w:w="1856" w:type="dxa"/>
            <w:tcBorders>
              <w:top w:val="single" w:sz="4" w:space="0" w:color="auto"/>
            </w:tcBorders>
          </w:tcPr>
          <w:p w14:paraId="0227BD27" w14:textId="77777777" w:rsidR="003F4A44" w:rsidRPr="009F0151"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9.44</w:t>
            </w:r>
          </w:p>
        </w:tc>
        <w:tc>
          <w:tcPr>
            <w:tcW w:w="1691" w:type="dxa"/>
            <w:tcBorders>
              <w:top w:val="single" w:sz="4" w:space="0" w:color="auto"/>
            </w:tcBorders>
          </w:tcPr>
          <w:p w14:paraId="5E047065" w14:textId="75DAE88E" w:rsidR="003F4A44" w:rsidRPr="009F0151" w:rsidRDefault="00E65AAA"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+1.82</w:t>
            </w:r>
          </w:p>
        </w:tc>
      </w:tr>
      <w:tr w:rsidR="003F4A44" w:rsidRPr="002F5DEC" w14:paraId="42A9208B" w14:textId="25EAB632" w:rsidTr="003F4A44">
        <w:trPr>
          <w:trHeight w:val="296"/>
        </w:trPr>
        <w:tc>
          <w:tcPr>
            <w:cnfStyle w:val="001000000000" w:firstRow="0" w:lastRow="0" w:firstColumn="1" w:lastColumn="0" w:oddVBand="0" w:evenVBand="0" w:oddHBand="0" w:evenHBand="0" w:firstRowFirstColumn="0" w:firstRowLastColumn="0" w:lastRowFirstColumn="0" w:lastRowLastColumn="0"/>
            <w:tcW w:w="1925" w:type="dxa"/>
          </w:tcPr>
          <w:p w14:paraId="3AF8BE5C" w14:textId="77777777" w:rsidR="003F4A44" w:rsidRPr="009F0151" w:rsidRDefault="003F4A44" w:rsidP="00BB4F6C">
            <w:pPr>
              <w:jc w:val="center"/>
              <w:rPr>
                <w:rFonts w:ascii="Times New Roman" w:hAnsi="Times New Roman" w:cs="Times New Roman"/>
                <w:sz w:val="24"/>
                <w:szCs w:val="24"/>
              </w:rPr>
            </w:pPr>
          </w:p>
        </w:tc>
        <w:tc>
          <w:tcPr>
            <w:tcW w:w="2011" w:type="dxa"/>
          </w:tcPr>
          <w:p w14:paraId="73ABA2E4" w14:textId="77777777" w:rsidR="003F4A44" w:rsidRPr="009F0151"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1:2</w:t>
            </w:r>
          </w:p>
        </w:tc>
        <w:tc>
          <w:tcPr>
            <w:tcW w:w="1877" w:type="dxa"/>
          </w:tcPr>
          <w:p w14:paraId="1A94EC02" w14:textId="77777777" w:rsidR="003F4A44" w:rsidRPr="009F0151"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7.96</w:t>
            </w:r>
          </w:p>
        </w:tc>
        <w:tc>
          <w:tcPr>
            <w:tcW w:w="1856" w:type="dxa"/>
          </w:tcPr>
          <w:p w14:paraId="5E2EC0D9" w14:textId="77777777" w:rsidR="003F4A44" w:rsidRPr="009F0151"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9.01</w:t>
            </w:r>
          </w:p>
        </w:tc>
        <w:tc>
          <w:tcPr>
            <w:tcW w:w="1691" w:type="dxa"/>
          </w:tcPr>
          <w:p w14:paraId="385C5FC0" w14:textId="2FC34FD3" w:rsidR="003F4A44" w:rsidRPr="009F0151" w:rsidRDefault="00E65AAA"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+1.05</w:t>
            </w:r>
          </w:p>
        </w:tc>
      </w:tr>
      <w:tr w:rsidR="003F4A44" w:rsidRPr="002F5DEC" w14:paraId="39E506D5" w14:textId="27764566" w:rsidTr="003F4A44">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925" w:type="dxa"/>
            <w:tcBorders>
              <w:bottom w:val="single" w:sz="4" w:space="0" w:color="auto"/>
            </w:tcBorders>
          </w:tcPr>
          <w:p w14:paraId="6D525AEC" w14:textId="77777777" w:rsidR="003F4A44" w:rsidRPr="009F0151" w:rsidRDefault="003F4A44" w:rsidP="00BB4F6C">
            <w:pPr>
              <w:jc w:val="center"/>
              <w:rPr>
                <w:rFonts w:ascii="Times New Roman" w:hAnsi="Times New Roman" w:cs="Times New Roman"/>
                <w:sz w:val="24"/>
                <w:szCs w:val="24"/>
              </w:rPr>
            </w:pPr>
          </w:p>
        </w:tc>
        <w:tc>
          <w:tcPr>
            <w:tcW w:w="2011" w:type="dxa"/>
            <w:tcBorders>
              <w:bottom w:val="single" w:sz="4" w:space="0" w:color="auto"/>
            </w:tcBorders>
          </w:tcPr>
          <w:p w14:paraId="0B76F531" w14:textId="77777777" w:rsidR="003F4A44" w:rsidRPr="009F0151"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Near-Sat.</w:t>
            </w:r>
          </w:p>
        </w:tc>
        <w:tc>
          <w:tcPr>
            <w:tcW w:w="1877" w:type="dxa"/>
            <w:tcBorders>
              <w:bottom w:val="single" w:sz="4" w:space="0" w:color="auto"/>
            </w:tcBorders>
          </w:tcPr>
          <w:p w14:paraId="6DA90A2D" w14:textId="77777777" w:rsidR="003F4A44" w:rsidRPr="009F0151"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8.26</w:t>
            </w:r>
          </w:p>
        </w:tc>
        <w:tc>
          <w:tcPr>
            <w:tcW w:w="1856" w:type="dxa"/>
            <w:tcBorders>
              <w:bottom w:val="single" w:sz="4" w:space="0" w:color="auto"/>
            </w:tcBorders>
          </w:tcPr>
          <w:p w14:paraId="08F85517" w14:textId="77777777" w:rsidR="003F4A44" w:rsidRPr="009F0151"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8.38</w:t>
            </w:r>
          </w:p>
        </w:tc>
        <w:tc>
          <w:tcPr>
            <w:tcW w:w="1691" w:type="dxa"/>
            <w:tcBorders>
              <w:bottom w:val="single" w:sz="4" w:space="0" w:color="auto"/>
            </w:tcBorders>
          </w:tcPr>
          <w:p w14:paraId="7F512FFE" w14:textId="4503D3FE" w:rsidR="003F4A44" w:rsidRPr="009F0151" w:rsidRDefault="009927C0"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r w:rsidR="00861E5D">
              <w:rPr>
                <w:rFonts w:ascii="Times New Roman" w:hAnsi="Times New Roman" w:cs="Times New Roman"/>
                <w:sz w:val="24"/>
                <w:szCs w:val="24"/>
              </w:rPr>
              <w:t>.12</w:t>
            </w:r>
          </w:p>
        </w:tc>
      </w:tr>
      <w:tr w:rsidR="003F4A44" w:rsidRPr="002F5DEC" w14:paraId="612DB432" w14:textId="19929C46" w:rsidTr="003F4A44">
        <w:trPr>
          <w:trHeight w:val="305"/>
        </w:trPr>
        <w:tc>
          <w:tcPr>
            <w:cnfStyle w:val="001000000000" w:firstRow="0" w:lastRow="0" w:firstColumn="1" w:lastColumn="0" w:oddVBand="0" w:evenVBand="0" w:oddHBand="0" w:evenHBand="0" w:firstRowFirstColumn="0" w:firstRowLastColumn="0" w:lastRowFirstColumn="0" w:lastRowLastColumn="0"/>
            <w:tcW w:w="1925" w:type="dxa"/>
            <w:tcBorders>
              <w:top w:val="single" w:sz="4" w:space="0" w:color="auto"/>
            </w:tcBorders>
          </w:tcPr>
          <w:p w14:paraId="2243EB0E" w14:textId="77777777" w:rsidR="003F4A44" w:rsidRPr="009F0151" w:rsidRDefault="003F4A44" w:rsidP="00BB4F6C">
            <w:pPr>
              <w:jc w:val="center"/>
              <w:rPr>
                <w:rFonts w:ascii="Times New Roman" w:hAnsi="Times New Roman" w:cs="Times New Roman"/>
                <w:sz w:val="24"/>
                <w:szCs w:val="24"/>
              </w:rPr>
            </w:pPr>
            <w:r w:rsidRPr="009F0151">
              <w:rPr>
                <w:rFonts w:ascii="Times New Roman" w:hAnsi="Times New Roman" w:cs="Times New Roman"/>
                <w:sz w:val="24"/>
                <w:szCs w:val="24"/>
              </w:rPr>
              <w:t>CaCl</w:t>
            </w:r>
            <w:r w:rsidRPr="009F0151">
              <w:rPr>
                <w:rFonts w:ascii="Times New Roman" w:hAnsi="Times New Roman" w:cs="Times New Roman"/>
                <w:sz w:val="24"/>
                <w:szCs w:val="24"/>
                <w:vertAlign w:val="subscript"/>
              </w:rPr>
              <w:t>2</w:t>
            </w:r>
          </w:p>
        </w:tc>
        <w:tc>
          <w:tcPr>
            <w:tcW w:w="2011" w:type="dxa"/>
            <w:tcBorders>
              <w:top w:val="single" w:sz="4" w:space="0" w:color="auto"/>
            </w:tcBorders>
          </w:tcPr>
          <w:p w14:paraId="229D2B1D" w14:textId="77777777" w:rsidR="003F4A44" w:rsidRPr="009F0151"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1:10</w:t>
            </w:r>
          </w:p>
        </w:tc>
        <w:tc>
          <w:tcPr>
            <w:tcW w:w="1877" w:type="dxa"/>
            <w:tcBorders>
              <w:top w:val="single" w:sz="4" w:space="0" w:color="auto"/>
            </w:tcBorders>
          </w:tcPr>
          <w:p w14:paraId="028BC5C4" w14:textId="77777777" w:rsidR="003F4A44" w:rsidRPr="009F0151"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6.50</w:t>
            </w:r>
          </w:p>
        </w:tc>
        <w:tc>
          <w:tcPr>
            <w:tcW w:w="1856" w:type="dxa"/>
            <w:tcBorders>
              <w:top w:val="single" w:sz="4" w:space="0" w:color="auto"/>
            </w:tcBorders>
          </w:tcPr>
          <w:p w14:paraId="472E9598" w14:textId="77777777" w:rsidR="003F4A44" w:rsidRPr="009F0151"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7.55</w:t>
            </w:r>
          </w:p>
        </w:tc>
        <w:tc>
          <w:tcPr>
            <w:tcW w:w="1691" w:type="dxa"/>
            <w:tcBorders>
              <w:top w:val="single" w:sz="4" w:space="0" w:color="auto"/>
            </w:tcBorders>
          </w:tcPr>
          <w:p w14:paraId="2881E440" w14:textId="1B88FB65" w:rsidR="003F4A44" w:rsidRPr="009F0151" w:rsidRDefault="00DB4E21"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+1.05</w:t>
            </w:r>
          </w:p>
        </w:tc>
      </w:tr>
      <w:tr w:rsidR="003F4A44" w:rsidRPr="002F5DEC" w14:paraId="45698D8E" w14:textId="4BBA8001" w:rsidTr="003F4A44">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925" w:type="dxa"/>
          </w:tcPr>
          <w:p w14:paraId="3166DA0D" w14:textId="77777777" w:rsidR="003F4A44" w:rsidRPr="009F0151" w:rsidRDefault="003F4A44" w:rsidP="00BB4F6C">
            <w:pPr>
              <w:jc w:val="center"/>
              <w:rPr>
                <w:rFonts w:ascii="Times New Roman" w:hAnsi="Times New Roman" w:cs="Times New Roman"/>
                <w:sz w:val="24"/>
                <w:szCs w:val="24"/>
              </w:rPr>
            </w:pPr>
          </w:p>
        </w:tc>
        <w:tc>
          <w:tcPr>
            <w:tcW w:w="2011" w:type="dxa"/>
          </w:tcPr>
          <w:p w14:paraId="51C7F02D" w14:textId="77777777" w:rsidR="003F4A44" w:rsidRPr="009F0151"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1:2</w:t>
            </w:r>
          </w:p>
        </w:tc>
        <w:tc>
          <w:tcPr>
            <w:tcW w:w="1877" w:type="dxa"/>
          </w:tcPr>
          <w:p w14:paraId="7E55C4D0" w14:textId="77777777" w:rsidR="003F4A44" w:rsidRPr="009F0151"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5.56</w:t>
            </w:r>
          </w:p>
        </w:tc>
        <w:tc>
          <w:tcPr>
            <w:tcW w:w="1856" w:type="dxa"/>
          </w:tcPr>
          <w:p w14:paraId="3B6C50EE" w14:textId="77777777" w:rsidR="003F4A44" w:rsidRPr="009F0151"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4.79</w:t>
            </w:r>
          </w:p>
        </w:tc>
        <w:tc>
          <w:tcPr>
            <w:tcW w:w="1691" w:type="dxa"/>
          </w:tcPr>
          <w:p w14:paraId="4CCD7244" w14:textId="52926313" w:rsidR="003F4A44" w:rsidRPr="009F0151" w:rsidRDefault="00DB4E21"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-0.77</w:t>
            </w:r>
          </w:p>
        </w:tc>
      </w:tr>
      <w:tr w:rsidR="003F4A44" w:rsidRPr="002F5DEC" w14:paraId="7CABB099" w14:textId="17C316E8" w:rsidTr="003F4A44">
        <w:trPr>
          <w:trHeight w:val="296"/>
        </w:trPr>
        <w:tc>
          <w:tcPr>
            <w:cnfStyle w:val="001000000000" w:firstRow="0" w:lastRow="0" w:firstColumn="1" w:lastColumn="0" w:oddVBand="0" w:evenVBand="0" w:oddHBand="0" w:evenHBand="0" w:firstRowFirstColumn="0" w:firstRowLastColumn="0" w:lastRowFirstColumn="0" w:lastRowLastColumn="0"/>
            <w:tcW w:w="1925" w:type="dxa"/>
            <w:tcBorders>
              <w:bottom w:val="single" w:sz="4" w:space="0" w:color="auto"/>
            </w:tcBorders>
          </w:tcPr>
          <w:p w14:paraId="7D686B48" w14:textId="77777777" w:rsidR="003F4A44" w:rsidRPr="009F0151" w:rsidRDefault="003F4A44" w:rsidP="00BB4F6C">
            <w:pPr>
              <w:jc w:val="center"/>
              <w:rPr>
                <w:rFonts w:ascii="Times New Roman" w:hAnsi="Times New Roman" w:cs="Times New Roman"/>
                <w:sz w:val="24"/>
                <w:szCs w:val="24"/>
              </w:rPr>
            </w:pPr>
          </w:p>
        </w:tc>
        <w:tc>
          <w:tcPr>
            <w:tcW w:w="2011" w:type="dxa"/>
            <w:tcBorders>
              <w:bottom w:val="single" w:sz="4" w:space="0" w:color="auto"/>
            </w:tcBorders>
          </w:tcPr>
          <w:p w14:paraId="29E89C2C" w14:textId="77777777" w:rsidR="003F4A44" w:rsidRPr="009F0151"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Near-Sat.</w:t>
            </w:r>
          </w:p>
        </w:tc>
        <w:tc>
          <w:tcPr>
            <w:tcW w:w="1877" w:type="dxa"/>
            <w:tcBorders>
              <w:bottom w:val="single" w:sz="4" w:space="0" w:color="auto"/>
            </w:tcBorders>
          </w:tcPr>
          <w:p w14:paraId="5BBC16EE" w14:textId="77777777" w:rsidR="003F4A44" w:rsidRPr="009F0151"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4.54</w:t>
            </w:r>
          </w:p>
        </w:tc>
        <w:tc>
          <w:tcPr>
            <w:tcW w:w="1856" w:type="dxa"/>
            <w:tcBorders>
              <w:bottom w:val="single" w:sz="4" w:space="0" w:color="auto"/>
            </w:tcBorders>
          </w:tcPr>
          <w:p w14:paraId="59C88539" w14:textId="77777777" w:rsidR="003F4A44" w:rsidRPr="009F0151"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4.95</w:t>
            </w:r>
          </w:p>
        </w:tc>
        <w:tc>
          <w:tcPr>
            <w:tcW w:w="1691" w:type="dxa"/>
            <w:tcBorders>
              <w:bottom w:val="single" w:sz="4" w:space="0" w:color="auto"/>
            </w:tcBorders>
          </w:tcPr>
          <w:p w14:paraId="325275FC" w14:textId="394DCC0A" w:rsidR="003F4A44" w:rsidRPr="009F0151" w:rsidRDefault="00797D55"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+0.41</w:t>
            </w:r>
          </w:p>
        </w:tc>
      </w:tr>
      <w:tr w:rsidR="003F4A44" w:rsidRPr="002F5DEC" w14:paraId="287097CA" w14:textId="6E9408FF" w:rsidTr="003F4A44">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1925" w:type="dxa"/>
            <w:tcBorders>
              <w:top w:val="single" w:sz="4" w:space="0" w:color="auto"/>
            </w:tcBorders>
          </w:tcPr>
          <w:p w14:paraId="61A2D611" w14:textId="77777777" w:rsidR="003F4A44" w:rsidRPr="009F0151" w:rsidRDefault="003F4A44" w:rsidP="00BB4F6C">
            <w:pPr>
              <w:jc w:val="center"/>
              <w:rPr>
                <w:rFonts w:ascii="Times New Roman" w:hAnsi="Times New Roman" w:cs="Times New Roman"/>
                <w:sz w:val="24"/>
                <w:szCs w:val="24"/>
              </w:rPr>
            </w:pPr>
            <w:r w:rsidRPr="009F0151">
              <w:rPr>
                <w:rFonts w:ascii="Times New Roman" w:hAnsi="Times New Roman" w:cs="Times New Roman"/>
                <w:sz w:val="24"/>
                <w:szCs w:val="24"/>
              </w:rPr>
              <w:t>MgCl</w:t>
            </w:r>
            <w:r w:rsidRPr="009F0151">
              <w:rPr>
                <w:rFonts w:ascii="Times New Roman" w:hAnsi="Times New Roman" w:cs="Times New Roman"/>
                <w:sz w:val="24"/>
                <w:szCs w:val="24"/>
                <w:vertAlign w:val="subscript"/>
              </w:rPr>
              <w:t>2</w:t>
            </w:r>
          </w:p>
        </w:tc>
        <w:tc>
          <w:tcPr>
            <w:tcW w:w="2011" w:type="dxa"/>
            <w:tcBorders>
              <w:top w:val="single" w:sz="4" w:space="0" w:color="auto"/>
            </w:tcBorders>
          </w:tcPr>
          <w:p w14:paraId="3EFB2703" w14:textId="77777777" w:rsidR="003F4A44" w:rsidRPr="009F0151"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1:10</w:t>
            </w:r>
          </w:p>
        </w:tc>
        <w:tc>
          <w:tcPr>
            <w:tcW w:w="1877" w:type="dxa"/>
            <w:tcBorders>
              <w:top w:val="single" w:sz="4" w:space="0" w:color="auto"/>
            </w:tcBorders>
          </w:tcPr>
          <w:p w14:paraId="441479F4" w14:textId="77777777" w:rsidR="003F4A44" w:rsidRPr="009F0151"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9.37</w:t>
            </w:r>
          </w:p>
        </w:tc>
        <w:tc>
          <w:tcPr>
            <w:tcW w:w="1856" w:type="dxa"/>
            <w:tcBorders>
              <w:top w:val="single" w:sz="4" w:space="0" w:color="auto"/>
            </w:tcBorders>
          </w:tcPr>
          <w:p w14:paraId="609753A4" w14:textId="77777777" w:rsidR="003F4A44" w:rsidRPr="009F0151"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8.06</w:t>
            </w:r>
          </w:p>
        </w:tc>
        <w:tc>
          <w:tcPr>
            <w:tcW w:w="1691" w:type="dxa"/>
            <w:tcBorders>
              <w:top w:val="single" w:sz="4" w:space="0" w:color="auto"/>
            </w:tcBorders>
          </w:tcPr>
          <w:p w14:paraId="402A0630" w14:textId="426BC9D4" w:rsidR="003F4A44" w:rsidRPr="009F0151" w:rsidRDefault="00797D55"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-1.31</w:t>
            </w:r>
          </w:p>
        </w:tc>
      </w:tr>
      <w:tr w:rsidR="003F4A44" w:rsidRPr="002F5DEC" w14:paraId="43BA2B27" w14:textId="1DC68EDF" w:rsidTr="003F4A44">
        <w:trPr>
          <w:trHeight w:val="296"/>
        </w:trPr>
        <w:tc>
          <w:tcPr>
            <w:cnfStyle w:val="001000000000" w:firstRow="0" w:lastRow="0" w:firstColumn="1" w:lastColumn="0" w:oddVBand="0" w:evenVBand="0" w:oddHBand="0" w:evenHBand="0" w:firstRowFirstColumn="0" w:firstRowLastColumn="0" w:lastRowFirstColumn="0" w:lastRowLastColumn="0"/>
            <w:tcW w:w="1925" w:type="dxa"/>
          </w:tcPr>
          <w:p w14:paraId="027BF8BA" w14:textId="77777777" w:rsidR="003F4A44" w:rsidRPr="009F0151" w:rsidRDefault="003F4A44" w:rsidP="00BB4F6C">
            <w:pPr>
              <w:jc w:val="center"/>
              <w:rPr>
                <w:rFonts w:ascii="Times New Roman" w:hAnsi="Times New Roman" w:cs="Times New Roman"/>
                <w:sz w:val="24"/>
                <w:szCs w:val="24"/>
              </w:rPr>
            </w:pPr>
          </w:p>
        </w:tc>
        <w:tc>
          <w:tcPr>
            <w:tcW w:w="2011" w:type="dxa"/>
          </w:tcPr>
          <w:p w14:paraId="6901B0F7" w14:textId="77777777" w:rsidR="003F4A44" w:rsidRPr="009F0151"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1:2</w:t>
            </w:r>
          </w:p>
        </w:tc>
        <w:tc>
          <w:tcPr>
            <w:tcW w:w="1877" w:type="dxa"/>
          </w:tcPr>
          <w:p w14:paraId="00EED2D2" w14:textId="77777777" w:rsidR="003F4A44" w:rsidRPr="009F0151"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6.71</w:t>
            </w:r>
          </w:p>
        </w:tc>
        <w:tc>
          <w:tcPr>
            <w:tcW w:w="1856" w:type="dxa"/>
          </w:tcPr>
          <w:p w14:paraId="651A79A9" w14:textId="77777777" w:rsidR="003F4A44" w:rsidRPr="009F0151"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7.77</w:t>
            </w:r>
          </w:p>
        </w:tc>
        <w:tc>
          <w:tcPr>
            <w:tcW w:w="1691" w:type="dxa"/>
          </w:tcPr>
          <w:p w14:paraId="6563D53B" w14:textId="50FA28DF" w:rsidR="003F4A44" w:rsidRPr="009F0151" w:rsidRDefault="00797D55"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+1.06</w:t>
            </w:r>
          </w:p>
        </w:tc>
      </w:tr>
      <w:tr w:rsidR="003F4A44" w:rsidRPr="002F5DEC" w14:paraId="604387DF" w14:textId="766D52A6" w:rsidTr="003F4A44">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1925" w:type="dxa"/>
            <w:tcBorders>
              <w:bottom w:val="single" w:sz="4" w:space="0" w:color="auto"/>
            </w:tcBorders>
          </w:tcPr>
          <w:p w14:paraId="5816458B" w14:textId="77777777" w:rsidR="003F4A44" w:rsidRPr="009F0151" w:rsidRDefault="003F4A44" w:rsidP="00BB4F6C">
            <w:pPr>
              <w:jc w:val="center"/>
              <w:rPr>
                <w:rFonts w:ascii="Times New Roman" w:hAnsi="Times New Roman" w:cs="Times New Roman"/>
                <w:sz w:val="24"/>
                <w:szCs w:val="24"/>
              </w:rPr>
            </w:pPr>
          </w:p>
        </w:tc>
        <w:tc>
          <w:tcPr>
            <w:tcW w:w="2011" w:type="dxa"/>
            <w:tcBorders>
              <w:bottom w:val="single" w:sz="4" w:space="0" w:color="auto"/>
            </w:tcBorders>
          </w:tcPr>
          <w:p w14:paraId="6976BF2F" w14:textId="77777777" w:rsidR="003F4A44" w:rsidRPr="009F0151"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Near-Sat.</w:t>
            </w:r>
          </w:p>
        </w:tc>
        <w:tc>
          <w:tcPr>
            <w:tcW w:w="1877" w:type="dxa"/>
            <w:tcBorders>
              <w:bottom w:val="single" w:sz="4" w:space="0" w:color="auto"/>
            </w:tcBorders>
          </w:tcPr>
          <w:p w14:paraId="0B91582D" w14:textId="77777777" w:rsidR="003F4A44" w:rsidRPr="009F0151"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6.17</w:t>
            </w:r>
          </w:p>
        </w:tc>
        <w:tc>
          <w:tcPr>
            <w:tcW w:w="1856" w:type="dxa"/>
            <w:tcBorders>
              <w:bottom w:val="single" w:sz="4" w:space="0" w:color="auto"/>
            </w:tcBorders>
          </w:tcPr>
          <w:p w14:paraId="61F0719D" w14:textId="77777777" w:rsidR="003F4A44" w:rsidRPr="009F0151"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6.12</w:t>
            </w:r>
          </w:p>
        </w:tc>
        <w:tc>
          <w:tcPr>
            <w:tcW w:w="1691" w:type="dxa"/>
            <w:tcBorders>
              <w:bottom w:val="single" w:sz="4" w:space="0" w:color="auto"/>
            </w:tcBorders>
          </w:tcPr>
          <w:p w14:paraId="5B089800" w14:textId="012AEA7F" w:rsidR="003F4A44" w:rsidRPr="009F0151" w:rsidRDefault="0079789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-0.05</w:t>
            </w:r>
          </w:p>
        </w:tc>
      </w:tr>
      <w:tr w:rsidR="003F4A44" w:rsidRPr="002F5DEC" w14:paraId="3155DE11" w14:textId="5512BE34" w:rsidTr="003F4A44">
        <w:trPr>
          <w:trHeight w:val="296"/>
        </w:trPr>
        <w:tc>
          <w:tcPr>
            <w:cnfStyle w:val="001000000000" w:firstRow="0" w:lastRow="0" w:firstColumn="1" w:lastColumn="0" w:oddVBand="0" w:evenVBand="0" w:oddHBand="0" w:evenHBand="0" w:firstRowFirstColumn="0" w:firstRowLastColumn="0" w:lastRowFirstColumn="0" w:lastRowLastColumn="0"/>
            <w:tcW w:w="1925" w:type="dxa"/>
            <w:tcBorders>
              <w:top w:val="single" w:sz="4" w:space="0" w:color="auto"/>
            </w:tcBorders>
          </w:tcPr>
          <w:p w14:paraId="19C06F2C" w14:textId="77777777" w:rsidR="003F4A44" w:rsidRPr="009F0151" w:rsidRDefault="003F4A44" w:rsidP="00BB4F6C">
            <w:pPr>
              <w:jc w:val="center"/>
              <w:rPr>
                <w:rFonts w:ascii="Times New Roman" w:hAnsi="Times New Roman" w:cs="Times New Roman"/>
                <w:sz w:val="24"/>
                <w:szCs w:val="24"/>
              </w:rPr>
            </w:pPr>
            <w:r w:rsidRPr="009F0151">
              <w:rPr>
                <w:rFonts w:ascii="Times New Roman" w:hAnsi="Times New Roman" w:cs="Times New Roman"/>
                <w:sz w:val="24"/>
                <w:szCs w:val="24"/>
              </w:rPr>
              <w:t>MgSO</w:t>
            </w:r>
            <w:r w:rsidRPr="009F0151">
              <w:rPr>
                <w:rFonts w:ascii="Times New Roman" w:hAnsi="Times New Roman" w:cs="Times New Roman"/>
                <w:sz w:val="24"/>
                <w:szCs w:val="24"/>
                <w:vertAlign w:val="subscript"/>
              </w:rPr>
              <w:t>4</w:t>
            </w:r>
          </w:p>
        </w:tc>
        <w:tc>
          <w:tcPr>
            <w:tcW w:w="2011" w:type="dxa"/>
            <w:tcBorders>
              <w:top w:val="single" w:sz="4" w:space="0" w:color="auto"/>
            </w:tcBorders>
          </w:tcPr>
          <w:p w14:paraId="0675B9D0" w14:textId="77777777" w:rsidR="003F4A44" w:rsidRPr="009F0151"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1:10</w:t>
            </w:r>
          </w:p>
        </w:tc>
        <w:tc>
          <w:tcPr>
            <w:tcW w:w="1877" w:type="dxa"/>
            <w:tcBorders>
              <w:top w:val="single" w:sz="4" w:space="0" w:color="auto"/>
            </w:tcBorders>
          </w:tcPr>
          <w:p w14:paraId="6D661755" w14:textId="77777777" w:rsidR="003F4A44" w:rsidRPr="009F0151"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8.55</w:t>
            </w:r>
          </w:p>
        </w:tc>
        <w:tc>
          <w:tcPr>
            <w:tcW w:w="1856" w:type="dxa"/>
            <w:tcBorders>
              <w:top w:val="single" w:sz="4" w:space="0" w:color="auto"/>
            </w:tcBorders>
          </w:tcPr>
          <w:p w14:paraId="009A0F9E" w14:textId="77777777" w:rsidR="003F4A44" w:rsidRPr="009F0151"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6.43</w:t>
            </w:r>
          </w:p>
        </w:tc>
        <w:tc>
          <w:tcPr>
            <w:tcW w:w="1691" w:type="dxa"/>
            <w:tcBorders>
              <w:top w:val="single" w:sz="4" w:space="0" w:color="auto"/>
            </w:tcBorders>
          </w:tcPr>
          <w:p w14:paraId="4B17C46E" w14:textId="7C326600" w:rsidR="003F4A44" w:rsidRPr="009F0151" w:rsidRDefault="00DB4E21"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-2.12</w:t>
            </w:r>
          </w:p>
        </w:tc>
      </w:tr>
      <w:tr w:rsidR="003F4A44" w:rsidRPr="002F5DEC" w14:paraId="5B6272B9" w14:textId="32661ECD" w:rsidTr="003F4A44">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925" w:type="dxa"/>
          </w:tcPr>
          <w:p w14:paraId="4634F876" w14:textId="77777777" w:rsidR="003F4A44" w:rsidRPr="009F0151" w:rsidRDefault="003F4A44" w:rsidP="00BB4F6C">
            <w:pPr>
              <w:jc w:val="center"/>
              <w:rPr>
                <w:rFonts w:ascii="Times New Roman" w:hAnsi="Times New Roman" w:cs="Times New Roman"/>
                <w:sz w:val="24"/>
                <w:szCs w:val="24"/>
              </w:rPr>
            </w:pPr>
          </w:p>
        </w:tc>
        <w:tc>
          <w:tcPr>
            <w:tcW w:w="2011" w:type="dxa"/>
          </w:tcPr>
          <w:p w14:paraId="792C9461" w14:textId="77777777" w:rsidR="003F4A44" w:rsidRPr="009F0151"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1:2</w:t>
            </w:r>
          </w:p>
        </w:tc>
        <w:tc>
          <w:tcPr>
            <w:tcW w:w="1877" w:type="dxa"/>
          </w:tcPr>
          <w:p w14:paraId="3E4536BD" w14:textId="77777777" w:rsidR="003F4A44" w:rsidRPr="009F0151"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8.25</w:t>
            </w:r>
          </w:p>
        </w:tc>
        <w:tc>
          <w:tcPr>
            <w:tcW w:w="1856" w:type="dxa"/>
          </w:tcPr>
          <w:p w14:paraId="0051C0EA" w14:textId="77777777" w:rsidR="003F4A44" w:rsidRPr="009F0151"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7.14</w:t>
            </w:r>
          </w:p>
        </w:tc>
        <w:tc>
          <w:tcPr>
            <w:tcW w:w="1691" w:type="dxa"/>
          </w:tcPr>
          <w:p w14:paraId="12B87DEF" w14:textId="56332888" w:rsidR="003F4A44" w:rsidRPr="009F0151" w:rsidRDefault="0079789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-1.11</w:t>
            </w:r>
          </w:p>
        </w:tc>
      </w:tr>
      <w:tr w:rsidR="003F4A44" w:rsidRPr="002F5DEC" w14:paraId="4BB6C1C7" w14:textId="3311945F" w:rsidTr="003F4A44">
        <w:trPr>
          <w:trHeight w:val="305"/>
        </w:trPr>
        <w:tc>
          <w:tcPr>
            <w:cnfStyle w:val="001000000000" w:firstRow="0" w:lastRow="0" w:firstColumn="1" w:lastColumn="0" w:oddVBand="0" w:evenVBand="0" w:oddHBand="0" w:evenHBand="0" w:firstRowFirstColumn="0" w:firstRowLastColumn="0" w:lastRowFirstColumn="0" w:lastRowLastColumn="0"/>
            <w:tcW w:w="1925" w:type="dxa"/>
          </w:tcPr>
          <w:p w14:paraId="6AD8195E" w14:textId="77777777" w:rsidR="003F4A44" w:rsidRPr="009F0151" w:rsidRDefault="003F4A44" w:rsidP="00BB4F6C">
            <w:pPr>
              <w:jc w:val="center"/>
              <w:rPr>
                <w:rFonts w:ascii="Times New Roman" w:hAnsi="Times New Roman" w:cs="Times New Roman"/>
                <w:sz w:val="24"/>
                <w:szCs w:val="24"/>
              </w:rPr>
            </w:pPr>
          </w:p>
        </w:tc>
        <w:tc>
          <w:tcPr>
            <w:tcW w:w="2011" w:type="dxa"/>
          </w:tcPr>
          <w:p w14:paraId="7F522487" w14:textId="77777777" w:rsidR="003F4A44" w:rsidRPr="009F0151"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Near-Sat.</w:t>
            </w:r>
          </w:p>
        </w:tc>
        <w:tc>
          <w:tcPr>
            <w:tcW w:w="1877" w:type="dxa"/>
          </w:tcPr>
          <w:p w14:paraId="0D505924" w14:textId="77777777" w:rsidR="003F4A44" w:rsidRPr="009F0151"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7.58</w:t>
            </w:r>
          </w:p>
        </w:tc>
        <w:tc>
          <w:tcPr>
            <w:tcW w:w="1856" w:type="dxa"/>
          </w:tcPr>
          <w:p w14:paraId="5E786490" w14:textId="77777777" w:rsidR="003F4A44" w:rsidRPr="009F0151"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0151">
              <w:rPr>
                <w:rFonts w:ascii="Times New Roman" w:hAnsi="Times New Roman" w:cs="Times New Roman"/>
                <w:sz w:val="24"/>
                <w:szCs w:val="24"/>
              </w:rPr>
              <w:t>7.05</w:t>
            </w:r>
          </w:p>
        </w:tc>
        <w:tc>
          <w:tcPr>
            <w:tcW w:w="1691" w:type="dxa"/>
          </w:tcPr>
          <w:p w14:paraId="4475D0AF" w14:textId="052C261C" w:rsidR="003F4A44" w:rsidRPr="009F0151" w:rsidRDefault="0079789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-0.53</w:t>
            </w:r>
          </w:p>
        </w:tc>
      </w:tr>
    </w:tbl>
    <w:p w14:paraId="3D34C47D" w14:textId="4416459D" w:rsidR="006B4C69" w:rsidRPr="00AC6A03" w:rsidRDefault="006B4C69" w:rsidP="006B4C69">
      <w:pPr>
        <w:spacing w:line="240" w:lineRule="auto"/>
        <w:rPr>
          <w:rFonts w:ascii="Times New Roman" w:hAnsi="Times New Roman" w:cs="Times New Roman"/>
          <w:sz w:val="18"/>
          <w:szCs w:val="18"/>
        </w:rPr>
      </w:pPr>
      <w:r>
        <w:rPr>
          <w:rFonts w:ascii="Times New Roman" w:hAnsi="Times New Roman" w:cs="Times New Roman"/>
          <w:sz w:val="18"/>
          <w:szCs w:val="18"/>
        </w:rPr>
        <w:t xml:space="preserve">Table </w:t>
      </w:r>
      <w:r w:rsidR="00FB1D2D">
        <w:rPr>
          <w:rFonts w:ascii="Times New Roman" w:hAnsi="Times New Roman" w:cs="Times New Roman"/>
          <w:sz w:val="18"/>
          <w:szCs w:val="18"/>
        </w:rPr>
        <w:t>5</w:t>
      </w:r>
      <w:r>
        <w:rPr>
          <w:rFonts w:ascii="Times New Roman" w:hAnsi="Times New Roman" w:cs="Times New Roman"/>
          <w:sz w:val="18"/>
          <w:szCs w:val="18"/>
        </w:rPr>
        <w:t xml:space="preserve">: Initial and final pH results for initial batch reaction series by salt type and saturation level. </w:t>
      </w:r>
    </w:p>
    <w:p w14:paraId="2C62B70B" w14:textId="77777777" w:rsidR="006B4C69" w:rsidRDefault="006B4C69" w:rsidP="006B4C69">
      <w:pPr>
        <w:spacing w:line="240" w:lineRule="auto"/>
        <w:jc w:val="center"/>
        <w:rPr>
          <w:rFonts w:ascii="Times New Roman" w:hAnsi="Times New Roman" w:cs="Times New Roman"/>
          <w:b/>
          <w:bCs/>
          <w:sz w:val="24"/>
          <w:szCs w:val="24"/>
        </w:rPr>
      </w:pPr>
    </w:p>
    <w:p w14:paraId="6214ED59" w14:textId="77777777" w:rsidR="006B4C69" w:rsidRDefault="006B4C69" w:rsidP="006B4C69">
      <w:pPr>
        <w:spacing w:line="240" w:lineRule="auto"/>
        <w:jc w:val="center"/>
        <w:rPr>
          <w:rFonts w:ascii="Times New Roman" w:hAnsi="Times New Roman" w:cs="Times New Roman"/>
          <w:b/>
          <w:bCs/>
          <w:sz w:val="24"/>
          <w:szCs w:val="24"/>
        </w:rPr>
      </w:pPr>
    </w:p>
    <w:p w14:paraId="57E24CB1" w14:textId="77777777" w:rsidR="006B4C69" w:rsidRDefault="006B4C69" w:rsidP="006B4C69">
      <w:pPr>
        <w:spacing w:line="240" w:lineRule="auto"/>
        <w:jc w:val="center"/>
        <w:rPr>
          <w:rFonts w:ascii="Times New Roman" w:hAnsi="Times New Roman" w:cs="Times New Roman"/>
          <w:b/>
          <w:bCs/>
          <w:sz w:val="24"/>
          <w:szCs w:val="24"/>
        </w:rPr>
      </w:pPr>
    </w:p>
    <w:p w14:paraId="1FA50895" w14:textId="77777777" w:rsidR="006B4C69" w:rsidRDefault="006B4C69" w:rsidP="006B4C69">
      <w:pPr>
        <w:spacing w:line="240" w:lineRule="auto"/>
        <w:jc w:val="center"/>
        <w:rPr>
          <w:rFonts w:ascii="Times New Roman" w:hAnsi="Times New Roman" w:cs="Times New Roman"/>
          <w:b/>
          <w:bCs/>
          <w:sz w:val="24"/>
          <w:szCs w:val="24"/>
        </w:rPr>
      </w:pPr>
    </w:p>
    <w:p w14:paraId="1946ED49" w14:textId="77777777" w:rsidR="006B4C69" w:rsidRDefault="006B4C69" w:rsidP="006B4C69">
      <w:pPr>
        <w:spacing w:line="240" w:lineRule="auto"/>
        <w:jc w:val="center"/>
        <w:rPr>
          <w:rFonts w:ascii="Times New Roman" w:hAnsi="Times New Roman" w:cs="Times New Roman"/>
          <w:b/>
          <w:bCs/>
          <w:sz w:val="24"/>
          <w:szCs w:val="24"/>
        </w:rPr>
      </w:pPr>
    </w:p>
    <w:p w14:paraId="5109C2FD" w14:textId="77777777" w:rsidR="006B4C69" w:rsidRDefault="006B4C69" w:rsidP="006B4C69">
      <w:pPr>
        <w:spacing w:line="240" w:lineRule="auto"/>
        <w:jc w:val="center"/>
        <w:rPr>
          <w:rFonts w:ascii="Times New Roman" w:hAnsi="Times New Roman" w:cs="Times New Roman"/>
          <w:b/>
          <w:bCs/>
          <w:sz w:val="24"/>
          <w:szCs w:val="24"/>
        </w:rPr>
      </w:pPr>
    </w:p>
    <w:p w14:paraId="7E8A49F6" w14:textId="77777777" w:rsidR="006B4C69" w:rsidRDefault="006B4C69" w:rsidP="006B4C69">
      <w:pPr>
        <w:spacing w:line="240" w:lineRule="auto"/>
        <w:jc w:val="center"/>
        <w:rPr>
          <w:rFonts w:ascii="Times New Roman" w:hAnsi="Times New Roman" w:cs="Times New Roman"/>
          <w:b/>
          <w:bCs/>
          <w:sz w:val="24"/>
          <w:szCs w:val="24"/>
        </w:rPr>
      </w:pPr>
    </w:p>
    <w:p w14:paraId="1A444B58" w14:textId="77777777" w:rsidR="006B4C69" w:rsidRDefault="006B4C69" w:rsidP="006B4C69">
      <w:pPr>
        <w:spacing w:line="240" w:lineRule="auto"/>
        <w:jc w:val="center"/>
        <w:rPr>
          <w:rFonts w:ascii="Times New Roman" w:hAnsi="Times New Roman" w:cs="Times New Roman"/>
          <w:b/>
          <w:bCs/>
          <w:sz w:val="24"/>
          <w:szCs w:val="24"/>
        </w:rPr>
      </w:pPr>
    </w:p>
    <w:p w14:paraId="490B34E0" w14:textId="1E46EED7" w:rsidR="006B4C69" w:rsidRDefault="006B4C69" w:rsidP="006B4C69">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Table </w:t>
      </w:r>
      <w:r w:rsidR="00CA35BE">
        <w:rPr>
          <w:rFonts w:ascii="Times New Roman" w:hAnsi="Times New Roman" w:cs="Times New Roman"/>
          <w:b/>
          <w:bCs/>
          <w:sz w:val="24"/>
          <w:szCs w:val="24"/>
        </w:rPr>
        <w:t>6</w:t>
      </w:r>
      <w:r>
        <w:rPr>
          <w:rFonts w:ascii="Times New Roman" w:hAnsi="Times New Roman" w:cs="Times New Roman"/>
          <w:b/>
          <w:bCs/>
          <w:sz w:val="24"/>
          <w:szCs w:val="24"/>
        </w:rPr>
        <w:t>: pH Changes for Dried Replicate Batch</w:t>
      </w:r>
    </w:p>
    <w:tbl>
      <w:tblPr>
        <w:tblStyle w:val="PlainTable5"/>
        <w:tblW w:w="9360" w:type="dxa"/>
        <w:tblLook w:val="04A0" w:firstRow="1" w:lastRow="0" w:firstColumn="1" w:lastColumn="0" w:noHBand="0" w:noVBand="1"/>
      </w:tblPr>
      <w:tblGrid>
        <w:gridCol w:w="1931"/>
        <w:gridCol w:w="2006"/>
        <w:gridCol w:w="1875"/>
        <w:gridCol w:w="1855"/>
        <w:gridCol w:w="1693"/>
      </w:tblGrid>
      <w:tr w:rsidR="003F4A44" w14:paraId="17B6DB88" w14:textId="6095AAFE" w:rsidTr="003F4A44">
        <w:trPr>
          <w:cnfStyle w:val="100000000000" w:firstRow="1" w:lastRow="0" w:firstColumn="0" w:lastColumn="0" w:oddVBand="0" w:evenVBand="0" w:oddHBand="0" w:evenHBand="0" w:firstRowFirstColumn="0" w:firstRowLastColumn="0" w:lastRowFirstColumn="0" w:lastRowLastColumn="0"/>
          <w:trHeight w:val="315"/>
        </w:trPr>
        <w:tc>
          <w:tcPr>
            <w:cnfStyle w:val="001000000100" w:firstRow="0" w:lastRow="0" w:firstColumn="1" w:lastColumn="0" w:oddVBand="0" w:evenVBand="0" w:oddHBand="0" w:evenHBand="0" w:firstRowFirstColumn="1" w:firstRowLastColumn="0" w:lastRowFirstColumn="0" w:lastRowLastColumn="0"/>
            <w:tcW w:w="1931" w:type="dxa"/>
          </w:tcPr>
          <w:p w14:paraId="4DF86145" w14:textId="77777777" w:rsidR="003F4A44" w:rsidRDefault="003F4A44" w:rsidP="00BB4F6C">
            <w:pPr>
              <w:jc w:val="center"/>
              <w:rPr>
                <w:rFonts w:ascii="Times New Roman" w:hAnsi="Times New Roman" w:cs="Times New Roman"/>
                <w:b/>
                <w:bCs/>
                <w:sz w:val="24"/>
                <w:szCs w:val="24"/>
              </w:rPr>
            </w:pPr>
            <w:r>
              <w:rPr>
                <w:rFonts w:ascii="Times New Roman" w:hAnsi="Times New Roman" w:cs="Times New Roman"/>
                <w:b/>
                <w:bCs/>
                <w:sz w:val="24"/>
                <w:szCs w:val="24"/>
              </w:rPr>
              <w:t>Salt Types</w:t>
            </w:r>
          </w:p>
        </w:tc>
        <w:tc>
          <w:tcPr>
            <w:tcW w:w="2006" w:type="dxa"/>
          </w:tcPr>
          <w:p w14:paraId="4CB8837C" w14:textId="77777777" w:rsidR="003F4A44" w:rsidRDefault="003F4A44" w:rsidP="00BB4F6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Saturation</w:t>
            </w:r>
          </w:p>
        </w:tc>
        <w:tc>
          <w:tcPr>
            <w:tcW w:w="1875" w:type="dxa"/>
          </w:tcPr>
          <w:p w14:paraId="5D9909B5" w14:textId="77777777" w:rsidR="003F4A44" w:rsidRDefault="003F4A44" w:rsidP="00BB4F6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Initial pH</w:t>
            </w:r>
          </w:p>
        </w:tc>
        <w:tc>
          <w:tcPr>
            <w:tcW w:w="1855" w:type="dxa"/>
          </w:tcPr>
          <w:p w14:paraId="5316408A" w14:textId="77777777" w:rsidR="003F4A44" w:rsidRDefault="003F4A44" w:rsidP="00BB4F6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Final pH</w:t>
            </w:r>
          </w:p>
        </w:tc>
        <w:tc>
          <w:tcPr>
            <w:tcW w:w="1693" w:type="dxa"/>
          </w:tcPr>
          <w:p w14:paraId="68CDAA3D" w14:textId="1C8E6370" w:rsidR="003F4A44" w:rsidRDefault="003F4A44" w:rsidP="00BB4F6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Change in pH</w:t>
            </w:r>
          </w:p>
        </w:tc>
      </w:tr>
      <w:tr w:rsidR="003F4A44" w14:paraId="00EE291C" w14:textId="761B6B18" w:rsidTr="003F4A44">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1931" w:type="dxa"/>
            <w:tcBorders>
              <w:top w:val="single" w:sz="4" w:space="0" w:color="7F7F7F" w:themeColor="text1" w:themeTint="80"/>
              <w:bottom w:val="single" w:sz="4" w:space="0" w:color="auto"/>
            </w:tcBorders>
          </w:tcPr>
          <w:p w14:paraId="5D10AB60" w14:textId="77777777" w:rsidR="003F4A44" w:rsidRPr="00772D13" w:rsidRDefault="003F4A44" w:rsidP="00BB4F6C">
            <w:pPr>
              <w:jc w:val="center"/>
              <w:rPr>
                <w:rFonts w:ascii="Times New Roman" w:hAnsi="Times New Roman" w:cs="Times New Roman"/>
                <w:sz w:val="24"/>
                <w:szCs w:val="24"/>
              </w:rPr>
            </w:pPr>
            <w:r w:rsidRPr="00772D13">
              <w:rPr>
                <w:rFonts w:ascii="Times New Roman" w:hAnsi="Times New Roman" w:cs="Times New Roman"/>
                <w:sz w:val="24"/>
                <w:szCs w:val="24"/>
              </w:rPr>
              <w:t>UPW</w:t>
            </w:r>
          </w:p>
        </w:tc>
        <w:tc>
          <w:tcPr>
            <w:tcW w:w="2006" w:type="dxa"/>
          </w:tcPr>
          <w:p w14:paraId="638B59D7" w14:textId="77777777" w:rsidR="003F4A44" w:rsidRPr="00772D13"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72D13">
              <w:rPr>
                <w:rFonts w:ascii="Times New Roman" w:hAnsi="Times New Roman" w:cs="Times New Roman"/>
                <w:sz w:val="24"/>
                <w:szCs w:val="24"/>
              </w:rPr>
              <w:t>-</w:t>
            </w:r>
          </w:p>
        </w:tc>
        <w:tc>
          <w:tcPr>
            <w:tcW w:w="1875" w:type="dxa"/>
          </w:tcPr>
          <w:p w14:paraId="74027062" w14:textId="77777777" w:rsidR="003F4A44" w:rsidRPr="00772D13"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6.12</w:t>
            </w:r>
          </w:p>
        </w:tc>
        <w:tc>
          <w:tcPr>
            <w:tcW w:w="1855" w:type="dxa"/>
          </w:tcPr>
          <w:p w14:paraId="1C9E534B" w14:textId="77777777" w:rsidR="003F4A44" w:rsidRPr="00772D13"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3.91</w:t>
            </w:r>
          </w:p>
        </w:tc>
        <w:tc>
          <w:tcPr>
            <w:tcW w:w="1693" w:type="dxa"/>
          </w:tcPr>
          <w:p w14:paraId="14E87527" w14:textId="3BCC6808" w:rsidR="003F4A44" w:rsidRDefault="00134336"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-2.21</w:t>
            </w:r>
          </w:p>
        </w:tc>
      </w:tr>
      <w:tr w:rsidR="003F4A44" w14:paraId="30B3B2D7" w14:textId="26712F7E" w:rsidTr="003F4A44">
        <w:trPr>
          <w:trHeight w:val="315"/>
        </w:trPr>
        <w:tc>
          <w:tcPr>
            <w:cnfStyle w:val="001000000000" w:firstRow="0" w:lastRow="0" w:firstColumn="1" w:lastColumn="0" w:oddVBand="0" w:evenVBand="0" w:oddHBand="0" w:evenHBand="0" w:firstRowFirstColumn="0" w:firstRowLastColumn="0" w:lastRowFirstColumn="0" w:lastRowLastColumn="0"/>
            <w:tcW w:w="1931" w:type="dxa"/>
            <w:tcBorders>
              <w:top w:val="single" w:sz="4" w:space="0" w:color="auto"/>
            </w:tcBorders>
          </w:tcPr>
          <w:p w14:paraId="4BABC7E0" w14:textId="77777777" w:rsidR="003F4A44" w:rsidRPr="00772D13" w:rsidRDefault="003F4A44" w:rsidP="00BB4F6C">
            <w:pPr>
              <w:jc w:val="center"/>
              <w:rPr>
                <w:rFonts w:ascii="Times New Roman" w:hAnsi="Times New Roman" w:cs="Times New Roman"/>
                <w:sz w:val="24"/>
                <w:szCs w:val="24"/>
              </w:rPr>
            </w:pPr>
            <w:r w:rsidRPr="00772D13">
              <w:rPr>
                <w:rFonts w:ascii="Times New Roman" w:hAnsi="Times New Roman" w:cs="Times New Roman"/>
                <w:sz w:val="24"/>
                <w:szCs w:val="24"/>
              </w:rPr>
              <w:t>NaCl</w:t>
            </w:r>
          </w:p>
        </w:tc>
        <w:tc>
          <w:tcPr>
            <w:tcW w:w="2006" w:type="dxa"/>
          </w:tcPr>
          <w:p w14:paraId="181FB8C4" w14:textId="77777777" w:rsidR="003F4A44" w:rsidRPr="00772D13"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72D13">
              <w:rPr>
                <w:rFonts w:ascii="Times New Roman" w:hAnsi="Times New Roman" w:cs="Times New Roman"/>
                <w:sz w:val="24"/>
                <w:szCs w:val="24"/>
              </w:rPr>
              <w:t>1:10</w:t>
            </w:r>
          </w:p>
        </w:tc>
        <w:tc>
          <w:tcPr>
            <w:tcW w:w="1875" w:type="dxa"/>
          </w:tcPr>
          <w:p w14:paraId="13FFF4B9" w14:textId="77777777" w:rsidR="003F4A44" w:rsidRPr="00772D13"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72D13">
              <w:rPr>
                <w:rFonts w:ascii="Times New Roman" w:hAnsi="Times New Roman" w:cs="Times New Roman"/>
                <w:sz w:val="24"/>
                <w:szCs w:val="24"/>
              </w:rPr>
              <w:t>6.90</w:t>
            </w:r>
          </w:p>
        </w:tc>
        <w:tc>
          <w:tcPr>
            <w:tcW w:w="1855" w:type="dxa"/>
          </w:tcPr>
          <w:p w14:paraId="5D5C158D" w14:textId="77777777" w:rsidR="003F4A44" w:rsidRPr="00772D13"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72D13">
              <w:rPr>
                <w:rFonts w:ascii="Times New Roman" w:hAnsi="Times New Roman" w:cs="Times New Roman"/>
                <w:sz w:val="24"/>
                <w:szCs w:val="24"/>
              </w:rPr>
              <w:t>6.81</w:t>
            </w:r>
          </w:p>
        </w:tc>
        <w:tc>
          <w:tcPr>
            <w:tcW w:w="1693" w:type="dxa"/>
          </w:tcPr>
          <w:p w14:paraId="5F37AA1F" w14:textId="59173C46" w:rsidR="003F4A44" w:rsidRPr="00772D13" w:rsidRDefault="00DB4E21"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-0.09</w:t>
            </w:r>
          </w:p>
        </w:tc>
      </w:tr>
      <w:tr w:rsidR="003F4A44" w14:paraId="64D50D44" w14:textId="2CE95A12" w:rsidTr="003F4A4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31" w:type="dxa"/>
          </w:tcPr>
          <w:p w14:paraId="78E0BC2B" w14:textId="77777777" w:rsidR="003F4A44" w:rsidRPr="00772D13" w:rsidRDefault="003F4A44" w:rsidP="00BB4F6C">
            <w:pPr>
              <w:jc w:val="center"/>
              <w:rPr>
                <w:rFonts w:ascii="Times New Roman" w:hAnsi="Times New Roman" w:cs="Times New Roman"/>
                <w:sz w:val="24"/>
                <w:szCs w:val="24"/>
              </w:rPr>
            </w:pPr>
          </w:p>
        </w:tc>
        <w:tc>
          <w:tcPr>
            <w:tcW w:w="2006" w:type="dxa"/>
          </w:tcPr>
          <w:p w14:paraId="609FA432" w14:textId="77777777" w:rsidR="003F4A44" w:rsidRPr="00772D13"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72D13">
              <w:rPr>
                <w:rFonts w:ascii="Times New Roman" w:hAnsi="Times New Roman" w:cs="Times New Roman"/>
                <w:sz w:val="24"/>
                <w:szCs w:val="24"/>
              </w:rPr>
              <w:t>1:2</w:t>
            </w:r>
          </w:p>
        </w:tc>
        <w:tc>
          <w:tcPr>
            <w:tcW w:w="1875" w:type="dxa"/>
          </w:tcPr>
          <w:p w14:paraId="676B05A0" w14:textId="77777777" w:rsidR="003F4A44" w:rsidRPr="00772D13"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72D13">
              <w:rPr>
                <w:rFonts w:ascii="Times New Roman" w:hAnsi="Times New Roman" w:cs="Times New Roman"/>
                <w:sz w:val="24"/>
                <w:szCs w:val="24"/>
              </w:rPr>
              <w:t>6.38</w:t>
            </w:r>
          </w:p>
        </w:tc>
        <w:tc>
          <w:tcPr>
            <w:tcW w:w="1855" w:type="dxa"/>
          </w:tcPr>
          <w:p w14:paraId="0FC3C7CF" w14:textId="77777777" w:rsidR="003F4A44" w:rsidRPr="00772D13"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72D13">
              <w:rPr>
                <w:rFonts w:ascii="Times New Roman" w:hAnsi="Times New Roman" w:cs="Times New Roman"/>
                <w:sz w:val="24"/>
                <w:szCs w:val="24"/>
              </w:rPr>
              <w:t>6.19</w:t>
            </w:r>
          </w:p>
        </w:tc>
        <w:tc>
          <w:tcPr>
            <w:tcW w:w="1693" w:type="dxa"/>
          </w:tcPr>
          <w:p w14:paraId="0F3132EB" w14:textId="6621BB40" w:rsidR="003F4A44" w:rsidRPr="00772D13" w:rsidRDefault="00DB4E21"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r w:rsidR="00017E7A">
              <w:rPr>
                <w:rFonts w:ascii="Times New Roman" w:hAnsi="Times New Roman" w:cs="Times New Roman"/>
                <w:sz w:val="24"/>
                <w:szCs w:val="24"/>
              </w:rPr>
              <w:t>19</w:t>
            </w:r>
          </w:p>
        </w:tc>
      </w:tr>
      <w:tr w:rsidR="003F4A44" w14:paraId="44FADC31" w14:textId="18364C79" w:rsidTr="003F4A44">
        <w:trPr>
          <w:trHeight w:val="315"/>
        </w:trPr>
        <w:tc>
          <w:tcPr>
            <w:cnfStyle w:val="001000000000" w:firstRow="0" w:lastRow="0" w:firstColumn="1" w:lastColumn="0" w:oddVBand="0" w:evenVBand="0" w:oddHBand="0" w:evenHBand="0" w:firstRowFirstColumn="0" w:firstRowLastColumn="0" w:lastRowFirstColumn="0" w:lastRowLastColumn="0"/>
            <w:tcW w:w="1931" w:type="dxa"/>
            <w:tcBorders>
              <w:bottom w:val="single" w:sz="4" w:space="0" w:color="auto"/>
            </w:tcBorders>
          </w:tcPr>
          <w:p w14:paraId="5C6AC4F7" w14:textId="77777777" w:rsidR="003F4A44" w:rsidRPr="00772D13" w:rsidRDefault="003F4A44" w:rsidP="00BB4F6C">
            <w:pPr>
              <w:jc w:val="center"/>
              <w:rPr>
                <w:rFonts w:ascii="Times New Roman" w:hAnsi="Times New Roman" w:cs="Times New Roman"/>
                <w:sz w:val="24"/>
                <w:szCs w:val="24"/>
              </w:rPr>
            </w:pPr>
          </w:p>
        </w:tc>
        <w:tc>
          <w:tcPr>
            <w:tcW w:w="2006" w:type="dxa"/>
          </w:tcPr>
          <w:p w14:paraId="07131AB7" w14:textId="77777777" w:rsidR="003F4A44" w:rsidRPr="00772D13"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72D13">
              <w:rPr>
                <w:rFonts w:ascii="Times New Roman" w:hAnsi="Times New Roman" w:cs="Times New Roman"/>
                <w:sz w:val="24"/>
                <w:szCs w:val="24"/>
              </w:rPr>
              <w:t>Near-sat.</w:t>
            </w:r>
          </w:p>
        </w:tc>
        <w:tc>
          <w:tcPr>
            <w:tcW w:w="1875" w:type="dxa"/>
          </w:tcPr>
          <w:p w14:paraId="02F48FF0" w14:textId="77777777" w:rsidR="003F4A44" w:rsidRPr="00772D13"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72D13">
              <w:rPr>
                <w:rFonts w:ascii="Times New Roman" w:hAnsi="Times New Roman" w:cs="Times New Roman"/>
                <w:sz w:val="24"/>
                <w:szCs w:val="24"/>
              </w:rPr>
              <w:t>6.94</w:t>
            </w:r>
          </w:p>
        </w:tc>
        <w:tc>
          <w:tcPr>
            <w:tcW w:w="1855" w:type="dxa"/>
          </w:tcPr>
          <w:p w14:paraId="7B42992A" w14:textId="77777777" w:rsidR="003F4A44" w:rsidRPr="00772D13"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72D13">
              <w:rPr>
                <w:rFonts w:ascii="Times New Roman" w:hAnsi="Times New Roman" w:cs="Times New Roman"/>
                <w:sz w:val="24"/>
                <w:szCs w:val="24"/>
              </w:rPr>
              <w:t>7.23</w:t>
            </w:r>
          </w:p>
        </w:tc>
        <w:tc>
          <w:tcPr>
            <w:tcW w:w="1693" w:type="dxa"/>
          </w:tcPr>
          <w:p w14:paraId="76208B6E" w14:textId="266B91A0" w:rsidR="003F4A44" w:rsidRPr="00772D13" w:rsidRDefault="00017E7A"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+0.29</w:t>
            </w:r>
          </w:p>
        </w:tc>
      </w:tr>
      <w:tr w:rsidR="003F4A44" w14:paraId="5769821A" w14:textId="285EC100" w:rsidTr="003F4A4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31" w:type="dxa"/>
            <w:tcBorders>
              <w:top w:val="single" w:sz="4" w:space="0" w:color="auto"/>
            </w:tcBorders>
          </w:tcPr>
          <w:p w14:paraId="66DE1EFD" w14:textId="77777777" w:rsidR="003F4A44" w:rsidRPr="00772D13" w:rsidRDefault="003F4A44" w:rsidP="00BB4F6C">
            <w:pPr>
              <w:jc w:val="center"/>
              <w:rPr>
                <w:rFonts w:ascii="Times New Roman" w:hAnsi="Times New Roman" w:cs="Times New Roman"/>
                <w:sz w:val="24"/>
                <w:szCs w:val="24"/>
              </w:rPr>
            </w:pPr>
            <w:r w:rsidRPr="00772D13">
              <w:rPr>
                <w:rFonts w:ascii="Times New Roman" w:hAnsi="Times New Roman" w:cs="Times New Roman"/>
                <w:sz w:val="24"/>
                <w:szCs w:val="24"/>
              </w:rPr>
              <w:t>NaNO3</w:t>
            </w:r>
          </w:p>
        </w:tc>
        <w:tc>
          <w:tcPr>
            <w:tcW w:w="2006" w:type="dxa"/>
          </w:tcPr>
          <w:p w14:paraId="7257ABEB" w14:textId="77777777" w:rsidR="003F4A44" w:rsidRPr="00772D13"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72D13">
              <w:rPr>
                <w:rFonts w:ascii="Times New Roman" w:hAnsi="Times New Roman" w:cs="Times New Roman"/>
                <w:sz w:val="24"/>
                <w:szCs w:val="24"/>
              </w:rPr>
              <w:t>1:10</w:t>
            </w:r>
          </w:p>
        </w:tc>
        <w:tc>
          <w:tcPr>
            <w:tcW w:w="1875" w:type="dxa"/>
          </w:tcPr>
          <w:p w14:paraId="286B58AC" w14:textId="77777777" w:rsidR="003F4A44" w:rsidRPr="00772D13"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72D13">
              <w:rPr>
                <w:rFonts w:ascii="Times New Roman" w:hAnsi="Times New Roman" w:cs="Times New Roman"/>
                <w:sz w:val="24"/>
                <w:szCs w:val="24"/>
              </w:rPr>
              <w:t>5.53</w:t>
            </w:r>
          </w:p>
        </w:tc>
        <w:tc>
          <w:tcPr>
            <w:tcW w:w="1855" w:type="dxa"/>
          </w:tcPr>
          <w:p w14:paraId="39359387" w14:textId="77777777" w:rsidR="003F4A44" w:rsidRPr="00772D13"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72D13">
              <w:rPr>
                <w:rFonts w:ascii="Times New Roman" w:hAnsi="Times New Roman" w:cs="Times New Roman"/>
                <w:sz w:val="24"/>
                <w:szCs w:val="24"/>
              </w:rPr>
              <w:t>6.57</w:t>
            </w:r>
          </w:p>
        </w:tc>
        <w:tc>
          <w:tcPr>
            <w:tcW w:w="1693" w:type="dxa"/>
          </w:tcPr>
          <w:p w14:paraId="561EEA40" w14:textId="70FA6D3B" w:rsidR="003F4A44" w:rsidRPr="00772D13" w:rsidRDefault="00134336"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+1.04</w:t>
            </w:r>
          </w:p>
        </w:tc>
      </w:tr>
      <w:tr w:rsidR="003F4A44" w14:paraId="4FC42E56" w14:textId="12C063D0" w:rsidTr="003F4A44">
        <w:trPr>
          <w:trHeight w:val="315"/>
        </w:trPr>
        <w:tc>
          <w:tcPr>
            <w:cnfStyle w:val="001000000000" w:firstRow="0" w:lastRow="0" w:firstColumn="1" w:lastColumn="0" w:oddVBand="0" w:evenVBand="0" w:oddHBand="0" w:evenHBand="0" w:firstRowFirstColumn="0" w:firstRowLastColumn="0" w:lastRowFirstColumn="0" w:lastRowLastColumn="0"/>
            <w:tcW w:w="1931" w:type="dxa"/>
          </w:tcPr>
          <w:p w14:paraId="05B0F40B" w14:textId="77777777" w:rsidR="003F4A44" w:rsidRPr="00772D13" w:rsidRDefault="003F4A44" w:rsidP="00BB4F6C">
            <w:pPr>
              <w:jc w:val="center"/>
              <w:rPr>
                <w:rFonts w:ascii="Times New Roman" w:hAnsi="Times New Roman" w:cs="Times New Roman"/>
                <w:sz w:val="24"/>
                <w:szCs w:val="24"/>
              </w:rPr>
            </w:pPr>
          </w:p>
        </w:tc>
        <w:tc>
          <w:tcPr>
            <w:tcW w:w="2006" w:type="dxa"/>
          </w:tcPr>
          <w:p w14:paraId="708F003E" w14:textId="77777777" w:rsidR="003F4A44" w:rsidRPr="00772D13"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72D13">
              <w:rPr>
                <w:rFonts w:ascii="Times New Roman" w:hAnsi="Times New Roman" w:cs="Times New Roman"/>
                <w:sz w:val="24"/>
                <w:szCs w:val="24"/>
              </w:rPr>
              <w:t>1:2</w:t>
            </w:r>
          </w:p>
        </w:tc>
        <w:tc>
          <w:tcPr>
            <w:tcW w:w="1875" w:type="dxa"/>
          </w:tcPr>
          <w:p w14:paraId="390937D8" w14:textId="77777777" w:rsidR="003F4A44" w:rsidRPr="00772D13"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72D13">
              <w:rPr>
                <w:rFonts w:ascii="Times New Roman" w:hAnsi="Times New Roman" w:cs="Times New Roman"/>
                <w:sz w:val="24"/>
                <w:szCs w:val="24"/>
              </w:rPr>
              <w:t>5.50</w:t>
            </w:r>
          </w:p>
        </w:tc>
        <w:tc>
          <w:tcPr>
            <w:tcW w:w="1855" w:type="dxa"/>
          </w:tcPr>
          <w:p w14:paraId="31B033E9" w14:textId="77777777" w:rsidR="003F4A44" w:rsidRPr="00772D13"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72D13">
              <w:rPr>
                <w:rFonts w:ascii="Times New Roman" w:hAnsi="Times New Roman" w:cs="Times New Roman"/>
                <w:sz w:val="24"/>
                <w:szCs w:val="24"/>
              </w:rPr>
              <w:t>5.84</w:t>
            </w:r>
          </w:p>
        </w:tc>
        <w:tc>
          <w:tcPr>
            <w:tcW w:w="1693" w:type="dxa"/>
          </w:tcPr>
          <w:p w14:paraId="79C1DF1A" w14:textId="52AAA560" w:rsidR="003F4A44" w:rsidRPr="00772D13" w:rsidRDefault="00134336"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+0.34</w:t>
            </w:r>
          </w:p>
        </w:tc>
      </w:tr>
      <w:tr w:rsidR="003F4A44" w14:paraId="24693C33" w14:textId="17810234" w:rsidTr="003F4A4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31" w:type="dxa"/>
            <w:tcBorders>
              <w:bottom w:val="single" w:sz="4" w:space="0" w:color="auto"/>
            </w:tcBorders>
          </w:tcPr>
          <w:p w14:paraId="34327807" w14:textId="77777777" w:rsidR="003F4A44" w:rsidRPr="00772D13" w:rsidRDefault="003F4A44" w:rsidP="00BB4F6C">
            <w:pPr>
              <w:jc w:val="center"/>
              <w:rPr>
                <w:rFonts w:ascii="Times New Roman" w:hAnsi="Times New Roman" w:cs="Times New Roman"/>
                <w:sz w:val="24"/>
                <w:szCs w:val="24"/>
              </w:rPr>
            </w:pPr>
          </w:p>
        </w:tc>
        <w:tc>
          <w:tcPr>
            <w:tcW w:w="2006" w:type="dxa"/>
          </w:tcPr>
          <w:p w14:paraId="0F3375C5" w14:textId="77777777" w:rsidR="003F4A44" w:rsidRPr="00772D13"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72D13">
              <w:rPr>
                <w:rFonts w:ascii="Times New Roman" w:hAnsi="Times New Roman" w:cs="Times New Roman"/>
                <w:sz w:val="24"/>
                <w:szCs w:val="24"/>
              </w:rPr>
              <w:t>Near-sat.</w:t>
            </w:r>
          </w:p>
        </w:tc>
        <w:tc>
          <w:tcPr>
            <w:tcW w:w="1875" w:type="dxa"/>
          </w:tcPr>
          <w:p w14:paraId="4439B625" w14:textId="77777777" w:rsidR="003F4A44" w:rsidRPr="00772D13"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72D13">
              <w:rPr>
                <w:rFonts w:ascii="Times New Roman" w:hAnsi="Times New Roman" w:cs="Times New Roman"/>
                <w:sz w:val="24"/>
                <w:szCs w:val="24"/>
              </w:rPr>
              <w:t>5.39</w:t>
            </w:r>
          </w:p>
        </w:tc>
        <w:tc>
          <w:tcPr>
            <w:tcW w:w="1855" w:type="dxa"/>
          </w:tcPr>
          <w:p w14:paraId="750D9064" w14:textId="77777777" w:rsidR="003F4A44" w:rsidRPr="00772D13"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72D13">
              <w:rPr>
                <w:rFonts w:ascii="Times New Roman" w:hAnsi="Times New Roman" w:cs="Times New Roman"/>
                <w:sz w:val="24"/>
                <w:szCs w:val="24"/>
              </w:rPr>
              <w:t>5.67</w:t>
            </w:r>
          </w:p>
        </w:tc>
        <w:tc>
          <w:tcPr>
            <w:tcW w:w="1693" w:type="dxa"/>
          </w:tcPr>
          <w:p w14:paraId="4B3E4867" w14:textId="4FA34AB3" w:rsidR="003F4A44" w:rsidRPr="00772D13" w:rsidRDefault="00134336"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r w:rsidR="00FA0846">
              <w:rPr>
                <w:rFonts w:ascii="Times New Roman" w:hAnsi="Times New Roman" w:cs="Times New Roman"/>
                <w:sz w:val="24"/>
                <w:szCs w:val="24"/>
              </w:rPr>
              <w:t>28</w:t>
            </w:r>
          </w:p>
        </w:tc>
      </w:tr>
      <w:tr w:rsidR="003F4A44" w14:paraId="53078CAD" w14:textId="09B2D0D5" w:rsidTr="003F4A44">
        <w:trPr>
          <w:trHeight w:val="324"/>
        </w:trPr>
        <w:tc>
          <w:tcPr>
            <w:cnfStyle w:val="001000000000" w:firstRow="0" w:lastRow="0" w:firstColumn="1" w:lastColumn="0" w:oddVBand="0" w:evenVBand="0" w:oddHBand="0" w:evenHBand="0" w:firstRowFirstColumn="0" w:firstRowLastColumn="0" w:lastRowFirstColumn="0" w:lastRowLastColumn="0"/>
            <w:tcW w:w="1931" w:type="dxa"/>
            <w:tcBorders>
              <w:top w:val="single" w:sz="4" w:space="0" w:color="auto"/>
            </w:tcBorders>
          </w:tcPr>
          <w:p w14:paraId="74372B58" w14:textId="77777777" w:rsidR="003F4A44" w:rsidRPr="00772D13" w:rsidRDefault="003F4A44" w:rsidP="00BB4F6C">
            <w:pPr>
              <w:jc w:val="center"/>
              <w:rPr>
                <w:rFonts w:ascii="Times New Roman" w:hAnsi="Times New Roman" w:cs="Times New Roman"/>
                <w:sz w:val="24"/>
                <w:szCs w:val="24"/>
              </w:rPr>
            </w:pPr>
            <w:r w:rsidRPr="00772D13">
              <w:rPr>
                <w:rFonts w:ascii="Times New Roman" w:hAnsi="Times New Roman" w:cs="Times New Roman"/>
                <w:sz w:val="24"/>
                <w:szCs w:val="24"/>
              </w:rPr>
              <w:t>NaClO4</w:t>
            </w:r>
          </w:p>
        </w:tc>
        <w:tc>
          <w:tcPr>
            <w:tcW w:w="2006" w:type="dxa"/>
          </w:tcPr>
          <w:p w14:paraId="0386BF5D" w14:textId="77777777" w:rsidR="003F4A44" w:rsidRPr="00772D13"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72D13">
              <w:rPr>
                <w:rFonts w:ascii="Times New Roman" w:hAnsi="Times New Roman" w:cs="Times New Roman"/>
                <w:sz w:val="24"/>
                <w:szCs w:val="24"/>
              </w:rPr>
              <w:t>1:10</w:t>
            </w:r>
          </w:p>
        </w:tc>
        <w:tc>
          <w:tcPr>
            <w:tcW w:w="1875" w:type="dxa"/>
          </w:tcPr>
          <w:p w14:paraId="636817F1" w14:textId="77777777" w:rsidR="003F4A44" w:rsidRPr="00772D13"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72D13">
              <w:rPr>
                <w:rFonts w:ascii="Times New Roman" w:hAnsi="Times New Roman" w:cs="Times New Roman"/>
                <w:sz w:val="24"/>
                <w:szCs w:val="24"/>
              </w:rPr>
              <w:t>8.90</w:t>
            </w:r>
          </w:p>
        </w:tc>
        <w:tc>
          <w:tcPr>
            <w:tcW w:w="1855" w:type="dxa"/>
          </w:tcPr>
          <w:p w14:paraId="2B6B6B7E" w14:textId="77777777" w:rsidR="003F4A44" w:rsidRPr="00772D13"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72D13">
              <w:rPr>
                <w:rFonts w:ascii="Times New Roman" w:hAnsi="Times New Roman" w:cs="Times New Roman"/>
                <w:sz w:val="24"/>
                <w:szCs w:val="24"/>
              </w:rPr>
              <w:t>5.87</w:t>
            </w:r>
          </w:p>
        </w:tc>
        <w:tc>
          <w:tcPr>
            <w:tcW w:w="1693" w:type="dxa"/>
          </w:tcPr>
          <w:p w14:paraId="2C022E8E" w14:textId="18F7438D" w:rsidR="003F4A44" w:rsidRPr="00772D13" w:rsidRDefault="00072392"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-3.03</w:t>
            </w:r>
          </w:p>
        </w:tc>
      </w:tr>
      <w:tr w:rsidR="003F4A44" w14:paraId="2A60877F" w14:textId="3C22FD11" w:rsidTr="003F4A4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31" w:type="dxa"/>
          </w:tcPr>
          <w:p w14:paraId="63ACA2C2" w14:textId="77777777" w:rsidR="003F4A44" w:rsidRPr="00772D13" w:rsidRDefault="003F4A44" w:rsidP="00BB4F6C">
            <w:pPr>
              <w:jc w:val="center"/>
              <w:rPr>
                <w:rFonts w:ascii="Times New Roman" w:hAnsi="Times New Roman" w:cs="Times New Roman"/>
                <w:sz w:val="24"/>
                <w:szCs w:val="24"/>
              </w:rPr>
            </w:pPr>
          </w:p>
        </w:tc>
        <w:tc>
          <w:tcPr>
            <w:tcW w:w="2006" w:type="dxa"/>
          </w:tcPr>
          <w:p w14:paraId="70ECEB7A" w14:textId="77777777" w:rsidR="003F4A44" w:rsidRPr="00772D13"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72D13">
              <w:rPr>
                <w:rFonts w:ascii="Times New Roman" w:hAnsi="Times New Roman" w:cs="Times New Roman"/>
                <w:sz w:val="24"/>
                <w:szCs w:val="24"/>
              </w:rPr>
              <w:t>1:2</w:t>
            </w:r>
          </w:p>
        </w:tc>
        <w:tc>
          <w:tcPr>
            <w:tcW w:w="1875" w:type="dxa"/>
          </w:tcPr>
          <w:p w14:paraId="4C12A2F4" w14:textId="77777777" w:rsidR="003F4A44" w:rsidRPr="00772D13"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72D13">
              <w:rPr>
                <w:rFonts w:ascii="Times New Roman" w:hAnsi="Times New Roman" w:cs="Times New Roman"/>
                <w:sz w:val="24"/>
                <w:szCs w:val="24"/>
              </w:rPr>
              <w:t>8.75</w:t>
            </w:r>
          </w:p>
        </w:tc>
        <w:tc>
          <w:tcPr>
            <w:tcW w:w="1855" w:type="dxa"/>
          </w:tcPr>
          <w:p w14:paraId="02023965" w14:textId="77777777" w:rsidR="003F4A44" w:rsidRPr="00772D13"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72D13">
              <w:rPr>
                <w:rFonts w:ascii="Times New Roman" w:hAnsi="Times New Roman" w:cs="Times New Roman"/>
                <w:sz w:val="24"/>
                <w:szCs w:val="24"/>
              </w:rPr>
              <w:t>6.07</w:t>
            </w:r>
          </w:p>
        </w:tc>
        <w:tc>
          <w:tcPr>
            <w:tcW w:w="1693" w:type="dxa"/>
          </w:tcPr>
          <w:p w14:paraId="25534F04" w14:textId="08E6E5BA" w:rsidR="003F4A44" w:rsidRPr="00772D13" w:rsidRDefault="001C35E9"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-2.68</w:t>
            </w:r>
          </w:p>
        </w:tc>
      </w:tr>
      <w:tr w:rsidR="003F4A44" w14:paraId="1A217F64" w14:textId="76D4E6AD" w:rsidTr="003F4A44">
        <w:trPr>
          <w:trHeight w:val="315"/>
        </w:trPr>
        <w:tc>
          <w:tcPr>
            <w:cnfStyle w:val="001000000000" w:firstRow="0" w:lastRow="0" w:firstColumn="1" w:lastColumn="0" w:oddVBand="0" w:evenVBand="0" w:oddHBand="0" w:evenHBand="0" w:firstRowFirstColumn="0" w:firstRowLastColumn="0" w:lastRowFirstColumn="0" w:lastRowLastColumn="0"/>
            <w:tcW w:w="1931" w:type="dxa"/>
            <w:tcBorders>
              <w:bottom w:val="single" w:sz="4" w:space="0" w:color="auto"/>
            </w:tcBorders>
          </w:tcPr>
          <w:p w14:paraId="543AE8A2" w14:textId="77777777" w:rsidR="003F4A44" w:rsidRPr="00772D13" w:rsidRDefault="003F4A44" w:rsidP="00BB4F6C">
            <w:pPr>
              <w:jc w:val="center"/>
              <w:rPr>
                <w:rFonts w:ascii="Times New Roman" w:hAnsi="Times New Roman" w:cs="Times New Roman"/>
                <w:sz w:val="24"/>
                <w:szCs w:val="24"/>
              </w:rPr>
            </w:pPr>
          </w:p>
        </w:tc>
        <w:tc>
          <w:tcPr>
            <w:tcW w:w="2006" w:type="dxa"/>
          </w:tcPr>
          <w:p w14:paraId="72FB62FE" w14:textId="77777777" w:rsidR="003F4A44" w:rsidRPr="00772D13"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72D13">
              <w:rPr>
                <w:rFonts w:ascii="Times New Roman" w:hAnsi="Times New Roman" w:cs="Times New Roman"/>
                <w:sz w:val="24"/>
                <w:szCs w:val="24"/>
              </w:rPr>
              <w:t>Near-sat.</w:t>
            </w:r>
          </w:p>
        </w:tc>
        <w:tc>
          <w:tcPr>
            <w:tcW w:w="1875" w:type="dxa"/>
          </w:tcPr>
          <w:p w14:paraId="3111A9CD" w14:textId="77777777" w:rsidR="003F4A44" w:rsidRPr="00772D13"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72D13">
              <w:rPr>
                <w:rFonts w:ascii="Times New Roman" w:hAnsi="Times New Roman" w:cs="Times New Roman"/>
                <w:sz w:val="24"/>
                <w:szCs w:val="24"/>
              </w:rPr>
              <w:t>8.23</w:t>
            </w:r>
          </w:p>
        </w:tc>
        <w:tc>
          <w:tcPr>
            <w:tcW w:w="1855" w:type="dxa"/>
          </w:tcPr>
          <w:p w14:paraId="0DABFD4F" w14:textId="77777777" w:rsidR="003F4A44" w:rsidRPr="00772D13"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72D13">
              <w:rPr>
                <w:rFonts w:ascii="Times New Roman" w:hAnsi="Times New Roman" w:cs="Times New Roman"/>
                <w:sz w:val="24"/>
                <w:szCs w:val="24"/>
              </w:rPr>
              <w:t>5.49</w:t>
            </w:r>
          </w:p>
        </w:tc>
        <w:tc>
          <w:tcPr>
            <w:tcW w:w="1693" w:type="dxa"/>
          </w:tcPr>
          <w:p w14:paraId="60A26CF6" w14:textId="5A62FF64" w:rsidR="003F4A44" w:rsidRPr="00772D13" w:rsidRDefault="001C35E9"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-2.74</w:t>
            </w:r>
          </w:p>
        </w:tc>
      </w:tr>
      <w:tr w:rsidR="003F4A44" w14:paraId="6D9B3B6A" w14:textId="336E4EA0" w:rsidTr="003F4A4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31" w:type="dxa"/>
            <w:tcBorders>
              <w:top w:val="single" w:sz="4" w:space="0" w:color="auto"/>
            </w:tcBorders>
          </w:tcPr>
          <w:p w14:paraId="1220E1F1" w14:textId="77777777" w:rsidR="003F4A44" w:rsidRPr="00772D13" w:rsidRDefault="003F4A44" w:rsidP="00BB4F6C">
            <w:pPr>
              <w:jc w:val="center"/>
              <w:rPr>
                <w:rFonts w:ascii="Times New Roman" w:hAnsi="Times New Roman" w:cs="Times New Roman"/>
                <w:sz w:val="24"/>
                <w:szCs w:val="24"/>
              </w:rPr>
            </w:pPr>
            <w:r w:rsidRPr="00772D13">
              <w:rPr>
                <w:rFonts w:ascii="Times New Roman" w:hAnsi="Times New Roman" w:cs="Times New Roman"/>
                <w:sz w:val="24"/>
                <w:szCs w:val="24"/>
              </w:rPr>
              <w:t>MgCl2</w:t>
            </w:r>
          </w:p>
        </w:tc>
        <w:tc>
          <w:tcPr>
            <w:tcW w:w="2006" w:type="dxa"/>
          </w:tcPr>
          <w:p w14:paraId="1288A063" w14:textId="77777777" w:rsidR="003F4A44" w:rsidRPr="00772D13"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72D13">
              <w:rPr>
                <w:rFonts w:ascii="Times New Roman" w:hAnsi="Times New Roman" w:cs="Times New Roman"/>
                <w:sz w:val="24"/>
                <w:szCs w:val="24"/>
              </w:rPr>
              <w:t>1:10</w:t>
            </w:r>
          </w:p>
        </w:tc>
        <w:tc>
          <w:tcPr>
            <w:tcW w:w="1875" w:type="dxa"/>
          </w:tcPr>
          <w:p w14:paraId="1E7DB488" w14:textId="77777777" w:rsidR="003F4A44" w:rsidRPr="00772D13"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72D13">
              <w:rPr>
                <w:rFonts w:ascii="Times New Roman" w:hAnsi="Times New Roman" w:cs="Times New Roman"/>
                <w:sz w:val="24"/>
                <w:szCs w:val="24"/>
              </w:rPr>
              <w:t>9.34</w:t>
            </w:r>
          </w:p>
        </w:tc>
        <w:tc>
          <w:tcPr>
            <w:tcW w:w="1855" w:type="dxa"/>
          </w:tcPr>
          <w:p w14:paraId="57839295" w14:textId="77777777" w:rsidR="003F4A44" w:rsidRPr="00772D13"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72D13">
              <w:rPr>
                <w:rFonts w:ascii="Times New Roman" w:hAnsi="Times New Roman" w:cs="Times New Roman"/>
                <w:sz w:val="24"/>
                <w:szCs w:val="24"/>
              </w:rPr>
              <w:t>6.85</w:t>
            </w:r>
          </w:p>
        </w:tc>
        <w:tc>
          <w:tcPr>
            <w:tcW w:w="1693" w:type="dxa"/>
          </w:tcPr>
          <w:p w14:paraId="29CB2625" w14:textId="6921B12C" w:rsidR="003F4A44" w:rsidRPr="00772D13" w:rsidRDefault="001C35E9"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-2.49</w:t>
            </w:r>
          </w:p>
        </w:tc>
      </w:tr>
      <w:tr w:rsidR="003F4A44" w14:paraId="465F552F" w14:textId="624F0B3B" w:rsidTr="003F4A44">
        <w:trPr>
          <w:trHeight w:val="315"/>
        </w:trPr>
        <w:tc>
          <w:tcPr>
            <w:cnfStyle w:val="001000000000" w:firstRow="0" w:lastRow="0" w:firstColumn="1" w:lastColumn="0" w:oddVBand="0" w:evenVBand="0" w:oddHBand="0" w:evenHBand="0" w:firstRowFirstColumn="0" w:firstRowLastColumn="0" w:lastRowFirstColumn="0" w:lastRowLastColumn="0"/>
            <w:tcW w:w="1931" w:type="dxa"/>
          </w:tcPr>
          <w:p w14:paraId="774330D0" w14:textId="77777777" w:rsidR="003F4A44" w:rsidRPr="00772D13" w:rsidRDefault="003F4A44" w:rsidP="00BB4F6C">
            <w:pPr>
              <w:jc w:val="center"/>
              <w:rPr>
                <w:rFonts w:ascii="Times New Roman" w:hAnsi="Times New Roman" w:cs="Times New Roman"/>
                <w:sz w:val="24"/>
                <w:szCs w:val="24"/>
              </w:rPr>
            </w:pPr>
          </w:p>
        </w:tc>
        <w:tc>
          <w:tcPr>
            <w:tcW w:w="2006" w:type="dxa"/>
          </w:tcPr>
          <w:p w14:paraId="67B49D90" w14:textId="77777777" w:rsidR="003F4A44" w:rsidRPr="00772D13"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72D13">
              <w:rPr>
                <w:rFonts w:ascii="Times New Roman" w:hAnsi="Times New Roman" w:cs="Times New Roman"/>
                <w:sz w:val="24"/>
                <w:szCs w:val="24"/>
              </w:rPr>
              <w:t>1:2</w:t>
            </w:r>
          </w:p>
        </w:tc>
        <w:tc>
          <w:tcPr>
            <w:tcW w:w="1875" w:type="dxa"/>
          </w:tcPr>
          <w:p w14:paraId="170D7CD9" w14:textId="77777777" w:rsidR="003F4A44" w:rsidRPr="00772D13"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72D13">
              <w:rPr>
                <w:rFonts w:ascii="Times New Roman" w:hAnsi="Times New Roman" w:cs="Times New Roman"/>
                <w:sz w:val="24"/>
                <w:szCs w:val="24"/>
              </w:rPr>
              <w:t>7.74</w:t>
            </w:r>
          </w:p>
        </w:tc>
        <w:tc>
          <w:tcPr>
            <w:tcW w:w="1855" w:type="dxa"/>
          </w:tcPr>
          <w:p w14:paraId="7B7B5B02" w14:textId="77777777" w:rsidR="003F4A44" w:rsidRPr="00772D13"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72D13">
              <w:rPr>
                <w:rFonts w:ascii="Times New Roman" w:hAnsi="Times New Roman" w:cs="Times New Roman"/>
                <w:sz w:val="24"/>
                <w:szCs w:val="24"/>
              </w:rPr>
              <w:t>7.04</w:t>
            </w:r>
          </w:p>
        </w:tc>
        <w:tc>
          <w:tcPr>
            <w:tcW w:w="1693" w:type="dxa"/>
          </w:tcPr>
          <w:p w14:paraId="0D6ECA47" w14:textId="3F243303" w:rsidR="003F4A44" w:rsidRPr="00772D13" w:rsidRDefault="00FA0846"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-0.70</w:t>
            </w:r>
          </w:p>
        </w:tc>
      </w:tr>
      <w:tr w:rsidR="003F4A44" w14:paraId="079B0A01" w14:textId="1D301354" w:rsidTr="003F4A4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31" w:type="dxa"/>
            <w:tcBorders>
              <w:bottom w:val="single" w:sz="4" w:space="0" w:color="auto"/>
            </w:tcBorders>
          </w:tcPr>
          <w:p w14:paraId="5253D6D9" w14:textId="77777777" w:rsidR="003F4A44" w:rsidRPr="00772D13" w:rsidRDefault="003F4A44" w:rsidP="00BB4F6C">
            <w:pPr>
              <w:jc w:val="center"/>
              <w:rPr>
                <w:rFonts w:ascii="Times New Roman" w:hAnsi="Times New Roman" w:cs="Times New Roman"/>
                <w:sz w:val="24"/>
                <w:szCs w:val="24"/>
              </w:rPr>
            </w:pPr>
          </w:p>
        </w:tc>
        <w:tc>
          <w:tcPr>
            <w:tcW w:w="2006" w:type="dxa"/>
          </w:tcPr>
          <w:p w14:paraId="75661673" w14:textId="77777777" w:rsidR="003F4A44" w:rsidRPr="00772D13"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72D13">
              <w:rPr>
                <w:rFonts w:ascii="Times New Roman" w:hAnsi="Times New Roman" w:cs="Times New Roman"/>
                <w:sz w:val="24"/>
                <w:szCs w:val="24"/>
              </w:rPr>
              <w:t>Near-sat.</w:t>
            </w:r>
          </w:p>
        </w:tc>
        <w:tc>
          <w:tcPr>
            <w:tcW w:w="1875" w:type="dxa"/>
          </w:tcPr>
          <w:p w14:paraId="68782EE3" w14:textId="77777777" w:rsidR="003F4A44" w:rsidRPr="00772D13"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72D13">
              <w:rPr>
                <w:rFonts w:ascii="Times New Roman" w:hAnsi="Times New Roman" w:cs="Times New Roman"/>
                <w:sz w:val="24"/>
                <w:szCs w:val="24"/>
              </w:rPr>
              <w:t>6.00</w:t>
            </w:r>
          </w:p>
        </w:tc>
        <w:tc>
          <w:tcPr>
            <w:tcW w:w="1855" w:type="dxa"/>
          </w:tcPr>
          <w:p w14:paraId="65ABB712" w14:textId="77777777" w:rsidR="003F4A44" w:rsidRPr="00772D13"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72D13">
              <w:rPr>
                <w:rFonts w:ascii="Times New Roman" w:hAnsi="Times New Roman" w:cs="Times New Roman"/>
                <w:sz w:val="24"/>
                <w:szCs w:val="24"/>
              </w:rPr>
              <w:t>5.88</w:t>
            </w:r>
          </w:p>
        </w:tc>
        <w:tc>
          <w:tcPr>
            <w:tcW w:w="1693" w:type="dxa"/>
          </w:tcPr>
          <w:p w14:paraId="58624EF6" w14:textId="210A300D" w:rsidR="003F4A44" w:rsidRPr="00772D13" w:rsidRDefault="001C35E9"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-0.12</w:t>
            </w:r>
          </w:p>
        </w:tc>
      </w:tr>
      <w:tr w:rsidR="003F4A44" w14:paraId="4C362B88" w14:textId="36F5F1AB" w:rsidTr="003F4A44">
        <w:trPr>
          <w:trHeight w:val="315"/>
        </w:trPr>
        <w:tc>
          <w:tcPr>
            <w:cnfStyle w:val="001000000000" w:firstRow="0" w:lastRow="0" w:firstColumn="1" w:lastColumn="0" w:oddVBand="0" w:evenVBand="0" w:oddHBand="0" w:evenHBand="0" w:firstRowFirstColumn="0" w:firstRowLastColumn="0" w:lastRowFirstColumn="0" w:lastRowLastColumn="0"/>
            <w:tcW w:w="1931" w:type="dxa"/>
            <w:tcBorders>
              <w:top w:val="single" w:sz="4" w:space="0" w:color="auto"/>
            </w:tcBorders>
          </w:tcPr>
          <w:p w14:paraId="61DB8162" w14:textId="77777777" w:rsidR="003F4A44" w:rsidRPr="00772D13" w:rsidRDefault="003F4A44" w:rsidP="00BB4F6C">
            <w:pPr>
              <w:jc w:val="center"/>
              <w:rPr>
                <w:rFonts w:ascii="Times New Roman" w:hAnsi="Times New Roman" w:cs="Times New Roman"/>
                <w:sz w:val="24"/>
                <w:szCs w:val="24"/>
              </w:rPr>
            </w:pPr>
            <w:r w:rsidRPr="00772D13">
              <w:rPr>
                <w:rFonts w:ascii="Times New Roman" w:hAnsi="Times New Roman" w:cs="Times New Roman"/>
                <w:sz w:val="24"/>
                <w:szCs w:val="24"/>
              </w:rPr>
              <w:t>MgSO</w:t>
            </w:r>
            <w:r w:rsidRPr="006C144E">
              <w:rPr>
                <w:rFonts w:ascii="Times New Roman" w:hAnsi="Times New Roman" w:cs="Times New Roman"/>
                <w:sz w:val="24"/>
                <w:szCs w:val="24"/>
                <w:vertAlign w:val="subscript"/>
              </w:rPr>
              <w:t>4</w:t>
            </w:r>
          </w:p>
        </w:tc>
        <w:tc>
          <w:tcPr>
            <w:tcW w:w="2006" w:type="dxa"/>
          </w:tcPr>
          <w:p w14:paraId="3CFF6F35" w14:textId="77777777" w:rsidR="003F4A44" w:rsidRPr="00772D13"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72D13">
              <w:rPr>
                <w:rFonts w:ascii="Times New Roman" w:hAnsi="Times New Roman" w:cs="Times New Roman"/>
                <w:sz w:val="24"/>
                <w:szCs w:val="24"/>
              </w:rPr>
              <w:t>1:10</w:t>
            </w:r>
          </w:p>
        </w:tc>
        <w:tc>
          <w:tcPr>
            <w:tcW w:w="1875" w:type="dxa"/>
          </w:tcPr>
          <w:p w14:paraId="2E5A1F98" w14:textId="77777777" w:rsidR="003F4A44" w:rsidRPr="00772D13"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72D13">
              <w:rPr>
                <w:rFonts w:ascii="Times New Roman" w:hAnsi="Times New Roman" w:cs="Times New Roman"/>
                <w:sz w:val="24"/>
                <w:szCs w:val="24"/>
              </w:rPr>
              <w:t>8.80</w:t>
            </w:r>
          </w:p>
        </w:tc>
        <w:tc>
          <w:tcPr>
            <w:tcW w:w="1855" w:type="dxa"/>
          </w:tcPr>
          <w:p w14:paraId="527ACDCE" w14:textId="77777777" w:rsidR="003F4A44" w:rsidRPr="00772D13"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72D13">
              <w:rPr>
                <w:rFonts w:ascii="Times New Roman" w:hAnsi="Times New Roman" w:cs="Times New Roman"/>
                <w:sz w:val="24"/>
                <w:szCs w:val="24"/>
              </w:rPr>
              <w:t>6.43</w:t>
            </w:r>
          </w:p>
        </w:tc>
        <w:tc>
          <w:tcPr>
            <w:tcW w:w="1693" w:type="dxa"/>
          </w:tcPr>
          <w:p w14:paraId="144503AB" w14:textId="267ADBA2" w:rsidR="003F4A44" w:rsidRPr="00772D13" w:rsidRDefault="002E392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-2.37</w:t>
            </w:r>
          </w:p>
        </w:tc>
      </w:tr>
      <w:tr w:rsidR="003F4A44" w14:paraId="37D78FD6" w14:textId="5C9AC57B" w:rsidTr="003F4A4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31" w:type="dxa"/>
          </w:tcPr>
          <w:p w14:paraId="5530D620" w14:textId="77777777" w:rsidR="003F4A44" w:rsidRPr="00772D13" w:rsidRDefault="003F4A44" w:rsidP="00BB4F6C">
            <w:pPr>
              <w:jc w:val="center"/>
              <w:rPr>
                <w:rFonts w:ascii="Times New Roman" w:hAnsi="Times New Roman" w:cs="Times New Roman"/>
                <w:sz w:val="24"/>
                <w:szCs w:val="24"/>
              </w:rPr>
            </w:pPr>
          </w:p>
        </w:tc>
        <w:tc>
          <w:tcPr>
            <w:tcW w:w="2006" w:type="dxa"/>
          </w:tcPr>
          <w:p w14:paraId="4D935BAC" w14:textId="77777777" w:rsidR="003F4A44" w:rsidRPr="00772D13"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72D13">
              <w:rPr>
                <w:rFonts w:ascii="Times New Roman" w:hAnsi="Times New Roman" w:cs="Times New Roman"/>
                <w:sz w:val="24"/>
                <w:szCs w:val="24"/>
              </w:rPr>
              <w:t>1:2</w:t>
            </w:r>
          </w:p>
        </w:tc>
        <w:tc>
          <w:tcPr>
            <w:tcW w:w="1875" w:type="dxa"/>
          </w:tcPr>
          <w:p w14:paraId="2930AB5B" w14:textId="77777777" w:rsidR="003F4A44" w:rsidRPr="00772D13"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72D13">
              <w:rPr>
                <w:rFonts w:ascii="Times New Roman" w:hAnsi="Times New Roman" w:cs="Times New Roman"/>
                <w:sz w:val="24"/>
                <w:szCs w:val="24"/>
              </w:rPr>
              <w:t>8.57</w:t>
            </w:r>
          </w:p>
        </w:tc>
        <w:tc>
          <w:tcPr>
            <w:tcW w:w="1855" w:type="dxa"/>
          </w:tcPr>
          <w:p w14:paraId="4B2A7BAE" w14:textId="77777777" w:rsidR="003F4A44" w:rsidRPr="00772D13"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72D13">
              <w:rPr>
                <w:rFonts w:ascii="Times New Roman" w:hAnsi="Times New Roman" w:cs="Times New Roman"/>
                <w:sz w:val="24"/>
                <w:szCs w:val="24"/>
              </w:rPr>
              <w:t>6.97</w:t>
            </w:r>
          </w:p>
        </w:tc>
        <w:tc>
          <w:tcPr>
            <w:tcW w:w="1693" w:type="dxa"/>
          </w:tcPr>
          <w:p w14:paraId="3896F34C" w14:textId="2161D8C9" w:rsidR="003F4A44" w:rsidRPr="00772D13" w:rsidRDefault="002E392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-1.60</w:t>
            </w:r>
          </w:p>
        </w:tc>
      </w:tr>
      <w:tr w:rsidR="003F4A44" w14:paraId="2B4A5F4B" w14:textId="4B0DF0F8" w:rsidTr="003F4A44">
        <w:trPr>
          <w:trHeight w:val="315"/>
        </w:trPr>
        <w:tc>
          <w:tcPr>
            <w:cnfStyle w:val="001000000000" w:firstRow="0" w:lastRow="0" w:firstColumn="1" w:lastColumn="0" w:oddVBand="0" w:evenVBand="0" w:oddHBand="0" w:evenHBand="0" w:firstRowFirstColumn="0" w:firstRowLastColumn="0" w:lastRowFirstColumn="0" w:lastRowLastColumn="0"/>
            <w:tcW w:w="1931" w:type="dxa"/>
          </w:tcPr>
          <w:p w14:paraId="63B5E579" w14:textId="77777777" w:rsidR="003F4A44" w:rsidRPr="00772D13" w:rsidRDefault="003F4A44" w:rsidP="00BB4F6C">
            <w:pPr>
              <w:jc w:val="center"/>
              <w:rPr>
                <w:rFonts w:ascii="Times New Roman" w:hAnsi="Times New Roman" w:cs="Times New Roman"/>
                <w:sz w:val="24"/>
                <w:szCs w:val="24"/>
              </w:rPr>
            </w:pPr>
          </w:p>
        </w:tc>
        <w:tc>
          <w:tcPr>
            <w:tcW w:w="2006" w:type="dxa"/>
          </w:tcPr>
          <w:p w14:paraId="54313FE7" w14:textId="77777777" w:rsidR="003F4A44" w:rsidRPr="00772D13"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72D13">
              <w:rPr>
                <w:rFonts w:ascii="Times New Roman" w:hAnsi="Times New Roman" w:cs="Times New Roman"/>
                <w:sz w:val="24"/>
                <w:szCs w:val="24"/>
              </w:rPr>
              <w:t>Near-sat.</w:t>
            </w:r>
          </w:p>
        </w:tc>
        <w:tc>
          <w:tcPr>
            <w:tcW w:w="1875" w:type="dxa"/>
          </w:tcPr>
          <w:p w14:paraId="006D5ECF" w14:textId="77777777" w:rsidR="003F4A44" w:rsidRPr="00772D13"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72D13">
              <w:rPr>
                <w:rFonts w:ascii="Times New Roman" w:hAnsi="Times New Roman" w:cs="Times New Roman"/>
                <w:sz w:val="24"/>
                <w:szCs w:val="24"/>
              </w:rPr>
              <w:t>7.98</w:t>
            </w:r>
          </w:p>
        </w:tc>
        <w:tc>
          <w:tcPr>
            <w:tcW w:w="1855" w:type="dxa"/>
          </w:tcPr>
          <w:p w14:paraId="7EDACF29" w14:textId="77777777" w:rsidR="003F4A44" w:rsidRPr="00772D13"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72D13">
              <w:rPr>
                <w:rFonts w:ascii="Times New Roman" w:hAnsi="Times New Roman" w:cs="Times New Roman"/>
                <w:sz w:val="24"/>
                <w:szCs w:val="24"/>
              </w:rPr>
              <w:t>6.78</w:t>
            </w:r>
          </w:p>
        </w:tc>
        <w:tc>
          <w:tcPr>
            <w:tcW w:w="1693" w:type="dxa"/>
          </w:tcPr>
          <w:p w14:paraId="70E23607" w14:textId="468F5C0A" w:rsidR="003F4A44" w:rsidRPr="00772D13" w:rsidRDefault="002E392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-1.20</w:t>
            </w:r>
          </w:p>
        </w:tc>
      </w:tr>
    </w:tbl>
    <w:p w14:paraId="5F3687F3" w14:textId="77777777" w:rsidR="006B4C69" w:rsidRDefault="006B4C69" w:rsidP="006B4C69">
      <w:pPr>
        <w:spacing w:line="240" w:lineRule="auto"/>
        <w:rPr>
          <w:rFonts w:ascii="Times New Roman" w:hAnsi="Times New Roman" w:cs="Times New Roman"/>
          <w:sz w:val="18"/>
          <w:szCs w:val="18"/>
        </w:rPr>
      </w:pPr>
    </w:p>
    <w:p w14:paraId="4A0A6EF6" w14:textId="4B56DAF5" w:rsidR="006B4C69" w:rsidRPr="0051402C" w:rsidRDefault="006B4C69" w:rsidP="006B4C69">
      <w:pPr>
        <w:spacing w:line="240" w:lineRule="auto"/>
        <w:rPr>
          <w:rFonts w:ascii="Times New Roman" w:hAnsi="Times New Roman" w:cs="Times New Roman"/>
          <w:sz w:val="18"/>
          <w:szCs w:val="18"/>
        </w:rPr>
      </w:pPr>
      <w:r>
        <w:rPr>
          <w:rFonts w:ascii="Times New Roman" w:hAnsi="Times New Roman" w:cs="Times New Roman"/>
          <w:sz w:val="18"/>
          <w:szCs w:val="18"/>
        </w:rPr>
        <w:t xml:space="preserve">Table </w:t>
      </w:r>
      <w:r w:rsidR="00FB1D2D">
        <w:rPr>
          <w:rFonts w:ascii="Times New Roman" w:hAnsi="Times New Roman" w:cs="Times New Roman"/>
          <w:sz w:val="18"/>
          <w:szCs w:val="18"/>
        </w:rPr>
        <w:t>6</w:t>
      </w:r>
      <w:r>
        <w:rPr>
          <w:rFonts w:ascii="Times New Roman" w:hAnsi="Times New Roman" w:cs="Times New Roman"/>
          <w:sz w:val="18"/>
          <w:szCs w:val="18"/>
        </w:rPr>
        <w:t xml:space="preserve">: Initial and final pH results for dried replicate batches by salt type and saturation level. </w:t>
      </w:r>
    </w:p>
    <w:p w14:paraId="0D4FAC9C" w14:textId="77777777" w:rsidR="006B4C69" w:rsidRPr="006E3E02" w:rsidRDefault="006B4C69" w:rsidP="006B4C69">
      <w:pPr>
        <w:spacing w:line="240" w:lineRule="auto"/>
        <w:rPr>
          <w:rFonts w:ascii="Times New Roman" w:hAnsi="Times New Roman" w:cs="Times New Roman"/>
          <w:sz w:val="18"/>
          <w:szCs w:val="18"/>
        </w:rPr>
      </w:pPr>
    </w:p>
    <w:p w14:paraId="449D9CF6" w14:textId="77777777" w:rsidR="006B4C69" w:rsidRDefault="006B4C69" w:rsidP="006B4C69">
      <w:pPr>
        <w:spacing w:line="240" w:lineRule="auto"/>
        <w:jc w:val="center"/>
        <w:rPr>
          <w:rFonts w:ascii="Times New Roman" w:hAnsi="Times New Roman" w:cs="Times New Roman"/>
          <w:b/>
          <w:bCs/>
          <w:sz w:val="24"/>
          <w:szCs w:val="24"/>
        </w:rPr>
      </w:pPr>
    </w:p>
    <w:p w14:paraId="6D9B5D5C" w14:textId="77777777" w:rsidR="006B4C69" w:rsidRDefault="006B4C69" w:rsidP="006B4C69">
      <w:pPr>
        <w:spacing w:line="240" w:lineRule="auto"/>
        <w:jc w:val="center"/>
        <w:rPr>
          <w:rFonts w:ascii="Times New Roman" w:hAnsi="Times New Roman" w:cs="Times New Roman"/>
          <w:b/>
          <w:bCs/>
          <w:sz w:val="24"/>
          <w:szCs w:val="24"/>
        </w:rPr>
      </w:pPr>
    </w:p>
    <w:p w14:paraId="7C598403" w14:textId="77777777" w:rsidR="006B4C69" w:rsidRDefault="006B4C69" w:rsidP="006B4C69">
      <w:pPr>
        <w:spacing w:line="240" w:lineRule="auto"/>
        <w:jc w:val="center"/>
        <w:rPr>
          <w:rFonts w:ascii="Times New Roman" w:hAnsi="Times New Roman" w:cs="Times New Roman"/>
          <w:b/>
          <w:bCs/>
          <w:sz w:val="24"/>
          <w:szCs w:val="24"/>
        </w:rPr>
      </w:pPr>
    </w:p>
    <w:p w14:paraId="112A4F05" w14:textId="77777777" w:rsidR="006B4C69" w:rsidRDefault="006B4C69" w:rsidP="006B4C69">
      <w:pPr>
        <w:spacing w:line="240" w:lineRule="auto"/>
        <w:jc w:val="center"/>
        <w:rPr>
          <w:rFonts w:ascii="Times New Roman" w:hAnsi="Times New Roman" w:cs="Times New Roman"/>
          <w:b/>
          <w:bCs/>
          <w:sz w:val="24"/>
          <w:szCs w:val="24"/>
        </w:rPr>
      </w:pPr>
    </w:p>
    <w:p w14:paraId="1F2623E6" w14:textId="77777777" w:rsidR="006B4C69" w:rsidRDefault="006B4C69" w:rsidP="006B4C69">
      <w:pPr>
        <w:spacing w:line="240" w:lineRule="auto"/>
        <w:jc w:val="center"/>
        <w:rPr>
          <w:rFonts w:ascii="Times New Roman" w:hAnsi="Times New Roman" w:cs="Times New Roman"/>
          <w:b/>
          <w:bCs/>
          <w:sz w:val="24"/>
          <w:szCs w:val="24"/>
        </w:rPr>
      </w:pPr>
    </w:p>
    <w:p w14:paraId="153BE10F" w14:textId="77777777" w:rsidR="006B4C69" w:rsidRDefault="006B4C69" w:rsidP="006B4C69">
      <w:pPr>
        <w:spacing w:line="240" w:lineRule="auto"/>
        <w:jc w:val="center"/>
        <w:rPr>
          <w:rFonts w:ascii="Times New Roman" w:hAnsi="Times New Roman" w:cs="Times New Roman"/>
          <w:b/>
          <w:bCs/>
          <w:sz w:val="24"/>
          <w:szCs w:val="24"/>
        </w:rPr>
      </w:pPr>
    </w:p>
    <w:p w14:paraId="3535C043" w14:textId="77777777" w:rsidR="006B4C69" w:rsidRDefault="006B4C69" w:rsidP="006B4C69">
      <w:pPr>
        <w:spacing w:line="240" w:lineRule="auto"/>
        <w:jc w:val="center"/>
        <w:rPr>
          <w:rFonts w:ascii="Times New Roman" w:hAnsi="Times New Roman" w:cs="Times New Roman"/>
          <w:b/>
          <w:bCs/>
          <w:sz w:val="24"/>
          <w:szCs w:val="24"/>
        </w:rPr>
      </w:pPr>
    </w:p>
    <w:p w14:paraId="6A1D8C93" w14:textId="77777777" w:rsidR="006B4C69" w:rsidRDefault="006B4C69" w:rsidP="006B4C69">
      <w:pPr>
        <w:spacing w:line="240" w:lineRule="auto"/>
        <w:jc w:val="center"/>
        <w:rPr>
          <w:rFonts w:ascii="Times New Roman" w:hAnsi="Times New Roman" w:cs="Times New Roman"/>
          <w:b/>
          <w:bCs/>
          <w:sz w:val="24"/>
          <w:szCs w:val="24"/>
        </w:rPr>
      </w:pPr>
    </w:p>
    <w:p w14:paraId="0AA6D320" w14:textId="77777777" w:rsidR="006B4C69" w:rsidRDefault="006B4C69" w:rsidP="006B4C69">
      <w:pPr>
        <w:spacing w:line="240" w:lineRule="auto"/>
        <w:jc w:val="center"/>
        <w:rPr>
          <w:rFonts w:ascii="Times New Roman" w:hAnsi="Times New Roman" w:cs="Times New Roman"/>
          <w:b/>
          <w:bCs/>
          <w:sz w:val="24"/>
          <w:szCs w:val="24"/>
        </w:rPr>
      </w:pPr>
    </w:p>
    <w:p w14:paraId="3CFE1F6F" w14:textId="77777777" w:rsidR="006B4C69" w:rsidRDefault="006B4C69" w:rsidP="006B4C69">
      <w:pPr>
        <w:spacing w:line="240" w:lineRule="auto"/>
        <w:jc w:val="center"/>
        <w:rPr>
          <w:rFonts w:ascii="Times New Roman" w:hAnsi="Times New Roman" w:cs="Times New Roman"/>
          <w:b/>
          <w:bCs/>
          <w:sz w:val="24"/>
          <w:szCs w:val="24"/>
        </w:rPr>
      </w:pPr>
    </w:p>
    <w:p w14:paraId="7C08B0A0" w14:textId="77777777" w:rsidR="006B4C69" w:rsidRDefault="006B4C69" w:rsidP="006B4C69">
      <w:pPr>
        <w:spacing w:line="240" w:lineRule="auto"/>
        <w:jc w:val="center"/>
        <w:rPr>
          <w:rFonts w:ascii="Times New Roman" w:hAnsi="Times New Roman" w:cs="Times New Roman"/>
          <w:b/>
          <w:bCs/>
          <w:sz w:val="24"/>
          <w:szCs w:val="24"/>
        </w:rPr>
      </w:pPr>
    </w:p>
    <w:p w14:paraId="746CD904" w14:textId="77777777" w:rsidR="006B4C69" w:rsidRDefault="006B4C69" w:rsidP="006B4C69">
      <w:pPr>
        <w:spacing w:line="240" w:lineRule="auto"/>
        <w:jc w:val="center"/>
        <w:rPr>
          <w:rFonts w:ascii="Times New Roman" w:hAnsi="Times New Roman" w:cs="Times New Roman"/>
          <w:b/>
          <w:bCs/>
          <w:sz w:val="24"/>
          <w:szCs w:val="24"/>
        </w:rPr>
      </w:pPr>
    </w:p>
    <w:p w14:paraId="0ECE6811" w14:textId="77777777" w:rsidR="006B4C69" w:rsidRDefault="006B4C69" w:rsidP="006B4C69">
      <w:pPr>
        <w:spacing w:line="240" w:lineRule="auto"/>
        <w:jc w:val="center"/>
        <w:rPr>
          <w:rFonts w:ascii="Times New Roman" w:hAnsi="Times New Roman" w:cs="Times New Roman"/>
          <w:b/>
          <w:bCs/>
          <w:sz w:val="24"/>
          <w:szCs w:val="24"/>
        </w:rPr>
      </w:pPr>
    </w:p>
    <w:p w14:paraId="1F7B0029" w14:textId="77777777" w:rsidR="006B4C69" w:rsidRDefault="006B4C69" w:rsidP="006B4C69">
      <w:pPr>
        <w:spacing w:line="240" w:lineRule="auto"/>
        <w:jc w:val="center"/>
        <w:rPr>
          <w:rFonts w:ascii="Times New Roman" w:hAnsi="Times New Roman" w:cs="Times New Roman"/>
          <w:b/>
          <w:bCs/>
          <w:sz w:val="24"/>
          <w:szCs w:val="24"/>
        </w:rPr>
      </w:pPr>
    </w:p>
    <w:p w14:paraId="4CC1F046" w14:textId="51C9E2F6" w:rsidR="006B4C69" w:rsidRDefault="006B4C69" w:rsidP="006B4C69">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Table </w:t>
      </w:r>
      <w:r w:rsidR="00CA35BE">
        <w:rPr>
          <w:rFonts w:ascii="Times New Roman" w:hAnsi="Times New Roman" w:cs="Times New Roman"/>
          <w:b/>
          <w:bCs/>
          <w:sz w:val="24"/>
          <w:szCs w:val="24"/>
        </w:rPr>
        <w:t>7</w:t>
      </w:r>
      <w:r>
        <w:rPr>
          <w:rFonts w:ascii="Times New Roman" w:hAnsi="Times New Roman" w:cs="Times New Roman"/>
          <w:b/>
          <w:bCs/>
          <w:sz w:val="24"/>
          <w:szCs w:val="24"/>
        </w:rPr>
        <w:t xml:space="preserve">: pH Changes for Slurry Replicate </w:t>
      </w:r>
      <w:r w:rsidR="00C30FF9">
        <w:rPr>
          <w:rFonts w:ascii="Times New Roman" w:hAnsi="Times New Roman" w:cs="Times New Roman"/>
          <w:b/>
          <w:bCs/>
          <w:sz w:val="24"/>
          <w:szCs w:val="24"/>
        </w:rPr>
        <w:t>Batch</w:t>
      </w:r>
    </w:p>
    <w:tbl>
      <w:tblPr>
        <w:tblStyle w:val="PlainTable5"/>
        <w:tblW w:w="9360" w:type="dxa"/>
        <w:tblLook w:val="04A0" w:firstRow="1" w:lastRow="0" w:firstColumn="1" w:lastColumn="0" w:noHBand="0" w:noVBand="1"/>
      </w:tblPr>
      <w:tblGrid>
        <w:gridCol w:w="1920"/>
        <w:gridCol w:w="2008"/>
        <w:gridCol w:w="1878"/>
        <w:gridCol w:w="1858"/>
        <w:gridCol w:w="1696"/>
      </w:tblGrid>
      <w:tr w:rsidR="003F4A44" w14:paraId="2EB6681C" w14:textId="2E6BF203" w:rsidTr="003F4A44">
        <w:trPr>
          <w:cnfStyle w:val="100000000000" w:firstRow="1" w:lastRow="0" w:firstColumn="0" w:lastColumn="0" w:oddVBand="0" w:evenVBand="0" w:oddHBand="0" w:evenHBand="0" w:firstRowFirstColumn="0" w:firstRowLastColumn="0" w:lastRowFirstColumn="0" w:lastRowLastColumn="0"/>
          <w:trHeight w:val="328"/>
        </w:trPr>
        <w:tc>
          <w:tcPr>
            <w:cnfStyle w:val="001000000100" w:firstRow="0" w:lastRow="0" w:firstColumn="1" w:lastColumn="0" w:oddVBand="0" w:evenVBand="0" w:oddHBand="0" w:evenHBand="0" w:firstRowFirstColumn="1" w:firstRowLastColumn="0" w:lastRowFirstColumn="0" w:lastRowLastColumn="0"/>
            <w:tcW w:w="1920" w:type="dxa"/>
          </w:tcPr>
          <w:p w14:paraId="472B7CEE" w14:textId="77777777" w:rsidR="003F4A44" w:rsidRDefault="003F4A44" w:rsidP="00BB4F6C">
            <w:pPr>
              <w:jc w:val="center"/>
              <w:rPr>
                <w:rFonts w:ascii="Times New Roman" w:hAnsi="Times New Roman" w:cs="Times New Roman"/>
                <w:b/>
                <w:bCs/>
                <w:sz w:val="24"/>
                <w:szCs w:val="24"/>
              </w:rPr>
            </w:pPr>
            <w:r>
              <w:rPr>
                <w:rFonts w:ascii="Times New Roman" w:hAnsi="Times New Roman" w:cs="Times New Roman"/>
                <w:b/>
                <w:bCs/>
                <w:sz w:val="24"/>
                <w:szCs w:val="24"/>
              </w:rPr>
              <w:t>Salt Type</w:t>
            </w:r>
          </w:p>
        </w:tc>
        <w:tc>
          <w:tcPr>
            <w:tcW w:w="2008" w:type="dxa"/>
          </w:tcPr>
          <w:p w14:paraId="6A648595" w14:textId="77777777" w:rsidR="003F4A44" w:rsidRDefault="003F4A44" w:rsidP="00BB4F6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Saturation</w:t>
            </w:r>
          </w:p>
        </w:tc>
        <w:tc>
          <w:tcPr>
            <w:tcW w:w="1878" w:type="dxa"/>
          </w:tcPr>
          <w:p w14:paraId="2D659E24" w14:textId="77777777" w:rsidR="003F4A44" w:rsidRDefault="003F4A44" w:rsidP="00BB4F6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Initial pH</w:t>
            </w:r>
          </w:p>
        </w:tc>
        <w:tc>
          <w:tcPr>
            <w:tcW w:w="1858" w:type="dxa"/>
          </w:tcPr>
          <w:p w14:paraId="2E708BF8" w14:textId="77777777" w:rsidR="003F4A44" w:rsidRDefault="003F4A44" w:rsidP="00BB4F6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Final pH</w:t>
            </w:r>
          </w:p>
        </w:tc>
        <w:tc>
          <w:tcPr>
            <w:tcW w:w="1696" w:type="dxa"/>
          </w:tcPr>
          <w:p w14:paraId="7E3035A7" w14:textId="42E7C810" w:rsidR="003F4A44" w:rsidRDefault="003F4A44" w:rsidP="00BB4F6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Change in pH</w:t>
            </w:r>
          </w:p>
        </w:tc>
      </w:tr>
      <w:tr w:rsidR="003F4A44" w14:paraId="12EB1FC3" w14:textId="2E23CAAC" w:rsidTr="003F4A44">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1920" w:type="dxa"/>
            <w:tcBorders>
              <w:top w:val="single" w:sz="4" w:space="0" w:color="7F7F7F" w:themeColor="text1" w:themeTint="80"/>
              <w:bottom w:val="single" w:sz="4" w:space="0" w:color="auto"/>
            </w:tcBorders>
          </w:tcPr>
          <w:p w14:paraId="26C4CACC" w14:textId="77777777" w:rsidR="003F4A44" w:rsidRPr="00047E1E" w:rsidRDefault="003F4A44" w:rsidP="00BB4F6C">
            <w:pPr>
              <w:jc w:val="center"/>
              <w:rPr>
                <w:rFonts w:ascii="Times New Roman" w:hAnsi="Times New Roman" w:cs="Times New Roman"/>
                <w:sz w:val="24"/>
                <w:szCs w:val="24"/>
              </w:rPr>
            </w:pPr>
            <w:r w:rsidRPr="00047E1E">
              <w:rPr>
                <w:rFonts w:ascii="Times New Roman" w:hAnsi="Times New Roman" w:cs="Times New Roman"/>
                <w:sz w:val="24"/>
                <w:szCs w:val="24"/>
              </w:rPr>
              <w:t>UPW</w:t>
            </w:r>
          </w:p>
        </w:tc>
        <w:tc>
          <w:tcPr>
            <w:tcW w:w="2008" w:type="dxa"/>
          </w:tcPr>
          <w:p w14:paraId="66A4B8AB" w14:textId="77777777" w:rsidR="003F4A44" w:rsidRPr="00047E1E"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47E1E">
              <w:rPr>
                <w:rFonts w:ascii="Times New Roman" w:hAnsi="Times New Roman" w:cs="Times New Roman"/>
                <w:sz w:val="24"/>
                <w:szCs w:val="24"/>
              </w:rPr>
              <w:t>-</w:t>
            </w:r>
          </w:p>
        </w:tc>
        <w:tc>
          <w:tcPr>
            <w:tcW w:w="1878" w:type="dxa"/>
          </w:tcPr>
          <w:p w14:paraId="584D59AD" w14:textId="77777777" w:rsidR="003F4A44" w:rsidRPr="00047E1E"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47E1E">
              <w:rPr>
                <w:rFonts w:ascii="Times New Roman" w:hAnsi="Times New Roman" w:cs="Times New Roman"/>
                <w:sz w:val="24"/>
                <w:szCs w:val="24"/>
              </w:rPr>
              <w:t>6.0</w:t>
            </w:r>
            <w:r>
              <w:rPr>
                <w:rFonts w:ascii="Times New Roman" w:hAnsi="Times New Roman" w:cs="Times New Roman"/>
                <w:sz w:val="24"/>
                <w:szCs w:val="24"/>
              </w:rPr>
              <w:t>8</w:t>
            </w:r>
          </w:p>
        </w:tc>
        <w:tc>
          <w:tcPr>
            <w:tcW w:w="1858" w:type="dxa"/>
          </w:tcPr>
          <w:p w14:paraId="2A762EB8" w14:textId="77777777" w:rsidR="003F4A44" w:rsidRPr="00047E1E"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4.83</w:t>
            </w:r>
          </w:p>
        </w:tc>
        <w:tc>
          <w:tcPr>
            <w:tcW w:w="1696" w:type="dxa"/>
          </w:tcPr>
          <w:p w14:paraId="2E23059F" w14:textId="36EAF69B" w:rsidR="003F4A44" w:rsidRDefault="008634C2"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-1.25</w:t>
            </w:r>
          </w:p>
        </w:tc>
      </w:tr>
      <w:tr w:rsidR="003F4A44" w14:paraId="08E163AB" w14:textId="7633E824" w:rsidTr="003F4A44">
        <w:trPr>
          <w:trHeight w:val="328"/>
        </w:trPr>
        <w:tc>
          <w:tcPr>
            <w:cnfStyle w:val="001000000000" w:firstRow="0" w:lastRow="0" w:firstColumn="1" w:lastColumn="0" w:oddVBand="0" w:evenVBand="0" w:oddHBand="0" w:evenHBand="0" w:firstRowFirstColumn="0" w:firstRowLastColumn="0" w:lastRowFirstColumn="0" w:lastRowLastColumn="0"/>
            <w:tcW w:w="1920" w:type="dxa"/>
            <w:tcBorders>
              <w:top w:val="single" w:sz="4" w:space="0" w:color="auto"/>
            </w:tcBorders>
          </w:tcPr>
          <w:p w14:paraId="612E4A4A" w14:textId="77777777" w:rsidR="003F4A44" w:rsidRPr="00047E1E" w:rsidRDefault="003F4A44" w:rsidP="00BB4F6C">
            <w:pPr>
              <w:jc w:val="center"/>
              <w:rPr>
                <w:rFonts w:ascii="Times New Roman" w:hAnsi="Times New Roman" w:cs="Times New Roman"/>
                <w:sz w:val="24"/>
                <w:szCs w:val="24"/>
              </w:rPr>
            </w:pPr>
            <w:r w:rsidRPr="00047E1E">
              <w:rPr>
                <w:rFonts w:ascii="Times New Roman" w:hAnsi="Times New Roman" w:cs="Times New Roman"/>
                <w:sz w:val="24"/>
                <w:szCs w:val="24"/>
              </w:rPr>
              <w:t>NaCl</w:t>
            </w:r>
          </w:p>
        </w:tc>
        <w:tc>
          <w:tcPr>
            <w:tcW w:w="2008" w:type="dxa"/>
          </w:tcPr>
          <w:p w14:paraId="47E4D98A" w14:textId="77777777" w:rsidR="003F4A44" w:rsidRPr="00047E1E"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47E1E">
              <w:rPr>
                <w:rFonts w:ascii="Times New Roman" w:hAnsi="Times New Roman" w:cs="Times New Roman"/>
                <w:sz w:val="24"/>
                <w:szCs w:val="24"/>
              </w:rPr>
              <w:t>1:10</w:t>
            </w:r>
          </w:p>
        </w:tc>
        <w:tc>
          <w:tcPr>
            <w:tcW w:w="1878" w:type="dxa"/>
          </w:tcPr>
          <w:p w14:paraId="317A691D" w14:textId="77777777" w:rsidR="003F4A44" w:rsidRPr="00047E1E"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47E1E">
              <w:rPr>
                <w:rFonts w:ascii="Times New Roman" w:hAnsi="Times New Roman" w:cs="Times New Roman"/>
                <w:sz w:val="24"/>
                <w:szCs w:val="24"/>
              </w:rPr>
              <w:t>8.05</w:t>
            </w:r>
          </w:p>
        </w:tc>
        <w:tc>
          <w:tcPr>
            <w:tcW w:w="1858" w:type="dxa"/>
          </w:tcPr>
          <w:p w14:paraId="401F392E" w14:textId="77777777" w:rsidR="003F4A44" w:rsidRPr="00047E1E"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47E1E">
              <w:rPr>
                <w:rFonts w:ascii="Times New Roman" w:hAnsi="Times New Roman" w:cs="Times New Roman"/>
                <w:sz w:val="24"/>
                <w:szCs w:val="24"/>
              </w:rPr>
              <w:t>6.51</w:t>
            </w:r>
          </w:p>
        </w:tc>
        <w:tc>
          <w:tcPr>
            <w:tcW w:w="1696" w:type="dxa"/>
          </w:tcPr>
          <w:p w14:paraId="405D9DB2" w14:textId="45ECAA51" w:rsidR="003F4A44" w:rsidRPr="00047E1E" w:rsidRDefault="004F6E77"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-1.54</w:t>
            </w:r>
          </w:p>
        </w:tc>
      </w:tr>
      <w:tr w:rsidR="003F4A44" w14:paraId="09161261" w14:textId="39FF1DB9" w:rsidTr="003F4A44">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1920" w:type="dxa"/>
          </w:tcPr>
          <w:p w14:paraId="49B95550" w14:textId="77777777" w:rsidR="003F4A44" w:rsidRPr="00047E1E" w:rsidRDefault="003F4A44" w:rsidP="00BB4F6C">
            <w:pPr>
              <w:jc w:val="center"/>
              <w:rPr>
                <w:rFonts w:ascii="Times New Roman" w:hAnsi="Times New Roman" w:cs="Times New Roman"/>
                <w:sz w:val="24"/>
                <w:szCs w:val="24"/>
              </w:rPr>
            </w:pPr>
          </w:p>
        </w:tc>
        <w:tc>
          <w:tcPr>
            <w:tcW w:w="2008" w:type="dxa"/>
          </w:tcPr>
          <w:p w14:paraId="660AAEC2" w14:textId="77777777" w:rsidR="003F4A44" w:rsidRPr="00047E1E"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47E1E">
              <w:rPr>
                <w:rFonts w:ascii="Times New Roman" w:hAnsi="Times New Roman" w:cs="Times New Roman"/>
                <w:sz w:val="24"/>
                <w:szCs w:val="24"/>
              </w:rPr>
              <w:t>1:2</w:t>
            </w:r>
          </w:p>
        </w:tc>
        <w:tc>
          <w:tcPr>
            <w:tcW w:w="1878" w:type="dxa"/>
          </w:tcPr>
          <w:p w14:paraId="42DF3A5E" w14:textId="77777777" w:rsidR="003F4A44" w:rsidRPr="00047E1E"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47E1E">
              <w:rPr>
                <w:rFonts w:ascii="Times New Roman" w:hAnsi="Times New Roman" w:cs="Times New Roman"/>
                <w:sz w:val="24"/>
                <w:szCs w:val="24"/>
              </w:rPr>
              <w:t>6.50</w:t>
            </w:r>
          </w:p>
        </w:tc>
        <w:tc>
          <w:tcPr>
            <w:tcW w:w="1858" w:type="dxa"/>
          </w:tcPr>
          <w:p w14:paraId="08CF0596" w14:textId="77777777" w:rsidR="003F4A44" w:rsidRPr="00047E1E"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47E1E">
              <w:rPr>
                <w:rFonts w:ascii="Times New Roman" w:hAnsi="Times New Roman" w:cs="Times New Roman"/>
                <w:sz w:val="24"/>
                <w:szCs w:val="24"/>
              </w:rPr>
              <w:t>6.44</w:t>
            </w:r>
          </w:p>
        </w:tc>
        <w:tc>
          <w:tcPr>
            <w:tcW w:w="1696" w:type="dxa"/>
          </w:tcPr>
          <w:p w14:paraId="0B2411EF" w14:textId="17160EC8" w:rsidR="003F4A44" w:rsidRPr="00047E1E" w:rsidRDefault="004F6E77"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-0.06</w:t>
            </w:r>
          </w:p>
        </w:tc>
      </w:tr>
      <w:tr w:rsidR="003F4A44" w14:paraId="71FCD15D" w14:textId="3470DC77" w:rsidTr="003F4A44">
        <w:trPr>
          <w:trHeight w:val="338"/>
        </w:trPr>
        <w:tc>
          <w:tcPr>
            <w:cnfStyle w:val="001000000000" w:firstRow="0" w:lastRow="0" w:firstColumn="1" w:lastColumn="0" w:oddVBand="0" w:evenVBand="0" w:oddHBand="0" w:evenHBand="0" w:firstRowFirstColumn="0" w:firstRowLastColumn="0" w:lastRowFirstColumn="0" w:lastRowLastColumn="0"/>
            <w:tcW w:w="1920" w:type="dxa"/>
            <w:tcBorders>
              <w:bottom w:val="single" w:sz="4" w:space="0" w:color="auto"/>
            </w:tcBorders>
          </w:tcPr>
          <w:p w14:paraId="2ECBC046" w14:textId="77777777" w:rsidR="003F4A44" w:rsidRPr="00047E1E" w:rsidRDefault="003F4A44" w:rsidP="00BB4F6C">
            <w:pPr>
              <w:jc w:val="center"/>
              <w:rPr>
                <w:rFonts w:ascii="Times New Roman" w:hAnsi="Times New Roman" w:cs="Times New Roman"/>
                <w:sz w:val="24"/>
                <w:szCs w:val="24"/>
              </w:rPr>
            </w:pPr>
          </w:p>
        </w:tc>
        <w:tc>
          <w:tcPr>
            <w:tcW w:w="2008" w:type="dxa"/>
          </w:tcPr>
          <w:p w14:paraId="599BF746" w14:textId="77777777" w:rsidR="003F4A44" w:rsidRPr="00047E1E"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47E1E">
              <w:rPr>
                <w:rFonts w:ascii="Times New Roman" w:hAnsi="Times New Roman" w:cs="Times New Roman"/>
                <w:sz w:val="24"/>
                <w:szCs w:val="24"/>
              </w:rPr>
              <w:t>Near-sat.</w:t>
            </w:r>
          </w:p>
        </w:tc>
        <w:tc>
          <w:tcPr>
            <w:tcW w:w="1878" w:type="dxa"/>
          </w:tcPr>
          <w:p w14:paraId="4F6A1AF6" w14:textId="77777777" w:rsidR="003F4A44" w:rsidRPr="00047E1E"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47E1E">
              <w:rPr>
                <w:rFonts w:ascii="Times New Roman" w:hAnsi="Times New Roman" w:cs="Times New Roman"/>
                <w:sz w:val="24"/>
                <w:szCs w:val="24"/>
              </w:rPr>
              <w:t>6.37</w:t>
            </w:r>
          </w:p>
        </w:tc>
        <w:tc>
          <w:tcPr>
            <w:tcW w:w="1858" w:type="dxa"/>
          </w:tcPr>
          <w:p w14:paraId="349923BD" w14:textId="77777777" w:rsidR="003F4A44" w:rsidRPr="00047E1E"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47E1E">
              <w:rPr>
                <w:rFonts w:ascii="Times New Roman" w:hAnsi="Times New Roman" w:cs="Times New Roman"/>
                <w:sz w:val="24"/>
                <w:szCs w:val="24"/>
              </w:rPr>
              <w:t>5.98</w:t>
            </w:r>
          </w:p>
        </w:tc>
        <w:tc>
          <w:tcPr>
            <w:tcW w:w="1696" w:type="dxa"/>
          </w:tcPr>
          <w:p w14:paraId="68C68CAE" w14:textId="55FEB30B" w:rsidR="003F4A44" w:rsidRPr="00047E1E" w:rsidRDefault="004F6E77"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-0.39</w:t>
            </w:r>
          </w:p>
        </w:tc>
      </w:tr>
      <w:tr w:rsidR="003F4A44" w14:paraId="4BE15325" w14:textId="39CE2C05" w:rsidTr="003F4A44">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1920" w:type="dxa"/>
            <w:tcBorders>
              <w:top w:val="single" w:sz="4" w:space="0" w:color="auto"/>
            </w:tcBorders>
          </w:tcPr>
          <w:p w14:paraId="0AF8D679" w14:textId="77777777" w:rsidR="003F4A44" w:rsidRPr="00047E1E" w:rsidRDefault="003F4A44" w:rsidP="00BB4F6C">
            <w:pPr>
              <w:jc w:val="center"/>
              <w:rPr>
                <w:rFonts w:ascii="Times New Roman" w:hAnsi="Times New Roman" w:cs="Times New Roman"/>
                <w:sz w:val="24"/>
                <w:szCs w:val="24"/>
              </w:rPr>
            </w:pPr>
            <w:r w:rsidRPr="00047E1E">
              <w:rPr>
                <w:rFonts w:ascii="Times New Roman" w:hAnsi="Times New Roman" w:cs="Times New Roman"/>
                <w:sz w:val="24"/>
                <w:szCs w:val="24"/>
              </w:rPr>
              <w:t>NaNO</w:t>
            </w:r>
            <w:r w:rsidRPr="00E05A65">
              <w:rPr>
                <w:rFonts w:ascii="Times New Roman" w:hAnsi="Times New Roman" w:cs="Times New Roman"/>
                <w:sz w:val="24"/>
                <w:szCs w:val="24"/>
                <w:vertAlign w:val="subscript"/>
              </w:rPr>
              <w:t>3</w:t>
            </w:r>
          </w:p>
        </w:tc>
        <w:tc>
          <w:tcPr>
            <w:tcW w:w="2008" w:type="dxa"/>
          </w:tcPr>
          <w:p w14:paraId="074892D6" w14:textId="77777777" w:rsidR="003F4A44" w:rsidRPr="00047E1E"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47E1E">
              <w:rPr>
                <w:rFonts w:ascii="Times New Roman" w:hAnsi="Times New Roman" w:cs="Times New Roman"/>
                <w:sz w:val="24"/>
                <w:szCs w:val="24"/>
              </w:rPr>
              <w:t>1:10</w:t>
            </w:r>
          </w:p>
        </w:tc>
        <w:tc>
          <w:tcPr>
            <w:tcW w:w="1878" w:type="dxa"/>
          </w:tcPr>
          <w:p w14:paraId="0635DC09" w14:textId="77777777" w:rsidR="003F4A44" w:rsidRPr="00047E1E"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47E1E">
              <w:rPr>
                <w:rFonts w:ascii="Times New Roman" w:hAnsi="Times New Roman" w:cs="Times New Roman"/>
                <w:sz w:val="24"/>
                <w:szCs w:val="24"/>
              </w:rPr>
              <w:t>5.76</w:t>
            </w:r>
          </w:p>
        </w:tc>
        <w:tc>
          <w:tcPr>
            <w:tcW w:w="1858" w:type="dxa"/>
          </w:tcPr>
          <w:p w14:paraId="5B46F2E6" w14:textId="77777777" w:rsidR="003F4A44" w:rsidRPr="00047E1E"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47E1E">
              <w:rPr>
                <w:rFonts w:ascii="Times New Roman" w:hAnsi="Times New Roman" w:cs="Times New Roman"/>
                <w:sz w:val="24"/>
                <w:szCs w:val="24"/>
              </w:rPr>
              <w:t>6.84</w:t>
            </w:r>
          </w:p>
        </w:tc>
        <w:tc>
          <w:tcPr>
            <w:tcW w:w="1696" w:type="dxa"/>
          </w:tcPr>
          <w:p w14:paraId="357B9F8C" w14:textId="5406027C" w:rsidR="003F4A44" w:rsidRPr="00047E1E" w:rsidRDefault="00860A97"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+1.08</w:t>
            </w:r>
          </w:p>
        </w:tc>
      </w:tr>
      <w:tr w:rsidR="003F4A44" w14:paraId="2EC4F6DA" w14:textId="5B53C2A5" w:rsidTr="003F4A44">
        <w:trPr>
          <w:trHeight w:val="328"/>
        </w:trPr>
        <w:tc>
          <w:tcPr>
            <w:cnfStyle w:val="001000000000" w:firstRow="0" w:lastRow="0" w:firstColumn="1" w:lastColumn="0" w:oddVBand="0" w:evenVBand="0" w:oddHBand="0" w:evenHBand="0" w:firstRowFirstColumn="0" w:firstRowLastColumn="0" w:lastRowFirstColumn="0" w:lastRowLastColumn="0"/>
            <w:tcW w:w="1920" w:type="dxa"/>
          </w:tcPr>
          <w:p w14:paraId="1E3F9A5F" w14:textId="77777777" w:rsidR="003F4A44" w:rsidRPr="00047E1E" w:rsidRDefault="003F4A44" w:rsidP="00BB4F6C">
            <w:pPr>
              <w:jc w:val="center"/>
              <w:rPr>
                <w:rFonts w:ascii="Times New Roman" w:hAnsi="Times New Roman" w:cs="Times New Roman"/>
                <w:sz w:val="24"/>
                <w:szCs w:val="24"/>
              </w:rPr>
            </w:pPr>
          </w:p>
        </w:tc>
        <w:tc>
          <w:tcPr>
            <w:tcW w:w="2008" w:type="dxa"/>
          </w:tcPr>
          <w:p w14:paraId="0911DF85" w14:textId="77777777" w:rsidR="003F4A44" w:rsidRPr="00047E1E"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47E1E">
              <w:rPr>
                <w:rFonts w:ascii="Times New Roman" w:hAnsi="Times New Roman" w:cs="Times New Roman"/>
                <w:sz w:val="24"/>
                <w:szCs w:val="24"/>
              </w:rPr>
              <w:t>1:2</w:t>
            </w:r>
          </w:p>
        </w:tc>
        <w:tc>
          <w:tcPr>
            <w:tcW w:w="1878" w:type="dxa"/>
          </w:tcPr>
          <w:p w14:paraId="0DB89CDA" w14:textId="77777777" w:rsidR="003F4A44" w:rsidRPr="00047E1E"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47E1E">
              <w:rPr>
                <w:rFonts w:ascii="Times New Roman" w:hAnsi="Times New Roman" w:cs="Times New Roman"/>
                <w:sz w:val="24"/>
                <w:szCs w:val="24"/>
              </w:rPr>
              <w:t>5.71</w:t>
            </w:r>
          </w:p>
        </w:tc>
        <w:tc>
          <w:tcPr>
            <w:tcW w:w="1858" w:type="dxa"/>
          </w:tcPr>
          <w:p w14:paraId="7E661F1F" w14:textId="77777777" w:rsidR="003F4A44" w:rsidRPr="00047E1E"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47E1E">
              <w:rPr>
                <w:rFonts w:ascii="Times New Roman" w:hAnsi="Times New Roman" w:cs="Times New Roman"/>
                <w:sz w:val="24"/>
                <w:szCs w:val="24"/>
              </w:rPr>
              <w:t>5.97</w:t>
            </w:r>
          </w:p>
        </w:tc>
        <w:tc>
          <w:tcPr>
            <w:tcW w:w="1696" w:type="dxa"/>
          </w:tcPr>
          <w:p w14:paraId="375F2190" w14:textId="2E6A2CAD" w:rsidR="003F4A44" w:rsidRPr="00047E1E" w:rsidRDefault="00485E85"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+0.26</w:t>
            </w:r>
          </w:p>
        </w:tc>
      </w:tr>
      <w:tr w:rsidR="003F4A44" w14:paraId="4F939494" w14:textId="50577609" w:rsidTr="003F4A44">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1920" w:type="dxa"/>
            <w:tcBorders>
              <w:bottom w:val="single" w:sz="4" w:space="0" w:color="auto"/>
            </w:tcBorders>
          </w:tcPr>
          <w:p w14:paraId="553ED625" w14:textId="77777777" w:rsidR="003F4A44" w:rsidRPr="00047E1E" w:rsidRDefault="003F4A44" w:rsidP="00BB4F6C">
            <w:pPr>
              <w:jc w:val="center"/>
              <w:rPr>
                <w:rFonts w:ascii="Times New Roman" w:hAnsi="Times New Roman" w:cs="Times New Roman"/>
                <w:sz w:val="24"/>
                <w:szCs w:val="24"/>
              </w:rPr>
            </w:pPr>
          </w:p>
        </w:tc>
        <w:tc>
          <w:tcPr>
            <w:tcW w:w="2008" w:type="dxa"/>
          </w:tcPr>
          <w:p w14:paraId="66AA382F" w14:textId="77777777" w:rsidR="003F4A44" w:rsidRPr="00047E1E"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47E1E">
              <w:rPr>
                <w:rFonts w:ascii="Times New Roman" w:hAnsi="Times New Roman" w:cs="Times New Roman"/>
                <w:sz w:val="24"/>
                <w:szCs w:val="24"/>
              </w:rPr>
              <w:t>Near-sat.</w:t>
            </w:r>
          </w:p>
        </w:tc>
        <w:tc>
          <w:tcPr>
            <w:tcW w:w="1878" w:type="dxa"/>
          </w:tcPr>
          <w:p w14:paraId="2B3A4EBF" w14:textId="77777777" w:rsidR="003F4A44" w:rsidRPr="00047E1E"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47E1E">
              <w:rPr>
                <w:rFonts w:ascii="Times New Roman" w:hAnsi="Times New Roman" w:cs="Times New Roman"/>
                <w:sz w:val="24"/>
                <w:szCs w:val="24"/>
              </w:rPr>
              <w:t>5.48</w:t>
            </w:r>
          </w:p>
        </w:tc>
        <w:tc>
          <w:tcPr>
            <w:tcW w:w="1858" w:type="dxa"/>
          </w:tcPr>
          <w:p w14:paraId="76EBCFE6" w14:textId="77777777" w:rsidR="003F4A44" w:rsidRPr="00047E1E"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47E1E">
              <w:rPr>
                <w:rFonts w:ascii="Times New Roman" w:hAnsi="Times New Roman" w:cs="Times New Roman"/>
                <w:sz w:val="24"/>
                <w:szCs w:val="24"/>
              </w:rPr>
              <w:t>5.56</w:t>
            </w:r>
          </w:p>
        </w:tc>
        <w:tc>
          <w:tcPr>
            <w:tcW w:w="1696" w:type="dxa"/>
          </w:tcPr>
          <w:p w14:paraId="46582065" w14:textId="5A2659AB" w:rsidR="003F4A44" w:rsidRPr="00047E1E" w:rsidRDefault="00485E85"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+0.08</w:t>
            </w:r>
          </w:p>
        </w:tc>
      </w:tr>
      <w:tr w:rsidR="003F4A44" w14:paraId="7943D172" w14:textId="0E275A84" w:rsidTr="003F4A44">
        <w:trPr>
          <w:trHeight w:val="328"/>
        </w:trPr>
        <w:tc>
          <w:tcPr>
            <w:cnfStyle w:val="001000000000" w:firstRow="0" w:lastRow="0" w:firstColumn="1" w:lastColumn="0" w:oddVBand="0" w:evenVBand="0" w:oddHBand="0" w:evenHBand="0" w:firstRowFirstColumn="0" w:firstRowLastColumn="0" w:lastRowFirstColumn="0" w:lastRowLastColumn="0"/>
            <w:tcW w:w="1920" w:type="dxa"/>
            <w:tcBorders>
              <w:top w:val="single" w:sz="4" w:space="0" w:color="auto"/>
            </w:tcBorders>
          </w:tcPr>
          <w:p w14:paraId="6BB7CC80" w14:textId="77777777" w:rsidR="003F4A44" w:rsidRPr="00047E1E" w:rsidRDefault="003F4A44" w:rsidP="00BB4F6C">
            <w:pPr>
              <w:jc w:val="center"/>
              <w:rPr>
                <w:rFonts w:ascii="Times New Roman" w:hAnsi="Times New Roman" w:cs="Times New Roman"/>
                <w:sz w:val="24"/>
                <w:szCs w:val="24"/>
              </w:rPr>
            </w:pPr>
            <w:r w:rsidRPr="00047E1E">
              <w:rPr>
                <w:rFonts w:ascii="Times New Roman" w:hAnsi="Times New Roman" w:cs="Times New Roman"/>
                <w:sz w:val="24"/>
                <w:szCs w:val="24"/>
              </w:rPr>
              <w:t>NaClO</w:t>
            </w:r>
            <w:r w:rsidRPr="00B45B5E">
              <w:rPr>
                <w:rFonts w:ascii="Times New Roman" w:hAnsi="Times New Roman" w:cs="Times New Roman"/>
                <w:sz w:val="24"/>
                <w:szCs w:val="24"/>
                <w:vertAlign w:val="subscript"/>
              </w:rPr>
              <w:t>4</w:t>
            </w:r>
          </w:p>
        </w:tc>
        <w:tc>
          <w:tcPr>
            <w:tcW w:w="2008" w:type="dxa"/>
          </w:tcPr>
          <w:p w14:paraId="052D496F" w14:textId="77777777" w:rsidR="003F4A44" w:rsidRPr="00047E1E"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47E1E">
              <w:rPr>
                <w:rFonts w:ascii="Times New Roman" w:hAnsi="Times New Roman" w:cs="Times New Roman"/>
                <w:sz w:val="24"/>
                <w:szCs w:val="24"/>
              </w:rPr>
              <w:t>1:10</w:t>
            </w:r>
          </w:p>
        </w:tc>
        <w:tc>
          <w:tcPr>
            <w:tcW w:w="1878" w:type="dxa"/>
          </w:tcPr>
          <w:p w14:paraId="3566CF69" w14:textId="77777777" w:rsidR="003F4A44" w:rsidRPr="00047E1E"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47E1E">
              <w:rPr>
                <w:rFonts w:ascii="Times New Roman" w:hAnsi="Times New Roman" w:cs="Times New Roman"/>
                <w:sz w:val="24"/>
                <w:szCs w:val="24"/>
              </w:rPr>
              <w:t>8.67</w:t>
            </w:r>
          </w:p>
        </w:tc>
        <w:tc>
          <w:tcPr>
            <w:tcW w:w="1858" w:type="dxa"/>
          </w:tcPr>
          <w:p w14:paraId="442FCFCD" w14:textId="77777777" w:rsidR="003F4A44" w:rsidRPr="00047E1E"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47E1E">
              <w:rPr>
                <w:rFonts w:ascii="Times New Roman" w:hAnsi="Times New Roman" w:cs="Times New Roman"/>
                <w:sz w:val="24"/>
                <w:szCs w:val="24"/>
              </w:rPr>
              <w:t>6.57</w:t>
            </w:r>
          </w:p>
        </w:tc>
        <w:tc>
          <w:tcPr>
            <w:tcW w:w="1696" w:type="dxa"/>
          </w:tcPr>
          <w:p w14:paraId="16C829D6" w14:textId="2FCEA5BB" w:rsidR="003F4A44" w:rsidRPr="00047E1E" w:rsidRDefault="00485E85"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-2.10</w:t>
            </w:r>
          </w:p>
        </w:tc>
      </w:tr>
      <w:tr w:rsidR="003F4A44" w14:paraId="2316B6EA" w14:textId="26EF0505" w:rsidTr="003F4A44">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1920" w:type="dxa"/>
          </w:tcPr>
          <w:p w14:paraId="39C70AC9" w14:textId="77777777" w:rsidR="003F4A44" w:rsidRPr="00047E1E" w:rsidRDefault="003F4A44" w:rsidP="00BB4F6C">
            <w:pPr>
              <w:jc w:val="center"/>
              <w:rPr>
                <w:rFonts w:ascii="Times New Roman" w:hAnsi="Times New Roman" w:cs="Times New Roman"/>
                <w:sz w:val="24"/>
                <w:szCs w:val="24"/>
              </w:rPr>
            </w:pPr>
          </w:p>
        </w:tc>
        <w:tc>
          <w:tcPr>
            <w:tcW w:w="2008" w:type="dxa"/>
          </w:tcPr>
          <w:p w14:paraId="23F58AFA" w14:textId="77777777" w:rsidR="003F4A44" w:rsidRPr="00047E1E"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47E1E">
              <w:rPr>
                <w:rFonts w:ascii="Times New Roman" w:hAnsi="Times New Roman" w:cs="Times New Roman"/>
                <w:sz w:val="24"/>
                <w:szCs w:val="24"/>
              </w:rPr>
              <w:t>1:2</w:t>
            </w:r>
          </w:p>
        </w:tc>
        <w:tc>
          <w:tcPr>
            <w:tcW w:w="1878" w:type="dxa"/>
          </w:tcPr>
          <w:p w14:paraId="1DE15703" w14:textId="77777777" w:rsidR="003F4A44" w:rsidRPr="00047E1E"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47E1E">
              <w:rPr>
                <w:rFonts w:ascii="Times New Roman" w:hAnsi="Times New Roman" w:cs="Times New Roman"/>
                <w:sz w:val="24"/>
                <w:szCs w:val="24"/>
              </w:rPr>
              <w:t>8.72</w:t>
            </w:r>
          </w:p>
        </w:tc>
        <w:tc>
          <w:tcPr>
            <w:tcW w:w="1858" w:type="dxa"/>
          </w:tcPr>
          <w:p w14:paraId="68D3DEC9" w14:textId="77777777" w:rsidR="003F4A44" w:rsidRPr="00047E1E"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47E1E">
              <w:rPr>
                <w:rFonts w:ascii="Times New Roman" w:hAnsi="Times New Roman" w:cs="Times New Roman"/>
                <w:sz w:val="24"/>
                <w:szCs w:val="24"/>
              </w:rPr>
              <w:t>6.82</w:t>
            </w:r>
          </w:p>
        </w:tc>
        <w:tc>
          <w:tcPr>
            <w:tcW w:w="1696" w:type="dxa"/>
          </w:tcPr>
          <w:p w14:paraId="3AA045CB" w14:textId="32AE407C" w:rsidR="003F4A44" w:rsidRPr="00047E1E" w:rsidRDefault="00485E85"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-1.90</w:t>
            </w:r>
          </w:p>
        </w:tc>
      </w:tr>
      <w:tr w:rsidR="003F4A44" w14:paraId="13B87BA6" w14:textId="40706D1F" w:rsidTr="003F4A44">
        <w:trPr>
          <w:trHeight w:val="328"/>
        </w:trPr>
        <w:tc>
          <w:tcPr>
            <w:cnfStyle w:val="001000000000" w:firstRow="0" w:lastRow="0" w:firstColumn="1" w:lastColumn="0" w:oddVBand="0" w:evenVBand="0" w:oddHBand="0" w:evenHBand="0" w:firstRowFirstColumn="0" w:firstRowLastColumn="0" w:lastRowFirstColumn="0" w:lastRowLastColumn="0"/>
            <w:tcW w:w="1920" w:type="dxa"/>
            <w:tcBorders>
              <w:bottom w:val="single" w:sz="4" w:space="0" w:color="auto"/>
            </w:tcBorders>
          </w:tcPr>
          <w:p w14:paraId="3973E615" w14:textId="77777777" w:rsidR="003F4A44" w:rsidRPr="00047E1E" w:rsidRDefault="003F4A44" w:rsidP="00BB4F6C">
            <w:pPr>
              <w:jc w:val="center"/>
              <w:rPr>
                <w:rFonts w:ascii="Times New Roman" w:hAnsi="Times New Roman" w:cs="Times New Roman"/>
                <w:sz w:val="24"/>
                <w:szCs w:val="24"/>
              </w:rPr>
            </w:pPr>
          </w:p>
        </w:tc>
        <w:tc>
          <w:tcPr>
            <w:tcW w:w="2008" w:type="dxa"/>
          </w:tcPr>
          <w:p w14:paraId="2E4E7A83" w14:textId="77777777" w:rsidR="003F4A44" w:rsidRPr="00047E1E"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47E1E">
              <w:rPr>
                <w:rFonts w:ascii="Times New Roman" w:hAnsi="Times New Roman" w:cs="Times New Roman"/>
                <w:sz w:val="24"/>
                <w:szCs w:val="24"/>
              </w:rPr>
              <w:t>Near-sat.</w:t>
            </w:r>
          </w:p>
        </w:tc>
        <w:tc>
          <w:tcPr>
            <w:tcW w:w="1878" w:type="dxa"/>
          </w:tcPr>
          <w:p w14:paraId="13BEC6FD" w14:textId="77777777" w:rsidR="003F4A44" w:rsidRPr="00047E1E"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47E1E">
              <w:rPr>
                <w:rFonts w:ascii="Times New Roman" w:hAnsi="Times New Roman" w:cs="Times New Roman"/>
                <w:sz w:val="24"/>
                <w:szCs w:val="24"/>
              </w:rPr>
              <w:t>7.77</w:t>
            </w:r>
          </w:p>
        </w:tc>
        <w:tc>
          <w:tcPr>
            <w:tcW w:w="1858" w:type="dxa"/>
          </w:tcPr>
          <w:p w14:paraId="18E491C2" w14:textId="77777777" w:rsidR="003F4A44" w:rsidRPr="00047E1E"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47E1E">
              <w:rPr>
                <w:rFonts w:ascii="Times New Roman" w:hAnsi="Times New Roman" w:cs="Times New Roman"/>
                <w:sz w:val="24"/>
                <w:szCs w:val="24"/>
              </w:rPr>
              <w:t>5.70</w:t>
            </w:r>
          </w:p>
        </w:tc>
        <w:tc>
          <w:tcPr>
            <w:tcW w:w="1696" w:type="dxa"/>
          </w:tcPr>
          <w:p w14:paraId="3417104F" w14:textId="26787AEA" w:rsidR="003F4A44" w:rsidRPr="00047E1E" w:rsidRDefault="009A1815"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-2.07</w:t>
            </w:r>
          </w:p>
        </w:tc>
      </w:tr>
      <w:tr w:rsidR="003F4A44" w14:paraId="77B7E20A" w14:textId="23E26F19" w:rsidTr="003F4A44">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1920" w:type="dxa"/>
            <w:tcBorders>
              <w:top w:val="single" w:sz="4" w:space="0" w:color="auto"/>
            </w:tcBorders>
          </w:tcPr>
          <w:p w14:paraId="276C3D50" w14:textId="77777777" w:rsidR="003F4A44" w:rsidRPr="00047E1E" w:rsidRDefault="003F4A44" w:rsidP="00BB4F6C">
            <w:pPr>
              <w:jc w:val="center"/>
              <w:rPr>
                <w:rFonts w:ascii="Times New Roman" w:hAnsi="Times New Roman" w:cs="Times New Roman"/>
                <w:sz w:val="24"/>
                <w:szCs w:val="24"/>
              </w:rPr>
            </w:pPr>
            <w:r w:rsidRPr="00047E1E">
              <w:rPr>
                <w:rFonts w:ascii="Times New Roman" w:hAnsi="Times New Roman" w:cs="Times New Roman"/>
                <w:sz w:val="24"/>
                <w:szCs w:val="24"/>
              </w:rPr>
              <w:t>MgCl</w:t>
            </w:r>
            <w:r w:rsidRPr="00B45B5E">
              <w:rPr>
                <w:rFonts w:ascii="Times New Roman" w:hAnsi="Times New Roman" w:cs="Times New Roman"/>
                <w:sz w:val="24"/>
                <w:szCs w:val="24"/>
                <w:vertAlign w:val="subscript"/>
              </w:rPr>
              <w:t>2</w:t>
            </w:r>
          </w:p>
        </w:tc>
        <w:tc>
          <w:tcPr>
            <w:tcW w:w="2008" w:type="dxa"/>
          </w:tcPr>
          <w:p w14:paraId="7E78EDC4" w14:textId="77777777" w:rsidR="003F4A44" w:rsidRPr="00047E1E"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47E1E">
              <w:rPr>
                <w:rFonts w:ascii="Times New Roman" w:hAnsi="Times New Roman" w:cs="Times New Roman"/>
                <w:sz w:val="24"/>
                <w:szCs w:val="24"/>
              </w:rPr>
              <w:t>1:10</w:t>
            </w:r>
          </w:p>
        </w:tc>
        <w:tc>
          <w:tcPr>
            <w:tcW w:w="1878" w:type="dxa"/>
          </w:tcPr>
          <w:p w14:paraId="004671E4" w14:textId="77777777" w:rsidR="003F4A44" w:rsidRPr="00047E1E"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47E1E">
              <w:rPr>
                <w:rFonts w:ascii="Times New Roman" w:hAnsi="Times New Roman" w:cs="Times New Roman"/>
                <w:sz w:val="24"/>
                <w:szCs w:val="24"/>
              </w:rPr>
              <w:t>9.33</w:t>
            </w:r>
          </w:p>
        </w:tc>
        <w:tc>
          <w:tcPr>
            <w:tcW w:w="1858" w:type="dxa"/>
          </w:tcPr>
          <w:p w14:paraId="298BEAB5" w14:textId="77777777" w:rsidR="003F4A44" w:rsidRPr="00047E1E"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47E1E">
              <w:rPr>
                <w:rFonts w:ascii="Times New Roman" w:hAnsi="Times New Roman" w:cs="Times New Roman"/>
                <w:sz w:val="24"/>
                <w:szCs w:val="24"/>
              </w:rPr>
              <w:t>7.83</w:t>
            </w:r>
          </w:p>
        </w:tc>
        <w:tc>
          <w:tcPr>
            <w:tcW w:w="1696" w:type="dxa"/>
          </w:tcPr>
          <w:p w14:paraId="40CCD37F" w14:textId="00DF50A2" w:rsidR="003F4A44" w:rsidRPr="00047E1E" w:rsidRDefault="00F30E82"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-1.50</w:t>
            </w:r>
          </w:p>
        </w:tc>
      </w:tr>
      <w:tr w:rsidR="003F4A44" w14:paraId="747A38AD" w14:textId="02D4151D" w:rsidTr="003F4A44">
        <w:trPr>
          <w:trHeight w:val="338"/>
        </w:trPr>
        <w:tc>
          <w:tcPr>
            <w:cnfStyle w:val="001000000000" w:firstRow="0" w:lastRow="0" w:firstColumn="1" w:lastColumn="0" w:oddVBand="0" w:evenVBand="0" w:oddHBand="0" w:evenHBand="0" w:firstRowFirstColumn="0" w:firstRowLastColumn="0" w:lastRowFirstColumn="0" w:lastRowLastColumn="0"/>
            <w:tcW w:w="1920" w:type="dxa"/>
          </w:tcPr>
          <w:p w14:paraId="6467A260" w14:textId="77777777" w:rsidR="003F4A44" w:rsidRPr="00047E1E" w:rsidRDefault="003F4A44" w:rsidP="00BB4F6C">
            <w:pPr>
              <w:jc w:val="center"/>
              <w:rPr>
                <w:rFonts w:ascii="Times New Roman" w:hAnsi="Times New Roman" w:cs="Times New Roman"/>
                <w:sz w:val="24"/>
                <w:szCs w:val="24"/>
              </w:rPr>
            </w:pPr>
          </w:p>
        </w:tc>
        <w:tc>
          <w:tcPr>
            <w:tcW w:w="2008" w:type="dxa"/>
          </w:tcPr>
          <w:p w14:paraId="76CD29BE" w14:textId="77777777" w:rsidR="003F4A44" w:rsidRPr="00047E1E"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47E1E">
              <w:rPr>
                <w:rFonts w:ascii="Times New Roman" w:hAnsi="Times New Roman" w:cs="Times New Roman"/>
                <w:sz w:val="24"/>
                <w:szCs w:val="24"/>
              </w:rPr>
              <w:t>1:2</w:t>
            </w:r>
          </w:p>
        </w:tc>
        <w:tc>
          <w:tcPr>
            <w:tcW w:w="1878" w:type="dxa"/>
          </w:tcPr>
          <w:p w14:paraId="37C75B4E" w14:textId="77777777" w:rsidR="003F4A44" w:rsidRPr="00047E1E"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47E1E">
              <w:rPr>
                <w:rFonts w:ascii="Times New Roman" w:hAnsi="Times New Roman" w:cs="Times New Roman"/>
                <w:sz w:val="24"/>
                <w:szCs w:val="24"/>
              </w:rPr>
              <w:t>7.72</w:t>
            </w:r>
          </w:p>
        </w:tc>
        <w:tc>
          <w:tcPr>
            <w:tcW w:w="1858" w:type="dxa"/>
          </w:tcPr>
          <w:p w14:paraId="76068DC8" w14:textId="77777777" w:rsidR="003F4A44" w:rsidRPr="00047E1E"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47E1E">
              <w:rPr>
                <w:rFonts w:ascii="Times New Roman" w:hAnsi="Times New Roman" w:cs="Times New Roman"/>
                <w:sz w:val="24"/>
                <w:szCs w:val="24"/>
              </w:rPr>
              <w:t>6.63</w:t>
            </w:r>
          </w:p>
        </w:tc>
        <w:tc>
          <w:tcPr>
            <w:tcW w:w="1696" w:type="dxa"/>
          </w:tcPr>
          <w:p w14:paraId="1D3A9C14" w14:textId="7E4EE6AC" w:rsidR="003F4A44" w:rsidRPr="00047E1E" w:rsidRDefault="00CF0829"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-1.09</w:t>
            </w:r>
          </w:p>
        </w:tc>
      </w:tr>
      <w:tr w:rsidR="003F4A44" w14:paraId="7B89751A" w14:textId="17099F48" w:rsidTr="003F4A44">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1920" w:type="dxa"/>
            <w:tcBorders>
              <w:bottom w:val="single" w:sz="4" w:space="0" w:color="auto"/>
            </w:tcBorders>
          </w:tcPr>
          <w:p w14:paraId="0FDD2AFA" w14:textId="77777777" w:rsidR="003F4A44" w:rsidRPr="00047E1E" w:rsidRDefault="003F4A44" w:rsidP="00BB4F6C">
            <w:pPr>
              <w:jc w:val="center"/>
              <w:rPr>
                <w:rFonts w:ascii="Times New Roman" w:hAnsi="Times New Roman" w:cs="Times New Roman"/>
                <w:sz w:val="24"/>
                <w:szCs w:val="24"/>
              </w:rPr>
            </w:pPr>
          </w:p>
        </w:tc>
        <w:tc>
          <w:tcPr>
            <w:tcW w:w="2008" w:type="dxa"/>
          </w:tcPr>
          <w:p w14:paraId="32C6827A" w14:textId="77777777" w:rsidR="003F4A44" w:rsidRPr="00047E1E"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47E1E">
              <w:rPr>
                <w:rFonts w:ascii="Times New Roman" w:hAnsi="Times New Roman" w:cs="Times New Roman"/>
                <w:sz w:val="24"/>
                <w:szCs w:val="24"/>
              </w:rPr>
              <w:t>Near-sat.</w:t>
            </w:r>
          </w:p>
        </w:tc>
        <w:tc>
          <w:tcPr>
            <w:tcW w:w="1878" w:type="dxa"/>
          </w:tcPr>
          <w:p w14:paraId="04884B01" w14:textId="77777777" w:rsidR="003F4A44" w:rsidRPr="00047E1E"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47E1E">
              <w:rPr>
                <w:rFonts w:ascii="Times New Roman" w:hAnsi="Times New Roman" w:cs="Times New Roman"/>
                <w:sz w:val="24"/>
                <w:szCs w:val="24"/>
              </w:rPr>
              <w:t>5.98</w:t>
            </w:r>
          </w:p>
        </w:tc>
        <w:tc>
          <w:tcPr>
            <w:tcW w:w="1858" w:type="dxa"/>
          </w:tcPr>
          <w:p w14:paraId="7BB2202E" w14:textId="77777777" w:rsidR="003F4A44" w:rsidRPr="00047E1E"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47E1E">
              <w:rPr>
                <w:rFonts w:ascii="Times New Roman" w:hAnsi="Times New Roman" w:cs="Times New Roman"/>
                <w:sz w:val="24"/>
                <w:szCs w:val="24"/>
              </w:rPr>
              <w:t>5.90</w:t>
            </w:r>
          </w:p>
        </w:tc>
        <w:tc>
          <w:tcPr>
            <w:tcW w:w="1696" w:type="dxa"/>
          </w:tcPr>
          <w:p w14:paraId="67305DED" w14:textId="494AFBC9" w:rsidR="003F4A44" w:rsidRPr="00047E1E" w:rsidRDefault="00CF0829"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-0.08</w:t>
            </w:r>
          </w:p>
        </w:tc>
      </w:tr>
      <w:tr w:rsidR="003F4A44" w14:paraId="515704A8" w14:textId="73B18E0B" w:rsidTr="003F4A44">
        <w:trPr>
          <w:trHeight w:val="328"/>
        </w:trPr>
        <w:tc>
          <w:tcPr>
            <w:cnfStyle w:val="001000000000" w:firstRow="0" w:lastRow="0" w:firstColumn="1" w:lastColumn="0" w:oddVBand="0" w:evenVBand="0" w:oddHBand="0" w:evenHBand="0" w:firstRowFirstColumn="0" w:firstRowLastColumn="0" w:lastRowFirstColumn="0" w:lastRowLastColumn="0"/>
            <w:tcW w:w="1920" w:type="dxa"/>
            <w:tcBorders>
              <w:top w:val="single" w:sz="4" w:space="0" w:color="auto"/>
            </w:tcBorders>
          </w:tcPr>
          <w:p w14:paraId="635E51F7" w14:textId="77777777" w:rsidR="003F4A44" w:rsidRPr="00047E1E" w:rsidRDefault="003F4A44" w:rsidP="00BB4F6C">
            <w:pPr>
              <w:jc w:val="center"/>
              <w:rPr>
                <w:rFonts w:ascii="Times New Roman" w:hAnsi="Times New Roman" w:cs="Times New Roman"/>
                <w:sz w:val="24"/>
                <w:szCs w:val="24"/>
              </w:rPr>
            </w:pPr>
            <w:r w:rsidRPr="00047E1E">
              <w:rPr>
                <w:rFonts w:ascii="Times New Roman" w:hAnsi="Times New Roman" w:cs="Times New Roman"/>
                <w:sz w:val="24"/>
                <w:szCs w:val="24"/>
              </w:rPr>
              <w:t>MgSO</w:t>
            </w:r>
            <w:r w:rsidRPr="00B45B5E">
              <w:rPr>
                <w:rFonts w:ascii="Times New Roman" w:hAnsi="Times New Roman" w:cs="Times New Roman"/>
                <w:sz w:val="24"/>
                <w:szCs w:val="24"/>
                <w:vertAlign w:val="subscript"/>
              </w:rPr>
              <w:t>4</w:t>
            </w:r>
          </w:p>
        </w:tc>
        <w:tc>
          <w:tcPr>
            <w:tcW w:w="2008" w:type="dxa"/>
          </w:tcPr>
          <w:p w14:paraId="347B63BF" w14:textId="77777777" w:rsidR="003F4A44" w:rsidRPr="00047E1E"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47E1E">
              <w:rPr>
                <w:rFonts w:ascii="Times New Roman" w:hAnsi="Times New Roman" w:cs="Times New Roman"/>
                <w:sz w:val="24"/>
                <w:szCs w:val="24"/>
              </w:rPr>
              <w:t>1:10</w:t>
            </w:r>
          </w:p>
        </w:tc>
        <w:tc>
          <w:tcPr>
            <w:tcW w:w="1878" w:type="dxa"/>
          </w:tcPr>
          <w:p w14:paraId="7CAE6941" w14:textId="77777777" w:rsidR="003F4A44" w:rsidRPr="00047E1E"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47E1E">
              <w:rPr>
                <w:rFonts w:ascii="Times New Roman" w:hAnsi="Times New Roman" w:cs="Times New Roman"/>
                <w:sz w:val="24"/>
                <w:szCs w:val="24"/>
              </w:rPr>
              <w:t>8.77</w:t>
            </w:r>
          </w:p>
        </w:tc>
        <w:tc>
          <w:tcPr>
            <w:tcW w:w="1858" w:type="dxa"/>
          </w:tcPr>
          <w:p w14:paraId="4A08DEC5" w14:textId="77777777" w:rsidR="003F4A44" w:rsidRPr="00047E1E"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47E1E">
              <w:rPr>
                <w:rFonts w:ascii="Times New Roman" w:hAnsi="Times New Roman" w:cs="Times New Roman"/>
                <w:sz w:val="24"/>
                <w:szCs w:val="24"/>
              </w:rPr>
              <w:t>6.54</w:t>
            </w:r>
          </w:p>
        </w:tc>
        <w:tc>
          <w:tcPr>
            <w:tcW w:w="1696" w:type="dxa"/>
          </w:tcPr>
          <w:p w14:paraId="7DA3323B" w14:textId="4F086D44" w:rsidR="003F4A44" w:rsidRPr="00047E1E" w:rsidRDefault="00CF0829"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-2.23</w:t>
            </w:r>
          </w:p>
        </w:tc>
      </w:tr>
      <w:tr w:rsidR="003F4A44" w14:paraId="5395B938" w14:textId="7958495A" w:rsidTr="003F4A44">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1920" w:type="dxa"/>
          </w:tcPr>
          <w:p w14:paraId="125A79C0" w14:textId="77777777" w:rsidR="003F4A44" w:rsidRPr="00047E1E" w:rsidRDefault="003F4A44" w:rsidP="00BB4F6C">
            <w:pPr>
              <w:jc w:val="center"/>
              <w:rPr>
                <w:rFonts w:ascii="Times New Roman" w:hAnsi="Times New Roman" w:cs="Times New Roman"/>
                <w:sz w:val="24"/>
                <w:szCs w:val="24"/>
              </w:rPr>
            </w:pPr>
          </w:p>
        </w:tc>
        <w:tc>
          <w:tcPr>
            <w:tcW w:w="2008" w:type="dxa"/>
          </w:tcPr>
          <w:p w14:paraId="33FD70A0" w14:textId="77777777" w:rsidR="003F4A44" w:rsidRPr="00047E1E"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47E1E">
              <w:rPr>
                <w:rFonts w:ascii="Times New Roman" w:hAnsi="Times New Roman" w:cs="Times New Roman"/>
                <w:sz w:val="24"/>
                <w:szCs w:val="24"/>
              </w:rPr>
              <w:t>1:2</w:t>
            </w:r>
          </w:p>
        </w:tc>
        <w:tc>
          <w:tcPr>
            <w:tcW w:w="1878" w:type="dxa"/>
          </w:tcPr>
          <w:p w14:paraId="1CD6749B" w14:textId="77777777" w:rsidR="003F4A44" w:rsidRPr="00047E1E"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47E1E">
              <w:rPr>
                <w:rFonts w:ascii="Times New Roman" w:hAnsi="Times New Roman" w:cs="Times New Roman"/>
                <w:sz w:val="24"/>
                <w:szCs w:val="24"/>
              </w:rPr>
              <w:t>8.60</w:t>
            </w:r>
          </w:p>
        </w:tc>
        <w:tc>
          <w:tcPr>
            <w:tcW w:w="1858" w:type="dxa"/>
          </w:tcPr>
          <w:p w14:paraId="6A4426E9" w14:textId="77777777" w:rsidR="003F4A44" w:rsidRPr="00047E1E" w:rsidRDefault="003F4A44"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47E1E">
              <w:rPr>
                <w:rFonts w:ascii="Times New Roman" w:hAnsi="Times New Roman" w:cs="Times New Roman"/>
                <w:sz w:val="24"/>
                <w:szCs w:val="24"/>
              </w:rPr>
              <w:t>7.14</w:t>
            </w:r>
          </w:p>
        </w:tc>
        <w:tc>
          <w:tcPr>
            <w:tcW w:w="1696" w:type="dxa"/>
          </w:tcPr>
          <w:p w14:paraId="4B02FF6D" w14:textId="3E28D6CB" w:rsidR="003F4A44" w:rsidRPr="00047E1E" w:rsidRDefault="00D56EC0" w:rsidP="00BB4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-1.46</w:t>
            </w:r>
          </w:p>
        </w:tc>
      </w:tr>
      <w:tr w:rsidR="003F4A44" w14:paraId="5934C06E" w14:textId="6F00722E" w:rsidTr="003F4A44">
        <w:trPr>
          <w:trHeight w:val="328"/>
        </w:trPr>
        <w:tc>
          <w:tcPr>
            <w:cnfStyle w:val="001000000000" w:firstRow="0" w:lastRow="0" w:firstColumn="1" w:lastColumn="0" w:oddVBand="0" w:evenVBand="0" w:oddHBand="0" w:evenHBand="0" w:firstRowFirstColumn="0" w:firstRowLastColumn="0" w:lastRowFirstColumn="0" w:lastRowLastColumn="0"/>
            <w:tcW w:w="1920" w:type="dxa"/>
          </w:tcPr>
          <w:p w14:paraId="31EF8DDC" w14:textId="77777777" w:rsidR="003F4A44" w:rsidRPr="00047E1E" w:rsidRDefault="003F4A44" w:rsidP="00BB4F6C">
            <w:pPr>
              <w:jc w:val="center"/>
              <w:rPr>
                <w:rFonts w:ascii="Times New Roman" w:hAnsi="Times New Roman" w:cs="Times New Roman"/>
                <w:sz w:val="24"/>
                <w:szCs w:val="24"/>
              </w:rPr>
            </w:pPr>
          </w:p>
        </w:tc>
        <w:tc>
          <w:tcPr>
            <w:tcW w:w="2008" w:type="dxa"/>
          </w:tcPr>
          <w:p w14:paraId="4E21F5B5" w14:textId="77777777" w:rsidR="003F4A44" w:rsidRPr="00047E1E"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47E1E">
              <w:rPr>
                <w:rFonts w:ascii="Times New Roman" w:hAnsi="Times New Roman" w:cs="Times New Roman"/>
                <w:sz w:val="24"/>
                <w:szCs w:val="24"/>
              </w:rPr>
              <w:t>Near-sat.</w:t>
            </w:r>
          </w:p>
        </w:tc>
        <w:tc>
          <w:tcPr>
            <w:tcW w:w="1878" w:type="dxa"/>
          </w:tcPr>
          <w:p w14:paraId="07DBF0DB" w14:textId="77777777" w:rsidR="003F4A44" w:rsidRPr="00047E1E"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47E1E">
              <w:rPr>
                <w:rFonts w:ascii="Times New Roman" w:hAnsi="Times New Roman" w:cs="Times New Roman"/>
                <w:sz w:val="24"/>
                <w:szCs w:val="24"/>
              </w:rPr>
              <w:t>8.16</w:t>
            </w:r>
          </w:p>
        </w:tc>
        <w:tc>
          <w:tcPr>
            <w:tcW w:w="1858" w:type="dxa"/>
          </w:tcPr>
          <w:p w14:paraId="1BB3BBB5" w14:textId="77777777" w:rsidR="003F4A44" w:rsidRPr="00047E1E" w:rsidRDefault="003F4A44"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47E1E">
              <w:rPr>
                <w:rFonts w:ascii="Times New Roman" w:hAnsi="Times New Roman" w:cs="Times New Roman"/>
                <w:sz w:val="24"/>
                <w:szCs w:val="24"/>
              </w:rPr>
              <w:t>7.14</w:t>
            </w:r>
          </w:p>
        </w:tc>
        <w:tc>
          <w:tcPr>
            <w:tcW w:w="1696" w:type="dxa"/>
          </w:tcPr>
          <w:p w14:paraId="7F2942B2" w14:textId="1D195957" w:rsidR="003F4A44" w:rsidRPr="00047E1E" w:rsidRDefault="00D56EC0" w:rsidP="00BB4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-1.02</w:t>
            </w:r>
          </w:p>
        </w:tc>
      </w:tr>
    </w:tbl>
    <w:p w14:paraId="57C72635" w14:textId="77777777" w:rsidR="006B4C69" w:rsidRDefault="006B4C69" w:rsidP="006B4C69">
      <w:pPr>
        <w:spacing w:line="240" w:lineRule="auto"/>
        <w:rPr>
          <w:rFonts w:ascii="Times New Roman" w:hAnsi="Times New Roman" w:cs="Times New Roman"/>
          <w:sz w:val="18"/>
          <w:szCs w:val="18"/>
        </w:rPr>
      </w:pPr>
    </w:p>
    <w:p w14:paraId="0E11AED3" w14:textId="059741AF" w:rsidR="006B4C69" w:rsidRDefault="006B4C69" w:rsidP="006B4C69">
      <w:pPr>
        <w:spacing w:line="240" w:lineRule="auto"/>
        <w:rPr>
          <w:rFonts w:ascii="Times New Roman" w:hAnsi="Times New Roman" w:cs="Times New Roman"/>
          <w:sz w:val="18"/>
          <w:szCs w:val="18"/>
        </w:rPr>
      </w:pPr>
      <w:r>
        <w:rPr>
          <w:rFonts w:ascii="Times New Roman" w:hAnsi="Times New Roman" w:cs="Times New Roman"/>
          <w:sz w:val="18"/>
          <w:szCs w:val="18"/>
        </w:rPr>
        <w:t xml:space="preserve">Table </w:t>
      </w:r>
      <w:r w:rsidR="00FB1D2D">
        <w:rPr>
          <w:rFonts w:ascii="Times New Roman" w:hAnsi="Times New Roman" w:cs="Times New Roman"/>
          <w:sz w:val="18"/>
          <w:szCs w:val="18"/>
        </w:rPr>
        <w:t>7</w:t>
      </w:r>
      <w:r>
        <w:rPr>
          <w:rFonts w:ascii="Times New Roman" w:hAnsi="Times New Roman" w:cs="Times New Roman"/>
          <w:sz w:val="18"/>
          <w:szCs w:val="18"/>
        </w:rPr>
        <w:t xml:space="preserve">: Initial and final pH results for slurry replicate batches by salt type and saturation level. </w:t>
      </w:r>
    </w:p>
    <w:p w14:paraId="576C99E3" w14:textId="77777777" w:rsidR="006B4C69" w:rsidRDefault="006B4C69" w:rsidP="006B4C69">
      <w:pPr>
        <w:spacing w:line="240" w:lineRule="auto"/>
        <w:rPr>
          <w:rFonts w:ascii="Times New Roman" w:hAnsi="Times New Roman" w:cs="Times New Roman"/>
          <w:sz w:val="18"/>
          <w:szCs w:val="18"/>
        </w:rPr>
      </w:pPr>
    </w:p>
    <w:p w14:paraId="7C586D02" w14:textId="77777777" w:rsidR="006B4C69" w:rsidRDefault="006B4C69" w:rsidP="006B4C69">
      <w:pPr>
        <w:spacing w:line="240" w:lineRule="auto"/>
        <w:rPr>
          <w:rFonts w:ascii="Times New Roman" w:hAnsi="Times New Roman" w:cs="Times New Roman"/>
          <w:sz w:val="24"/>
          <w:szCs w:val="24"/>
        </w:rPr>
      </w:pPr>
    </w:p>
    <w:p w14:paraId="675AD3DE" w14:textId="77777777" w:rsidR="006B4C69" w:rsidRDefault="006B4C69" w:rsidP="006B4C69">
      <w:pPr>
        <w:spacing w:line="240" w:lineRule="auto"/>
        <w:rPr>
          <w:rFonts w:ascii="Times New Roman" w:hAnsi="Times New Roman" w:cs="Times New Roman"/>
          <w:sz w:val="24"/>
          <w:szCs w:val="24"/>
        </w:rPr>
      </w:pPr>
    </w:p>
    <w:p w14:paraId="227EEC74" w14:textId="77777777" w:rsidR="006B4C69" w:rsidRDefault="006B4C69" w:rsidP="006B4C69">
      <w:pPr>
        <w:spacing w:line="240" w:lineRule="auto"/>
        <w:rPr>
          <w:rFonts w:ascii="Times New Roman" w:hAnsi="Times New Roman" w:cs="Times New Roman"/>
          <w:sz w:val="24"/>
          <w:szCs w:val="24"/>
        </w:rPr>
      </w:pPr>
    </w:p>
    <w:p w14:paraId="7A41DAD4" w14:textId="77777777" w:rsidR="006B4C69" w:rsidRDefault="006B4C69" w:rsidP="006B4C69">
      <w:pPr>
        <w:spacing w:line="240" w:lineRule="auto"/>
        <w:rPr>
          <w:rFonts w:ascii="Times New Roman" w:hAnsi="Times New Roman" w:cs="Times New Roman"/>
          <w:sz w:val="24"/>
          <w:szCs w:val="24"/>
        </w:rPr>
      </w:pPr>
    </w:p>
    <w:p w14:paraId="4B74FC2A" w14:textId="77777777" w:rsidR="006B4C69" w:rsidRDefault="006B4C69" w:rsidP="006B4C69">
      <w:pPr>
        <w:spacing w:line="240" w:lineRule="auto"/>
        <w:rPr>
          <w:rFonts w:ascii="Times New Roman" w:hAnsi="Times New Roman" w:cs="Times New Roman"/>
          <w:sz w:val="24"/>
          <w:szCs w:val="24"/>
        </w:rPr>
      </w:pPr>
    </w:p>
    <w:p w14:paraId="61FAA88E" w14:textId="77777777" w:rsidR="006B4C69" w:rsidRDefault="006B4C69" w:rsidP="006B4C69">
      <w:pPr>
        <w:spacing w:line="240" w:lineRule="auto"/>
        <w:rPr>
          <w:rFonts w:ascii="Times New Roman" w:hAnsi="Times New Roman" w:cs="Times New Roman"/>
          <w:sz w:val="24"/>
          <w:szCs w:val="24"/>
        </w:rPr>
      </w:pPr>
    </w:p>
    <w:p w14:paraId="68212C7F" w14:textId="77777777" w:rsidR="006B4C69" w:rsidRDefault="006B4C69" w:rsidP="006B4C69">
      <w:pPr>
        <w:spacing w:line="240" w:lineRule="auto"/>
        <w:rPr>
          <w:rFonts w:ascii="Times New Roman" w:hAnsi="Times New Roman" w:cs="Times New Roman"/>
          <w:sz w:val="24"/>
          <w:szCs w:val="24"/>
        </w:rPr>
      </w:pPr>
    </w:p>
    <w:p w14:paraId="5BB4E6F7" w14:textId="77777777" w:rsidR="006B4C69" w:rsidRDefault="006B4C69" w:rsidP="006B4C69">
      <w:pPr>
        <w:spacing w:line="240" w:lineRule="auto"/>
        <w:rPr>
          <w:rFonts w:ascii="Times New Roman" w:hAnsi="Times New Roman" w:cs="Times New Roman"/>
          <w:sz w:val="24"/>
          <w:szCs w:val="24"/>
        </w:rPr>
      </w:pPr>
    </w:p>
    <w:p w14:paraId="460D81F9" w14:textId="77777777" w:rsidR="006B4C69" w:rsidRDefault="006B4C69" w:rsidP="006B4C69">
      <w:pPr>
        <w:spacing w:line="240" w:lineRule="auto"/>
        <w:rPr>
          <w:rFonts w:ascii="Times New Roman" w:hAnsi="Times New Roman" w:cs="Times New Roman"/>
          <w:sz w:val="24"/>
          <w:szCs w:val="24"/>
        </w:rPr>
      </w:pPr>
    </w:p>
    <w:p w14:paraId="0F400B0C" w14:textId="77777777" w:rsidR="006B4C69" w:rsidRDefault="006B4C69" w:rsidP="006B4C69">
      <w:pPr>
        <w:spacing w:line="240" w:lineRule="auto"/>
        <w:rPr>
          <w:rFonts w:ascii="Times New Roman" w:hAnsi="Times New Roman" w:cs="Times New Roman"/>
          <w:sz w:val="24"/>
          <w:szCs w:val="24"/>
        </w:rPr>
      </w:pPr>
    </w:p>
    <w:p w14:paraId="26F479D1" w14:textId="77777777" w:rsidR="006B4C69" w:rsidRDefault="006B4C69" w:rsidP="006B4C69">
      <w:pPr>
        <w:spacing w:line="240" w:lineRule="auto"/>
        <w:rPr>
          <w:rFonts w:ascii="Times New Roman" w:hAnsi="Times New Roman" w:cs="Times New Roman"/>
          <w:sz w:val="24"/>
          <w:szCs w:val="24"/>
        </w:rPr>
      </w:pPr>
    </w:p>
    <w:p w14:paraId="0BF21215" w14:textId="77777777" w:rsidR="006B4C69" w:rsidRDefault="006B4C69" w:rsidP="006B4C69">
      <w:pPr>
        <w:spacing w:line="240" w:lineRule="auto"/>
        <w:rPr>
          <w:rFonts w:ascii="Times New Roman" w:hAnsi="Times New Roman" w:cs="Times New Roman"/>
          <w:sz w:val="24"/>
          <w:szCs w:val="24"/>
        </w:rPr>
      </w:pPr>
    </w:p>
    <w:p w14:paraId="5A5CE54A" w14:textId="38D53B7F" w:rsidR="00752CBB" w:rsidRDefault="00752CBB" w:rsidP="00C7160D">
      <w:pPr>
        <w:spacing w:line="480" w:lineRule="auto"/>
        <w:rPr>
          <w:rFonts w:ascii="Times New Roman" w:hAnsi="Times New Roman" w:cs="Times New Roman"/>
          <w:sz w:val="24"/>
          <w:szCs w:val="24"/>
        </w:rPr>
      </w:pPr>
    </w:p>
    <w:p w14:paraId="2B0278B0" w14:textId="08E6C5F5" w:rsidR="00DA7D87" w:rsidRDefault="00DA7D87" w:rsidP="00DA7D87">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Figure 23: Brine Chemistry Diagram</w:t>
      </w:r>
      <w:r w:rsidR="00B65219">
        <w:rPr>
          <w:rFonts w:ascii="Times New Roman" w:hAnsi="Times New Roman" w:cs="Times New Roman"/>
          <w:b/>
          <w:bCs/>
          <w:sz w:val="24"/>
          <w:szCs w:val="24"/>
        </w:rPr>
        <w:t xml:space="preserve"> for Ferrihydrite Transformation Pathways </w:t>
      </w:r>
    </w:p>
    <w:p w14:paraId="2C954B25" w14:textId="20FA1ECC" w:rsidR="00B65219" w:rsidRDefault="00CE20AB" w:rsidP="00DA7D87">
      <w:pPr>
        <w:spacing w:line="480" w:lineRule="auto"/>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62F2F5D6" wp14:editId="0AA7BD7E">
            <wp:extent cx="5759952" cy="5645426"/>
            <wp:effectExtent l="0" t="0" r="0" b="0"/>
            <wp:docPr id="8902546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90253" cy="5675124"/>
                    </a:xfrm>
                    <a:prstGeom prst="rect">
                      <a:avLst/>
                    </a:prstGeom>
                    <a:noFill/>
                  </pic:spPr>
                </pic:pic>
              </a:graphicData>
            </a:graphic>
          </wp:inline>
        </w:drawing>
      </w:r>
    </w:p>
    <w:p w14:paraId="652D426E" w14:textId="7BAFC133" w:rsidR="00FB1D2D" w:rsidRPr="00C80497" w:rsidRDefault="00C80497" w:rsidP="00C7160D">
      <w:pPr>
        <w:spacing w:line="480" w:lineRule="auto"/>
        <w:rPr>
          <w:rFonts w:ascii="Times New Roman" w:hAnsi="Times New Roman" w:cs="Times New Roman"/>
          <w:sz w:val="18"/>
          <w:szCs w:val="18"/>
        </w:rPr>
      </w:pPr>
      <w:r>
        <w:rPr>
          <w:rFonts w:ascii="Times New Roman" w:hAnsi="Times New Roman" w:cs="Times New Roman"/>
          <w:sz w:val="18"/>
          <w:szCs w:val="18"/>
        </w:rPr>
        <w:t>Figure 23: The proposed flowchart of ferrihydrite dissolution and transformation pathways</w:t>
      </w:r>
      <w:r w:rsidR="0068773D">
        <w:rPr>
          <w:rFonts w:ascii="Times New Roman" w:hAnsi="Times New Roman" w:cs="Times New Roman"/>
          <w:sz w:val="18"/>
          <w:szCs w:val="18"/>
        </w:rPr>
        <w:t xml:space="preserve">, dependent on cation and anion chemistry of a given brine </w:t>
      </w:r>
      <w:r w:rsidR="007056E9">
        <w:rPr>
          <w:rFonts w:ascii="Times New Roman" w:hAnsi="Times New Roman" w:cs="Times New Roman"/>
          <w:sz w:val="18"/>
          <w:szCs w:val="18"/>
        </w:rPr>
        <w:t xml:space="preserve">solution. </w:t>
      </w:r>
      <w:r w:rsidR="003675A4">
        <w:rPr>
          <w:rFonts w:ascii="Times New Roman" w:hAnsi="Times New Roman" w:cs="Times New Roman"/>
          <w:sz w:val="18"/>
          <w:szCs w:val="18"/>
        </w:rPr>
        <w:t xml:space="preserve">This diagram is </w:t>
      </w:r>
      <w:r w:rsidR="00E83482">
        <w:rPr>
          <w:rFonts w:ascii="Times New Roman" w:hAnsi="Times New Roman" w:cs="Times New Roman"/>
          <w:sz w:val="18"/>
          <w:szCs w:val="18"/>
        </w:rPr>
        <w:t xml:space="preserve">based primarily on observations of transformation products made </w:t>
      </w:r>
      <w:r w:rsidR="00671260">
        <w:rPr>
          <w:rFonts w:ascii="Times New Roman" w:hAnsi="Times New Roman" w:cs="Times New Roman"/>
          <w:sz w:val="18"/>
          <w:szCs w:val="18"/>
        </w:rPr>
        <w:t xml:space="preserve">using Raman spectroscopy. </w:t>
      </w:r>
    </w:p>
    <w:p w14:paraId="5E11C4F9" w14:textId="77777777" w:rsidR="00671260" w:rsidRDefault="00671260" w:rsidP="00C7160D">
      <w:pPr>
        <w:spacing w:line="480" w:lineRule="auto"/>
        <w:rPr>
          <w:rFonts w:ascii="Times New Roman" w:hAnsi="Times New Roman" w:cs="Times New Roman"/>
          <w:b/>
          <w:bCs/>
          <w:sz w:val="24"/>
          <w:szCs w:val="24"/>
        </w:rPr>
      </w:pPr>
    </w:p>
    <w:p w14:paraId="14D18C49" w14:textId="77777777" w:rsidR="00671260" w:rsidRDefault="00671260" w:rsidP="00C7160D">
      <w:pPr>
        <w:spacing w:line="480" w:lineRule="auto"/>
        <w:rPr>
          <w:rFonts w:ascii="Times New Roman" w:hAnsi="Times New Roman" w:cs="Times New Roman"/>
          <w:b/>
          <w:bCs/>
          <w:sz w:val="24"/>
          <w:szCs w:val="24"/>
        </w:rPr>
      </w:pPr>
    </w:p>
    <w:p w14:paraId="67585B64" w14:textId="08EA0514" w:rsidR="00752CBB" w:rsidRDefault="0075531F" w:rsidP="005D48B0">
      <w:pPr>
        <w:spacing w:line="276"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REFERENCES </w:t>
      </w:r>
    </w:p>
    <w:p w14:paraId="62CDDDDB" w14:textId="77777777" w:rsidR="002F2163" w:rsidRDefault="008E2240" w:rsidP="005D48B0">
      <w:pPr>
        <w:pStyle w:val="Bibliography"/>
        <w:spacing w:line="276" w:lineRule="auto"/>
        <w:rPr>
          <w:rFonts w:ascii="Times New Roman" w:hAnsi="Times New Roman" w:cs="Times New Roman"/>
          <w:sz w:val="24"/>
          <w:szCs w:val="24"/>
        </w:rPr>
      </w:pPr>
      <w:r>
        <w:fldChar w:fldCharType="begin"/>
      </w:r>
      <w:r w:rsidR="004116B7">
        <w:instrText xml:space="preserve"> ADDIN ZOTERO_BIBL {"uncited":[["http://zotero.org/users/local/hP1tWDyn/items/PIMYNXLI"],["http://zotero.org/users/local/hP1tWDyn/items/CRNLCIIZ"]],"omitted":[],"custom":[]} CSL_BIBLIOGRAPHY </w:instrText>
      </w:r>
      <w:r>
        <w:fldChar w:fldCharType="separate"/>
      </w:r>
      <w:r w:rsidR="002F2163" w:rsidRPr="002F2163">
        <w:rPr>
          <w:rFonts w:ascii="Times New Roman" w:hAnsi="Times New Roman" w:cs="Times New Roman"/>
          <w:sz w:val="24"/>
          <w:szCs w:val="24"/>
        </w:rPr>
        <w:t xml:space="preserve">Arinchtein, A., Schmack, R., Kraffert, K., Radnik, J., Dietrich, P., Sachse, R., &amp; Kraehnert, R. (2020). Role of Water in Phase Transformations and Crystallization of Ferrihydrite and Hematite. </w:t>
      </w:r>
      <w:r w:rsidR="002F2163" w:rsidRPr="002F2163">
        <w:rPr>
          <w:rFonts w:ascii="Times New Roman" w:hAnsi="Times New Roman" w:cs="Times New Roman"/>
          <w:i/>
          <w:iCs/>
          <w:sz w:val="24"/>
          <w:szCs w:val="24"/>
        </w:rPr>
        <w:t>ACS Applied Materials &amp; Interfaces</w:t>
      </w:r>
      <w:r w:rsidR="002F2163" w:rsidRPr="002F2163">
        <w:rPr>
          <w:rFonts w:ascii="Times New Roman" w:hAnsi="Times New Roman" w:cs="Times New Roman"/>
          <w:sz w:val="24"/>
          <w:szCs w:val="24"/>
        </w:rPr>
        <w:t xml:space="preserve">, </w:t>
      </w:r>
      <w:r w:rsidR="002F2163" w:rsidRPr="002F2163">
        <w:rPr>
          <w:rFonts w:ascii="Times New Roman" w:hAnsi="Times New Roman" w:cs="Times New Roman"/>
          <w:i/>
          <w:iCs/>
          <w:sz w:val="24"/>
          <w:szCs w:val="24"/>
        </w:rPr>
        <w:t>12</w:t>
      </w:r>
      <w:r w:rsidR="002F2163" w:rsidRPr="002F2163">
        <w:rPr>
          <w:rFonts w:ascii="Times New Roman" w:hAnsi="Times New Roman" w:cs="Times New Roman"/>
          <w:sz w:val="24"/>
          <w:szCs w:val="24"/>
        </w:rPr>
        <w:t>(34), 38714–38722. https://doi.org/10.1021/acsami.0c05253</w:t>
      </w:r>
    </w:p>
    <w:p w14:paraId="06BF78B4" w14:textId="77777777" w:rsidR="0003175D" w:rsidRPr="0003175D" w:rsidRDefault="0003175D" w:rsidP="0003175D"/>
    <w:p w14:paraId="0EC4F932" w14:textId="77777777" w:rsidR="002F2163" w:rsidRDefault="002F2163" w:rsidP="005D48B0">
      <w:pPr>
        <w:pStyle w:val="Bibliography"/>
        <w:spacing w:line="276" w:lineRule="auto"/>
        <w:rPr>
          <w:rFonts w:ascii="Times New Roman" w:hAnsi="Times New Roman" w:cs="Times New Roman"/>
          <w:sz w:val="24"/>
          <w:szCs w:val="24"/>
        </w:rPr>
      </w:pPr>
      <w:r w:rsidRPr="002F2163">
        <w:rPr>
          <w:rFonts w:ascii="Times New Roman" w:hAnsi="Times New Roman" w:cs="Times New Roman"/>
          <w:sz w:val="24"/>
          <w:szCs w:val="24"/>
        </w:rPr>
        <w:t xml:space="preserve">Barron, V., Torrent, J., &amp; Greenwood, J. (2006). Transformation of jarosite to hematite in simulated Martian brines. </w:t>
      </w:r>
      <w:r w:rsidRPr="002F2163">
        <w:rPr>
          <w:rFonts w:ascii="Times New Roman" w:hAnsi="Times New Roman" w:cs="Times New Roman"/>
          <w:i/>
          <w:iCs/>
          <w:sz w:val="24"/>
          <w:szCs w:val="24"/>
        </w:rPr>
        <w:t>Earth and Planetary Science Letters</w:t>
      </w:r>
      <w:r w:rsidRPr="002F2163">
        <w:rPr>
          <w:rFonts w:ascii="Times New Roman" w:hAnsi="Times New Roman" w:cs="Times New Roman"/>
          <w:sz w:val="24"/>
          <w:szCs w:val="24"/>
        </w:rPr>
        <w:t xml:space="preserve">, </w:t>
      </w:r>
      <w:r w:rsidRPr="002F2163">
        <w:rPr>
          <w:rFonts w:ascii="Times New Roman" w:hAnsi="Times New Roman" w:cs="Times New Roman"/>
          <w:i/>
          <w:iCs/>
          <w:sz w:val="24"/>
          <w:szCs w:val="24"/>
        </w:rPr>
        <w:t>251</w:t>
      </w:r>
      <w:r w:rsidRPr="002F2163">
        <w:rPr>
          <w:rFonts w:ascii="Times New Roman" w:hAnsi="Times New Roman" w:cs="Times New Roman"/>
          <w:sz w:val="24"/>
          <w:szCs w:val="24"/>
        </w:rPr>
        <w:t>(3–4), 380–385. https://doi.org/10.1016/j.epsl.2006.09.022</w:t>
      </w:r>
    </w:p>
    <w:p w14:paraId="0B6BDFF1" w14:textId="77777777" w:rsidR="0003175D" w:rsidRPr="0003175D" w:rsidRDefault="0003175D" w:rsidP="0003175D"/>
    <w:p w14:paraId="3598B673" w14:textId="77777777" w:rsidR="002F2163" w:rsidRDefault="002F2163" w:rsidP="005D48B0">
      <w:pPr>
        <w:pStyle w:val="Bibliography"/>
        <w:spacing w:line="276" w:lineRule="auto"/>
        <w:rPr>
          <w:rFonts w:ascii="Times New Roman" w:hAnsi="Times New Roman" w:cs="Times New Roman"/>
          <w:sz w:val="24"/>
          <w:szCs w:val="24"/>
        </w:rPr>
      </w:pPr>
      <w:r w:rsidRPr="002F2163">
        <w:rPr>
          <w:rFonts w:ascii="Times New Roman" w:hAnsi="Times New Roman" w:cs="Times New Roman"/>
          <w:sz w:val="24"/>
          <w:szCs w:val="24"/>
        </w:rPr>
        <w:t xml:space="preserve">Bell, J. F., Maki, J. N., Alwmark, S., Ehlmann, B. L., Fagents, S. A., Grotzinger, J. P., Gupta, S., Hayes, A., Herkenhoff, K. E., Horgan, B. H. N., Johnson, J. R., Kinch, K. B., Lemmon, M. T., Madsen, M. B., Núñez, J. I., Paar, G., Rice, M., Rice, J. W., Schmitz, N., … Yingling, R. (2022). Geological, multispectral, and meteorological imaging results from the Mars 2020 Perseverance rover in Jezero crater. </w:t>
      </w:r>
      <w:r w:rsidRPr="002F2163">
        <w:rPr>
          <w:rFonts w:ascii="Times New Roman" w:hAnsi="Times New Roman" w:cs="Times New Roman"/>
          <w:i/>
          <w:iCs/>
          <w:sz w:val="24"/>
          <w:szCs w:val="24"/>
        </w:rPr>
        <w:t>Science Advances</w:t>
      </w:r>
      <w:r w:rsidRPr="002F2163">
        <w:rPr>
          <w:rFonts w:ascii="Times New Roman" w:hAnsi="Times New Roman" w:cs="Times New Roman"/>
          <w:sz w:val="24"/>
          <w:szCs w:val="24"/>
        </w:rPr>
        <w:t xml:space="preserve">, </w:t>
      </w:r>
      <w:r w:rsidRPr="002F2163">
        <w:rPr>
          <w:rFonts w:ascii="Times New Roman" w:hAnsi="Times New Roman" w:cs="Times New Roman"/>
          <w:i/>
          <w:iCs/>
          <w:sz w:val="24"/>
          <w:szCs w:val="24"/>
        </w:rPr>
        <w:t>8</w:t>
      </w:r>
      <w:r w:rsidRPr="002F2163">
        <w:rPr>
          <w:rFonts w:ascii="Times New Roman" w:hAnsi="Times New Roman" w:cs="Times New Roman"/>
          <w:sz w:val="24"/>
          <w:szCs w:val="24"/>
        </w:rPr>
        <w:t>(47), eabo4856. https://doi.org/10.1126/sciadv.abo4856</w:t>
      </w:r>
    </w:p>
    <w:p w14:paraId="39EDC225" w14:textId="77777777" w:rsidR="0003175D" w:rsidRPr="0003175D" w:rsidRDefault="0003175D" w:rsidP="0003175D"/>
    <w:p w14:paraId="3E9C37F6" w14:textId="77777777" w:rsidR="002F2163" w:rsidRDefault="002F2163" w:rsidP="005D48B0">
      <w:pPr>
        <w:pStyle w:val="Bibliography"/>
        <w:spacing w:line="276" w:lineRule="auto"/>
        <w:rPr>
          <w:rFonts w:ascii="Times New Roman" w:hAnsi="Times New Roman" w:cs="Times New Roman"/>
          <w:sz w:val="24"/>
          <w:szCs w:val="24"/>
        </w:rPr>
      </w:pPr>
      <w:r w:rsidRPr="002F2163">
        <w:rPr>
          <w:rFonts w:ascii="Times New Roman" w:hAnsi="Times New Roman" w:cs="Times New Roman"/>
          <w:sz w:val="24"/>
          <w:szCs w:val="24"/>
        </w:rPr>
        <w:t xml:space="preserve">Berger, Jeff A., Schmidt, Mariek E., Gellert, Ralf, Campbell, John L., &amp; King, Penelope L. (2016). A global Mars dust composition refined by the Alpha-Particle X-ray Spectrometer in Gale Crater. </w:t>
      </w:r>
      <w:r w:rsidRPr="002F2163">
        <w:rPr>
          <w:rFonts w:ascii="Times New Roman" w:hAnsi="Times New Roman" w:cs="Times New Roman"/>
          <w:i/>
          <w:iCs/>
          <w:sz w:val="24"/>
          <w:szCs w:val="24"/>
        </w:rPr>
        <w:t>Geophysical Research Letters</w:t>
      </w:r>
      <w:r w:rsidRPr="002F2163">
        <w:rPr>
          <w:rFonts w:ascii="Times New Roman" w:hAnsi="Times New Roman" w:cs="Times New Roman"/>
          <w:sz w:val="24"/>
          <w:szCs w:val="24"/>
        </w:rPr>
        <w:t xml:space="preserve">, </w:t>
      </w:r>
      <w:r w:rsidRPr="002F2163">
        <w:rPr>
          <w:rFonts w:ascii="Times New Roman" w:hAnsi="Times New Roman" w:cs="Times New Roman"/>
          <w:i/>
          <w:iCs/>
          <w:sz w:val="24"/>
          <w:szCs w:val="24"/>
        </w:rPr>
        <w:t>43</w:t>
      </w:r>
      <w:r w:rsidRPr="002F2163">
        <w:rPr>
          <w:rFonts w:ascii="Times New Roman" w:hAnsi="Times New Roman" w:cs="Times New Roman"/>
          <w:sz w:val="24"/>
          <w:szCs w:val="24"/>
        </w:rPr>
        <w:t>, 67–75. https://doi.org/10.1002/2015GL066675.</w:t>
      </w:r>
    </w:p>
    <w:p w14:paraId="69EB8A05" w14:textId="77777777" w:rsidR="0003175D" w:rsidRPr="0003175D" w:rsidRDefault="0003175D" w:rsidP="0003175D"/>
    <w:p w14:paraId="0A1BBE93" w14:textId="77777777" w:rsidR="002F2163" w:rsidRDefault="002F2163" w:rsidP="005D48B0">
      <w:pPr>
        <w:pStyle w:val="Bibliography"/>
        <w:spacing w:line="276" w:lineRule="auto"/>
        <w:rPr>
          <w:rFonts w:ascii="Times New Roman" w:hAnsi="Times New Roman" w:cs="Times New Roman"/>
          <w:sz w:val="24"/>
          <w:szCs w:val="24"/>
        </w:rPr>
      </w:pPr>
      <w:r w:rsidRPr="002F2163">
        <w:rPr>
          <w:rFonts w:ascii="Times New Roman" w:hAnsi="Times New Roman" w:cs="Times New Roman"/>
          <w:sz w:val="24"/>
          <w:szCs w:val="24"/>
        </w:rPr>
        <w:t xml:space="preserve">Bibring, J.-P., Arvidson, R. E., Gendrin, A., Gondet, B., Langevin, Y., Le Mouelic, S., Mangold, N., Morris, R. V., Mustard, J. F., Poulet, F., Quantin, C., &amp; Sotin, C. (2007). Coupled Ferric Oxides and Sulfates on the Martian Surface. </w:t>
      </w:r>
      <w:r w:rsidRPr="002F2163">
        <w:rPr>
          <w:rFonts w:ascii="Times New Roman" w:hAnsi="Times New Roman" w:cs="Times New Roman"/>
          <w:i/>
          <w:iCs/>
          <w:sz w:val="24"/>
          <w:szCs w:val="24"/>
        </w:rPr>
        <w:t>Science</w:t>
      </w:r>
      <w:r w:rsidRPr="002F2163">
        <w:rPr>
          <w:rFonts w:ascii="Times New Roman" w:hAnsi="Times New Roman" w:cs="Times New Roman"/>
          <w:sz w:val="24"/>
          <w:szCs w:val="24"/>
        </w:rPr>
        <w:t xml:space="preserve">, </w:t>
      </w:r>
      <w:r w:rsidRPr="002F2163">
        <w:rPr>
          <w:rFonts w:ascii="Times New Roman" w:hAnsi="Times New Roman" w:cs="Times New Roman"/>
          <w:i/>
          <w:iCs/>
          <w:sz w:val="24"/>
          <w:szCs w:val="24"/>
        </w:rPr>
        <w:t>317</w:t>
      </w:r>
      <w:r w:rsidRPr="002F2163">
        <w:rPr>
          <w:rFonts w:ascii="Times New Roman" w:hAnsi="Times New Roman" w:cs="Times New Roman"/>
          <w:sz w:val="24"/>
          <w:szCs w:val="24"/>
        </w:rPr>
        <w:t>(5842), 1206–1210. https://doi.org/10.1126/science.1144174</w:t>
      </w:r>
    </w:p>
    <w:p w14:paraId="7D9A3447" w14:textId="77777777" w:rsidR="0003175D" w:rsidRPr="0003175D" w:rsidRDefault="0003175D" w:rsidP="0003175D"/>
    <w:p w14:paraId="656AB796" w14:textId="77777777" w:rsidR="002F2163" w:rsidRDefault="002F2163" w:rsidP="005D48B0">
      <w:pPr>
        <w:pStyle w:val="Bibliography"/>
        <w:spacing w:line="276" w:lineRule="auto"/>
        <w:rPr>
          <w:rFonts w:ascii="Times New Roman" w:hAnsi="Times New Roman" w:cs="Times New Roman"/>
          <w:sz w:val="24"/>
          <w:szCs w:val="24"/>
        </w:rPr>
      </w:pPr>
      <w:r w:rsidRPr="002F2163">
        <w:rPr>
          <w:rFonts w:ascii="Times New Roman" w:hAnsi="Times New Roman" w:cs="Times New Roman"/>
          <w:sz w:val="24"/>
          <w:szCs w:val="24"/>
        </w:rPr>
        <w:t xml:space="preserve">Brass, G. W. (1980). Stability of brines on Mars. </w:t>
      </w:r>
      <w:r w:rsidRPr="002F2163">
        <w:rPr>
          <w:rFonts w:ascii="Times New Roman" w:hAnsi="Times New Roman" w:cs="Times New Roman"/>
          <w:i/>
          <w:iCs/>
          <w:sz w:val="24"/>
          <w:szCs w:val="24"/>
        </w:rPr>
        <w:t>Icarus</w:t>
      </w:r>
      <w:r w:rsidRPr="002F2163">
        <w:rPr>
          <w:rFonts w:ascii="Times New Roman" w:hAnsi="Times New Roman" w:cs="Times New Roman"/>
          <w:sz w:val="24"/>
          <w:szCs w:val="24"/>
        </w:rPr>
        <w:t xml:space="preserve">, </w:t>
      </w:r>
      <w:r w:rsidRPr="002F2163">
        <w:rPr>
          <w:rFonts w:ascii="Times New Roman" w:hAnsi="Times New Roman" w:cs="Times New Roman"/>
          <w:i/>
          <w:iCs/>
          <w:sz w:val="24"/>
          <w:szCs w:val="24"/>
        </w:rPr>
        <w:t>42</w:t>
      </w:r>
      <w:r w:rsidRPr="002F2163">
        <w:rPr>
          <w:rFonts w:ascii="Times New Roman" w:hAnsi="Times New Roman" w:cs="Times New Roman"/>
          <w:sz w:val="24"/>
          <w:szCs w:val="24"/>
        </w:rPr>
        <w:t>(1), 20–28. https://doi.org/10.1016/0019-1035(80)90237-7</w:t>
      </w:r>
    </w:p>
    <w:p w14:paraId="39213FFC" w14:textId="77777777" w:rsidR="0003175D" w:rsidRPr="0003175D" w:rsidRDefault="0003175D" w:rsidP="0003175D"/>
    <w:p w14:paraId="4A11D972" w14:textId="77777777" w:rsidR="002F2163" w:rsidRDefault="002F2163" w:rsidP="005D48B0">
      <w:pPr>
        <w:pStyle w:val="Bibliography"/>
        <w:spacing w:line="276" w:lineRule="auto"/>
        <w:rPr>
          <w:rFonts w:ascii="Times New Roman" w:hAnsi="Times New Roman" w:cs="Times New Roman"/>
          <w:sz w:val="24"/>
          <w:szCs w:val="24"/>
        </w:rPr>
      </w:pPr>
      <w:r w:rsidRPr="002F2163">
        <w:rPr>
          <w:rFonts w:ascii="Times New Roman" w:hAnsi="Times New Roman" w:cs="Times New Roman"/>
          <w:sz w:val="24"/>
          <w:szCs w:val="24"/>
        </w:rPr>
        <w:t xml:space="preserve">Burleson, D. J., &amp; Penn, R. L. (2006). Two-Step Growth of Goethite from Ferrihydrite. </w:t>
      </w:r>
      <w:r w:rsidRPr="002F2163">
        <w:rPr>
          <w:rFonts w:ascii="Times New Roman" w:hAnsi="Times New Roman" w:cs="Times New Roman"/>
          <w:i/>
          <w:iCs/>
          <w:sz w:val="24"/>
          <w:szCs w:val="24"/>
        </w:rPr>
        <w:t>Langmuir</w:t>
      </w:r>
      <w:r w:rsidRPr="002F2163">
        <w:rPr>
          <w:rFonts w:ascii="Times New Roman" w:hAnsi="Times New Roman" w:cs="Times New Roman"/>
          <w:sz w:val="24"/>
          <w:szCs w:val="24"/>
        </w:rPr>
        <w:t xml:space="preserve">, </w:t>
      </w:r>
      <w:r w:rsidRPr="002F2163">
        <w:rPr>
          <w:rFonts w:ascii="Times New Roman" w:hAnsi="Times New Roman" w:cs="Times New Roman"/>
          <w:i/>
          <w:iCs/>
          <w:sz w:val="24"/>
          <w:szCs w:val="24"/>
        </w:rPr>
        <w:t>22</w:t>
      </w:r>
      <w:r w:rsidRPr="002F2163">
        <w:rPr>
          <w:rFonts w:ascii="Times New Roman" w:hAnsi="Times New Roman" w:cs="Times New Roman"/>
          <w:sz w:val="24"/>
          <w:szCs w:val="24"/>
        </w:rPr>
        <w:t>(1), 402–409. https://doi.org/10.1021/la051883g</w:t>
      </w:r>
    </w:p>
    <w:p w14:paraId="67BD83E2" w14:textId="77777777" w:rsidR="0003175D" w:rsidRPr="0003175D" w:rsidRDefault="0003175D" w:rsidP="0003175D"/>
    <w:p w14:paraId="29CFD018" w14:textId="77777777" w:rsidR="002F2163" w:rsidRDefault="002F2163" w:rsidP="005D48B0">
      <w:pPr>
        <w:pStyle w:val="Bibliography"/>
        <w:spacing w:line="276" w:lineRule="auto"/>
        <w:rPr>
          <w:rFonts w:ascii="Times New Roman" w:hAnsi="Times New Roman" w:cs="Times New Roman"/>
          <w:sz w:val="24"/>
          <w:szCs w:val="24"/>
        </w:rPr>
      </w:pPr>
      <w:r w:rsidRPr="002F2163">
        <w:rPr>
          <w:rFonts w:ascii="Times New Roman" w:hAnsi="Times New Roman" w:cs="Times New Roman"/>
          <w:sz w:val="24"/>
          <w:szCs w:val="24"/>
        </w:rPr>
        <w:t xml:space="preserve">Chevrier, V. F., &amp; Rivera-Valentin, E. G. (2012). Formation of recurring slope lineae by liquid brines on present-day Mars: LIQUID BRINES ON MARS. </w:t>
      </w:r>
      <w:r w:rsidRPr="002F2163">
        <w:rPr>
          <w:rFonts w:ascii="Times New Roman" w:hAnsi="Times New Roman" w:cs="Times New Roman"/>
          <w:i/>
          <w:iCs/>
          <w:sz w:val="24"/>
          <w:szCs w:val="24"/>
        </w:rPr>
        <w:t>Geophysical Research Letters</w:t>
      </w:r>
      <w:r w:rsidRPr="002F2163">
        <w:rPr>
          <w:rFonts w:ascii="Times New Roman" w:hAnsi="Times New Roman" w:cs="Times New Roman"/>
          <w:sz w:val="24"/>
          <w:szCs w:val="24"/>
        </w:rPr>
        <w:t xml:space="preserve">, </w:t>
      </w:r>
      <w:r w:rsidRPr="002F2163">
        <w:rPr>
          <w:rFonts w:ascii="Times New Roman" w:hAnsi="Times New Roman" w:cs="Times New Roman"/>
          <w:i/>
          <w:iCs/>
          <w:sz w:val="24"/>
          <w:szCs w:val="24"/>
        </w:rPr>
        <w:t>39</w:t>
      </w:r>
      <w:r w:rsidRPr="002F2163">
        <w:rPr>
          <w:rFonts w:ascii="Times New Roman" w:hAnsi="Times New Roman" w:cs="Times New Roman"/>
          <w:sz w:val="24"/>
          <w:szCs w:val="24"/>
        </w:rPr>
        <w:t>(21), n/a-n/a. https://doi.org/10.1029/2012GL054119</w:t>
      </w:r>
    </w:p>
    <w:p w14:paraId="09DB2B6B" w14:textId="77777777" w:rsidR="0003175D" w:rsidRPr="0003175D" w:rsidRDefault="0003175D" w:rsidP="0003175D"/>
    <w:p w14:paraId="246EEEDB" w14:textId="77777777" w:rsidR="002F2163" w:rsidRDefault="002F2163" w:rsidP="005D48B0">
      <w:pPr>
        <w:pStyle w:val="Bibliography"/>
        <w:spacing w:line="276" w:lineRule="auto"/>
        <w:rPr>
          <w:rFonts w:ascii="Times New Roman" w:hAnsi="Times New Roman" w:cs="Times New Roman"/>
          <w:sz w:val="24"/>
          <w:szCs w:val="24"/>
        </w:rPr>
      </w:pPr>
      <w:r w:rsidRPr="002F2163">
        <w:rPr>
          <w:rFonts w:ascii="Times New Roman" w:hAnsi="Times New Roman" w:cs="Times New Roman"/>
          <w:sz w:val="24"/>
          <w:szCs w:val="24"/>
        </w:rPr>
        <w:lastRenderedPageBreak/>
        <w:t xml:space="preserve">Clark &amp; Van Hart. (1980). The Salts of Mars. </w:t>
      </w:r>
      <w:r w:rsidRPr="002F2163">
        <w:rPr>
          <w:rFonts w:ascii="Times New Roman" w:hAnsi="Times New Roman" w:cs="Times New Roman"/>
          <w:i/>
          <w:iCs/>
          <w:sz w:val="24"/>
          <w:szCs w:val="24"/>
        </w:rPr>
        <w:t>Icarus</w:t>
      </w:r>
      <w:r w:rsidRPr="002F2163">
        <w:rPr>
          <w:rFonts w:ascii="Times New Roman" w:hAnsi="Times New Roman" w:cs="Times New Roman"/>
          <w:sz w:val="24"/>
          <w:szCs w:val="24"/>
        </w:rPr>
        <w:t xml:space="preserve">, </w:t>
      </w:r>
      <w:r w:rsidRPr="002F2163">
        <w:rPr>
          <w:rFonts w:ascii="Times New Roman" w:hAnsi="Times New Roman" w:cs="Times New Roman"/>
          <w:i/>
          <w:iCs/>
          <w:sz w:val="24"/>
          <w:szCs w:val="24"/>
        </w:rPr>
        <w:t>45</w:t>
      </w:r>
      <w:r w:rsidRPr="002F2163">
        <w:rPr>
          <w:rFonts w:ascii="Times New Roman" w:hAnsi="Times New Roman" w:cs="Times New Roman"/>
          <w:sz w:val="24"/>
          <w:szCs w:val="24"/>
        </w:rPr>
        <w:t>, 370–378.</w:t>
      </w:r>
    </w:p>
    <w:p w14:paraId="1D539E51" w14:textId="77777777" w:rsidR="006E4DA0" w:rsidRPr="006E4DA0" w:rsidRDefault="006E4DA0" w:rsidP="006E4DA0"/>
    <w:p w14:paraId="4ECDFBA2" w14:textId="77777777" w:rsidR="002F2163" w:rsidRDefault="002F2163" w:rsidP="005D48B0">
      <w:pPr>
        <w:pStyle w:val="Bibliography"/>
        <w:spacing w:line="276" w:lineRule="auto"/>
        <w:rPr>
          <w:rFonts w:ascii="Times New Roman" w:hAnsi="Times New Roman" w:cs="Times New Roman"/>
          <w:sz w:val="24"/>
          <w:szCs w:val="24"/>
        </w:rPr>
      </w:pPr>
      <w:r w:rsidRPr="002F2163">
        <w:rPr>
          <w:rFonts w:ascii="Times New Roman" w:hAnsi="Times New Roman" w:cs="Times New Roman"/>
          <w:sz w:val="24"/>
          <w:szCs w:val="24"/>
        </w:rPr>
        <w:t xml:space="preserve">Cornell, R. M., &amp; Schwertmann, U. (2003). </w:t>
      </w:r>
      <w:r w:rsidRPr="002F2163">
        <w:rPr>
          <w:rFonts w:ascii="Times New Roman" w:hAnsi="Times New Roman" w:cs="Times New Roman"/>
          <w:i/>
          <w:iCs/>
          <w:sz w:val="24"/>
          <w:szCs w:val="24"/>
        </w:rPr>
        <w:t>The Iron Oxides: Structure, Properties, Reactions, Occurrences, and Uses</w:t>
      </w:r>
      <w:r w:rsidRPr="002F2163">
        <w:rPr>
          <w:rFonts w:ascii="Times New Roman" w:hAnsi="Times New Roman" w:cs="Times New Roman"/>
          <w:sz w:val="24"/>
          <w:szCs w:val="24"/>
        </w:rPr>
        <w:t>. 694.</w:t>
      </w:r>
    </w:p>
    <w:p w14:paraId="4C3142F2" w14:textId="77777777" w:rsidR="006E4DA0" w:rsidRPr="006E4DA0" w:rsidRDefault="006E4DA0" w:rsidP="006E4DA0"/>
    <w:p w14:paraId="4F3B58E8" w14:textId="77777777" w:rsidR="002F2163" w:rsidRDefault="002F2163" w:rsidP="005D48B0">
      <w:pPr>
        <w:pStyle w:val="Bibliography"/>
        <w:spacing w:line="276" w:lineRule="auto"/>
        <w:rPr>
          <w:rFonts w:ascii="Times New Roman" w:hAnsi="Times New Roman" w:cs="Times New Roman"/>
          <w:sz w:val="24"/>
          <w:szCs w:val="24"/>
        </w:rPr>
      </w:pPr>
      <w:r w:rsidRPr="002F2163">
        <w:rPr>
          <w:rFonts w:ascii="Times New Roman" w:hAnsi="Times New Roman" w:cs="Times New Roman"/>
          <w:sz w:val="24"/>
          <w:szCs w:val="24"/>
        </w:rPr>
        <w:t xml:space="preserve">Cudennec, Y., &amp; Lecerf, A. (2006). The transformation of ferrihydrite into goethite or hematite, revisited. </w:t>
      </w:r>
      <w:r w:rsidRPr="002F2163">
        <w:rPr>
          <w:rFonts w:ascii="Times New Roman" w:hAnsi="Times New Roman" w:cs="Times New Roman"/>
          <w:i/>
          <w:iCs/>
          <w:sz w:val="24"/>
          <w:szCs w:val="24"/>
        </w:rPr>
        <w:t>Journal of Solid State Chemistry</w:t>
      </w:r>
      <w:r w:rsidRPr="002F2163">
        <w:rPr>
          <w:rFonts w:ascii="Times New Roman" w:hAnsi="Times New Roman" w:cs="Times New Roman"/>
          <w:sz w:val="24"/>
          <w:szCs w:val="24"/>
        </w:rPr>
        <w:t xml:space="preserve">, </w:t>
      </w:r>
      <w:r w:rsidRPr="002F2163">
        <w:rPr>
          <w:rFonts w:ascii="Times New Roman" w:hAnsi="Times New Roman" w:cs="Times New Roman"/>
          <w:i/>
          <w:iCs/>
          <w:sz w:val="24"/>
          <w:szCs w:val="24"/>
        </w:rPr>
        <w:t>179</w:t>
      </w:r>
      <w:r w:rsidRPr="002F2163">
        <w:rPr>
          <w:rFonts w:ascii="Times New Roman" w:hAnsi="Times New Roman" w:cs="Times New Roman"/>
          <w:sz w:val="24"/>
          <w:szCs w:val="24"/>
        </w:rPr>
        <w:t>(3), 716–722. https://doi.org/10.1016/j.jssc.2005.11.030</w:t>
      </w:r>
    </w:p>
    <w:p w14:paraId="345A1CED" w14:textId="77777777" w:rsidR="006E4DA0" w:rsidRPr="006E4DA0" w:rsidRDefault="006E4DA0" w:rsidP="006E4DA0"/>
    <w:p w14:paraId="32CE9B11" w14:textId="77777777" w:rsidR="002F2163" w:rsidRDefault="002F2163" w:rsidP="005D48B0">
      <w:pPr>
        <w:pStyle w:val="Bibliography"/>
        <w:spacing w:line="276" w:lineRule="auto"/>
        <w:rPr>
          <w:rFonts w:ascii="Times New Roman" w:hAnsi="Times New Roman" w:cs="Times New Roman"/>
          <w:sz w:val="24"/>
          <w:szCs w:val="24"/>
        </w:rPr>
      </w:pPr>
      <w:r w:rsidRPr="002F2163">
        <w:rPr>
          <w:rFonts w:ascii="Times New Roman" w:hAnsi="Times New Roman" w:cs="Times New Roman"/>
          <w:sz w:val="24"/>
          <w:szCs w:val="24"/>
        </w:rPr>
        <w:t xml:space="preserve">Cullen, M. D., Phillips-Lander, C. M., Elwood Madden, A. S., &amp; Elwood Madden, M. E. (2021). Siderite Dissolution in Mars-analog Brines: Kinetics and Reaction Products. </w:t>
      </w:r>
      <w:r w:rsidRPr="002F2163">
        <w:rPr>
          <w:rFonts w:ascii="Times New Roman" w:hAnsi="Times New Roman" w:cs="Times New Roman"/>
          <w:i/>
          <w:iCs/>
          <w:sz w:val="24"/>
          <w:szCs w:val="24"/>
        </w:rPr>
        <w:t>The Planetary Science Journal</w:t>
      </w:r>
      <w:r w:rsidRPr="002F2163">
        <w:rPr>
          <w:rFonts w:ascii="Times New Roman" w:hAnsi="Times New Roman" w:cs="Times New Roman"/>
          <w:sz w:val="24"/>
          <w:szCs w:val="24"/>
        </w:rPr>
        <w:t xml:space="preserve">, </w:t>
      </w:r>
      <w:r w:rsidRPr="002F2163">
        <w:rPr>
          <w:rFonts w:ascii="Times New Roman" w:hAnsi="Times New Roman" w:cs="Times New Roman"/>
          <w:i/>
          <w:iCs/>
          <w:sz w:val="24"/>
          <w:szCs w:val="24"/>
        </w:rPr>
        <w:t>2</w:t>
      </w:r>
      <w:r w:rsidRPr="002F2163">
        <w:rPr>
          <w:rFonts w:ascii="Times New Roman" w:hAnsi="Times New Roman" w:cs="Times New Roman"/>
          <w:sz w:val="24"/>
          <w:szCs w:val="24"/>
        </w:rPr>
        <w:t>(5), 169. https://doi.org/10.3847/PSJ/ac13a3</w:t>
      </w:r>
    </w:p>
    <w:p w14:paraId="2BAF73E2" w14:textId="77777777" w:rsidR="006E4DA0" w:rsidRPr="006E4DA0" w:rsidRDefault="006E4DA0" w:rsidP="006E4DA0"/>
    <w:p w14:paraId="3B1FAC66" w14:textId="77777777" w:rsidR="002F2163" w:rsidRDefault="002F2163" w:rsidP="005D48B0">
      <w:pPr>
        <w:pStyle w:val="Bibliography"/>
        <w:spacing w:line="276" w:lineRule="auto"/>
        <w:rPr>
          <w:rFonts w:ascii="Times New Roman" w:hAnsi="Times New Roman" w:cs="Times New Roman"/>
          <w:sz w:val="24"/>
          <w:szCs w:val="24"/>
        </w:rPr>
      </w:pPr>
      <w:r w:rsidRPr="002F2163">
        <w:rPr>
          <w:rFonts w:ascii="Times New Roman" w:hAnsi="Times New Roman" w:cs="Times New Roman"/>
          <w:sz w:val="24"/>
          <w:szCs w:val="24"/>
        </w:rPr>
        <w:t xml:space="preserve">Das, S., &amp; Hendry, M. J. (2011). Application of Raman spectroscopy to identify iron minerals commonly found in mine wastes. </w:t>
      </w:r>
      <w:r w:rsidRPr="002F2163">
        <w:rPr>
          <w:rFonts w:ascii="Times New Roman" w:hAnsi="Times New Roman" w:cs="Times New Roman"/>
          <w:i/>
          <w:iCs/>
          <w:sz w:val="24"/>
          <w:szCs w:val="24"/>
        </w:rPr>
        <w:t>Chemical Geology</w:t>
      </w:r>
      <w:r w:rsidRPr="002F2163">
        <w:rPr>
          <w:rFonts w:ascii="Times New Roman" w:hAnsi="Times New Roman" w:cs="Times New Roman"/>
          <w:sz w:val="24"/>
          <w:szCs w:val="24"/>
        </w:rPr>
        <w:t xml:space="preserve">, </w:t>
      </w:r>
      <w:r w:rsidRPr="002F2163">
        <w:rPr>
          <w:rFonts w:ascii="Times New Roman" w:hAnsi="Times New Roman" w:cs="Times New Roman"/>
          <w:i/>
          <w:iCs/>
          <w:sz w:val="24"/>
          <w:szCs w:val="24"/>
        </w:rPr>
        <w:t>290</w:t>
      </w:r>
      <w:r w:rsidRPr="002F2163">
        <w:rPr>
          <w:rFonts w:ascii="Times New Roman" w:hAnsi="Times New Roman" w:cs="Times New Roman"/>
          <w:sz w:val="24"/>
          <w:szCs w:val="24"/>
        </w:rPr>
        <w:t>(3–4), 101–108. https://doi.org/10.1016/j.chemgeo.2011.09.001</w:t>
      </w:r>
    </w:p>
    <w:p w14:paraId="09835F51" w14:textId="77777777" w:rsidR="006E4DA0" w:rsidRPr="006E4DA0" w:rsidRDefault="006E4DA0" w:rsidP="006E4DA0"/>
    <w:p w14:paraId="49259AFF" w14:textId="77777777" w:rsidR="002F2163" w:rsidRDefault="002F2163" w:rsidP="005D48B0">
      <w:pPr>
        <w:pStyle w:val="Bibliography"/>
        <w:spacing w:line="276" w:lineRule="auto"/>
        <w:rPr>
          <w:rFonts w:ascii="Times New Roman" w:hAnsi="Times New Roman" w:cs="Times New Roman"/>
          <w:sz w:val="24"/>
          <w:szCs w:val="24"/>
        </w:rPr>
      </w:pPr>
      <w:r w:rsidRPr="002F2163">
        <w:rPr>
          <w:rFonts w:ascii="Times New Roman" w:hAnsi="Times New Roman" w:cs="Times New Roman"/>
          <w:sz w:val="24"/>
          <w:szCs w:val="24"/>
        </w:rPr>
        <w:t xml:space="preserve">Das, S., Hendry, M. J., &amp; Essilfie-Dughan, J. (2011). Transformation of Two-Line Ferrihydrite to Goethite and Hematite as a Function of pH and Temperature. </w:t>
      </w:r>
      <w:r w:rsidRPr="002F2163">
        <w:rPr>
          <w:rFonts w:ascii="Times New Roman" w:hAnsi="Times New Roman" w:cs="Times New Roman"/>
          <w:i/>
          <w:iCs/>
          <w:sz w:val="24"/>
          <w:szCs w:val="24"/>
        </w:rPr>
        <w:t>Environmental Science &amp; Technology</w:t>
      </w:r>
      <w:r w:rsidRPr="002F2163">
        <w:rPr>
          <w:rFonts w:ascii="Times New Roman" w:hAnsi="Times New Roman" w:cs="Times New Roman"/>
          <w:sz w:val="24"/>
          <w:szCs w:val="24"/>
        </w:rPr>
        <w:t xml:space="preserve">, </w:t>
      </w:r>
      <w:r w:rsidRPr="002F2163">
        <w:rPr>
          <w:rFonts w:ascii="Times New Roman" w:hAnsi="Times New Roman" w:cs="Times New Roman"/>
          <w:i/>
          <w:iCs/>
          <w:sz w:val="24"/>
          <w:szCs w:val="24"/>
        </w:rPr>
        <w:t>45</w:t>
      </w:r>
      <w:r w:rsidRPr="002F2163">
        <w:rPr>
          <w:rFonts w:ascii="Times New Roman" w:hAnsi="Times New Roman" w:cs="Times New Roman"/>
          <w:sz w:val="24"/>
          <w:szCs w:val="24"/>
        </w:rPr>
        <w:t>(1), 268–275. https://doi.org/10.1021/es101903y</w:t>
      </w:r>
    </w:p>
    <w:p w14:paraId="014CDB3E" w14:textId="77777777" w:rsidR="002D5452" w:rsidRPr="002D5452" w:rsidRDefault="002D5452" w:rsidP="002D5452"/>
    <w:p w14:paraId="42B80F97" w14:textId="77777777" w:rsidR="002F2163" w:rsidRDefault="002F2163" w:rsidP="005D48B0">
      <w:pPr>
        <w:pStyle w:val="Bibliography"/>
        <w:spacing w:line="276" w:lineRule="auto"/>
        <w:rPr>
          <w:rFonts w:ascii="Times New Roman" w:hAnsi="Times New Roman" w:cs="Times New Roman"/>
          <w:sz w:val="24"/>
          <w:szCs w:val="24"/>
        </w:rPr>
      </w:pPr>
      <w:r w:rsidRPr="002F2163">
        <w:rPr>
          <w:rFonts w:ascii="Times New Roman" w:hAnsi="Times New Roman" w:cs="Times New Roman"/>
          <w:sz w:val="24"/>
          <w:szCs w:val="24"/>
        </w:rPr>
        <w:t xml:space="preserve">Day, M., &amp; Dorn, T. (2019). Wind in Jezero Crater, Mars. </w:t>
      </w:r>
      <w:r w:rsidRPr="002F2163">
        <w:rPr>
          <w:rFonts w:ascii="Times New Roman" w:hAnsi="Times New Roman" w:cs="Times New Roman"/>
          <w:i/>
          <w:iCs/>
          <w:sz w:val="24"/>
          <w:szCs w:val="24"/>
        </w:rPr>
        <w:t>Geophysical Research Letters</w:t>
      </w:r>
      <w:r w:rsidRPr="002F2163">
        <w:rPr>
          <w:rFonts w:ascii="Times New Roman" w:hAnsi="Times New Roman" w:cs="Times New Roman"/>
          <w:sz w:val="24"/>
          <w:szCs w:val="24"/>
        </w:rPr>
        <w:t xml:space="preserve">, </w:t>
      </w:r>
      <w:r w:rsidRPr="002F2163">
        <w:rPr>
          <w:rFonts w:ascii="Times New Roman" w:hAnsi="Times New Roman" w:cs="Times New Roman"/>
          <w:i/>
          <w:iCs/>
          <w:sz w:val="24"/>
          <w:szCs w:val="24"/>
        </w:rPr>
        <w:t>46</w:t>
      </w:r>
      <w:r w:rsidRPr="002F2163">
        <w:rPr>
          <w:rFonts w:ascii="Times New Roman" w:hAnsi="Times New Roman" w:cs="Times New Roman"/>
          <w:sz w:val="24"/>
          <w:szCs w:val="24"/>
        </w:rPr>
        <w:t>(6), 3099–3107. https://doi.org/10.1029/2019GL082218</w:t>
      </w:r>
    </w:p>
    <w:p w14:paraId="5DDEE982" w14:textId="77777777" w:rsidR="002D5452" w:rsidRPr="002D5452" w:rsidRDefault="002D5452" w:rsidP="002D5452"/>
    <w:p w14:paraId="2A3ADD5D" w14:textId="77777777" w:rsidR="002F2163" w:rsidRDefault="002F2163" w:rsidP="005D48B0">
      <w:pPr>
        <w:pStyle w:val="Bibliography"/>
        <w:spacing w:line="276" w:lineRule="auto"/>
        <w:rPr>
          <w:rFonts w:ascii="Times New Roman" w:hAnsi="Times New Roman" w:cs="Times New Roman"/>
          <w:sz w:val="24"/>
          <w:szCs w:val="24"/>
        </w:rPr>
      </w:pPr>
      <w:r w:rsidRPr="002F2163">
        <w:rPr>
          <w:rFonts w:ascii="Times New Roman" w:hAnsi="Times New Roman" w:cs="Times New Roman"/>
          <w:sz w:val="24"/>
          <w:szCs w:val="24"/>
        </w:rPr>
        <w:t xml:space="preserve">Dehouck, E., McLennan, S. M., Sklute, E. C., &amp; Dyar, M. D. (2017). Stability and fate of ferrihydrite during episodes of water/rock interactions on early Mars: An experimental approach: Stability of Ferrihydrite on Early Mars. </w:t>
      </w:r>
      <w:r w:rsidRPr="002F2163">
        <w:rPr>
          <w:rFonts w:ascii="Times New Roman" w:hAnsi="Times New Roman" w:cs="Times New Roman"/>
          <w:i/>
          <w:iCs/>
          <w:sz w:val="24"/>
          <w:szCs w:val="24"/>
        </w:rPr>
        <w:t>Journal of Geophysical Research: Planets</w:t>
      </w:r>
      <w:r w:rsidRPr="002F2163">
        <w:rPr>
          <w:rFonts w:ascii="Times New Roman" w:hAnsi="Times New Roman" w:cs="Times New Roman"/>
          <w:sz w:val="24"/>
          <w:szCs w:val="24"/>
        </w:rPr>
        <w:t xml:space="preserve">, </w:t>
      </w:r>
      <w:r w:rsidRPr="002F2163">
        <w:rPr>
          <w:rFonts w:ascii="Times New Roman" w:hAnsi="Times New Roman" w:cs="Times New Roman"/>
          <w:i/>
          <w:iCs/>
          <w:sz w:val="24"/>
          <w:szCs w:val="24"/>
        </w:rPr>
        <w:t>122</w:t>
      </w:r>
      <w:r w:rsidRPr="002F2163">
        <w:rPr>
          <w:rFonts w:ascii="Times New Roman" w:hAnsi="Times New Roman" w:cs="Times New Roman"/>
          <w:sz w:val="24"/>
          <w:szCs w:val="24"/>
        </w:rPr>
        <w:t>(2), 358–382. https://doi.org/10.1002/2016JE005222</w:t>
      </w:r>
    </w:p>
    <w:p w14:paraId="61535A61" w14:textId="77777777" w:rsidR="002D5452" w:rsidRPr="002D5452" w:rsidRDefault="002D5452" w:rsidP="002D5452"/>
    <w:p w14:paraId="2F4AF388" w14:textId="77777777" w:rsidR="002F2163" w:rsidRDefault="002F2163" w:rsidP="005D48B0">
      <w:pPr>
        <w:pStyle w:val="Bibliography"/>
        <w:spacing w:line="276" w:lineRule="auto"/>
        <w:rPr>
          <w:rFonts w:ascii="Times New Roman" w:hAnsi="Times New Roman" w:cs="Times New Roman"/>
          <w:sz w:val="24"/>
          <w:szCs w:val="24"/>
        </w:rPr>
      </w:pPr>
      <w:r w:rsidRPr="002F2163">
        <w:rPr>
          <w:rFonts w:ascii="Times New Roman" w:hAnsi="Times New Roman" w:cs="Times New Roman"/>
          <w:sz w:val="24"/>
          <w:szCs w:val="24"/>
        </w:rPr>
        <w:t xml:space="preserve">Elwood Madden, M. E., Madden, A. S., Rimstidt, J. D., Zahrai, S., Kendall, M. R., &amp; Miller, M. A. (2012). Jarosite dissolution rates and nanoscale mineralogy. </w:t>
      </w:r>
      <w:r w:rsidRPr="002F2163">
        <w:rPr>
          <w:rFonts w:ascii="Times New Roman" w:hAnsi="Times New Roman" w:cs="Times New Roman"/>
          <w:i/>
          <w:iCs/>
          <w:sz w:val="24"/>
          <w:szCs w:val="24"/>
        </w:rPr>
        <w:t>Geochimica et Cosmochimica Acta</w:t>
      </w:r>
      <w:r w:rsidRPr="002F2163">
        <w:rPr>
          <w:rFonts w:ascii="Times New Roman" w:hAnsi="Times New Roman" w:cs="Times New Roman"/>
          <w:sz w:val="24"/>
          <w:szCs w:val="24"/>
        </w:rPr>
        <w:t xml:space="preserve">, </w:t>
      </w:r>
      <w:r w:rsidRPr="002F2163">
        <w:rPr>
          <w:rFonts w:ascii="Times New Roman" w:hAnsi="Times New Roman" w:cs="Times New Roman"/>
          <w:i/>
          <w:iCs/>
          <w:sz w:val="24"/>
          <w:szCs w:val="24"/>
        </w:rPr>
        <w:t>91</w:t>
      </w:r>
      <w:r w:rsidRPr="002F2163">
        <w:rPr>
          <w:rFonts w:ascii="Times New Roman" w:hAnsi="Times New Roman" w:cs="Times New Roman"/>
          <w:sz w:val="24"/>
          <w:szCs w:val="24"/>
        </w:rPr>
        <w:t>, 306–321. https://doi.org/10.1016/j.gca.2012.05.001</w:t>
      </w:r>
    </w:p>
    <w:p w14:paraId="1F7E6798" w14:textId="77777777" w:rsidR="002D5452" w:rsidRPr="002D5452" w:rsidRDefault="002D5452" w:rsidP="002D5452"/>
    <w:p w14:paraId="696D6B77" w14:textId="77777777" w:rsidR="002F2163" w:rsidRPr="002F2163" w:rsidRDefault="002F2163" w:rsidP="005D48B0">
      <w:pPr>
        <w:pStyle w:val="Bibliography"/>
        <w:spacing w:line="276" w:lineRule="auto"/>
        <w:rPr>
          <w:rFonts w:ascii="Times New Roman" w:hAnsi="Times New Roman" w:cs="Times New Roman"/>
          <w:sz w:val="24"/>
          <w:szCs w:val="24"/>
        </w:rPr>
      </w:pPr>
      <w:r w:rsidRPr="002F2163">
        <w:rPr>
          <w:rFonts w:ascii="Times New Roman" w:hAnsi="Times New Roman" w:cs="Times New Roman"/>
          <w:sz w:val="24"/>
          <w:szCs w:val="24"/>
        </w:rPr>
        <w:t xml:space="preserve">Glotch, T. D., &amp; Kraft, M. D. (2008). Thermal transformations of akaganéite and lepidocrocite to hematite: Assessment of possible precursors to Martian crystalline hematite. </w:t>
      </w:r>
      <w:r w:rsidRPr="002F2163">
        <w:rPr>
          <w:rFonts w:ascii="Times New Roman" w:hAnsi="Times New Roman" w:cs="Times New Roman"/>
          <w:i/>
          <w:iCs/>
          <w:sz w:val="24"/>
          <w:szCs w:val="24"/>
        </w:rPr>
        <w:t>Physics and Chemistry of Minerals</w:t>
      </w:r>
      <w:r w:rsidRPr="002F2163">
        <w:rPr>
          <w:rFonts w:ascii="Times New Roman" w:hAnsi="Times New Roman" w:cs="Times New Roman"/>
          <w:sz w:val="24"/>
          <w:szCs w:val="24"/>
        </w:rPr>
        <w:t xml:space="preserve">, </w:t>
      </w:r>
      <w:r w:rsidRPr="002F2163">
        <w:rPr>
          <w:rFonts w:ascii="Times New Roman" w:hAnsi="Times New Roman" w:cs="Times New Roman"/>
          <w:i/>
          <w:iCs/>
          <w:sz w:val="24"/>
          <w:szCs w:val="24"/>
        </w:rPr>
        <w:t>35</w:t>
      </w:r>
      <w:r w:rsidRPr="002F2163">
        <w:rPr>
          <w:rFonts w:ascii="Times New Roman" w:hAnsi="Times New Roman" w:cs="Times New Roman"/>
          <w:sz w:val="24"/>
          <w:szCs w:val="24"/>
        </w:rPr>
        <w:t>(10), 569–581. https://doi.org/10.1007/s00269-008-0249-z</w:t>
      </w:r>
    </w:p>
    <w:p w14:paraId="25C0A3E0" w14:textId="77777777" w:rsidR="002F2163" w:rsidRDefault="002F2163" w:rsidP="005D48B0">
      <w:pPr>
        <w:pStyle w:val="Bibliography"/>
        <w:spacing w:line="276" w:lineRule="auto"/>
        <w:rPr>
          <w:rFonts w:ascii="Times New Roman" w:hAnsi="Times New Roman" w:cs="Times New Roman"/>
          <w:sz w:val="24"/>
          <w:szCs w:val="24"/>
        </w:rPr>
      </w:pPr>
      <w:r w:rsidRPr="002F2163">
        <w:rPr>
          <w:rFonts w:ascii="Times New Roman" w:hAnsi="Times New Roman" w:cs="Times New Roman"/>
          <w:sz w:val="24"/>
          <w:szCs w:val="24"/>
        </w:rPr>
        <w:lastRenderedPageBreak/>
        <w:t xml:space="preserve">Golden, D. C., Ming, D. W., Morris, R. V., &amp; Graff, T. G. (2008). Hydrothermal synthesis of hematite spherules and jarosite: Implications for diagenesis and hematite spherule formation in sulfate outcrops at Meridiani Planum, Mars. </w:t>
      </w:r>
      <w:r w:rsidRPr="002F2163">
        <w:rPr>
          <w:rFonts w:ascii="Times New Roman" w:hAnsi="Times New Roman" w:cs="Times New Roman"/>
          <w:i/>
          <w:iCs/>
          <w:sz w:val="24"/>
          <w:szCs w:val="24"/>
        </w:rPr>
        <w:t>American Mineralogist</w:t>
      </w:r>
      <w:r w:rsidRPr="002F2163">
        <w:rPr>
          <w:rFonts w:ascii="Times New Roman" w:hAnsi="Times New Roman" w:cs="Times New Roman"/>
          <w:sz w:val="24"/>
          <w:szCs w:val="24"/>
        </w:rPr>
        <w:t xml:space="preserve">, </w:t>
      </w:r>
      <w:r w:rsidRPr="002F2163">
        <w:rPr>
          <w:rFonts w:ascii="Times New Roman" w:hAnsi="Times New Roman" w:cs="Times New Roman"/>
          <w:i/>
          <w:iCs/>
          <w:sz w:val="24"/>
          <w:szCs w:val="24"/>
        </w:rPr>
        <w:t>93</w:t>
      </w:r>
      <w:r w:rsidRPr="002F2163">
        <w:rPr>
          <w:rFonts w:ascii="Times New Roman" w:hAnsi="Times New Roman" w:cs="Times New Roman"/>
          <w:sz w:val="24"/>
          <w:szCs w:val="24"/>
        </w:rPr>
        <w:t>(8–9), 1201–1214. https://doi.org/10.2138/am.2008.2737</w:t>
      </w:r>
    </w:p>
    <w:p w14:paraId="22B55537" w14:textId="77777777" w:rsidR="002D5452" w:rsidRPr="002D5452" w:rsidRDefault="002D5452" w:rsidP="002D5452"/>
    <w:p w14:paraId="6A5B9493" w14:textId="77777777" w:rsidR="002F2163" w:rsidRDefault="002F2163" w:rsidP="005D48B0">
      <w:pPr>
        <w:pStyle w:val="Bibliography"/>
        <w:spacing w:line="276" w:lineRule="auto"/>
        <w:rPr>
          <w:rFonts w:ascii="Times New Roman" w:hAnsi="Times New Roman" w:cs="Times New Roman"/>
          <w:sz w:val="24"/>
          <w:szCs w:val="24"/>
        </w:rPr>
      </w:pPr>
      <w:r w:rsidRPr="002F2163">
        <w:rPr>
          <w:rFonts w:ascii="Times New Roman" w:hAnsi="Times New Roman" w:cs="Times New Roman"/>
          <w:sz w:val="24"/>
          <w:szCs w:val="24"/>
        </w:rPr>
        <w:t xml:space="preserve">Hanesch, M. (2009). Raman spectroscopy of iron oxides and (oxy)hydroxides at low laser power and possible applications in environmental magnetic studies. </w:t>
      </w:r>
      <w:r w:rsidRPr="002F2163">
        <w:rPr>
          <w:rFonts w:ascii="Times New Roman" w:hAnsi="Times New Roman" w:cs="Times New Roman"/>
          <w:i/>
          <w:iCs/>
          <w:sz w:val="24"/>
          <w:szCs w:val="24"/>
        </w:rPr>
        <w:t>Geophysical Journal International</w:t>
      </w:r>
      <w:r w:rsidRPr="002F2163">
        <w:rPr>
          <w:rFonts w:ascii="Times New Roman" w:hAnsi="Times New Roman" w:cs="Times New Roman"/>
          <w:sz w:val="24"/>
          <w:szCs w:val="24"/>
        </w:rPr>
        <w:t xml:space="preserve">, </w:t>
      </w:r>
      <w:r w:rsidRPr="002F2163">
        <w:rPr>
          <w:rFonts w:ascii="Times New Roman" w:hAnsi="Times New Roman" w:cs="Times New Roman"/>
          <w:i/>
          <w:iCs/>
          <w:sz w:val="24"/>
          <w:szCs w:val="24"/>
        </w:rPr>
        <w:t>177</w:t>
      </w:r>
      <w:r w:rsidRPr="002F2163">
        <w:rPr>
          <w:rFonts w:ascii="Times New Roman" w:hAnsi="Times New Roman" w:cs="Times New Roman"/>
          <w:sz w:val="24"/>
          <w:szCs w:val="24"/>
        </w:rPr>
        <w:t>(3), 941–948. https://doi.org/10.1111/j.1365-246X.2009.04122.x</w:t>
      </w:r>
    </w:p>
    <w:p w14:paraId="1A4A110A" w14:textId="77777777" w:rsidR="002D5452" w:rsidRPr="002D5452" w:rsidRDefault="002D5452" w:rsidP="002D5452"/>
    <w:p w14:paraId="565FC130" w14:textId="77777777" w:rsidR="002F2163" w:rsidRDefault="002F2163" w:rsidP="005D48B0">
      <w:pPr>
        <w:pStyle w:val="Bibliography"/>
        <w:spacing w:line="276" w:lineRule="auto"/>
        <w:rPr>
          <w:rFonts w:ascii="Times New Roman" w:hAnsi="Times New Roman" w:cs="Times New Roman"/>
          <w:sz w:val="24"/>
          <w:szCs w:val="24"/>
        </w:rPr>
      </w:pPr>
      <w:r w:rsidRPr="002F2163">
        <w:rPr>
          <w:rFonts w:ascii="Times New Roman" w:hAnsi="Times New Roman" w:cs="Times New Roman"/>
          <w:sz w:val="24"/>
          <w:szCs w:val="24"/>
        </w:rPr>
        <w:t xml:space="preserve">Heaney, P. J., Oxman, M. J., &amp; Chen, S. A. (2020). A structural study of size-dependent lattice variation: In situ X-ray diffraction of the growth of goethite nanoparticles from 2-line ferrihydrite. </w:t>
      </w:r>
      <w:r w:rsidRPr="002F2163">
        <w:rPr>
          <w:rFonts w:ascii="Times New Roman" w:hAnsi="Times New Roman" w:cs="Times New Roman"/>
          <w:i/>
          <w:iCs/>
          <w:sz w:val="24"/>
          <w:szCs w:val="24"/>
        </w:rPr>
        <w:t>American Mineralogist</w:t>
      </w:r>
      <w:r w:rsidRPr="002F2163">
        <w:rPr>
          <w:rFonts w:ascii="Times New Roman" w:hAnsi="Times New Roman" w:cs="Times New Roman"/>
          <w:sz w:val="24"/>
          <w:szCs w:val="24"/>
        </w:rPr>
        <w:t xml:space="preserve">, </w:t>
      </w:r>
      <w:r w:rsidRPr="002F2163">
        <w:rPr>
          <w:rFonts w:ascii="Times New Roman" w:hAnsi="Times New Roman" w:cs="Times New Roman"/>
          <w:i/>
          <w:iCs/>
          <w:sz w:val="24"/>
          <w:szCs w:val="24"/>
        </w:rPr>
        <w:t>105</w:t>
      </w:r>
      <w:r w:rsidRPr="002F2163">
        <w:rPr>
          <w:rFonts w:ascii="Times New Roman" w:hAnsi="Times New Roman" w:cs="Times New Roman"/>
          <w:sz w:val="24"/>
          <w:szCs w:val="24"/>
        </w:rPr>
        <w:t>(5), 652–663. https://doi.org/10.2138/am-2020-7217</w:t>
      </w:r>
    </w:p>
    <w:p w14:paraId="0D041DE6" w14:textId="77777777" w:rsidR="002D5452" w:rsidRPr="002D5452" w:rsidRDefault="002D5452" w:rsidP="002D5452"/>
    <w:p w14:paraId="6FC659C5" w14:textId="77777777" w:rsidR="002F2163" w:rsidRDefault="002F2163" w:rsidP="005D48B0">
      <w:pPr>
        <w:pStyle w:val="Bibliography"/>
        <w:spacing w:line="276" w:lineRule="auto"/>
        <w:rPr>
          <w:rFonts w:ascii="Times New Roman" w:hAnsi="Times New Roman" w:cs="Times New Roman"/>
          <w:sz w:val="24"/>
          <w:szCs w:val="24"/>
        </w:rPr>
      </w:pPr>
      <w:r w:rsidRPr="002F2163">
        <w:rPr>
          <w:rFonts w:ascii="Times New Roman" w:hAnsi="Times New Roman" w:cs="Times New Roman"/>
          <w:sz w:val="24"/>
          <w:szCs w:val="24"/>
        </w:rPr>
        <w:t xml:space="preserve">Huminicki, D. M. C., &amp; Rimstidt, J. D. (2009). Iron oxyhydroxide coating of pyrite for acid mine drainage control. </w:t>
      </w:r>
      <w:r w:rsidRPr="002F2163">
        <w:rPr>
          <w:rFonts w:ascii="Times New Roman" w:hAnsi="Times New Roman" w:cs="Times New Roman"/>
          <w:i/>
          <w:iCs/>
          <w:sz w:val="24"/>
          <w:szCs w:val="24"/>
        </w:rPr>
        <w:t>Applied Geochemistry</w:t>
      </w:r>
      <w:r w:rsidRPr="002F2163">
        <w:rPr>
          <w:rFonts w:ascii="Times New Roman" w:hAnsi="Times New Roman" w:cs="Times New Roman"/>
          <w:sz w:val="24"/>
          <w:szCs w:val="24"/>
        </w:rPr>
        <w:t xml:space="preserve">, </w:t>
      </w:r>
      <w:r w:rsidRPr="002F2163">
        <w:rPr>
          <w:rFonts w:ascii="Times New Roman" w:hAnsi="Times New Roman" w:cs="Times New Roman"/>
          <w:i/>
          <w:iCs/>
          <w:sz w:val="24"/>
          <w:szCs w:val="24"/>
        </w:rPr>
        <w:t>24</w:t>
      </w:r>
      <w:r w:rsidRPr="002F2163">
        <w:rPr>
          <w:rFonts w:ascii="Times New Roman" w:hAnsi="Times New Roman" w:cs="Times New Roman"/>
          <w:sz w:val="24"/>
          <w:szCs w:val="24"/>
        </w:rPr>
        <w:t>(9), 1626–1634. https://doi.org/10.1016/j.apgeochem.2009.04.032</w:t>
      </w:r>
    </w:p>
    <w:p w14:paraId="607B6579" w14:textId="77777777" w:rsidR="002D5452" w:rsidRPr="002D5452" w:rsidRDefault="002D5452" w:rsidP="002D5452"/>
    <w:p w14:paraId="276EC172" w14:textId="77777777" w:rsidR="002F2163" w:rsidRDefault="002F2163" w:rsidP="005D48B0">
      <w:pPr>
        <w:pStyle w:val="Bibliography"/>
        <w:spacing w:line="276" w:lineRule="auto"/>
        <w:rPr>
          <w:rFonts w:ascii="Times New Roman" w:hAnsi="Times New Roman" w:cs="Times New Roman"/>
          <w:sz w:val="24"/>
          <w:szCs w:val="24"/>
        </w:rPr>
      </w:pPr>
      <w:r w:rsidRPr="002F2163">
        <w:rPr>
          <w:rFonts w:ascii="Times New Roman" w:hAnsi="Times New Roman" w:cs="Times New Roman"/>
          <w:sz w:val="24"/>
          <w:szCs w:val="24"/>
        </w:rPr>
        <w:t xml:space="preserve">Jiang, Z., Liu, Q., Roberts, A. P., Barrón, V., Torrent, J., &amp; Zhang, Q. (2018). A new model for transformation of ferrihydrite to hematite in soils and sediments. </w:t>
      </w:r>
      <w:r w:rsidRPr="002F2163">
        <w:rPr>
          <w:rFonts w:ascii="Times New Roman" w:hAnsi="Times New Roman" w:cs="Times New Roman"/>
          <w:i/>
          <w:iCs/>
          <w:sz w:val="24"/>
          <w:szCs w:val="24"/>
        </w:rPr>
        <w:t>Geology</w:t>
      </w:r>
      <w:r w:rsidRPr="002F2163">
        <w:rPr>
          <w:rFonts w:ascii="Times New Roman" w:hAnsi="Times New Roman" w:cs="Times New Roman"/>
          <w:sz w:val="24"/>
          <w:szCs w:val="24"/>
        </w:rPr>
        <w:t>. https://doi.org/10.1130/G45386.1</w:t>
      </w:r>
    </w:p>
    <w:p w14:paraId="4683445D" w14:textId="77777777" w:rsidR="002D5452" w:rsidRPr="002D5452" w:rsidRDefault="002D5452" w:rsidP="002D5452"/>
    <w:p w14:paraId="5EFFF506" w14:textId="77777777" w:rsidR="002F2163" w:rsidRDefault="002F2163" w:rsidP="005D48B0">
      <w:pPr>
        <w:pStyle w:val="Bibliography"/>
        <w:spacing w:line="276" w:lineRule="auto"/>
        <w:rPr>
          <w:rFonts w:ascii="Times New Roman" w:hAnsi="Times New Roman" w:cs="Times New Roman"/>
          <w:sz w:val="24"/>
          <w:szCs w:val="24"/>
        </w:rPr>
      </w:pPr>
      <w:r w:rsidRPr="002F2163">
        <w:rPr>
          <w:rFonts w:ascii="Times New Roman" w:hAnsi="Times New Roman" w:cs="Times New Roman"/>
          <w:sz w:val="24"/>
          <w:szCs w:val="24"/>
        </w:rPr>
        <w:t xml:space="preserve">Legett, C., Pritchett, B. N., Elwood Madden, A. S., Phillips-Lander, C. M., &amp; Elwood Madden, M. E. (2018). Jarosite dissolution rates in perchlorate brine. </w:t>
      </w:r>
      <w:r w:rsidRPr="002F2163">
        <w:rPr>
          <w:rFonts w:ascii="Times New Roman" w:hAnsi="Times New Roman" w:cs="Times New Roman"/>
          <w:i/>
          <w:iCs/>
          <w:sz w:val="24"/>
          <w:szCs w:val="24"/>
        </w:rPr>
        <w:t>Icarus</w:t>
      </w:r>
      <w:r w:rsidRPr="002F2163">
        <w:rPr>
          <w:rFonts w:ascii="Times New Roman" w:hAnsi="Times New Roman" w:cs="Times New Roman"/>
          <w:sz w:val="24"/>
          <w:szCs w:val="24"/>
        </w:rPr>
        <w:t xml:space="preserve">, </w:t>
      </w:r>
      <w:r w:rsidRPr="002F2163">
        <w:rPr>
          <w:rFonts w:ascii="Times New Roman" w:hAnsi="Times New Roman" w:cs="Times New Roman"/>
          <w:i/>
          <w:iCs/>
          <w:sz w:val="24"/>
          <w:szCs w:val="24"/>
        </w:rPr>
        <w:t>301</w:t>
      </w:r>
      <w:r w:rsidRPr="002F2163">
        <w:rPr>
          <w:rFonts w:ascii="Times New Roman" w:hAnsi="Times New Roman" w:cs="Times New Roman"/>
          <w:sz w:val="24"/>
          <w:szCs w:val="24"/>
        </w:rPr>
        <w:t>, 189–195. https://doi.org/10.1016/j.icarus.2017.06.031</w:t>
      </w:r>
    </w:p>
    <w:p w14:paraId="713C264F" w14:textId="77777777" w:rsidR="002D5452" w:rsidRPr="002D5452" w:rsidRDefault="002D5452" w:rsidP="002D5452"/>
    <w:p w14:paraId="1C67D361" w14:textId="77777777" w:rsidR="002F2163" w:rsidRDefault="002F2163" w:rsidP="005D48B0">
      <w:pPr>
        <w:pStyle w:val="Bibliography"/>
        <w:spacing w:line="276" w:lineRule="auto"/>
        <w:rPr>
          <w:rFonts w:ascii="Times New Roman" w:hAnsi="Times New Roman" w:cs="Times New Roman"/>
          <w:sz w:val="24"/>
          <w:szCs w:val="24"/>
        </w:rPr>
      </w:pPr>
      <w:r w:rsidRPr="002F2163">
        <w:rPr>
          <w:rFonts w:ascii="Times New Roman" w:hAnsi="Times New Roman" w:cs="Times New Roman"/>
          <w:sz w:val="24"/>
          <w:szCs w:val="24"/>
        </w:rPr>
        <w:t xml:space="preserve">Lemmon, M. T., Smith, M. D., Viudez‐Moreiras, D., de la Torre‐Juarez, M., Vicente‐Retortillo, A., Munguira, A., Sanchez‐Lavega, A., Hueso, R., Martinez, G., Chide, B., Sullivan, R., Toledo, D., Tamppari, L., Bertrand, T., Bell, J. F., Newman, C., Baker, M., Banfield, D., Rodriguez‐Manfredi, J. A., … Apestigue, V. (2022). Dust, Sand, and Winds Within an Active Martian Storm in Jezero Crater. </w:t>
      </w:r>
      <w:r w:rsidRPr="002F2163">
        <w:rPr>
          <w:rFonts w:ascii="Times New Roman" w:hAnsi="Times New Roman" w:cs="Times New Roman"/>
          <w:i/>
          <w:iCs/>
          <w:sz w:val="24"/>
          <w:szCs w:val="24"/>
        </w:rPr>
        <w:t>Geophysical Research Letters</w:t>
      </w:r>
      <w:r w:rsidRPr="002F2163">
        <w:rPr>
          <w:rFonts w:ascii="Times New Roman" w:hAnsi="Times New Roman" w:cs="Times New Roman"/>
          <w:sz w:val="24"/>
          <w:szCs w:val="24"/>
        </w:rPr>
        <w:t xml:space="preserve">, </w:t>
      </w:r>
      <w:r w:rsidRPr="002F2163">
        <w:rPr>
          <w:rFonts w:ascii="Times New Roman" w:hAnsi="Times New Roman" w:cs="Times New Roman"/>
          <w:i/>
          <w:iCs/>
          <w:sz w:val="24"/>
          <w:szCs w:val="24"/>
        </w:rPr>
        <w:t>49</w:t>
      </w:r>
      <w:r w:rsidRPr="002F2163">
        <w:rPr>
          <w:rFonts w:ascii="Times New Roman" w:hAnsi="Times New Roman" w:cs="Times New Roman"/>
          <w:sz w:val="24"/>
          <w:szCs w:val="24"/>
        </w:rPr>
        <w:t>(17). https://doi.org/10.1029/2022GL100126</w:t>
      </w:r>
    </w:p>
    <w:p w14:paraId="4D01C682" w14:textId="77777777" w:rsidR="002D5452" w:rsidRPr="002D5452" w:rsidRDefault="002D5452" w:rsidP="002D5452"/>
    <w:p w14:paraId="5624EECD" w14:textId="77777777" w:rsidR="002F2163" w:rsidRDefault="002F2163" w:rsidP="005D48B0">
      <w:pPr>
        <w:pStyle w:val="Bibliography"/>
        <w:spacing w:line="276" w:lineRule="auto"/>
        <w:rPr>
          <w:rFonts w:ascii="Times New Roman" w:hAnsi="Times New Roman" w:cs="Times New Roman"/>
          <w:sz w:val="24"/>
          <w:szCs w:val="24"/>
        </w:rPr>
      </w:pPr>
      <w:r w:rsidRPr="002F2163">
        <w:rPr>
          <w:rFonts w:ascii="Times New Roman" w:hAnsi="Times New Roman" w:cs="Times New Roman"/>
          <w:sz w:val="24"/>
          <w:szCs w:val="24"/>
        </w:rPr>
        <w:t xml:space="preserve">Leshin, L. A., &amp; Vicenzi, E. (2006). Aqueous Processes Recorded by Martian Meteorites: Analyzing Martian Water on Earth. </w:t>
      </w:r>
      <w:r w:rsidRPr="002F2163">
        <w:rPr>
          <w:rFonts w:ascii="Times New Roman" w:hAnsi="Times New Roman" w:cs="Times New Roman"/>
          <w:i/>
          <w:iCs/>
          <w:sz w:val="24"/>
          <w:szCs w:val="24"/>
        </w:rPr>
        <w:t>Elements</w:t>
      </w:r>
      <w:r w:rsidRPr="002F2163">
        <w:rPr>
          <w:rFonts w:ascii="Times New Roman" w:hAnsi="Times New Roman" w:cs="Times New Roman"/>
          <w:sz w:val="24"/>
          <w:szCs w:val="24"/>
        </w:rPr>
        <w:t xml:space="preserve">, </w:t>
      </w:r>
      <w:r w:rsidRPr="002F2163">
        <w:rPr>
          <w:rFonts w:ascii="Times New Roman" w:hAnsi="Times New Roman" w:cs="Times New Roman"/>
          <w:i/>
          <w:iCs/>
          <w:sz w:val="24"/>
          <w:szCs w:val="24"/>
        </w:rPr>
        <w:t>2</w:t>
      </w:r>
      <w:r w:rsidRPr="002F2163">
        <w:rPr>
          <w:rFonts w:ascii="Times New Roman" w:hAnsi="Times New Roman" w:cs="Times New Roman"/>
          <w:sz w:val="24"/>
          <w:szCs w:val="24"/>
        </w:rPr>
        <w:t>(3), 157–162. https://doi.org/10.2113/gselements.2.3.157</w:t>
      </w:r>
    </w:p>
    <w:p w14:paraId="450F718B" w14:textId="77777777" w:rsidR="002D5452" w:rsidRPr="002D5452" w:rsidRDefault="002D5452" w:rsidP="002D5452"/>
    <w:p w14:paraId="61EA2203" w14:textId="77777777" w:rsidR="002F2163" w:rsidRDefault="002F2163" w:rsidP="005D48B0">
      <w:pPr>
        <w:pStyle w:val="Bibliography"/>
        <w:spacing w:line="276" w:lineRule="auto"/>
        <w:rPr>
          <w:rFonts w:ascii="Times New Roman" w:hAnsi="Times New Roman" w:cs="Times New Roman"/>
          <w:sz w:val="24"/>
          <w:szCs w:val="24"/>
        </w:rPr>
      </w:pPr>
      <w:r w:rsidRPr="002F2163">
        <w:rPr>
          <w:rFonts w:ascii="Times New Roman" w:hAnsi="Times New Roman" w:cs="Times New Roman"/>
          <w:sz w:val="24"/>
          <w:szCs w:val="24"/>
        </w:rPr>
        <w:lastRenderedPageBreak/>
        <w:t xml:space="preserve">Liu, H., Guo, H., Li, P., &amp; Wei, Y. (2008). The transformation of ferrihydrite in the presence of trace Fe(II): The effect of the anionic media. </w:t>
      </w:r>
      <w:r w:rsidRPr="002F2163">
        <w:rPr>
          <w:rFonts w:ascii="Times New Roman" w:hAnsi="Times New Roman" w:cs="Times New Roman"/>
          <w:i/>
          <w:iCs/>
          <w:sz w:val="24"/>
          <w:szCs w:val="24"/>
        </w:rPr>
        <w:t>Journal of Solid State Chemistry</w:t>
      </w:r>
      <w:r w:rsidRPr="002F2163">
        <w:rPr>
          <w:rFonts w:ascii="Times New Roman" w:hAnsi="Times New Roman" w:cs="Times New Roman"/>
          <w:sz w:val="24"/>
          <w:szCs w:val="24"/>
        </w:rPr>
        <w:t xml:space="preserve">, </w:t>
      </w:r>
      <w:r w:rsidRPr="002F2163">
        <w:rPr>
          <w:rFonts w:ascii="Times New Roman" w:hAnsi="Times New Roman" w:cs="Times New Roman"/>
          <w:i/>
          <w:iCs/>
          <w:sz w:val="24"/>
          <w:szCs w:val="24"/>
        </w:rPr>
        <w:t>181</w:t>
      </w:r>
      <w:r w:rsidRPr="002F2163">
        <w:rPr>
          <w:rFonts w:ascii="Times New Roman" w:hAnsi="Times New Roman" w:cs="Times New Roman"/>
          <w:sz w:val="24"/>
          <w:szCs w:val="24"/>
        </w:rPr>
        <w:t>(10), 2666–2671. https://doi.org/10.1016/j.jssc.2008.06.052</w:t>
      </w:r>
    </w:p>
    <w:p w14:paraId="62C55A49" w14:textId="77777777" w:rsidR="002D5452" w:rsidRPr="002D5452" w:rsidRDefault="002D5452" w:rsidP="002D5452"/>
    <w:p w14:paraId="6E27AA60" w14:textId="77777777" w:rsidR="002F2163" w:rsidRDefault="002F2163" w:rsidP="005D48B0">
      <w:pPr>
        <w:pStyle w:val="Bibliography"/>
        <w:spacing w:line="276" w:lineRule="auto"/>
        <w:rPr>
          <w:rFonts w:ascii="Times New Roman" w:hAnsi="Times New Roman" w:cs="Times New Roman"/>
          <w:sz w:val="24"/>
          <w:szCs w:val="24"/>
        </w:rPr>
      </w:pPr>
      <w:r w:rsidRPr="002F2163">
        <w:rPr>
          <w:rFonts w:ascii="Times New Roman" w:hAnsi="Times New Roman" w:cs="Times New Roman"/>
          <w:sz w:val="24"/>
          <w:szCs w:val="24"/>
        </w:rPr>
        <w:t xml:space="preserve">Malinko, S. V. (1983). Korshunovskite Mg </w:t>
      </w:r>
      <w:r w:rsidRPr="002F2163">
        <w:rPr>
          <w:rFonts w:ascii="Times New Roman" w:hAnsi="Times New Roman" w:cs="Times New Roman"/>
          <w:sz w:val="24"/>
          <w:szCs w:val="24"/>
          <w:vertAlign w:val="subscript"/>
        </w:rPr>
        <w:t>2</w:t>
      </w:r>
      <w:r w:rsidRPr="002F2163">
        <w:rPr>
          <w:rFonts w:ascii="Times New Roman" w:hAnsi="Times New Roman" w:cs="Times New Roman"/>
          <w:sz w:val="24"/>
          <w:szCs w:val="24"/>
        </w:rPr>
        <w:t xml:space="preserve"> Cl(OH) </w:t>
      </w:r>
      <w:r w:rsidRPr="002F2163">
        <w:rPr>
          <w:rFonts w:ascii="Times New Roman" w:hAnsi="Times New Roman" w:cs="Times New Roman"/>
          <w:sz w:val="24"/>
          <w:szCs w:val="24"/>
          <w:vertAlign w:val="subscript"/>
        </w:rPr>
        <w:t>3</w:t>
      </w:r>
      <w:r w:rsidRPr="002F2163">
        <w:rPr>
          <w:rFonts w:ascii="Times New Roman" w:hAnsi="Times New Roman" w:cs="Times New Roman"/>
          <w:sz w:val="24"/>
          <w:szCs w:val="24"/>
        </w:rPr>
        <w:t xml:space="preserve"> · nH </w:t>
      </w:r>
      <w:r w:rsidRPr="002F2163">
        <w:rPr>
          <w:rFonts w:ascii="Times New Roman" w:hAnsi="Times New Roman" w:cs="Times New Roman"/>
          <w:sz w:val="24"/>
          <w:szCs w:val="24"/>
          <w:vertAlign w:val="subscript"/>
        </w:rPr>
        <w:t>2</w:t>
      </w:r>
      <w:r w:rsidRPr="002F2163">
        <w:rPr>
          <w:rFonts w:ascii="Times New Roman" w:hAnsi="Times New Roman" w:cs="Times New Roman"/>
          <w:sz w:val="24"/>
          <w:szCs w:val="24"/>
        </w:rPr>
        <w:t xml:space="preserve"> O a new hydrous magnesium chloride. </w:t>
      </w:r>
      <w:r w:rsidRPr="002F2163">
        <w:rPr>
          <w:rFonts w:ascii="Times New Roman" w:hAnsi="Times New Roman" w:cs="Times New Roman"/>
          <w:i/>
          <w:iCs/>
          <w:sz w:val="24"/>
          <w:szCs w:val="24"/>
        </w:rPr>
        <w:t>International Geology Review</w:t>
      </w:r>
      <w:r w:rsidRPr="002F2163">
        <w:rPr>
          <w:rFonts w:ascii="Times New Roman" w:hAnsi="Times New Roman" w:cs="Times New Roman"/>
          <w:sz w:val="24"/>
          <w:szCs w:val="24"/>
        </w:rPr>
        <w:t xml:space="preserve">, </w:t>
      </w:r>
      <w:r w:rsidRPr="002F2163">
        <w:rPr>
          <w:rFonts w:ascii="Times New Roman" w:hAnsi="Times New Roman" w:cs="Times New Roman"/>
          <w:i/>
          <w:iCs/>
          <w:sz w:val="24"/>
          <w:szCs w:val="24"/>
        </w:rPr>
        <w:t>25</w:t>
      </w:r>
      <w:r w:rsidRPr="002F2163">
        <w:rPr>
          <w:rFonts w:ascii="Times New Roman" w:hAnsi="Times New Roman" w:cs="Times New Roman"/>
          <w:sz w:val="24"/>
          <w:szCs w:val="24"/>
        </w:rPr>
        <w:t>(9), 1105–1110. https://doi.org/10.1080/00206818309466808</w:t>
      </w:r>
    </w:p>
    <w:p w14:paraId="646DC112" w14:textId="77777777" w:rsidR="002D5452" w:rsidRPr="002D5452" w:rsidRDefault="002D5452" w:rsidP="002D5452"/>
    <w:p w14:paraId="02C00430" w14:textId="77777777" w:rsidR="002F2163" w:rsidRDefault="002F2163" w:rsidP="005D48B0">
      <w:pPr>
        <w:pStyle w:val="Bibliography"/>
        <w:spacing w:line="276" w:lineRule="auto"/>
        <w:rPr>
          <w:rFonts w:ascii="Times New Roman" w:hAnsi="Times New Roman" w:cs="Times New Roman"/>
          <w:sz w:val="24"/>
          <w:szCs w:val="24"/>
        </w:rPr>
      </w:pPr>
      <w:r w:rsidRPr="002F2163">
        <w:rPr>
          <w:rFonts w:ascii="Times New Roman" w:hAnsi="Times New Roman" w:cs="Times New Roman"/>
          <w:sz w:val="24"/>
          <w:szCs w:val="24"/>
        </w:rPr>
        <w:t xml:space="preserve">Mazzetti, L., &amp; Thistlethwaite, P. J. (2002). Raman spectra and thermal transformations of ferrihydrite and schwertmannite. </w:t>
      </w:r>
      <w:r w:rsidRPr="002F2163">
        <w:rPr>
          <w:rFonts w:ascii="Times New Roman" w:hAnsi="Times New Roman" w:cs="Times New Roman"/>
          <w:i/>
          <w:iCs/>
          <w:sz w:val="24"/>
          <w:szCs w:val="24"/>
        </w:rPr>
        <w:t>Journal of Raman Spectroscopy</w:t>
      </w:r>
      <w:r w:rsidRPr="002F2163">
        <w:rPr>
          <w:rFonts w:ascii="Times New Roman" w:hAnsi="Times New Roman" w:cs="Times New Roman"/>
          <w:sz w:val="24"/>
          <w:szCs w:val="24"/>
        </w:rPr>
        <w:t xml:space="preserve">, </w:t>
      </w:r>
      <w:r w:rsidRPr="002F2163">
        <w:rPr>
          <w:rFonts w:ascii="Times New Roman" w:hAnsi="Times New Roman" w:cs="Times New Roman"/>
          <w:i/>
          <w:iCs/>
          <w:sz w:val="24"/>
          <w:szCs w:val="24"/>
        </w:rPr>
        <w:t>33</w:t>
      </w:r>
      <w:r w:rsidRPr="002F2163">
        <w:rPr>
          <w:rFonts w:ascii="Times New Roman" w:hAnsi="Times New Roman" w:cs="Times New Roman"/>
          <w:sz w:val="24"/>
          <w:szCs w:val="24"/>
        </w:rPr>
        <w:t>(2), 104–111. https://doi.org/10.1002/jrs.830</w:t>
      </w:r>
    </w:p>
    <w:p w14:paraId="2188A503" w14:textId="77777777" w:rsidR="002D5452" w:rsidRPr="002D5452" w:rsidRDefault="002D5452" w:rsidP="002D5452"/>
    <w:p w14:paraId="1B6D5AB7" w14:textId="77777777" w:rsidR="002F2163" w:rsidRDefault="002F2163" w:rsidP="005D48B0">
      <w:pPr>
        <w:pStyle w:val="Bibliography"/>
        <w:spacing w:line="276" w:lineRule="auto"/>
        <w:rPr>
          <w:rFonts w:ascii="Times New Roman" w:hAnsi="Times New Roman" w:cs="Times New Roman"/>
          <w:sz w:val="24"/>
          <w:szCs w:val="24"/>
        </w:rPr>
      </w:pPr>
      <w:r w:rsidRPr="002F2163">
        <w:rPr>
          <w:rFonts w:ascii="Times New Roman" w:hAnsi="Times New Roman" w:cs="Times New Roman"/>
          <w:sz w:val="24"/>
          <w:szCs w:val="24"/>
        </w:rPr>
        <w:t xml:space="preserve">Mianping, Z., Weigang, K., Xuefei, Z., Wenxi, C., &amp; Fanjing, K. (2013). A Comparative Analysis of Evaporate Sediments on Earth and Mars: Implications for the Climate Change on Mars. </w:t>
      </w:r>
      <w:r w:rsidRPr="002F2163">
        <w:rPr>
          <w:rFonts w:ascii="Times New Roman" w:hAnsi="Times New Roman" w:cs="Times New Roman"/>
          <w:i/>
          <w:iCs/>
          <w:sz w:val="24"/>
          <w:szCs w:val="24"/>
        </w:rPr>
        <w:t>Acta Geologica Sinica - English Edition</w:t>
      </w:r>
      <w:r w:rsidRPr="002F2163">
        <w:rPr>
          <w:rFonts w:ascii="Times New Roman" w:hAnsi="Times New Roman" w:cs="Times New Roman"/>
          <w:sz w:val="24"/>
          <w:szCs w:val="24"/>
        </w:rPr>
        <w:t xml:space="preserve">, </w:t>
      </w:r>
      <w:r w:rsidRPr="002F2163">
        <w:rPr>
          <w:rFonts w:ascii="Times New Roman" w:hAnsi="Times New Roman" w:cs="Times New Roman"/>
          <w:i/>
          <w:iCs/>
          <w:sz w:val="24"/>
          <w:szCs w:val="24"/>
        </w:rPr>
        <w:t>87</w:t>
      </w:r>
      <w:r w:rsidRPr="002F2163">
        <w:rPr>
          <w:rFonts w:ascii="Times New Roman" w:hAnsi="Times New Roman" w:cs="Times New Roman"/>
          <w:sz w:val="24"/>
          <w:szCs w:val="24"/>
        </w:rPr>
        <w:t>(3), 885–897. https://doi.org/10.1111/1755-6724.12096</w:t>
      </w:r>
    </w:p>
    <w:p w14:paraId="375C7CAC" w14:textId="77777777" w:rsidR="002D5452" w:rsidRPr="002D5452" w:rsidRDefault="002D5452" w:rsidP="002D5452"/>
    <w:p w14:paraId="588422FA" w14:textId="77777777" w:rsidR="002F2163" w:rsidRDefault="002F2163" w:rsidP="005D48B0">
      <w:pPr>
        <w:pStyle w:val="Bibliography"/>
        <w:spacing w:line="276" w:lineRule="auto"/>
        <w:rPr>
          <w:rFonts w:ascii="Times New Roman" w:hAnsi="Times New Roman" w:cs="Times New Roman"/>
          <w:sz w:val="24"/>
          <w:szCs w:val="24"/>
        </w:rPr>
      </w:pPr>
      <w:r w:rsidRPr="002F2163">
        <w:rPr>
          <w:rFonts w:ascii="Times New Roman" w:hAnsi="Times New Roman" w:cs="Times New Roman"/>
          <w:sz w:val="24"/>
          <w:szCs w:val="24"/>
        </w:rPr>
        <w:t xml:space="preserve">Mills, S. J., Nestola, F., Kahlenberg, V., Christy, A. G., Hejny, C., &amp; Redhammer, G. J. (2013). Looking for jarosite on Mars: The low-temperature crystal structure of jarosite. </w:t>
      </w:r>
      <w:r w:rsidRPr="002F2163">
        <w:rPr>
          <w:rFonts w:ascii="Times New Roman" w:hAnsi="Times New Roman" w:cs="Times New Roman"/>
          <w:i/>
          <w:iCs/>
          <w:sz w:val="24"/>
          <w:szCs w:val="24"/>
        </w:rPr>
        <w:t>American Mineralogist</w:t>
      </w:r>
      <w:r w:rsidRPr="002F2163">
        <w:rPr>
          <w:rFonts w:ascii="Times New Roman" w:hAnsi="Times New Roman" w:cs="Times New Roman"/>
          <w:sz w:val="24"/>
          <w:szCs w:val="24"/>
        </w:rPr>
        <w:t xml:space="preserve">, </w:t>
      </w:r>
      <w:r w:rsidRPr="002F2163">
        <w:rPr>
          <w:rFonts w:ascii="Times New Roman" w:hAnsi="Times New Roman" w:cs="Times New Roman"/>
          <w:i/>
          <w:iCs/>
          <w:sz w:val="24"/>
          <w:szCs w:val="24"/>
        </w:rPr>
        <w:t>98</w:t>
      </w:r>
      <w:r w:rsidRPr="002F2163">
        <w:rPr>
          <w:rFonts w:ascii="Times New Roman" w:hAnsi="Times New Roman" w:cs="Times New Roman"/>
          <w:sz w:val="24"/>
          <w:szCs w:val="24"/>
        </w:rPr>
        <w:t>(11–12), 1966–1971. https://doi.org/10.2138/am.2013.4587</w:t>
      </w:r>
    </w:p>
    <w:p w14:paraId="74645C58" w14:textId="77777777" w:rsidR="002D5452" w:rsidRPr="002D5452" w:rsidRDefault="002D5452" w:rsidP="002D5452"/>
    <w:p w14:paraId="603EC555" w14:textId="77777777" w:rsidR="002F2163" w:rsidRDefault="002F2163" w:rsidP="005D48B0">
      <w:pPr>
        <w:pStyle w:val="Bibliography"/>
        <w:spacing w:line="276" w:lineRule="auto"/>
        <w:rPr>
          <w:rFonts w:ascii="Times New Roman" w:hAnsi="Times New Roman" w:cs="Times New Roman"/>
          <w:sz w:val="24"/>
          <w:szCs w:val="24"/>
        </w:rPr>
      </w:pPr>
      <w:r w:rsidRPr="002F2163">
        <w:rPr>
          <w:rFonts w:ascii="Times New Roman" w:hAnsi="Times New Roman" w:cs="Times New Roman"/>
          <w:sz w:val="24"/>
          <w:szCs w:val="24"/>
        </w:rPr>
        <w:t xml:space="preserve">Möhlmann, D., &amp; Thomsen, K. (2011). Properties of cryobrines on Mars. </w:t>
      </w:r>
      <w:r w:rsidRPr="002F2163">
        <w:rPr>
          <w:rFonts w:ascii="Times New Roman" w:hAnsi="Times New Roman" w:cs="Times New Roman"/>
          <w:i/>
          <w:iCs/>
          <w:sz w:val="24"/>
          <w:szCs w:val="24"/>
        </w:rPr>
        <w:t>Icarus</w:t>
      </w:r>
      <w:r w:rsidRPr="002F2163">
        <w:rPr>
          <w:rFonts w:ascii="Times New Roman" w:hAnsi="Times New Roman" w:cs="Times New Roman"/>
          <w:sz w:val="24"/>
          <w:szCs w:val="24"/>
        </w:rPr>
        <w:t xml:space="preserve">, </w:t>
      </w:r>
      <w:r w:rsidRPr="002F2163">
        <w:rPr>
          <w:rFonts w:ascii="Times New Roman" w:hAnsi="Times New Roman" w:cs="Times New Roman"/>
          <w:i/>
          <w:iCs/>
          <w:sz w:val="24"/>
          <w:szCs w:val="24"/>
        </w:rPr>
        <w:t>212</w:t>
      </w:r>
      <w:r w:rsidRPr="002F2163">
        <w:rPr>
          <w:rFonts w:ascii="Times New Roman" w:hAnsi="Times New Roman" w:cs="Times New Roman"/>
          <w:sz w:val="24"/>
          <w:szCs w:val="24"/>
        </w:rPr>
        <w:t>(1), 123–130. https://doi.org/10.1016/j.icarus.2010.11.025</w:t>
      </w:r>
    </w:p>
    <w:p w14:paraId="71A9412F" w14:textId="77777777" w:rsidR="002D5452" w:rsidRPr="002D5452" w:rsidRDefault="002D5452" w:rsidP="002D5452"/>
    <w:p w14:paraId="63253906" w14:textId="77777777" w:rsidR="002F2163" w:rsidRDefault="002F2163" w:rsidP="005D48B0">
      <w:pPr>
        <w:pStyle w:val="Bibliography"/>
        <w:spacing w:line="276" w:lineRule="auto"/>
        <w:rPr>
          <w:rFonts w:ascii="Times New Roman" w:hAnsi="Times New Roman" w:cs="Times New Roman"/>
          <w:sz w:val="24"/>
          <w:szCs w:val="24"/>
        </w:rPr>
      </w:pPr>
      <w:r w:rsidRPr="002F2163">
        <w:rPr>
          <w:rFonts w:ascii="Times New Roman" w:hAnsi="Times New Roman" w:cs="Times New Roman"/>
          <w:sz w:val="24"/>
          <w:szCs w:val="24"/>
        </w:rPr>
        <w:t xml:space="preserve">Navrotsky, A., Mazeina, L., &amp; Majzlan, J. (2008). Size-Driven Structural and Thermodynamic Complexity in Iron Oxides. </w:t>
      </w:r>
      <w:r w:rsidRPr="002F2163">
        <w:rPr>
          <w:rFonts w:ascii="Times New Roman" w:hAnsi="Times New Roman" w:cs="Times New Roman"/>
          <w:i/>
          <w:iCs/>
          <w:sz w:val="24"/>
          <w:szCs w:val="24"/>
        </w:rPr>
        <w:t>Science</w:t>
      </w:r>
      <w:r w:rsidRPr="002F2163">
        <w:rPr>
          <w:rFonts w:ascii="Times New Roman" w:hAnsi="Times New Roman" w:cs="Times New Roman"/>
          <w:sz w:val="24"/>
          <w:szCs w:val="24"/>
        </w:rPr>
        <w:t xml:space="preserve">, </w:t>
      </w:r>
      <w:r w:rsidRPr="002F2163">
        <w:rPr>
          <w:rFonts w:ascii="Times New Roman" w:hAnsi="Times New Roman" w:cs="Times New Roman"/>
          <w:i/>
          <w:iCs/>
          <w:sz w:val="24"/>
          <w:szCs w:val="24"/>
        </w:rPr>
        <w:t>319</w:t>
      </w:r>
      <w:r w:rsidRPr="002F2163">
        <w:rPr>
          <w:rFonts w:ascii="Times New Roman" w:hAnsi="Times New Roman" w:cs="Times New Roman"/>
          <w:sz w:val="24"/>
          <w:szCs w:val="24"/>
        </w:rPr>
        <w:t>(5870), 1635–1638. https://doi.org/10.1126/science.1148614</w:t>
      </w:r>
    </w:p>
    <w:p w14:paraId="18A6CE60" w14:textId="77777777" w:rsidR="002D5452" w:rsidRPr="002D5452" w:rsidRDefault="002D5452" w:rsidP="002D5452"/>
    <w:p w14:paraId="260991A5" w14:textId="77777777" w:rsidR="002F2163" w:rsidRDefault="002F2163" w:rsidP="005D48B0">
      <w:pPr>
        <w:pStyle w:val="Bibliography"/>
        <w:spacing w:line="276" w:lineRule="auto"/>
        <w:rPr>
          <w:rFonts w:ascii="Times New Roman" w:hAnsi="Times New Roman" w:cs="Times New Roman"/>
          <w:sz w:val="24"/>
          <w:szCs w:val="24"/>
        </w:rPr>
      </w:pPr>
      <w:r w:rsidRPr="002F2163">
        <w:rPr>
          <w:rFonts w:ascii="Times New Roman" w:hAnsi="Times New Roman" w:cs="Times New Roman"/>
          <w:sz w:val="24"/>
          <w:szCs w:val="24"/>
        </w:rPr>
        <w:t xml:space="preserve">Osterloo, M. M., Hamilton, V. E., Bandfield, J. L., Glotch, T. D., Baldridge, A. M., Christensen, P. R., Tornabene, L. L., &amp; Anderson, F. S. (2008). Chloride-Bearing Materials in the Southern Highlands of Mars. </w:t>
      </w:r>
      <w:r w:rsidRPr="002F2163">
        <w:rPr>
          <w:rFonts w:ascii="Times New Roman" w:hAnsi="Times New Roman" w:cs="Times New Roman"/>
          <w:i/>
          <w:iCs/>
          <w:sz w:val="24"/>
          <w:szCs w:val="24"/>
        </w:rPr>
        <w:t>Science</w:t>
      </w:r>
      <w:r w:rsidRPr="002F2163">
        <w:rPr>
          <w:rFonts w:ascii="Times New Roman" w:hAnsi="Times New Roman" w:cs="Times New Roman"/>
          <w:sz w:val="24"/>
          <w:szCs w:val="24"/>
        </w:rPr>
        <w:t xml:space="preserve">, </w:t>
      </w:r>
      <w:r w:rsidRPr="002F2163">
        <w:rPr>
          <w:rFonts w:ascii="Times New Roman" w:hAnsi="Times New Roman" w:cs="Times New Roman"/>
          <w:i/>
          <w:iCs/>
          <w:sz w:val="24"/>
          <w:szCs w:val="24"/>
        </w:rPr>
        <w:t>319</w:t>
      </w:r>
      <w:r w:rsidRPr="002F2163">
        <w:rPr>
          <w:rFonts w:ascii="Times New Roman" w:hAnsi="Times New Roman" w:cs="Times New Roman"/>
          <w:sz w:val="24"/>
          <w:szCs w:val="24"/>
        </w:rPr>
        <w:t>(5870), 1651–1654. https://doi.org/10.1126/science.1150690</w:t>
      </w:r>
    </w:p>
    <w:p w14:paraId="2B65B454" w14:textId="77777777" w:rsidR="002D5452" w:rsidRPr="002D5452" w:rsidRDefault="002D5452" w:rsidP="002D5452"/>
    <w:p w14:paraId="2A7509BF" w14:textId="10ACDB09" w:rsidR="002D5452" w:rsidRPr="002D5452" w:rsidRDefault="002F2163" w:rsidP="002D5452">
      <w:pPr>
        <w:pStyle w:val="Bibliography"/>
        <w:spacing w:line="276" w:lineRule="auto"/>
        <w:rPr>
          <w:rFonts w:ascii="Times New Roman" w:hAnsi="Times New Roman" w:cs="Times New Roman"/>
          <w:sz w:val="24"/>
          <w:szCs w:val="24"/>
        </w:rPr>
      </w:pPr>
      <w:r w:rsidRPr="002F2163">
        <w:rPr>
          <w:rFonts w:ascii="Times New Roman" w:hAnsi="Times New Roman" w:cs="Times New Roman"/>
          <w:sz w:val="24"/>
          <w:szCs w:val="24"/>
        </w:rPr>
        <w:t xml:space="preserve">Phillips-Lander, C. M., Elwood Madden, A. S., Hausrath, E. M., &amp; Elwood Madden, M. E. (2019). Aqueous alteration of pyroxene in sulfate, chloride, and perchlorate brines: Implications for post-Noachian aqueous alteration on Mars. </w:t>
      </w:r>
      <w:r w:rsidRPr="002F2163">
        <w:rPr>
          <w:rFonts w:ascii="Times New Roman" w:hAnsi="Times New Roman" w:cs="Times New Roman"/>
          <w:i/>
          <w:iCs/>
          <w:sz w:val="24"/>
          <w:szCs w:val="24"/>
        </w:rPr>
        <w:t>Geochimica et Cosmochimica Acta</w:t>
      </w:r>
      <w:r w:rsidRPr="002F2163">
        <w:rPr>
          <w:rFonts w:ascii="Times New Roman" w:hAnsi="Times New Roman" w:cs="Times New Roman"/>
          <w:sz w:val="24"/>
          <w:szCs w:val="24"/>
        </w:rPr>
        <w:t xml:space="preserve">, </w:t>
      </w:r>
      <w:r w:rsidRPr="002F2163">
        <w:rPr>
          <w:rFonts w:ascii="Times New Roman" w:hAnsi="Times New Roman" w:cs="Times New Roman"/>
          <w:i/>
          <w:iCs/>
          <w:sz w:val="24"/>
          <w:szCs w:val="24"/>
        </w:rPr>
        <w:t>257</w:t>
      </w:r>
      <w:r w:rsidRPr="002F2163">
        <w:rPr>
          <w:rFonts w:ascii="Times New Roman" w:hAnsi="Times New Roman" w:cs="Times New Roman"/>
          <w:sz w:val="24"/>
          <w:szCs w:val="24"/>
        </w:rPr>
        <w:t>, 336–353. https://doi.org/10.1016/j.gca.2019.05.006</w:t>
      </w:r>
    </w:p>
    <w:p w14:paraId="23732109" w14:textId="77777777" w:rsidR="002F2163" w:rsidRDefault="002F2163" w:rsidP="005D48B0">
      <w:pPr>
        <w:pStyle w:val="Bibliography"/>
        <w:spacing w:line="276" w:lineRule="auto"/>
        <w:rPr>
          <w:rFonts w:ascii="Times New Roman" w:hAnsi="Times New Roman" w:cs="Times New Roman"/>
          <w:sz w:val="24"/>
          <w:szCs w:val="24"/>
        </w:rPr>
      </w:pPr>
      <w:r w:rsidRPr="002F2163">
        <w:rPr>
          <w:rFonts w:ascii="Times New Roman" w:hAnsi="Times New Roman" w:cs="Times New Roman"/>
          <w:sz w:val="24"/>
          <w:szCs w:val="24"/>
        </w:rPr>
        <w:lastRenderedPageBreak/>
        <w:t xml:space="preserve">Pritchett, B. N., Elwood Madden, M. E., &amp; Madden, A. S. (2012). Jarosite dissolution rates and maximum lifetimes in high salinity brines: Implications for Earth and Mars. </w:t>
      </w:r>
      <w:r w:rsidRPr="002F2163">
        <w:rPr>
          <w:rFonts w:ascii="Times New Roman" w:hAnsi="Times New Roman" w:cs="Times New Roman"/>
          <w:i/>
          <w:iCs/>
          <w:sz w:val="24"/>
          <w:szCs w:val="24"/>
        </w:rPr>
        <w:t>Earth and Planetary Science Letters</w:t>
      </w:r>
      <w:r w:rsidRPr="002F2163">
        <w:rPr>
          <w:rFonts w:ascii="Times New Roman" w:hAnsi="Times New Roman" w:cs="Times New Roman"/>
          <w:sz w:val="24"/>
          <w:szCs w:val="24"/>
        </w:rPr>
        <w:t xml:space="preserve">, </w:t>
      </w:r>
      <w:r w:rsidRPr="002F2163">
        <w:rPr>
          <w:rFonts w:ascii="Times New Roman" w:hAnsi="Times New Roman" w:cs="Times New Roman"/>
          <w:i/>
          <w:iCs/>
          <w:sz w:val="24"/>
          <w:szCs w:val="24"/>
        </w:rPr>
        <w:t>357–358</w:t>
      </w:r>
      <w:r w:rsidRPr="002F2163">
        <w:rPr>
          <w:rFonts w:ascii="Times New Roman" w:hAnsi="Times New Roman" w:cs="Times New Roman"/>
          <w:sz w:val="24"/>
          <w:szCs w:val="24"/>
        </w:rPr>
        <w:t>, 327–336. https://doi.org/10.1016/j.epsl.2012.09.011</w:t>
      </w:r>
    </w:p>
    <w:p w14:paraId="20AC11F7" w14:textId="77777777" w:rsidR="002D5452" w:rsidRPr="002D5452" w:rsidRDefault="002D5452" w:rsidP="002D5452"/>
    <w:p w14:paraId="12C71A28" w14:textId="77777777" w:rsidR="002F2163" w:rsidRDefault="002F2163" w:rsidP="005D48B0">
      <w:pPr>
        <w:pStyle w:val="Bibliography"/>
        <w:spacing w:line="276" w:lineRule="auto"/>
        <w:rPr>
          <w:rFonts w:ascii="Times New Roman" w:hAnsi="Times New Roman" w:cs="Times New Roman"/>
          <w:sz w:val="24"/>
          <w:szCs w:val="24"/>
        </w:rPr>
      </w:pPr>
      <w:r w:rsidRPr="002F2163">
        <w:rPr>
          <w:rFonts w:ascii="Times New Roman" w:hAnsi="Times New Roman" w:cs="Times New Roman"/>
          <w:sz w:val="24"/>
          <w:szCs w:val="24"/>
        </w:rPr>
        <w:t xml:space="preserve">Rivera-Valentín, E. G., Chevrier, V. F., Soto, A., &amp; Martínez, G. (2020). Distribution and habitability of (meta)stable brines on present-day Mars. </w:t>
      </w:r>
      <w:r w:rsidRPr="002F2163">
        <w:rPr>
          <w:rFonts w:ascii="Times New Roman" w:hAnsi="Times New Roman" w:cs="Times New Roman"/>
          <w:i/>
          <w:iCs/>
          <w:sz w:val="24"/>
          <w:szCs w:val="24"/>
        </w:rPr>
        <w:t>Nature Astronomy</w:t>
      </w:r>
      <w:r w:rsidRPr="002F2163">
        <w:rPr>
          <w:rFonts w:ascii="Times New Roman" w:hAnsi="Times New Roman" w:cs="Times New Roman"/>
          <w:sz w:val="24"/>
          <w:szCs w:val="24"/>
        </w:rPr>
        <w:t xml:space="preserve">, </w:t>
      </w:r>
      <w:r w:rsidRPr="002F2163">
        <w:rPr>
          <w:rFonts w:ascii="Times New Roman" w:hAnsi="Times New Roman" w:cs="Times New Roman"/>
          <w:i/>
          <w:iCs/>
          <w:sz w:val="24"/>
          <w:szCs w:val="24"/>
        </w:rPr>
        <w:t>4</w:t>
      </w:r>
      <w:r w:rsidRPr="002F2163">
        <w:rPr>
          <w:rFonts w:ascii="Times New Roman" w:hAnsi="Times New Roman" w:cs="Times New Roman"/>
          <w:sz w:val="24"/>
          <w:szCs w:val="24"/>
        </w:rPr>
        <w:t>(8), 756–761. https://doi.org/10.1038/s41550-020-1080-9</w:t>
      </w:r>
    </w:p>
    <w:p w14:paraId="3D8FA46F" w14:textId="77777777" w:rsidR="002D5452" w:rsidRPr="002D5452" w:rsidRDefault="002D5452" w:rsidP="002D5452"/>
    <w:p w14:paraId="7B4339BC" w14:textId="77777777" w:rsidR="002F2163" w:rsidRDefault="002F2163" w:rsidP="005D48B0">
      <w:pPr>
        <w:pStyle w:val="Bibliography"/>
        <w:spacing w:line="276" w:lineRule="auto"/>
        <w:rPr>
          <w:rFonts w:ascii="Times New Roman" w:hAnsi="Times New Roman" w:cs="Times New Roman"/>
          <w:sz w:val="24"/>
          <w:szCs w:val="24"/>
        </w:rPr>
      </w:pPr>
      <w:r w:rsidRPr="002F2163">
        <w:rPr>
          <w:rFonts w:ascii="Times New Roman" w:hAnsi="Times New Roman" w:cs="Times New Roman"/>
          <w:sz w:val="24"/>
          <w:szCs w:val="24"/>
        </w:rPr>
        <w:t xml:space="preserve">Sears, D. W. G., &amp; Chittenden, J. D. (2005). On laboratory simulation and the temperature dependence of the evaporation rate of brine on Mars. </w:t>
      </w:r>
      <w:r w:rsidRPr="002F2163">
        <w:rPr>
          <w:rFonts w:ascii="Times New Roman" w:hAnsi="Times New Roman" w:cs="Times New Roman"/>
          <w:i/>
          <w:iCs/>
          <w:sz w:val="24"/>
          <w:szCs w:val="24"/>
        </w:rPr>
        <w:t>Geophysical Research Letters</w:t>
      </w:r>
      <w:r w:rsidRPr="002F2163">
        <w:rPr>
          <w:rFonts w:ascii="Times New Roman" w:hAnsi="Times New Roman" w:cs="Times New Roman"/>
          <w:sz w:val="24"/>
          <w:szCs w:val="24"/>
        </w:rPr>
        <w:t xml:space="preserve">, </w:t>
      </w:r>
      <w:r w:rsidRPr="002F2163">
        <w:rPr>
          <w:rFonts w:ascii="Times New Roman" w:hAnsi="Times New Roman" w:cs="Times New Roman"/>
          <w:i/>
          <w:iCs/>
          <w:sz w:val="24"/>
          <w:szCs w:val="24"/>
        </w:rPr>
        <w:t>32</w:t>
      </w:r>
      <w:r w:rsidRPr="002F2163">
        <w:rPr>
          <w:rFonts w:ascii="Times New Roman" w:hAnsi="Times New Roman" w:cs="Times New Roman"/>
          <w:sz w:val="24"/>
          <w:szCs w:val="24"/>
        </w:rPr>
        <w:t>(23), L23203. https://doi.org/10.1029/2005GL024154</w:t>
      </w:r>
    </w:p>
    <w:p w14:paraId="10E7E5A2" w14:textId="77777777" w:rsidR="002D5452" w:rsidRPr="002D5452" w:rsidRDefault="002D5452" w:rsidP="002D5452"/>
    <w:p w14:paraId="5D0ACCE4" w14:textId="77777777" w:rsidR="002F2163" w:rsidRDefault="002F2163" w:rsidP="005D48B0">
      <w:pPr>
        <w:pStyle w:val="Bibliography"/>
        <w:spacing w:line="276" w:lineRule="auto"/>
        <w:rPr>
          <w:rFonts w:ascii="Times New Roman" w:hAnsi="Times New Roman" w:cs="Times New Roman"/>
          <w:sz w:val="24"/>
          <w:szCs w:val="24"/>
        </w:rPr>
      </w:pPr>
      <w:r w:rsidRPr="002F2163">
        <w:rPr>
          <w:rFonts w:ascii="Times New Roman" w:hAnsi="Times New Roman" w:cs="Times New Roman"/>
          <w:sz w:val="24"/>
          <w:szCs w:val="24"/>
        </w:rPr>
        <w:t xml:space="preserve">Sefton-Nash, E., &amp; Catling, D. (2008). Hematitic concretions at Meridiani Planum, Mars: Their growth timescale and possible relationship with iron sulfates. </w:t>
      </w:r>
      <w:r w:rsidRPr="002F2163">
        <w:rPr>
          <w:rFonts w:ascii="Times New Roman" w:hAnsi="Times New Roman" w:cs="Times New Roman"/>
          <w:i/>
          <w:iCs/>
          <w:sz w:val="24"/>
          <w:szCs w:val="24"/>
        </w:rPr>
        <w:t>Earth and Planetary Science Letters</w:t>
      </w:r>
      <w:r w:rsidRPr="002F2163">
        <w:rPr>
          <w:rFonts w:ascii="Times New Roman" w:hAnsi="Times New Roman" w:cs="Times New Roman"/>
          <w:sz w:val="24"/>
          <w:szCs w:val="24"/>
        </w:rPr>
        <w:t xml:space="preserve">, </w:t>
      </w:r>
      <w:r w:rsidRPr="002F2163">
        <w:rPr>
          <w:rFonts w:ascii="Times New Roman" w:hAnsi="Times New Roman" w:cs="Times New Roman"/>
          <w:i/>
          <w:iCs/>
          <w:sz w:val="24"/>
          <w:szCs w:val="24"/>
        </w:rPr>
        <w:t>269</w:t>
      </w:r>
      <w:r w:rsidRPr="002F2163">
        <w:rPr>
          <w:rFonts w:ascii="Times New Roman" w:hAnsi="Times New Roman" w:cs="Times New Roman"/>
          <w:sz w:val="24"/>
          <w:szCs w:val="24"/>
        </w:rPr>
        <w:t>(3–4), 366–376. https://doi.org/10.1016/j.epsl.2008.02.009</w:t>
      </w:r>
    </w:p>
    <w:p w14:paraId="4CB085B1" w14:textId="77777777" w:rsidR="002D5452" w:rsidRPr="002D5452" w:rsidRDefault="002D5452" w:rsidP="002D5452"/>
    <w:p w14:paraId="026340BE" w14:textId="77777777" w:rsidR="002F2163" w:rsidRDefault="002F2163" w:rsidP="005D48B0">
      <w:pPr>
        <w:pStyle w:val="Bibliography"/>
        <w:spacing w:line="276" w:lineRule="auto"/>
        <w:rPr>
          <w:rFonts w:ascii="Times New Roman" w:hAnsi="Times New Roman" w:cs="Times New Roman"/>
          <w:sz w:val="24"/>
          <w:szCs w:val="24"/>
        </w:rPr>
      </w:pPr>
      <w:r w:rsidRPr="002F2163">
        <w:rPr>
          <w:rFonts w:ascii="Times New Roman" w:hAnsi="Times New Roman" w:cs="Times New Roman"/>
          <w:sz w:val="24"/>
          <w:szCs w:val="24"/>
        </w:rPr>
        <w:t xml:space="preserve">Sidhu, P. S. (1981). Dissolution of Iron Oxides and Oxyhydroxides in Hydrochloric and Perchloric Acids. </w:t>
      </w:r>
      <w:r w:rsidRPr="002F2163">
        <w:rPr>
          <w:rFonts w:ascii="Times New Roman" w:hAnsi="Times New Roman" w:cs="Times New Roman"/>
          <w:i/>
          <w:iCs/>
          <w:sz w:val="24"/>
          <w:szCs w:val="24"/>
        </w:rPr>
        <w:t>Clays and Clay Minerals</w:t>
      </w:r>
      <w:r w:rsidRPr="002F2163">
        <w:rPr>
          <w:rFonts w:ascii="Times New Roman" w:hAnsi="Times New Roman" w:cs="Times New Roman"/>
          <w:sz w:val="24"/>
          <w:szCs w:val="24"/>
        </w:rPr>
        <w:t xml:space="preserve">, </w:t>
      </w:r>
      <w:r w:rsidRPr="002F2163">
        <w:rPr>
          <w:rFonts w:ascii="Times New Roman" w:hAnsi="Times New Roman" w:cs="Times New Roman"/>
          <w:i/>
          <w:iCs/>
          <w:sz w:val="24"/>
          <w:szCs w:val="24"/>
        </w:rPr>
        <w:t>29</w:t>
      </w:r>
      <w:r w:rsidRPr="002F2163">
        <w:rPr>
          <w:rFonts w:ascii="Times New Roman" w:hAnsi="Times New Roman" w:cs="Times New Roman"/>
          <w:sz w:val="24"/>
          <w:szCs w:val="24"/>
        </w:rPr>
        <w:t>(4), 269–276. https://doi.org/10.1346/CCMN.1981.0290404</w:t>
      </w:r>
    </w:p>
    <w:p w14:paraId="155DD8C3" w14:textId="77777777" w:rsidR="002D5452" w:rsidRPr="002D5452" w:rsidRDefault="002D5452" w:rsidP="002D5452"/>
    <w:p w14:paraId="34B75A71" w14:textId="77777777" w:rsidR="002F2163" w:rsidRDefault="002F2163" w:rsidP="005D48B0">
      <w:pPr>
        <w:pStyle w:val="Bibliography"/>
        <w:spacing w:line="276" w:lineRule="auto"/>
        <w:rPr>
          <w:rFonts w:ascii="Times New Roman" w:hAnsi="Times New Roman" w:cs="Times New Roman"/>
          <w:sz w:val="24"/>
          <w:szCs w:val="24"/>
        </w:rPr>
      </w:pPr>
      <w:r w:rsidRPr="002F2163">
        <w:rPr>
          <w:rFonts w:ascii="Times New Roman" w:hAnsi="Times New Roman" w:cs="Times New Roman"/>
          <w:sz w:val="24"/>
          <w:szCs w:val="24"/>
        </w:rPr>
        <w:t xml:space="preserve">Thomas, N. H., Ehlmann, B. L., Meslin, P. ‐Y., Rapin, W., Anderson, D. E., Rivera‐Hernández, F., Forni, O., Schröder, S., Cousin, A., Mangold, N., Gellert, R., Gasnault, O., &amp; Wiens, R. C. (2019). Mars Science Laboratory Observations of Chloride Salts in Gale Crater, Mars. </w:t>
      </w:r>
      <w:r w:rsidRPr="002F2163">
        <w:rPr>
          <w:rFonts w:ascii="Times New Roman" w:hAnsi="Times New Roman" w:cs="Times New Roman"/>
          <w:i/>
          <w:iCs/>
          <w:sz w:val="24"/>
          <w:szCs w:val="24"/>
        </w:rPr>
        <w:t>Geophysical Research Letters</w:t>
      </w:r>
      <w:r w:rsidRPr="002F2163">
        <w:rPr>
          <w:rFonts w:ascii="Times New Roman" w:hAnsi="Times New Roman" w:cs="Times New Roman"/>
          <w:sz w:val="24"/>
          <w:szCs w:val="24"/>
        </w:rPr>
        <w:t xml:space="preserve">, </w:t>
      </w:r>
      <w:r w:rsidRPr="002F2163">
        <w:rPr>
          <w:rFonts w:ascii="Times New Roman" w:hAnsi="Times New Roman" w:cs="Times New Roman"/>
          <w:i/>
          <w:iCs/>
          <w:sz w:val="24"/>
          <w:szCs w:val="24"/>
        </w:rPr>
        <w:t>46</w:t>
      </w:r>
      <w:r w:rsidRPr="002F2163">
        <w:rPr>
          <w:rFonts w:ascii="Times New Roman" w:hAnsi="Times New Roman" w:cs="Times New Roman"/>
          <w:sz w:val="24"/>
          <w:szCs w:val="24"/>
        </w:rPr>
        <w:t>(19), 10754–10763. https://doi.org/10.1029/2019GL082764</w:t>
      </w:r>
    </w:p>
    <w:p w14:paraId="68B07289" w14:textId="77777777" w:rsidR="002D5452" w:rsidRPr="002D5452" w:rsidRDefault="002D5452" w:rsidP="002D5452"/>
    <w:p w14:paraId="79157B57" w14:textId="77777777" w:rsidR="002F2163" w:rsidRDefault="002F2163" w:rsidP="005D48B0">
      <w:pPr>
        <w:pStyle w:val="Bibliography"/>
        <w:spacing w:line="276" w:lineRule="auto"/>
        <w:rPr>
          <w:rFonts w:ascii="Times New Roman" w:hAnsi="Times New Roman" w:cs="Times New Roman"/>
          <w:sz w:val="24"/>
          <w:szCs w:val="24"/>
        </w:rPr>
      </w:pPr>
      <w:r w:rsidRPr="002F2163">
        <w:rPr>
          <w:rFonts w:ascii="Times New Roman" w:hAnsi="Times New Roman" w:cs="Times New Roman"/>
          <w:sz w:val="24"/>
          <w:szCs w:val="24"/>
        </w:rPr>
        <w:t xml:space="preserve">Toner, J. D., Catling, D. C., &amp; Light, B. (2014). Soluble salts at the Phoenix Lander site, Mars: A reanalysis of the Wet Chemistry Laboratory data. </w:t>
      </w:r>
      <w:r w:rsidRPr="002F2163">
        <w:rPr>
          <w:rFonts w:ascii="Times New Roman" w:hAnsi="Times New Roman" w:cs="Times New Roman"/>
          <w:i/>
          <w:iCs/>
          <w:sz w:val="24"/>
          <w:szCs w:val="24"/>
        </w:rPr>
        <w:t>Geochimica et Cosmochimica Acta</w:t>
      </w:r>
      <w:r w:rsidRPr="002F2163">
        <w:rPr>
          <w:rFonts w:ascii="Times New Roman" w:hAnsi="Times New Roman" w:cs="Times New Roman"/>
          <w:sz w:val="24"/>
          <w:szCs w:val="24"/>
        </w:rPr>
        <w:t xml:space="preserve">, </w:t>
      </w:r>
      <w:r w:rsidRPr="002F2163">
        <w:rPr>
          <w:rFonts w:ascii="Times New Roman" w:hAnsi="Times New Roman" w:cs="Times New Roman"/>
          <w:i/>
          <w:iCs/>
          <w:sz w:val="24"/>
          <w:szCs w:val="24"/>
        </w:rPr>
        <w:t>136</w:t>
      </w:r>
      <w:r w:rsidRPr="002F2163">
        <w:rPr>
          <w:rFonts w:ascii="Times New Roman" w:hAnsi="Times New Roman" w:cs="Times New Roman"/>
          <w:sz w:val="24"/>
          <w:szCs w:val="24"/>
        </w:rPr>
        <w:t>, 142–168. https://doi.org/10.1016/j.gca.2014.03.030</w:t>
      </w:r>
    </w:p>
    <w:p w14:paraId="74239A61" w14:textId="77777777" w:rsidR="002D5452" w:rsidRPr="002D5452" w:rsidRDefault="002D5452" w:rsidP="002D5452"/>
    <w:p w14:paraId="4829A4BA" w14:textId="77777777" w:rsidR="002F2163" w:rsidRDefault="002F2163" w:rsidP="005D48B0">
      <w:pPr>
        <w:pStyle w:val="Bibliography"/>
        <w:spacing w:line="276" w:lineRule="auto"/>
        <w:rPr>
          <w:rFonts w:ascii="Times New Roman" w:hAnsi="Times New Roman" w:cs="Times New Roman"/>
          <w:sz w:val="24"/>
          <w:szCs w:val="24"/>
        </w:rPr>
      </w:pPr>
      <w:r w:rsidRPr="002F2163">
        <w:rPr>
          <w:rFonts w:ascii="Times New Roman" w:hAnsi="Times New Roman" w:cs="Times New Roman"/>
          <w:sz w:val="24"/>
          <w:szCs w:val="24"/>
        </w:rPr>
        <w:t xml:space="preserve">Tosca, N. J., &amp; McLennan, S. M. (2006). Chemical divides and evaporite assemblages on Mars. </w:t>
      </w:r>
      <w:r w:rsidRPr="002F2163">
        <w:rPr>
          <w:rFonts w:ascii="Times New Roman" w:hAnsi="Times New Roman" w:cs="Times New Roman"/>
          <w:i/>
          <w:iCs/>
          <w:sz w:val="24"/>
          <w:szCs w:val="24"/>
        </w:rPr>
        <w:t>Earth and Planetary Science Letters</w:t>
      </w:r>
      <w:r w:rsidRPr="002F2163">
        <w:rPr>
          <w:rFonts w:ascii="Times New Roman" w:hAnsi="Times New Roman" w:cs="Times New Roman"/>
          <w:sz w:val="24"/>
          <w:szCs w:val="24"/>
        </w:rPr>
        <w:t xml:space="preserve">, </w:t>
      </w:r>
      <w:r w:rsidRPr="002F2163">
        <w:rPr>
          <w:rFonts w:ascii="Times New Roman" w:hAnsi="Times New Roman" w:cs="Times New Roman"/>
          <w:i/>
          <w:iCs/>
          <w:sz w:val="24"/>
          <w:szCs w:val="24"/>
        </w:rPr>
        <w:t>241</w:t>
      </w:r>
      <w:r w:rsidRPr="002F2163">
        <w:rPr>
          <w:rFonts w:ascii="Times New Roman" w:hAnsi="Times New Roman" w:cs="Times New Roman"/>
          <w:sz w:val="24"/>
          <w:szCs w:val="24"/>
        </w:rPr>
        <w:t>(1–2), 21–31. https://doi.org/10.1016/j.epsl.2005.10.021</w:t>
      </w:r>
    </w:p>
    <w:p w14:paraId="65463BF8" w14:textId="77777777" w:rsidR="002D5452" w:rsidRPr="002D5452" w:rsidRDefault="002D5452" w:rsidP="002D5452"/>
    <w:p w14:paraId="00A1519C" w14:textId="77777777" w:rsidR="002F2163" w:rsidRPr="002F2163" w:rsidRDefault="002F2163" w:rsidP="005D48B0">
      <w:pPr>
        <w:pStyle w:val="Bibliography"/>
        <w:spacing w:line="276" w:lineRule="auto"/>
        <w:rPr>
          <w:rFonts w:ascii="Times New Roman" w:hAnsi="Times New Roman" w:cs="Times New Roman"/>
          <w:sz w:val="24"/>
          <w:szCs w:val="24"/>
        </w:rPr>
      </w:pPr>
      <w:r w:rsidRPr="002F2163">
        <w:rPr>
          <w:rFonts w:ascii="Times New Roman" w:hAnsi="Times New Roman" w:cs="Times New Roman"/>
          <w:sz w:val="24"/>
          <w:szCs w:val="24"/>
        </w:rPr>
        <w:t xml:space="preserve">Zahrai, S. K., Elwood Madden, M. E., Madden, A. S., &amp; Rimstidt, J. D. (2013). Na-jarosite dissolution rates: The effect of mineral composition on jarosite lifetimes. </w:t>
      </w:r>
      <w:r w:rsidRPr="002F2163">
        <w:rPr>
          <w:rFonts w:ascii="Times New Roman" w:hAnsi="Times New Roman" w:cs="Times New Roman"/>
          <w:i/>
          <w:iCs/>
          <w:sz w:val="24"/>
          <w:szCs w:val="24"/>
        </w:rPr>
        <w:t>Icarus</w:t>
      </w:r>
      <w:r w:rsidRPr="002F2163">
        <w:rPr>
          <w:rFonts w:ascii="Times New Roman" w:hAnsi="Times New Roman" w:cs="Times New Roman"/>
          <w:sz w:val="24"/>
          <w:szCs w:val="24"/>
        </w:rPr>
        <w:t xml:space="preserve">, </w:t>
      </w:r>
      <w:r w:rsidRPr="002F2163">
        <w:rPr>
          <w:rFonts w:ascii="Times New Roman" w:hAnsi="Times New Roman" w:cs="Times New Roman"/>
          <w:i/>
          <w:iCs/>
          <w:sz w:val="24"/>
          <w:szCs w:val="24"/>
        </w:rPr>
        <w:t>223</w:t>
      </w:r>
      <w:r w:rsidRPr="002F2163">
        <w:rPr>
          <w:rFonts w:ascii="Times New Roman" w:hAnsi="Times New Roman" w:cs="Times New Roman"/>
          <w:sz w:val="24"/>
          <w:szCs w:val="24"/>
        </w:rPr>
        <w:t>(1), 438–443. https://doi.org/10.1016/j.icarus.2012.12.020</w:t>
      </w:r>
    </w:p>
    <w:p w14:paraId="17AE293C" w14:textId="6C9DC37A" w:rsidR="00DA1809" w:rsidRPr="004063C9" w:rsidRDefault="008E2240" w:rsidP="002D5452">
      <w:pPr>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fldChar w:fldCharType="end"/>
      </w:r>
      <w:r w:rsidR="00BC034D">
        <w:rPr>
          <w:rFonts w:ascii="Times New Roman" w:hAnsi="Times New Roman" w:cs="Times New Roman"/>
          <w:b/>
          <w:bCs/>
          <w:sz w:val="24"/>
          <w:szCs w:val="24"/>
        </w:rPr>
        <w:t>Appendix A:</w:t>
      </w:r>
    </w:p>
    <w:tbl>
      <w:tblPr>
        <w:tblStyle w:val="TableGrid"/>
        <w:tblW w:w="0" w:type="auto"/>
        <w:tblLook w:val="04A0" w:firstRow="1" w:lastRow="0" w:firstColumn="1" w:lastColumn="0" w:noHBand="0" w:noVBand="1"/>
      </w:tblPr>
      <w:tblGrid>
        <w:gridCol w:w="1556"/>
        <w:gridCol w:w="1556"/>
        <w:gridCol w:w="1556"/>
        <w:gridCol w:w="1556"/>
        <w:gridCol w:w="1557"/>
        <w:gridCol w:w="1557"/>
      </w:tblGrid>
      <w:tr w:rsidR="00DA1809" w14:paraId="6863F242" w14:textId="77777777" w:rsidTr="008268AC">
        <w:trPr>
          <w:trHeight w:val="701"/>
        </w:trPr>
        <w:tc>
          <w:tcPr>
            <w:tcW w:w="1556" w:type="dxa"/>
            <w:tcBorders>
              <w:left w:val="nil"/>
              <w:bottom w:val="single" w:sz="4" w:space="0" w:color="auto"/>
              <w:right w:val="nil"/>
            </w:tcBorders>
            <w:shd w:val="clear" w:color="auto" w:fill="D9E2F3" w:themeFill="accent1" w:themeFillTint="33"/>
          </w:tcPr>
          <w:p w14:paraId="0F709C92" w14:textId="77777777" w:rsidR="00DA1809" w:rsidRDefault="00DA1809" w:rsidP="008268AC">
            <w:pPr>
              <w:rPr>
                <w:rFonts w:ascii="Times New Roman" w:hAnsi="Times New Roman" w:cs="Times New Roman"/>
                <w:b/>
                <w:bCs/>
                <w:sz w:val="24"/>
                <w:szCs w:val="24"/>
              </w:rPr>
            </w:pPr>
            <w:r>
              <w:rPr>
                <w:rFonts w:ascii="Times New Roman" w:hAnsi="Times New Roman" w:cs="Times New Roman"/>
                <w:b/>
                <w:bCs/>
                <w:sz w:val="24"/>
                <w:szCs w:val="24"/>
              </w:rPr>
              <w:t>Batch</w:t>
            </w:r>
          </w:p>
        </w:tc>
        <w:tc>
          <w:tcPr>
            <w:tcW w:w="1556" w:type="dxa"/>
            <w:tcBorders>
              <w:left w:val="nil"/>
              <w:bottom w:val="single" w:sz="4" w:space="0" w:color="auto"/>
              <w:right w:val="nil"/>
            </w:tcBorders>
            <w:shd w:val="clear" w:color="auto" w:fill="D9E2F3" w:themeFill="accent1" w:themeFillTint="33"/>
          </w:tcPr>
          <w:p w14:paraId="6E33423C" w14:textId="77777777" w:rsidR="00DA1809" w:rsidRDefault="00DA1809" w:rsidP="008268AC">
            <w:pPr>
              <w:rPr>
                <w:rFonts w:ascii="Times New Roman" w:hAnsi="Times New Roman" w:cs="Times New Roman"/>
                <w:b/>
                <w:bCs/>
                <w:sz w:val="24"/>
                <w:szCs w:val="24"/>
              </w:rPr>
            </w:pPr>
            <w:r>
              <w:rPr>
                <w:rFonts w:ascii="Times New Roman" w:hAnsi="Times New Roman" w:cs="Times New Roman"/>
                <w:b/>
                <w:bCs/>
                <w:sz w:val="24"/>
                <w:szCs w:val="24"/>
              </w:rPr>
              <w:t>Fe(NO</w:t>
            </w:r>
            <w:r w:rsidRPr="004754E0">
              <w:rPr>
                <w:rFonts w:ascii="Times New Roman" w:hAnsi="Times New Roman" w:cs="Times New Roman"/>
                <w:b/>
                <w:bCs/>
                <w:sz w:val="24"/>
                <w:szCs w:val="24"/>
                <w:vertAlign w:val="subscript"/>
              </w:rPr>
              <w:t>3</w:t>
            </w:r>
            <w:r>
              <w:rPr>
                <w:rFonts w:ascii="Times New Roman" w:hAnsi="Times New Roman" w:cs="Times New Roman"/>
                <w:b/>
                <w:bCs/>
                <w:sz w:val="24"/>
                <w:szCs w:val="24"/>
              </w:rPr>
              <w:t>)</w:t>
            </w:r>
            <w:r w:rsidRPr="004754E0">
              <w:rPr>
                <w:rFonts w:ascii="Times New Roman" w:hAnsi="Times New Roman" w:cs="Times New Roman"/>
                <w:b/>
                <w:bCs/>
                <w:sz w:val="24"/>
                <w:szCs w:val="24"/>
                <w:vertAlign w:val="subscript"/>
              </w:rPr>
              <w:t xml:space="preserve">3 </w:t>
            </w:r>
            <w:r>
              <w:rPr>
                <w:rFonts w:ascii="Times New Roman" w:hAnsi="Times New Roman" w:cs="Times New Roman"/>
                <w:b/>
                <w:bCs/>
                <w:sz w:val="24"/>
                <w:szCs w:val="24"/>
              </w:rPr>
              <w:t>mass (g)</w:t>
            </w:r>
          </w:p>
        </w:tc>
        <w:tc>
          <w:tcPr>
            <w:tcW w:w="1556" w:type="dxa"/>
            <w:tcBorders>
              <w:left w:val="nil"/>
              <w:bottom w:val="single" w:sz="4" w:space="0" w:color="auto"/>
              <w:right w:val="nil"/>
            </w:tcBorders>
            <w:shd w:val="clear" w:color="auto" w:fill="D9E2F3" w:themeFill="accent1" w:themeFillTint="33"/>
          </w:tcPr>
          <w:p w14:paraId="3F80F6A7" w14:textId="77777777" w:rsidR="00DA1809" w:rsidRDefault="00DA1809" w:rsidP="008268AC">
            <w:pPr>
              <w:rPr>
                <w:rFonts w:ascii="Times New Roman" w:hAnsi="Times New Roman" w:cs="Times New Roman"/>
                <w:b/>
                <w:bCs/>
                <w:sz w:val="24"/>
                <w:szCs w:val="24"/>
              </w:rPr>
            </w:pPr>
            <w:r>
              <w:rPr>
                <w:rFonts w:ascii="Times New Roman" w:hAnsi="Times New Roman" w:cs="Times New Roman"/>
                <w:b/>
                <w:bCs/>
                <w:sz w:val="24"/>
                <w:szCs w:val="24"/>
              </w:rPr>
              <w:t>Water added (mL)</w:t>
            </w:r>
          </w:p>
        </w:tc>
        <w:tc>
          <w:tcPr>
            <w:tcW w:w="1556" w:type="dxa"/>
            <w:tcBorders>
              <w:left w:val="nil"/>
              <w:bottom w:val="single" w:sz="4" w:space="0" w:color="auto"/>
              <w:right w:val="nil"/>
            </w:tcBorders>
            <w:shd w:val="clear" w:color="auto" w:fill="D9E2F3" w:themeFill="accent1" w:themeFillTint="33"/>
          </w:tcPr>
          <w:p w14:paraId="51832C13" w14:textId="77777777" w:rsidR="00DA1809" w:rsidRDefault="00DA1809" w:rsidP="008268AC">
            <w:pPr>
              <w:rPr>
                <w:rFonts w:ascii="Times New Roman" w:hAnsi="Times New Roman" w:cs="Times New Roman"/>
                <w:b/>
                <w:bCs/>
                <w:sz w:val="24"/>
                <w:szCs w:val="24"/>
              </w:rPr>
            </w:pPr>
            <w:r>
              <w:rPr>
                <w:rFonts w:ascii="Times New Roman" w:hAnsi="Times New Roman" w:cs="Times New Roman"/>
                <w:b/>
                <w:bCs/>
                <w:sz w:val="24"/>
                <w:szCs w:val="24"/>
              </w:rPr>
              <w:t>Initial pH</w:t>
            </w:r>
          </w:p>
        </w:tc>
        <w:tc>
          <w:tcPr>
            <w:tcW w:w="1557" w:type="dxa"/>
            <w:tcBorders>
              <w:left w:val="nil"/>
              <w:bottom w:val="single" w:sz="4" w:space="0" w:color="auto"/>
              <w:right w:val="nil"/>
            </w:tcBorders>
            <w:shd w:val="clear" w:color="auto" w:fill="D9E2F3" w:themeFill="accent1" w:themeFillTint="33"/>
          </w:tcPr>
          <w:p w14:paraId="303EB2B7" w14:textId="77777777" w:rsidR="00DA1809" w:rsidRDefault="00DA1809" w:rsidP="008268AC">
            <w:pPr>
              <w:rPr>
                <w:rFonts w:ascii="Times New Roman" w:hAnsi="Times New Roman" w:cs="Times New Roman"/>
                <w:b/>
                <w:bCs/>
                <w:sz w:val="24"/>
                <w:szCs w:val="24"/>
              </w:rPr>
            </w:pPr>
            <w:r>
              <w:rPr>
                <w:rFonts w:ascii="Times New Roman" w:hAnsi="Times New Roman" w:cs="Times New Roman"/>
                <w:b/>
                <w:bCs/>
                <w:sz w:val="24"/>
                <w:szCs w:val="24"/>
              </w:rPr>
              <w:t>KOH added (mL)</w:t>
            </w:r>
          </w:p>
        </w:tc>
        <w:tc>
          <w:tcPr>
            <w:tcW w:w="1557" w:type="dxa"/>
            <w:tcBorders>
              <w:left w:val="nil"/>
              <w:bottom w:val="single" w:sz="4" w:space="0" w:color="auto"/>
              <w:right w:val="nil"/>
            </w:tcBorders>
            <w:shd w:val="clear" w:color="auto" w:fill="D9E2F3" w:themeFill="accent1" w:themeFillTint="33"/>
          </w:tcPr>
          <w:p w14:paraId="705AD9D7" w14:textId="77777777" w:rsidR="00DA1809" w:rsidRDefault="00DA1809" w:rsidP="008268AC">
            <w:pPr>
              <w:rPr>
                <w:rFonts w:ascii="Times New Roman" w:hAnsi="Times New Roman" w:cs="Times New Roman"/>
                <w:b/>
                <w:bCs/>
                <w:sz w:val="24"/>
                <w:szCs w:val="24"/>
              </w:rPr>
            </w:pPr>
            <w:r>
              <w:rPr>
                <w:rFonts w:ascii="Times New Roman" w:hAnsi="Times New Roman" w:cs="Times New Roman"/>
                <w:b/>
                <w:bCs/>
                <w:sz w:val="24"/>
                <w:szCs w:val="24"/>
              </w:rPr>
              <w:t>Final pH</w:t>
            </w:r>
          </w:p>
        </w:tc>
      </w:tr>
      <w:tr w:rsidR="00DA1809" w14:paraId="35CF63F3" w14:textId="77777777" w:rsidTr="008268AC">
        <w:trPr>
          <w:trHeight w:val="629"/>
        </w:trPr>
        <w:tc>
          <w:tcPr>
            <w:tcW w:w="1556" w:type="dxa"/>
            <w:tcBorders>
              <w:left w:val="nil"/>
              <w:bottom w:val="nil"/>
              <w:right w:val="nil"/>
            </w:tcBorders>
          </w:tcPr>
          <w:p w14:paraId="5D51B035" w14:textId="77777777" w:rsidR="00DA1809" w:rsidRPr="00181489" w:rsidRDefault="00DA1809" w:rsidP="008268AC">
            <w:pPr>
              <w:jc w:val="right"/>
              <w:rPr>
                <w:rFonts w:ascii="Times New Roman" w:hAnsi="Times New Roman" w:cs="Times New Roman"/>
                <w:sz w:val="24"/>
                <w:szCs w:val="24"/>
              </w:rPr>
            </w:pPr>
            <w:r>
              <w:rPr>
                <w:rFonts w:ascii="Times New Roman" w:hAnsi="Times New Roman" w:cs="Times New Roman"/>
                <w:sz w:val="24"/>
                <w:szCs w:val="24"/>
              </w:rPr>
              <w:t>Test Batch</w:t>
            </w:r>
          </w:p>
        </w:tc>
        <w:tc>
          <w:tcPr>
            <w:tcW w:w="1556" w:type="dxa"/>
            <w:tcBorders>
              <w:left w:val="nil"/>
              <w:bottom w:val="nil"/>
              <w:right w:val="nil"/>
            </w:tcBorders>
          </w:tcPr>
          <w:p w14:paraId="21E1C01E" w14:textId="77777777" w:rsidR="00DA1809" w:rsidRPr="00CC5410" w:rsidRDefault="00DA1809" w:rsidP="008268AC">
            <w:pPr>
              <w:jc w:val="right"/>
              <w:rPr>
                <w:rFonts w:ascii="Times New Roman" w:hAnsi="Times New Roman" w:cs="Times New Roman"/>
                <w:sz w:val="24"/>
                <w:szCs w:val="24"/>
              </w:rPr>
            </w:pPr>
            <w:r w:rsidRPr="00CC5410">
              <w:rPr>
                <w:rFonts w:ascii="Times New Roman" w:hAnsi="Times New Roman" w:cs="Times New Roman"/>
                <w:sz w:val="24"/>
                <w:szCs w:val="24"/>
              </w:rPr>
              <w:t>20.2</w:t>
            </w:r>
          </w:p>
        </w:tc>
        <w:tc>
          <w:tcPr>
            <w:tcW w:w="1556" w:type="dxa"/>
            <w:tcBorders>
              <w:left w:val="nil"/>
              <w:bottom w:val="nil"/>
              <w:right w:val="nil"/>
            </w:tcBorders>
          </w:tcPr>
          <w:p w14:paraId="6C93F0B9" w14:textId="77777777" w:rsidR="00DA1809" w:rsidRPr="00CC5410" w:rsidRDefault="00DA1809" w:rsidP="008268AC">
            <w:pPr>
              <w:jc w:val="right"/>
              <w:rPr>
                <w:rFonts w:ascii="Times New Roman" w:hAnsi="Times New Roman" w:cs="Times New Roman"/>
                <w:sz w:val="24"/>
                <w:szCs w:val="24"/>
              </w:rPr>
            </w:pPr>
            <w:r w:rsidRPr="00CC5410">
              <w:rPr>
                <w:rFonts w:ascii="Times New Roman" w:hAnsi="Times New Roman" w:cs="Times New Roman"/>
                <w:sz w:val="24"/>
                <w:szCs w:val="24"/>
              </w:rPr>
              <w:t>491.</w:t>
            </w:r>
            <w:r>
              <w:rPr>
                <w:rFonts w:ascii="Times New Roman" w:hAnsi="Times New Roman" w:cs="Times New Roman"/>
                <w:sz w:val="24"/>
                <w:szCs w:val="24"/>
              </w:rPr>
              <w:t>9</w:t>
            </w:r>
          </w:p>
        </w:tc>
        <w:tc>
          <w:tcPr>
            <w:tcW w:w="1556" w:type="dxa"/>
            <w:tcBorders>
              <w:left w:val="nil"/>
              <w:bottom w:val="nil"/>
              <w:right w:val="nil"/>
            </w:tcBorders>
          </w:tcPr>
          <w:p w14:paraId="0286E165" w14:textId="77777777" w:rsidR="00DA1809" w:rsidRPr="00CC5410" w:rsidRDefault="00DA1809" w:rsidP="008268AC">
            <w:pPr>
              <w:jc w:val="right"/>
              <w:rPr>
                <w:rFonts w:ascii="Times New Roman" w:hAnsi="Times New Roman" w:cs="Times New Roman"/>
                <w:sz w:val="24"/>
                <w:szCs w:val="24"/>
              </w:rPr>
            </w:pPr>
            <w:r w:rsidRPr="00CC5410">
              <w:rPr>
                <w:rFonts w:ascii="Times New Roman" w:hAnsi="Times New Roman" w:cs="Times New Roman"/>
                <w:sz w:val="24"/>
                <w:szCs w:val="24"/>
              </w:rPr>
              <w:t>1.61</w:t>
            </w:r>
          </w:p>
        </w:tc>
        <w:tc>
          <w:tcPr>
            <w:tcW w:w="1557" w:type="dxa"/>
            <w:tcBorders>
              <w:left w:val="nil"/>
              <w:bottom w:val="nil"/>
              <w:right w:val="nil"/>
            </w:tcBorders>
          </w:tcPr>
          <w:p w14:paraId="0B81A0A8" w14:textId="77777777" w:rsidR="00DA1809" w:rsidRPr="00CC5410" w:rsidRDefault="00DA1809" w:rsidP="008268AC">
            <w:pPr>
              <w:jc w:val="right"/>
              <w:rPr>
                <w:rFonts w:ascii="Times New Roman" w:hAnsi="Times New Roman" w:cs="Times New Roman"/>
                <w:sz w:val="24"/>
                <w:szCs w:val="24"/>
              </w:rPr>
            </w:pPr>
            <w:r w:rsidRPr="00CC5410">
              <w:rPr>
                <w:rFonts w:ascii="Times New Roman" w:hAnsi="Times New Roman" w:cs="Times New Roman"/>
                <w:sz w:val="24"/>
                <w:szCs w:val="24"/>
              </w:rPr>
              <w:t>170.2</w:t>
            </w:r>
          </w:p>
        </w:tc>
        <w:tc>
          <w:tcPr>
            <w:tcW w:w="1557" w:type="dxa"/>
            <w:tcBorders>
              <w:left w:val="nil"/>
              <w:bottom w:val="nil"/>
              <w:right w:val="nil"/>
            </w:tcBorders>
          </w:tcPr>
          <w:p w14:paraId="06FD1305" w14:textId="77777777" w:rsidR="00DA1809" w:rsidRPr="00CC5410" w:rsidRDefault="00DA1809" w:rsidP="008268AC">
            <w:pPr>
              <w:jc w:val="right"/>
              <w:rPr>
                <w:rFonts w:ascii="Times New Roman" w:hAnsi="Times New Roman" w:cs="Times New Roman"/>
                <w:sz w:val="24"/>
                <w:szCs w:val="24"/>
              </w:rPr>
            </w:pPr>
            <w:r w:rsidRPr="00CC5410">
              <w:rPr>
                <w:rFonts w:ascii="Times New Roman" w:hAnsi="Times New Roman" w:cs="Times New Roman"/>
                <w:sz w:val="24"/>
                <w:szCs w:val="24"/>
              </w:rPr>
              <w:t>7.10</w:t>
            </w:r>
          </w:p>
        </w:tc>
      </w:tr>
      <w:tr w:rsidR="00DA1809" w14:paraId="728467B3" w14:textId="77777777" w:rsidTr="008268AC">
        <w:trPr>
          <w:trHeight w:val="604"/>
        </w:trPr>
        <w:tc>
          <w:tcPr>
            <w:tcW w:w="1556" w:type="dxa"/>
            <w:tcBorders>
              <w:top w:val="nil"/>
              <w:left w:val="nil"/>
              <w:bottom w:val="nil"/>
              <w:right w:val="nil"/>
            </w:tcBorders>
          </w:tcPr>
          <w:p w14:paraId="703A3440" w14:textId="77777777" w:rsidR="00DA1809" w:rsidRPr="00181489" w:rsidRDefault="00DA1809" w:rsidP="008268AC">
            <w:pPr>
              <w:jc w:val="right"/>
              <w:rPr>
                <w:rFonts w:ascii="Times New Roman" w:hAnsi="Times New Roman" w:cs="Times New Roman"/>
                <w:sz w:val="24"/>
                <w:szCs w:val="24"/>
              </w:rPr>
            </w:pPr>
            <w:r w:rsidRPr="00181489">
              <w:rPr>
                <w:rFonts w:ascii="Times New Roman" w:hAnsi="Times New Roman" w:cs="Times New Roman"/>
                <w:sz w:val="24"/>
                <w:szCs w:val="24"/>
              </w:rPr>
              <w:t>1</w:t>
            </w:r>
          </w:p>
        </w:tc>
        <w:tc>
          <w:tcPr>
            <w:tcW w:w="1556" w:type="dxa"/>
            <w:tcBorders>
              <w:top w:val="nil"/>
              <w:left w:val="nil"/>
              <w:bottom w:val="nil"/>
              <w:right w:val="nil"/>
            </w:tcBorders>
          </w:tcPr>
          <w:p w14:paraId="03F35F6F" w14:textId="77777777" w:rsidR="00DA1809" w:rsidRPr="00CC5410" w:rsidRDefault="00DA1809" w:rsidP="008268AC">
            <w:pPr>
              <w:jc w:val="right"/>
              <w:rPr>
                <w:rFonts w:ascii="Times New Roman" w:hAnsi="Times New Roman" w:cs="Times New Roman"/>
                <w:sz w:val="24"/>
                <w:szCs w:val="24"/>
              </w:rPr>
            </w:pPr>
            <w:r w:rsidRPr="00CC5410">
              <w:rPr>
                <w:rFonts w:ascii="Times New Roman" w:hAnsi="Times New Roman" w:cs="Times New Roman"/>
                <w:sz w:val="24"/>
                <w:szCs w:val="24"/>
              </w:rPr>
              <w:t>20.2</w:t>
            </w:r>
          </w:p>
        </w:tc>
        <w:tc>
          <w:tcPr>
            <w:tcW w:w="1556" w:type="dxa"/>
            <w:tcBorders>
              <w:top w:val="nil"/>
              <w:left w:val="nil"/>
              <w:bottom w:val="nil"/>
              <w:right w:val="nil"/>
            </w:tcBorders>
          </w:tcPr>
          <w:p w14:paraId="2AA0D342" w14:textId="77777777" w:rsidR="00DA1809" w:rsidRPr="00CC5410" w:rsidRDefault="00DA1809" w:rsidP="008268AC">
            <w:pPr>
              <w:jc w:val="right"/>
              <w:rPr>
                <w:rFonts w:ascii="Times New Roman" w:hAnsi="Times New Roman" w:cs="Times New Roman"/>
                <w:sz w:val="24"/>
                <w:szCs w:val="24"/>
              </w:rPr>
            </w:pPr>
            <w:r w:rsidRPr="00CC5410">
              <w:rPr>
                <w:rFonts w:ascii="Times New Roman" w:hAnsi="Times New Roman" w:cs="Times New Roman"/>
                <w:sz w:val="24"/>
                <w:szCs w:val="24"/>
              </w:rPr>
              <w:t>491.</w:t>
            </w:r>
            <w:r>
              <w:rPr>
                <w:rFonts w:ascii="Times New Roman" w:hAnsi="Times New Roman" w:cs="Times New Roman"/>
                <w:sz w:val="24"/>
                <w:szCs w:val="24"/>
              </w:rPr>
              <w:t>9</w:t>
            </w:r>
          </w:p>
        </w:tc>
        <w:tc>
          <w:tcPr>
            <w:tcW w:w="1556" w:type="dxa"/>
            <w:tcBorders>
              <w:top w:val="nil"/>
              <w:left w:val="nil"/>
              <w:bottom w:val="nil"/>
              <w:right w:val="nil"/>
            </w:tcBorders>
          </w:tcPr>
          <w:p w14:paraId="76D54BB6" w14:textId="77777777" w:rsidR="00DA1809" w:rsidRPr="00CC5410" w:rsidRDefault="00DA1809" w:rsidP="008268AC">
            <w:pPr>
              <w:jc w:val="right"/>
              <w:rPr>
                <w:rFonts w:ascii="Times New Roman" w:hAnsi="Times New Roman" w:cs="Times New Roman"/>
                <w:sz w:val="24"/>
                <w:szCs w:val="24"/>
              </w:rPr>
            </w:pPr>
            <w:r w:rsidRPr="00CC5410">
              <w:rPr>
                <w:rFonts w:ascii="Times New Roman" w:hAnsi="Times New Roman" w:cs="Times New Roman"/>
                <w:sz w:val="24"/>
                <w:szCs w:val="24"/>
              </w:rPr>
              <w:t>1.66</w:t>
            </w:r>
          </w:p>
        </w:tc>
        <w:tc>
          <w:tcPr>
            <w:tcW w:w="1557" w:type="dxa"/>
            <w:tcBorders>
              <w:top w:val="nil"/>
              <w:left w:val="nil"/>
              <w:bottom w:val="nil"/>
              <w:right w:val="nil"/>
            </w:tcBorders>
          </w:tcPr>
          <w:p w14:paraId="6FC682EB" w14:textId="77777777" w:rsidR="00DA1809" w:rsidRPr="00CC5410" w:rsidRDefault="00DA1809" w:rsidP="008268AC">
            <w:pPr>
              <w:jc w:val="right"/>
              <w:rPr>
                <w:rFonts w:ascii="Times New Roman" w:hAnsi="Times New Roman" w:cs="Times New Roman"/>
                <w:sz w:val="24"/>
                <w:szCs w:val="24"/>
              </w:rPr>
            </w:pPr>
            <w:r w:rsidRPr="00CC5410">
              <w:rPr>
                <w:rFonts w:ascii="Times New Roman" w:hAnsi="Times New Roman" w:cs="Times New Roman"/>
                <w:sz w:val="24"/>
                <w:szCs w:val="24"/>
              </w:rPr>
              <w:t>190.2</w:t>
            </w:r>
          </w:p>
        </w:tc>
        <w:tc>
          <w:tcPr>
            <w:tcW w:w="1557" w:type="dxa"/>
            <w:tcBorders>
              <w:top w:val="nil"/>
              <w:left w:val="nil"/>
              <w:bottom w:val="nil"/>
              <w:right w:val="nil"/>
            </w:tcBorders>
          </w:tcPr>
          <w:p w14:paraId="2D9970AD" w14:textId="77777777" w:rsidR="00DA1809" w:rsidRPr="00CC5410" w:rsidRDefault="00DA1809" w:rsidP="008268AC">
            <w:pPr>
              <w:jc w:val="right"/>
              <w:rPr>
                <w:rFonts w:ascii="Times New Roman" w:hAnsi="Times New Roman" w:cs="Times New Roman"/>
                <w:sz w:val="24"/>
                <w:szCs w:val="24"/>
              </w:rPr>
            </w:pPr>
            <w:r w:rsidRPr="00CC5410">
              <w:rPr>
                <w:rFonts w:ascii="Times New Roman" w:hAnsi="Times New Roman" w:cs="Times New Roman"/>
                <w:sz w:val="24"/>
                <w:szCs w:val="24"/>
              </w:rPr>
              <w:t>7.04</w:t>
            </w:r>
          </w:p>
        </w:tc>
      </w:tr>
      <w:tr w:rsidR="00DA1809" w14:paraId="13FBA71D" w14:textId="77777777" w:rsidTr="008268AC">
        <w:trPr>
          <w:trHeight w:val="629"/>
        </w:trPr>
        <w:tc>
          <w:tcPr>
            <w:tcW w:w="1556" w:type="dxa"/>
            <w:tcBorders>
              <w:top w:val="nil"/>
              <w:left w:val="nil"/>
              <w:bottom w:val="nil"/>
              <w:right w:val="nil"/>
            </w:tcBorders>
          </w:tcPr>
          <w:p w14:paraId="5C8B2979" w14:textId="77777777" w:rsidR="00DA1809" w:rsidRPr="00181489" w:rsidRDefault="00DA1809" w:rsidP="008268AC">
            <w:pPr>
              <w:jc w:val="right"/>
              <w:rPr>
                <w:rFonts w:ascii="Times New Roman" w:hAnsi="Times New Roman" w:cs="Times New Roman"/>
                <w:sz w:val="24"/>
                <w:szCs w:val="24"/>
              </w:rPr>
            </w:pPr>
            <w:r w:rsidRPr="00181489">
              <w:rPr>
                <w:rFonts w:ascii="Times New Roman" w:hAnsi="Times New Roman" w:cs="Times New Roman"/>
                <w:sz w:val="24"/>
                <w:szCs w:val="24"/>
              </w:rPr>
              <w:t>2</w:t>
            </w:r>
          </w:p>
        </w:tc>
        <w:tc>
          <w:tcPr>
            <w:tcW w:w="1556" w:type="dxa"/>
            <w:tcBorders>
              <w:top w:val="nil"/>
              <w:left w:val="nil"/>
              <w:bottom w:val="nil"/>
              <w:right w:val="nil"/>
            </w:tcBorders>
          </w:tcPr>
          <w:p w14:paraId="61C2F314" w14:textId="77777777" w:rsidR="00DA1809" w:rsidRPr="00CC5410" w:rsidRDefault="00DA1809" w:rsidP="008268AC">
            <w:pPr>
              <w:jc w:val="right"/>
              <w:rPr>
                <w:rFonts w:ascii="Times New Roman" w:hAnsi="Times New Roman" w:cs="Times New Roman"/>
                <w:sz w:val="24"/>
                <w:szCs w:val="24"/>
              </w:rPr>
            </w:pPr>
            <w:r w:rsidRPr="00CC5410">
              <w:rPr>
                <w:rFonts w:ascii="Times New Roman" w:hAnsi="Times New Roman" w:cs="Times New Roman"/>
                <w:sz w:val="24"/>
                <w:szCs w:val="24"/>
              </w:rPr>
              <w:t>40.4</w:t>
            </w:r>
          </w:p>
        </w:tc>
        <w:tc>
          <w:tcPr>
            <w:tcW w:w="1556" w:type="dxa"/>
            <w:tcBorders>
              <w:top w:val="nil"/>
              <w:left w:val="nil"/>
              <w:bottom w:val="nil"/>
              <w:right w:val="nil"/>
            </w:tcBorders>
          </w:tcPr>
          <w:p w14:paraId="0EF4243B" w14:textId="77777777" w:rsidR="00DA1809" w:rsidRPr="00CC5410" w:rsidRDefault="00DA1809" w:rsidP="008268AC">
            <w:pPr>
              <w:jc w:val="right"/>
              <w:rPr>
                <w:rFonts w:ascii="Times New Roman" w:hAnsi="Times New Roman" w:cs="Times New Roman"/>
                <w:sz w:val="24"/>
                <w:szCs w:val="24"/>
              </w:rPr>
            </w:pPr>
            <w:r w:rsidRPr="00CC5410">
              <w:rPr>
                <w:rFonts w:ascii="Times New Roman" w:hAnsi="Times New Roman" w:cs="Times New Roman"/>
                <w:sz w:val="24"/>
                <w:szCs w:val="24"/>
              </w:rPr>
              <w:t>983.</w:t>
            </w:r>
            <w:r>
              <w:rPr>
                <w:rFonts w:ascii="Times New Roman" w:hAnsi="Times New Roman" w:cs="Times New Roman"/>
                <w:sz w:val="24"/>
                <w:szCs w:val="24"/>
              </w:rPr>
              <w:t>8</w:t>
            </w:r>
          </w:p>
        </w:tc>
        <w:tc>
          <w:tcPr>
            <w:tcW w:w="1556" w:type="dxa"/>
            <w:tcBorders>
              <w:top w:val="nil"/>
              <w:left w:val="nil"/>
              <w:bottom w:val="nil"/>
              <w:right w:val="nil"/>
            </w:tcBorders>
          </w:tcPr>
          <w:p w14:paraId="471E965E" w14:textId="77777777" w:rsidR="00DA1809" w:rsidRPr="00CC5410" w:rsidRDefault="00DA1809" w:rsidP="008268AC">
            <w:pPr>
              <w:jc w:val="right"/>
              <w:rPr>
                <w:rFonts w:ascii="Times New Roman" w:hAnsi="Times New Roman" w:cs="Times New Roman"/>
                <w:sz w:val="24"/>
                <w:szCs w:val="24"/>
              </w:rPr>
            </w:pPr>
            <w:r w:rsidRPr="00CC5410">
              <w:rPr>
                <w:rFonts w:ascii="Times New Roman" w:hAnsi="Times New Roman" w:cs="Times New Roman"/>
                <w:sz w:val="24"/>
                <w:szCs w:val="24"/>
              </w:rPr>
              <w:t>1.64</w:t>
            </w:r>
          </w:p>
        </w:tc>
        <w:tc>
          <w:tcPr>
            <w:tcW w:w="1557" w:type="dxa"/>
            <w:tcBorders>
              <w:top w:val="nil"/>
              <w:left w:val="nil"/>
              <w:bottom w:val="nil"/>
              <w:right w:val="nil"/>
            </w:tcBorders>
          </w:tcPr>
          <w:p w14:paraId="7B7B710E" w14:textId="77777777" w:rsidR="00DA1809" w:rsidRPr="00CC5410" w:rsidRDefault="00DA1809" w:rsidP="008268AC">
            <w:pPr>
              <w:jc w:val="right"/>
              <w:rPr>
                <w:rFonts w:ascii="Times New Roman" w:hAnsi="Times New Roman" w:cs="Times New Roman"/>
                <w:sz w:val="24"/>
                <w:szCs w:val="24"/>
              </w:rPr>
            </w:pPr>
            <w:r w:rsidRPr="00CC5410">
              <w:rPr>
                <w:rFonts w:ascii="Times New Roman" w:hAnsi="Times New Roman" w:cs="Times New Roman"/>
                <w:sz w:val="24"/>
                <w:szCs w:val="24"/>
              </w:rPr>
              <w:t>379</w:t>
            </w:r>
          </w:p>
        </w:tc>
        <w:tc>
          <w:tcPr>
            <w:tcW w:w="1557" w:type="dxa"/>
            <w:tcBorders>
              <w:top w:val="nil"/>
              <w:left w:val="nil"/>
              <w:bottom w:val="nil"/>
              <w:right w:val="nil"/>
            </w:tcBorders>
          </w:tcPr>
          <w:p w14:paraId="49AD2F48" w14:textId="77777777" w:rsidR="00DA1809" w:rsidRPr="00CC5410" w:rsidRDefault="00DA1809" w:rsidP="008268AC">
            <w:pPr>
              <w:jc w:val="right"/>
              <w:rPr>
                <w:rFonts w:ascii="Times New Roman" w:hAnsi="Times New Roman" w:cs="Times New Roman"/>
                <w:sz w:val="24"/>
                <w:szCs w:val="24"/>
              </w:rPr>
            </w:pPr>
            <w:r w:rsidRPr="00CC5410">
              <w:rPr>
                <w:rFonts w:ascii="Times New Roman" w:hAnsi="Times New Roman" w:cs="Times New Roman"/>
                <w:sz w:val="24"/>
                <w:szCs w:val="24"/>
              </w:rPr>
              <w:t>7.39</w:t>
            </w:r>
          </w:p>
        </w:tc>
      </w:tr>
      <w:tr w:rsidR="00DA1809" w14:paraId="46DA22FB" w14:textId="77777777" w:rsidTr="008268AC">
        <w:trPr>
          <w:trHeight w:val="629"/>
        </w:trPr>
        <w:tc>
          <w:tcPr>
            <w:tcW w:w="1556" w:type="dxa"/>
            <w:tcBorders>
              <w:top w:val="nil"/>
              <w:left w:val="nil"/>
              <w:bottom w:val="nil"/>
              <w:right w:val="nil"/>
            </w:tcBorders>
          </w:tcPr>
          <w:p w14:paraId="3846C1BA" w14:textId="77777777" w:rsidR="00DA1809" w:rsidRPr="00181489" w:rsidRDefault="00DA1809" w:rsidP="008268AC">
            <w:pPr>
              <w:jc w:val="right"/>
              <w:rPr>
                <w:rFonts w:ascii="Times New Roman" w:hAnsi="Times New Roman" w:cs="Times New Roman"/>
                <w:sz w:val="24"/>
                <w:szCs w:val="24"/>
              </w:rPr>
            </w:pPr>
            <w:r w:rsidRPr="00181489">
              <w:rPr>
                <w:rFonts w:ascii="Times New Roman" w:hAnsi="Times New Roman" w:cs="Times New Roman"/>
                <w:sz w:val="24"/>
                <w:szCs w:val="24"/>
              </w:rPr>
              <w:t>3</w:t>
            </w:r>
          </w:p>
        </w:tc>
        <w:tc>
          <w:tcPr>
            <w:tcW w:w="1556" w:type="dxa"/>
            <w:tcBorders>
              <w:top w:val="nil"/>
              <w:left w:val="nil"/>
              <w:bottom w:val="nil"/>
              <w:right w:val="nil"/>
            </w:tcBorders>
          </w:tcPr>
          <w:p w14:paraId="0D82CD46" w14:textId="77777777" w:rsidR="00DA1809" w:rsidRPr="00CC5410" w:rsidRDefault="00DA1809" w:rsidP="008268AC">
            <w:pPr>
              <w:jc w:val="right"/>
              <w:rPr>
                <w:rFonts w:ascii="Times New Roman" w:hAnsi="Times New Roman" w:cs="Times New Roman"/>
                <w:sz w:val="24"/>
                <w:szCs w:val="24"/>
              </w:rPr>
            </w:pPr>
            <w:r w:rsidRPr="00CC5410">
              <w:rPr>
                <w:rFonts w:ascii="Times New Roman" w:hAnsi="Times New Roman" w:cs="Times New Roman"/>
                <w:sz w:val="24"/>
                <w:szCs w:val="24"/>
              </w:rPr>
              <w:t>40.4</w:t>
            </w:r>
          </w:p>
        </w:tc>
        <w:tc>
          <w:tcPr>
            <w:tcW w:w="1556" w:type="dxa"/>
            <w:tcBorders>
              <w:top w:val="nil"/>
              <w:left w:val="nil"/>
              <w:bottom w:val="nil"/>
              <w:right w:val="nil"/>
            </w:tcBorders>
          </w:tcPr>
          <w:p w14:paraId="6E099B97" w14:textId="77777777" w:rsidR="00DA1809" w:rsidRPr="00CC5410" w:rsidRDefault="00DA1809" w:rsidP="008268AC">
            <w:pPr>
              <w:jc w:val="right"/>
              <w:rPr>
                <w:rFonts w:ascii="Times New Roman" w:hAnsi="Times New Roman" w:cs="Times New Roman"/>
                <w:sz w:val="24"/>
                <w:szCs w:val="24"/>
              </w:rPr>
            </w:pPr>
            <w:r w:rsidRPr="00CC5410">
              <w:rPr>
                <w:rFonts w:ascii="Times New Roman" w:hAnsi="Times New Roman" w:cs="Times New Roman"/>
                <w:sz w:val="24"/>
                <w:szCs w:val="24"/>
              </w:rPr>
              <w:t>1000</w:t>
            </w:r>
          </w:p>
        </w:tc>
        <w:tc>
          <w:tcPr>
            <w:tcW w:w="1556" w:type="dxa"/>
            <w:tcBorders>
              <w:top w:val="nil"/>
              <w:left w:val="nil"/>
              <w:bottom w:val="nil"/>
              <w:right w:val="nil"/>
            </w:tcBorders>
          </w:tcPr>
          <w:p w14:paraId="01A2F3A9" w14:textId="77777777" w:rsidR="00DA1809" w:rsidRPr="00CC5410" w:rsidRDefault="00DA1809" w:rsidP="008268AC">
            <w:pPr>
              <w:jc w:val="right"/>
              <w:rPr>
                <w:rFonts w:ascii="Times New Roman" w:hAnsi="Times New Roman" w:cs="Times New Roman"/>
                <w:sz w:val="24"/>
                <w:szCs w:val="24"/>
              </w:rPr>
            </w:pPr>
            <w:r w:rsidRPr="00CC5410">
              <w:rPr>
                <w:rFonts w:ascii="Times New Roman" w:hAnsi="Times New Roman" w:cs="Times New Roman"/>
                <w:sz w:val="24"/>
                <w:szCs w:val="24"/>
              </w:rPr>
              <w:t>1.65</w:t>
            </w:r>
          </w:p>
        </w:tc>
        <w:tc>
          <w:tcPr>
            <w:tcW w:w="1557" w:type="dxa"/>
            <w:tcBorders>
              <w:top w:val="nil"/>
              <w:left w:val="nil"/>
              <w:bottom w:val="nil"/>
              <w:right w:val="nil"/>
            </w:tcBorders>
          </w:tcPr>
          <w:p w14:paraId="636A3AFD" w14:textId="77777777" w:rsidR="00DA1809" w:rsidRPr="00CC5410" w:rsidRDefault="00DA1809" w:rsidP="008268AC">
            <w:pPr>
              <w:jc w:val="right"/>
              <w:rPr>
                <w:rFonts w:ascii="Times New Roman" w:hAnsi="Times New Roman" w:cs="Times New Roman"/>
                <w:sz w:val="24"/>
                <w:szCs w:val="24"/>
              </w:rPr>
            </w:pPr>
            <w:r w:rsidRPr="00CC5410">
              <w:rPr>
                <w:rFonts w:ascii="Times New Roman" w:hAnsi="Times New Roman" w:cs="Times New Roman"/>
                <w:sz w:val="24"/>
                <w:szCs w:val="24"/>
              </w:rPr>
              <w:t>377</w:t>
            </w:r>
          </w:p>
        </w:tc>
        <w:tc>
          <w:tcPr>
            <w:tcW w:w="1557" w:type="dxa"/>
            <w:tcBorders>
              <w:top w:val="nil"/>
              <w:left w:val="nil"/>
              <w:bottom w:val="nil"/>
              <w:right w:val="nil"/>
            </w:tcBorders>
          </w:tcPr>
          <w:p w14:paraId="7D65D645" w14:textId="77777777" w:rsidR="00DA1809" w:rsidRPr="00CC5410" w:rsidRDefault="00DA1809" w:rsidP="008268AC">
            <w:pPr>
              <w:jc w:val="right"/>
              <w:rPr>
                <w:rFonts w:ascii="Times New Roman" w:hAnsi="Times New Roman" w:cs="Times New Roman"/>
                <w:sz w:val="24"/>
                <w:szCs w:val="24"/>
              </w:rPr>
            </w:pPr>
            <w:r w:rsidRPr="00CC5410">
              <w:rPr>
                <w:rFonts w:ascii="Times New Roman" w:hAnsi="Times New Roman" w:cs="Times New Roman"/>
                <w:sz w:val="24"/>
                <w:szCs w:val="24"/>
              </w:rPr>
              <w:t>7.25</w:t>
            </w:r>
          </w:p>
        </w:tc>
      </w:tr>
      <w:tr w:rsidR="00DA1809" w14:paraId="4442544E" w14:textId="77777777" w:rsidTr="008268AC">
        <w:trPr>
          <w:trHeight w:val="629"/>
        </w:trPr>
        <w:tc>
          <w:tcPr>
            <w:tcW w:w="1556" w:type="dxa"/>
            <w:tcBorders>
              <w:top w:val="nil"/>
              <w:left w:val="nil"/>
              <w:bottom w:val="single" w:sz="4" w:space="0" w:color="4472C4" w:themeColor="accent1"/>
              <w:right w:val="nil"/>
            </w:tcBorders>
          </w:tcPr>
          <w:p w14:paraId="397CD239" w14:textId="77777777" w:rsidR="00DA1809" w:rsidRPr="00181489" w:rsidRDefault="00DA1809" w:rsidP="008268AC">
            <w:pPr>
              <w:jc w:val="right"/>
              <w:rPr>
                <w:rFonts w:ascii="Times New Roman" w:hAnsi="Times New Roman" w:cs="Times New Roman"/>
                <w:sz w:val="24"/>
                <w:szCs w:val="24"/>
              </w:rPr>
            </w:pPr>
            <w:r w:rsidRPr="00181489">
              <w:rPr>
                <w:rFonts w:ascii="Times New Roman" w:hAnsi="Times New Roman" w:cs="Times New Roman"/>
                <w:sz w:val="24"/>
                <w:szCs w:val="24"/>
              </w:rPr>
              <w:t>4</w:t>
            </w:r>
          </w:p>
        </w:tc>
        <w:tc>
          <w:tcPr>
            <w:tcW w:w="1556" w:type="dxa"/>
            <w:tcBorders>
              <w:top w:val="nil"/>
              <w:left w:val="nil"/>
              <w:bottom w:val="single" w:sz="4" w:space="0" w:color="4472C4" w:themeColor="accent1"/>
              <w:right w:val="nil"/>
            </w:tcBorders>
          </w:tcPr>
          <w:p w14:paraId="0499A2C9" w14:textId="77777777" w:rsidR="00DA1809" w:rsidRPr="00CC5410" w:rsidRDefault="00DA1809" w:rsidP="008268AC">
            <w:pPr>
              <w:jc w:val="right"/>
              <w:rPr>
                <w:rFonts w:ascii="Times New Roman" w:hAnsi="Times New Roman" w:cs="Times New Roman"/>
                <w:sz w:val="24"/>
                <w:szCs w:val="24"/>
              </w:rPr>
            </w:pPr>
            <w:r w:rsidRPr="00CC5410">
              <w:rPr>
                <w:rFonts w:ascii="Times New Roman" w:hAnsi="Times New Roman" w:cs="Times New Roman"/>
                <w:sz w:val="24"/>
                <w:szCs w:val="24"/>
              </w:rPr>
              <w:t>20.</w:t>
            </w:r>
            <w:r>
              <w:rPr>
                <w:rFonts w:ascii="Times New Roman" w:hAnsi="Times New Roman" w:cs="Times New Roman"/>
                <w:sz w:val="24"/>
                <w:szCs w:val="24"/>
              </w:rPr>
              <w:t>2</w:t>
            </w:r>
          </w:p>
        </w:tc>
        <w:tc>
          <w:tcPr>
            <w:tcW w:w="1556" w:type="dxa"/>
            <w:tcBorders>
              <w:top w:val="nil"/>
              <w:left w:val="nil"/>
              <w:bottom w:val="single" w:sz="4" w:space="0" w:color="4472C4" w:themeColor="accent1"/>
              <w:right w:val="nil"/>
            </w:tcBorders>
          </w:tcPr>
          <w:p w14:paraId="1506B6D7" w14:textId="77777777" w:rsidR="00DA1809" w:rsidRPr="00CC5410" w:rsidRDefault="00DA1809" w:rsidP="008268AC">
            <w:pPr>
              <w:jc w:val="right"/>
              <w:rPr>
                <w:rFonts w:ascii="Times New Roman" w:hAnsi="Times New Roman" w:cs="Times New Roman"/>
                <w:sz w:val="24"/>
                <w:szCs w:val="24"/>
              </w:rPr>
            </w:pPr>
            <w:r w:rsidRPr="00CC5410">
              <w:rPr>
                <w:rFonts w:ascii="Times New Roman" w:hAnsi="Times New Roman" w:cs="Times New Roman"/>
                <w:sz w:val="24"/>
                <w:szCs w:val="24"/>
              </w:rPr>
              <w:t>491.</w:t>
            </w:r>
            <w:r>
              <w:rPr>
                <w:rFonts w:ascii="Times New Roman" w:hAnsi="Times New Roman" w:cs="Times New Roman"/>
                <w:sz w:val="24"/>
                <w:szCs w:val="24"/>
              </w:rPr>
              <w:t>9</w:t>
            </w:r>
          </w:p>
        </w:tc>
        <w:tc>
          <w:tcPr>
            <w:tcW w:w="1556" w:type="dxa"/>
            <w:tcBorders>
              <w:top w:val="nil"/>
              <w:left w:val="nil"/>
              <w:bottom w:val="single" w:sz="4" w:space="0" w:color="4472C4" w:themeColor="accent1"/>
              <w:right w:val="nil"/>
            </w:tcBorders>
          </w:tcPr>
          <w:p w14:paraId="3DA103F6" w14:textId="77777777" w:rsidR="00DA1809" w:rsidRPr="00CC5410" w:rsidRDefault="00DA1809" w:rsidP="008268AC">
            <w:pPr>
              <w:jc w:val="right"/>
              <w:rPr>
                <w:rFonts w:ascii="Times New Roman" w:hAnsi="Times New Roman" w:cs="Times New Roman"/>
                <w:sz w:val="24"/>
                <w:szCs w:val="24"/>
              </w:rPr>
            </w:pPr>
            <w:r w:rsidRPr="00CC5410">
              <w:rPr>
                <w:rFonts w:ascii="Times New Roman" w:hAnsi="Times New Roman" w:cs="Times New Roman"/>
                <w:sz w:val="24"/>
                <w:szCs w:val="24"/>
              </w:rPr>
              <w:t>1.62</w:t>
            </w:r>
          </w:p>
        </w:tc>
        <w:tc>
          <w:tcPr>
            <w:tcW w:w="1557" w:type="dxa"/>
            <w:tcBorders>
              <w:top w:val="nil"/>
              <w:left w:val="nil"/>
              <w:bottom w:val="single" w:sz="4" w:space="0" w:color="4472C4" w:themeColor="accent1"/>
              <w:right w:val="nil"/>
            </w:tcBorders>
          </w:tcPr>
          <w:p w14:paraId="6521D480" w14:textId="77777777" w:rsidR="00DA1809" w:rsidRPr="00CC5410" w:rsidRDefault="00DA1809" w:rsidP="008268AC">
            <w:pPr>
              <w:jc w:val="right"/>
              <w:rPr>
                <w:rFonts w:ascii="Times New Roman" w:hAnsi="Times New Roman" w:cs="Times New Roman"/>
                <w:sz w:val="24"/>
                <w:szCs w:val="24"/>
              </w:rPr>
            </w:pPr>
            <w:r w:rsidRPr="00CC5410">
              <w:rPr>
                <w:rFonts w:ascii="Times New Roman" w:hAnsi="Times New Roman" w:cs="Times New Roman"/>
                <w:sz w:val="24"/>
                <w:szCs w:val="24"/>
              </w:rPr>
              <w:t>189.5</w:t>
            </w:r>
          </w:p>
        </w:tc>
        <w:tc>
          <w:tcPr>
            <w:tcW w:w="1557" w:type="dxa"/>
            <w:tcBorders>
              <w:top w:val="nil"/>
              <w:left w:val="nil"/>
              <w:bottom w:val="single" w:sz="4" w:space="0" w:color="4472C4" w:themeColor="accent1"/>
              <w:right w:val="nil"/>
            </w:tcBorders>
          </w:tcPr>
          <w:p w14:paraId="5DE20E10" w14:textId="77777777" w:rsidR="00DA1809" w:rsidRPr="00CC5410" w:rsidRDefault="00DA1809" w:rsidP="008268AC">
            <w:pPr>
              <w:jc w:val="right"/>
              <w:rPr>
                <w:rFonts w:ascii="Times New Roman" w:hAnsi="Times New Roman" w:cs="Times New Roman"/>
                <w:sz w:val="24"/>
                <w:szCs w:val="24"/>
              </w:rPr>
            </w:pPr>
            <w:r w:rsidRPr="00CC5410">
              <w:rPr>
                <w:rFonts w:ascii="Times New Roman" w:hAnsi="Times New Roman" w:cs="Times New Roman"/>
                <w:sz w:val="24"/>
                <w:szCs w:val="24"/>
              </w:rPr>
              <w:t>7.17</w:t>
            </w:r>
          </w:p>
        </w:tc>
      </w:tr>
    </w:tbl>
    <w:p w14:paraId="3FA8FBAB" w14:textId="50CBA5F6" w:rsidR="00DA1809" w:rsidRPr="00E04E83" w:rsidRDefault="00DA1809" w:rsidP="00DA1809">
      <w:pPr>
        <w:spacing w:line="480" w:lineRule="auto"/>
        <w:rPr>
          <w:rFonts w:ascii="Times New Roman" w:hAnsi="Times New Roman" w:cs="Times New Roman"/>
          <w:sz w:val="18"/>
          <w:szCs w:val="18"/>
        </w:rPr>
      </w:pPr>
      <w:r w:rsidRPr="00156880">
        <w:rPr>
          <w:rFonts w:ascii="Times New Roman" w:hAnsi="Times New Roman" w:cs="Times New Roman"/>
          <w:sz w:val="18"/>
          <w:szCs w:val="18"/>
        </w:rPr>
        <w:t xml:space="preserve">Table </w:t>
      </w:r>
      <w:r>
        <w:rPr>
          <w:rFonts w:ascii="Times New Roman" w:hAnsi="Times New Roman" w:cs="Times New Roman"/>
          <w:sz w:val="18"/>
          <w:szCs w:val="18"/>
        </w:rPr>
        <w:t>A</w:t>
      </w:r>
      <w:r w:rsidRPr="00156880">
        <w:rPr>
          <w:rFonts w:ascii="Times New Roman" w:hAnsi="Times New Roman" w:cs="Times New Roman"/>
          <w:sz w:val="18"/>
          <w:szCs w:val="18"/>
        </w:rPr>
        <w:t xml:space="preserve">1: </w:t>
      </w:r>
      <w:r>
        <w:rPr>
          <w:rFonts w:ascii="Times New Roman" w:hAnsi="Times New Roman" w:cs="Times New Roman"/>
          <w:sz w:val="18"/>
          <w:szCs w:val="18"/>
        </w:rPr>
        <w:t>Values for 2-line ferrihydrite synthesis from Fe(NO</w:t>
      </w:r>
      <w:r>
        <w:rPr>
          <w:rFonts w:ascii="Times New Roman" w:hAnsi="Times New Roman" w:cs="Times New Roman"/>
          <w:sz w:val="18"/>
          <w:szCs w:val="18"/>
          <w:vertAlign w:val="subscript"/>
        </w:rPr>
        <w:t>3</w:t>
      </w:r>
      <w:r>
        <w:rPr>
          <w:rFonts w:ascii="Times New Roman" w:hAnsi="Times New Roman" w:cs="Times New Roman"/>
          <w:sz w:val="18"/>
          <w:szCs w:val="18"/>
        </w:rPr>
        <w:t>)</w:t>
      </w:r>
      <w:r>
        <w:rPr>
          <w:rFonts w:ascii="Times New Roman" w:hAnsi="Times New Roman" w:cs="Times New Roman"/>
          <w:sz w:val="18"/>
          <w:szCs w:val="18"/>
          <w:vertAlign w:val="subscript"/>
        </w:rPr>
        <w:t>3</w:t>
      </w:r>
      <w:r>
        <w:rPr>
          <w:rFonts w:ascii="Times New Roman" w:hAnsi="Times New Roman" w:cs="Times New Roman"/>
          <w:sz w:val="18"/>
          <w:szCs w:val="18"/>
        </w:rPr>
        <w:t xml:space="preserve"> • 9H</w:t>
      </w:r>
      <w:r>
        <w:rPr>
          <w:rFonts w:ascii="Times New Roman" w:hAnsi="Times New Roman" w:cs="Times New Roman"/>
          <w:sz w:val="18"/>
          <w:szCs w:val="18"/>
          <w:vertAlign w:val="subscript"/>
        </w:rPr>
        <w:t>2</w:t>
      </w:r>
      <w:r>
        <w:rPr>
          <w:rFonts w:ascii="Times New Roman" w:hAnsi="Times New Roman" w:cs="Times New Roman"/>
          <w:sz w:val="18"/>
          <w:szCs w:val="18"/>
        </w:rPr>
        <w:t xml:space="preserve">O. Batches 2 and 3 were doubled in quantity while maintaining a pH range of 7-8. In this procedure, pH is determined to be the critical factor in achieving the above chemical reaction. </w:t>
      </w:r>
    </w:p>
    <w:p w14:paraId="3D6CF2DF" w14:textId="77777777" w:rsidR="00DA1809" w:rsidRPr="00BC034D" w:rsidRDefault="00DA1809" w:rsidP="006734C0">
      <w:pPr>
        <w:spacing w:line="480" w:lineRule="auto"/>
        <w:jc w:val="center"/>
        <w:rPr>
          <w:rFonts w:ascii="Times New Roman" w:hAnsi="Times New Roman" w:cs="Times New Roman"/>
          <w:b/>
          <w:bCs/>
          <w:sz w:val="24"/>
          <w:szCs w:val="24"/>
        </w:rPr>
      </w:pPr>
    </w:p>
    <w:sectPr w:rsidR="00DA1809" w:rsidRPr="00BC034D" w:rsidSect="003E1E50">
      <w:footerReference w:type="default" r:id="rId46"/>
      <w:footerReference w:type="first" r:id="rId4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A7EB47" w14:textId="77777777" w:rsidR="00B670CD" w:rsidRDefault="00B670CD" w:rsidP="00CB614E">
      <w:pPr>
        <w:spacing w:after="0" w:line="240" w:lineRule="auto"/>
      </w:pPr>
      <w:r>
        <w:separator/>
      </w:r>
    </w:p>
  </w:endnote>
  <w:endnote w:type="continuationSeparator" w:id="0">
    <w:p w14:paraId="5889906C" w14:textId="77777777" w:rsidR="00B670CD" w:rsidRDefault="00B670CD" w:rsidP="00CB61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81A3D" w14:textId="5CF05E0A" w:rsidR="00CB614E" w:rsidRPr="00D84B08" w:rsidRDefault="00CB614E" w:rsidP="005B5608">
    <w:pPr>
      <w:pStyle w:val="Footer"/>
      <w:jc w:val="center"/>
      <w:rPr>
        <w:rFonts w:ascii="Times New Roman" w:hAnsi="Times New Roman" w:cs="Times New Roman"/>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7FD98" w14:textId="2C3EFB54" w:rsidR="00CE20AB" w:rsidRPr="00D84B08" w:rsidRDefault="00CE20AB" w:rsidP="001565E4">
    <w:pPr>
      <w:pStyle w:val="Footer"/>
      <w:jc w:val="center"/>
      <w:rPr>
        <w:rFonts w:ascii="Times New Roman" w:hAnsi="Times New Roman" w:cs="Times New Roman"/>
      </w:rPr>
    </w:pPr>
    <w:r>
      <w:rPr>
        <w:rFonts w:ascii="Times New Roman" w:hAnsi="Times New Roman" w:cs="Times New Roman"/>
      </w:rPr>
      <w:t>xi</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752349462"/>
      <w:docPartObj>
        <w:docPartGallery w:val="Page Numbers (Bottom of Page)"/>
        <w:docPartUnique/>
      </w:docPartObj>
    </w:sdtPr>
    <w:sdtEndPr>
      <w:rPr>
        <w:noProof/>
      </w:rPr>
    </w:sdtEndPr>
    <w:sdtContent>
      <w:p w14:paraId="4A4B2C37" w14:textId="3A7F3F72" w:rsidR="00B511FB" w:rsidRPr="00B511FB" w:rsidRDefault="00B511FB">
        <w:pPr>
          <w:pStyle w:val="Footer"/>
          <w:jc w:val="center"/>
          <w:rPr>
            <w:rFonts w:ascii="Times New Roman" w:hAnsi="Times New Roman" w:cs="Times New Roman"/>
          </w:rPr>
        </w:pPr>
        <w:r w:rsidRPr="00B511FB">
          <w:rPr>
            <w:rFonts w:ascii="Times New Roman" w:hAnsi="Times New Roman" w:cs="Times New Roman"/>
          </w:rPr>
          <w:fldChar w:fldCharType="begin"/>
        </w:r>
        <w:r w:rsidRPr="00B511FB">
          <w:rPr>
            <w:rFonts w:ascii="Times New Roman" w:hAnsi="Times New Roman" w:cs="Times New Roman"/>
          </w:rPr>
          <w:instrText xml:space="preserve"> PAGE   \* MERGEFORMAT </w:instrText>
        </w:r>
        <w:r w:rsidRPr="00B511FB">
          <w:rPr>
            <w:rFonts w:ascii="Times New Roman" w:hAnsi="Times New Roman" w:cs="Times New Roman"/>
          </w:rPr>
          <w:fldChar w:fldCharType="separate"/>
        </w:r>
        <w:r w:rsidRPr="00B511FB">
          <w:rPr>
            <w:rFonts w:ascii="Times New Roman" w:hAnsi="Times New Roman" w:cs="Times New Roman"/>
            <w:noProof/>
          </w:rPr>
          <w:t>2</w:t>
        </w:r>
        <w:r w:rsidRPr="00B511FB">
          <w:rPr>
            <w:rFonts w:ascii="Times New Roman" w:hAnsi="Times New Roman" w:cs="Times New Roman"/>
            <w:noProof/>
          </w:rPr>
          <w:fldChar w:fldCharType="end"/>
        </w:r>
      </w:p>
    </w:sdtContent>
  </w:sdt>
  <w:p w14:paraId="5EDE1710" w14:textId="20A3E314" w:rsidR="00350C49" w:rsidRPr="00D66F49" w:rsidRDefault="00350C49" w:rsidP="005B5608">
    <w:pPr>
      <w:pStyle w:val="Footer"/>
      <w:jc w:val="center"/>
      <w:rPr>
        <w:rFonts w:ascii="Times New Roman" w:hAnsi="Times New Roman" w:cs="Times New Roman"/>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7718035"/>
      <w:docPartObj>
        <w:docPartGallery w:val="Page Numbers (Bottom of Page)"/>
        <w:docPartUnique/>
      </w:docPartObj>
    </w:sdtPr>
    <w:sdtEndPr>
      <w:rPr>
        <w:noProof/>
      </w:rPr>
    </w:sdtEndPr>
    <w:sdtContent>
      <w:p w14:paraId="27C1AFBB" w14:textId="77777777" w:rsidR="005620C0" w:rsidRDefault="005620C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7F6150" w14:textId="77777777" w:rsidR="005620C0" w:rsidRDefault="005620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8B8A5" w14:textId="1AE2758F" w:rsidR="005620C0" w:rsidRDefault="005620C0" w:rsidP="001565E4">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0A3DD" w14:textId="5DE66ED5" w:rsidR="00D84B08" w:rsidRPr="00D84B08" w:rsidRDefault="00D84B08" w:rsidP="001565E4">
    <w:pPr>
      <w:pStyle w:val="Footer"/>
      <w:jc w:val="center"/>
      <w:rPr>
        <w:rFonts w:ascii="Times New Roman" w:hAnsi="Times New Roman" w:cs="Times New Roman"/>
      </w:rPr>
    </w:pPr>
    <w:r w:rsidRPr="00D84B08">
      <w:rPr>
        <w:rFonts w:ascii="Times New Roman" w:hAnsi="Times New Roman" w:cs="Times New Roman"/>
      </w:rPr>
      <w:t>iv</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3A575" w14:textId="12253636" w:rsidR="00B53E94" w:rsidRPr="00D84B08" w:rsidRDefault="00B53E94" w:rsidP="005B5608">
    <w:pPr>
      <w:pStyle w:val="Footer"/>
      <w:jc w:val="center"/>
      <w:rPr>
        <w:rFonts w:ascii="Times New Roman" w:hAnsi="Times New Roman" w:cs="Times New Roman"/>
      </w:rPr>
    </w:pPr>
    <w:r w:rsidRPr="00D84B08">
      <w:rPr>
        <w:rFonts w:ascii="Times New Roman" w:hAnsi="Times New Roman" w:cs="Times New Roman"/>
      </w:rPr>
      <w:t>vi</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4AD29" w14:textId="7EDA5B59" w:rsidR="00D84B08" w:rsidRPr="00D84B08" w:rsidRDefault="00D84B08" w:rsidP="001565E4">
    <w:pPr>
      <w:pStyle w:val="Footer"/>
      <w:jc w:val="center"/>
      <w:rPr>
        <w:rFonts w:ascii="Times New Roman" w:hAnsi="Times New Roman" w:cs="Times New Roman"/>
      </w:rPr>
    </w:pPr>
    <w:r w:rsidRPr="00D84B08">
      <w:rPr>
        <w:rFonts w:ascii="Times New Roman" w:hAnsi="Times New Roman" w:cs="Times New Roman"/>
      </w:rPr>
      <w:t>v</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48A2A" w14:textId="53E67D95" w:rsidR="009550C0" w:rsidRPr="00D84B08" w:rsidRDefault="00ED403F" w:rsidP="005B5608">
    <w:pPr>
      <w:pStyle w:val="Footer"/>
      <w:jc w:val="center"/>
      <w:rPr>
        <w:rFonts w:ascii="Times New Roman" w:hAnsi="Times New Roman" w:cs="Times New Roman"/>
      </w:rPr>
    </w:pPr>
    <w:r>
      <w:rPr>
        <w:rFonts w:ascii="Times New Roman" w:hAnsi="Times New Roman" w:cs="Times New Roman"/>
      </w:rPr>
      <w:t>vii</w:t>
    </w:r>
    <w:r w:rsidR="0020510F">
      <w:rPr>
        <w:rFonts w:ascii="Times New Roman" w:hAnsi="Times New Roman" w:cs="Times New Roman"/>
      </w:rPr>
      <w:t>i</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54666" w14:textId="1F48805B" w:rsidR="00413373" w:rsidRPr="00D84B08" w:rsidRDefault="00695929" w:rsidP="001565E4">
    <w:pPr>
      <w:pStyle w:val="Footer"/>
      <w:jc w:val="center"/>
      <w:rPr>
        <w:rFonts w:ascii="Times New Roman" w:hAnsi="Times New Roman" w:cs="Times New Roman"/>
      </w:rPr>
    </w:pPr>
    <w:r>
      <w:rPr>
        <w:rFonts w:ascii="Times New Roman" w:hAnsi="Times New Roman" w:cs="Times New Roman"/>
      </w:rPr>
      <w:t>vii</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5CBCE" w14:textId="7B8F3543" w:rsidR="005F34AF" w:rsidRPr="00D84B08" w:rsidRDefault="005F34AF" w:rsidP="005B5608">
    <w:pPr>
      <w:pStyle w:val="Footer"/>
      <w:jc w:val="center"/>
      <w:rPr>
        <w:rFonts w:ascii="Times New Roman" w:hAnsi="Times New Roman" w:cs="Times New Roman"/>
      </w:rPr>
    </w:pPr>
    <w:r>
      <w:rPr>
        <w:rFonts w:ascii="Times New Roman" w:hAnsi="Times New Roman" w:cs="Times New Roman"/>
      </w:rPr>
      <w:t>x</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67155" w14:textId="17CB8675" w:rsidR="005F34AF" w:rsidRPr="00D84B08" w:rsidRDefault="005F34AF" w:rsidP="001565E4">
    <w:pPr>
      <w:pStyle w:val="Footer"/>
      <w:jc w:val="center"/>
      <w:rPr>
        <w:rFonts w:ascii="Times New Roman" w:hAnsi="Times New Roman" w:cs="Times New Roman"/>
      </w:rPr>
    </w:pPr>
    <w:r>
      <w:rPr>
        <w:rFonts w:ascii="Times New Roman" w:hAnsi="Times New Roman" w:cs="Times New Roman"/>
      </w:rPr>
      <w:t>ix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6E693" w14:textId="77777777" w:rsidR="00B670CD" w:rsidRDefault="00B670CD" w:rsidP="00CB614E">
      <w:pPr>
        <w:spacing w:after="0" w:line="240" w:lineRule="auto"/>
      </w:pPr>
      <w:r>
        <w:separator/>
      </w:r>
    </w:p>
  </w:footnote>
  <w:footnote w:type="continuationSeparator" w:id="0">
    <w:p w14:paraId="09E462C9" w14:textId="77777777" w:rsidR="00B670CD" w:rsidRDefault="00B670CD" w:rsidP="00CB614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14E"/>
    <w:rsid w:val="000014A5"/>
    <w:rsid w:val="00004E0F"/>
    <w:rsid w:val="00005014"/>
    <w:rsid w:val="00005866"/>
    <w:rsid w:val="00005FEB"/>
    <w:rsid w:val="00005FF3"/>
    <w:rsid w:val="0000773C"/>
    <w:rsid w:val="00007D45"/>
    <w:rsid w:val="00012897"/>
    <w:rsid w:val="00013AFA"/>
    <w:rsid w:val="00014964"/>
    <w:rsid w:val="0001499E"/>
    <w:rsid w:val="00015832"/>
    <w:rsid w:val="0001616C"/>
    <w:rsid w:val="00017A5B"/>
    <w:rsid w:val="00017E7A"/>
    <w:rsid w:val="00020931"/>
    <w:rsid w:val="000225EC"/>
    <w:rsid w:val="0002374B"/>
    <w:rsid w:val="00023EE2"/>
    <w:rsid w:val="0003054B"/>
    <w:rsid w:val="0003175D"/>
    <w:rsid w:val="0003222E"/>
    <w:rsid w:val="0003667A"/>
    <w:rsid w:val="000403E4"/>
    <w:rsid w:val="00042E33"/>
    <w:rsid w:val="00043909"/>
    <w:rsid w:val="0004450C"/>
    <w:rsid w:val="000446B9"/>
    <w:rsid w:val="0004513B"/>
    <w:rsid w:val="00047BB8"/>
    <w:rsid w:val="000505E3"/>
    <w:rsid w:val="00050C72"/>
    <w:rsid w:val="00053496"/>
    <w:rsid w:val="000539C9"/>
    <w:rsid w:val="00054655"/>
    <w:rsid w:val="000552E3"/>
    <w:rsid w:val="000556FC"/>
    <w:rsid w:val="0005570F"/>
    <w:rsid w:val="0006068F"/>
    <w:rsid w:val="000607EE"/>
    <w:rsid w:val="00060C45"/>
    <w:rsid w:val="00062654"/>
    <w:rsid w:val="00063E9A"/>
    <w:rsid w:val="0006423F"/>
    <w:rsid w:val="00065532"/>
    <w:rsid w:val="000658C1"/>
    <w:rsid w:val="00072392"/>
    <w:rsid w:val="0007370A"/>
    <w:rsid w:val="00074D1E"/>
    <w:rsid w:val="00077C27"/>
    <w:rsid w:val="000811A4"/>
    <w:rsid w:val="000820F3"/>
    <w:rsid w:val="00084183"/>
    <w:rsid w:val="00092022"/>
    <w:rsid w:val="000942A0"/>
    <w:rsid w:val="00094C25"/>
    <w:rsid w:val="0009514C"/>
    <w:rsid w:val="000A005F"/>
    <w:rsid w:val="000A04B2"/>
    <w:rsid w:val="000A5615"/>
    <w:rsid w:val="000A68DA"/>
    <w:rsid w:val="000B2D20"/>
    <w:rsid w:val="000C3662"/>
    <w:rsid w:val="000C43F9"/>
    <w:rsid w:val="000C6990"/>
    <w:rsid w:val="000C7A21"/>
    <w:rsid w:val="000D4664"/>
    <w:rsid w:val="000D4C81"/>
    <w:rsid w:val="000E14EE"/>
    <w:rsid w:val="000E630C"/>
    <w:rsid w:val="000E731F"/>
    <w:rsid w:val="000F276E"/>
    <w:rsid w:val="000F3574"/>
    <w:rsid w:val="000F495D"/>
    <w:rsid w:val="000F5593"/>
    <w:rsid w:val="00103E7D"/>
    <w:rsid w:val="00103EFE"/>
    <w:rsid w:val="0011083B"/>
    <w:rsid w:val="001112A2"/>
    <w:rsid w:val="00116389"/>
    <w:rsid w:val="00117F46"/>
    <w:rsid w:val="001204FB"/>
    <w:rsid w:val="00121A72"/>
    <w:rsid w:val="0012268C"/>
    <w:rsid w:val="0012341A"/>
    <w:rsid w:val="00130D02"/>
    <w:rsid w:val="00131C6B"/>
    <w:rsid w:val="001326FA"/>
    <w:rsid w:val="00134336"/>
    <w:rsid w:val="00135111"/>
    <w:rsid w:val="0013622E"/>
    <w:rsid w:val="00140682"/>
    <w:rsid w:val="00140BED"/>
    <w:rsid w:val="00141C0D"/>
    <w:rsid w:val="00142B1B"/>
    <w:rsid w:val="00146562"/>
    <w:rsid w:val="00146B19"/>
    <w:rsid w:val="00152571"/>
    <w:rsid w:val="001555CB"/>
    <w:rsid w:val="001565E4"/>
    <w:rsid w:val="00156B84"/>
    <w:rsid w:val="00157BF4"/>
    <w:rsid w:val="00161AC2"/>
    <w:rsid w:val="0016478E"/>
    <w:rsid w:val="00165986"/>
    <w:rsid w:val="00166EA5"/>
    <w:rsid w:val="00171C6E"/>
    <w:rsid w:val="00173E42"/>
    <w:rsid w:val="00175820"/>
    <w:rsid w:val="00176822"/>
    <w:rsid w:val="00180E3C"/>
    <w:rsid w:val="0018203F"/>
    <w:rsid w:val="00183D1E"/>
    <w:rsid w:val="001843FD"/>
    <w:rsid w:val="00185EF9"/>
    <w:rsid w:val="001865E5"/>
    <w:rsid w:val="0018731B"/>
    <w:rsid w:val="00187AF0"/>
    <w:rsid w:val="001906F9"/>
    <w:rsid w:val="00193638"/>
    <w:rsid w:val="001944F8"/>
    <w:rsid w:val="0019486E"/>
    <w:rsid w:val="001A00EB"/>
    <w:rsid w:val="001A179E"/>
    <w:rsid w:val="001A3F0A"/>
    <w:rsid w:val="001A712C"/>
    <w:rsid w:val="001B1D1D"/>
    <w:rsid w:val="001B3D56"/>
    <w:rsid w:val="001B593F"/>
    <w:rsid w:val="001B61A8"/>
    <w:rsid w:val="001B71C3"/>
    <w:rsid w:val="001B7730"/>
    <w:rsid w:val="001C00AA"/>
    <w:rsid w:val="001C35E9"/>
    <w:rsid w:val="001C4D85"/>
    <w:rsid w:val="001C5656"/>
    <w:rsid w:val="001C6BFF"/>
    <w:rsid w:val="001C7985"/>
    <w:rsid w:val="001D382A"/>
    <w:rsid w:val="001D4705"/>
    <w:rsid w:val="001D4DBE"/>
    <w:rsid w:val="001D676C"/>
    <w:rsid w:val="001D6DEF"/>
    <w:rsid w:val="001E33B4"/>
    <w:rsid w:val="001E3D39"/>
    <w:rsid w:val="001E5677"/>
    <w:rsid w:val="001E5783"/>
    <w:rsid w:val="001F0740"/>
    <w:rsid w:val="001F0D89"/>
    <w:rsid w:val="001F22A3"/>
    <w:rsid w:val="001F2DA1"/>
    <w:rsid w:val="001F4895"/>
    <w:rsid w:val="001F5B0E"/>
    <w:rsid w:val="001F6FDB"/>
    <w:rsid w:val="002005F6"/>
    <w:rsid w:val="00201ACA"/>
    <w:rsid w:val="00203815"/>
    <w:rsid w:val="00203D36"/>
    <w:rsid w:val="0020446F"/>
    <w:rsid w:val="00205024"/>
    <w:rsid w:val="0020510F"/>
    <w:rsid w:val="0020603B"/>
    <w:rsid w:val="00207384"/>
    <w:rsid w:val="00215041"/>
    <w:rsid w:val="002165E4"/>
    <w:rsid w:val="00220209"/>
    <w:rsid w:val="00221E90"/>
    <w:rsid w:val="00222552"/>
    <w:rsid w:val="00224BE6"/>
    <w:rsid w:val="00230A69"/>
    <w:rsid w:val="00234A10"/>
    <w:rsid w:val="00236067"/>
    <w:rsid w:val="0023680D"/>
    <w:rsid w:val="0024106E"/>
    <w:rsid w:val="00242975"/>
    <w:rsid w:val="0024524A"/>
    <w:rsid w:val="00246FC2"/>
    <w:rsid w:val="00247F14"/>
    <w:rsid w:val="0025028D"/>
    <w:rsid w:val="002513B5"/>
    <w:rsid w:val="0025328A"/>
    <w:rsid w:val="0026140E"/>
    <w:rsid w:val="00261555"/>
    <w:rsid w:val="00262B65"/>
    <w:rsid w:val="0026640B"/>
    <w:rsid w:val="00271BE4"/>
    <w:rsid w:val="00271EA6"/>
    <w:rsid w:val="00272F84"/>
    <w:rsid w:val="002732C8"/>
    <w:rsid w:val="002741C2"/>
    <w:rsid w:val="0028156B"/>
    <w:rsid w:val="0028268C"/>
    <w:rsid w:val="00282D04"/>
    <w:rsid w:val="002832FD"/>
    <w:rsid w:val="00283B63"/>
    <w:rsid w:val="00290278"/>
    <w:rsid w:val="0029216E"/>
    <w:rsid w:val="00293504"/>
    <w:rsid w:val="002947E4"/>
    <w:rsid w:val="00294F73"/>
    <w:rsid w:val="0029620B"/>
    <w:rsid w:val="002A47B7"/>
    <w:rsid w:val="002A4B86"/>
    <w:rsid w:val="002A530A"/>
    <w:rsid w:val="002A5593"/>
    <w:rsid w:val="002A7343"/>
    <w:rsid w:val="002A7880"/>
    <w:rsid w:val="002B28C3"/>
    <w:rsid w:val="002B5498"/>
    <w:rsid w:val="002B798A"/>
    <w:rsid w:val="002C1C00"/>
    <w:rsid w:val="002C2B9E"/>
    <w:rsid w:val="002C3AE4"/>
    <w:rsid w:val="002C48C4"/>
    <w:rsid w:val="002C4928"/>
    <w:rsid w:val="002C4A62"/>
    <w:rsid w:val="002D1619"/>
    <w:rsid w:val="002D2D89"/>
    <w:rsid w:val="002D3B14"/>
    <w:rsid w:val="002D5452"/>
    <w:rsid w:val="002D77BC"/>
    <w:rsid w:val="002E23D3"/>
    <w:rsid w:val="002E3924"/>
    <w:rsid w:val="002E604F"/>
    <w:rsid w:val="002E79ED"/>
    <w:rsid w:val="002F1465"/>
    <w:rsid w:val="002F2163"/>
    <w:rsid w:val="002F4076"/>
    <w:rsid w:val="002F4B31"/>
    <w:rsid w:val="002F50A0"/>
    <w:rsid w:val="002F5773"/>
    <w:rsid w:val="002F5C48"/>
    <w:rsid w:val="00302234"/>
    <w:rsid w:val="0030465B"/>
    <w:rsid w:val="003047D3"/>
    <w:rsid w:val="0030500F"/>
    <w:rsid w:val="003059D6"/>
    <w:rsid w:val="00305B13"/>
    <w:rsid w:val="00310750"/>
    <w:rsid w:val="00312D35"/>
    <w:rsid w:val="00314AC9"/>
    <w:rsid w:val="00314F19"/>
    <w:rsid w:val="00316770"/>
    <w:rsid w:val="003175BD"/>
    <w:rsid w:val="00321756"/>
    <w:rsid w:val="00324B85"/>
    <w:rsid w:val="00326178"/>
    <w:rsid w:val="00327678"/>
    <w:rsid w:val="00333373"/>
    <w:rsid w:val="003359B6"/>
    <w:rsid w:val="00336D7D"/>
    <w:rsid w:val="0033712D"/>
    <w:rsid w:val="00337D1E"/>
    <w:rsid w:val="00342285"/>
    <w:rsid w:val="00342B63"/>
    <w:rsid w:val="00342C60"/>
    <w:rsid w:val="00343C26"/>
    <w:rsid w:val="00345D9A"/>
    <w:rsid w:val="003464CE"/>
    <w:rsid w:val="00346A57"/>
    <w:rsid w:val="00350C49"/>
    <w:rsid w:val="0035113F"/>
    <w:rsid w:val="00352B2A"/>
    <w:rsid w:val="00352FB8"/>
    <w:rsid w:val="003543A6"/>
    <w:rsid w:val="00354A78"/>
    <w:rsid w:val="00355AFF"/>
    <w:rsid w:val="00356368"/>
    <w:rsid w:val="00356557"/>
    <w:rsid w:val="003567CF"/>
    <w:rsid w:val="00361133"/>
    <w:rsid w:val="00361824"/>
    <w:rsid w:val="003640DA"/>
    <w:rsid w:val="00365BA1"/>
    <w:rsid w:val="003675A4"/>
    <w:rsid w:val="00372956"/>
    <w:rsid w:val="00373246"/>
    <w:rsid w:val="00374E5C"/>
    <w:rsid w:val="003767E2"/>
    <w:rsid w:val="00377E0E"/>
    <w:rsid w:val="00380B38"/>
    <w:rsid w:val="00381D45"/>
    <w:rsid w:val="003820BF"/>
    <w:rsid w:val="00382AD5"/>
    <w:rsid w:val="003831ED"/>
    <w:rsid w:val="00383B29"/>
    <w:rsid w:val="00385B0E"/>
    <w:rsid w:val="0039162F"/>
    <w:rsid w:val="003920F7"/>
    <w:rsid w:val="003929BC"/>
    <w:rsid w:val="00392C0B"/>
    <w:rsid w:val="00392C83"/>
    <w:rsid w:val="00393CD1"/>
    <w:rsid w:val="00395472"/>
    <w:rsid w:val="003956EC"/>
    <w:rsid w:val="0039624A"/>
    <w:rsid w:val="00396527"/>
    <w:rsid w:val="003A48FF"/>
    <w:rsid w:val="003A52D7"/>
    <w:rsid w:val="003A6144"/>
    <w:rsid w:val="003A62B7"/>
    <w:rsid w:val="003A7F1F"/>
    <w:rsid w:val="003B0A0D"/>
    <w:rsid w:val="003B31E5"/>
    <w:rsid w:val="003B628D"/>
    <w:rsid w:val="003C173C"/>
    <w:rsid w:val="003C521A"/>
    <w:rsid w:val="003C758F"/>
    <w:rsid w:val="003C7664"/>
    <w:rsid w:val="003D09E0"/>
    <w:rsid w:val="003D3B2A"/>
    <w:rsid w:val="003D4A28"/>
    <w:rsid w:val="003E12F1"/>
    <w:rsid w:val="003E1E50"/>
    <w:rsid w:val="003E78F3"/>
    <w:rsid w:val="003F04E3"/>
    <w:rsid w:val="003F1546"/>
    <w:rsid w:val="003F1DA6"/>
    <w:rsid w:val="003F282B"/>
    <w:rsid w:val="003F4A44"/>
    <w:rsid w:val="003F4BE3"/>
    <w:rsid w:val="00400247"/>
    <w:rsid w:val="0040166E"/>
    <w:rsid w:val="00401756"/>
    <w:rsid w:val="00401F40"/>
    <w:rsid w:val="00402B7E"/>
    <w:rsid w:val="00402BEB"/>
    <w:rsid w:val="004063C9"/>
    <w:rsid w:val="00410163"/>
    <w:rsid w:val="004116B7"/>
    <w:rsid w:val="00413373"/>
    <w:rsid w:val="0041386F"/>
    <w:rsid w:val="0041481D"/>
    <w:rsid w:val="00417A4A"/>
    <w:rsid w:val="004218B5"/>
    <w:rsid w:val="00423696"/>
    <w:rsid w:val="00425260"/>
    <w:rsid w:val="00425DAE"/>
    <w:rsid w:val="00427FEC"/>
    <w:rsid w:val="00431AE4"/>
    <w:rsid w:val="00431F74"/>
    <w:rsid w:val="00432080"/>
    <w:rsid w:val="0043238D"/>
    <w:rsid w:val="00432AEE"/>
    <w:rsid w:val="00432F61"/>
    <w:rsid w:val="00434A57"/>
    <w:rsid w:val="00435ECD"/>
    <w:rsid w:val="00442377"/>
    <w:rsid w:val="00444A16"/>
    <w:rsid w:val="0044596C"/>
    <w:rsid w:val="004460E7"/>
    <w:rsid w:val="00446B1E"/>
    <w:rsid w:val="0045156B"/>
    <w:rsid w:val="004516DF"/>
    <w:rsid w:val="0045191A"/>
    <w:rsid w:val="00454D33"/>
    <w:rsid w:val="0045584F"/>
    <w:rsid w:val="0045585B"/>
    <w:rsid w:val="0046160D"/>
    <w:rsid w:val="00462E78"/>
    <w:rsid w:val="00462F8F"/>
    <w:rsid w:val="004638CD"/>
    <w:rsid w:val="0046455D"/>
    <w:rsid w:val="00472762"/>
    <w:rsid w:val="004728E2"/>
    <w:rsid w:val="00475E80"/>
    <w:rsid w:val="00475EB7"/>
    <w:rsid w:val="00476342"/>
    <w:rsid w:val="00477F48"/>
    <w:rsid w:val="004804F1"/>
    <w:rsid w:val="00481511"/>
    <w:rsid w:val="00481C71"/>
    <w:rsid w:val="00485E85"/>
    <w:rsid w:val="0049022E"/>
    <w:rsid w:val="004904BF"/>
    <w:rsid w:val="00491D28"/>
    <w:rsid w:val="00492A71"/>
    <w:rsid w:val="00493C2F"/>
    <w:rsid w:val="00497C9D"/>
    <w:rsid w:val="00497F82"/>
    <w:rsid w:val="004A4D5B"/>
    <w:rsid w:val="004A76A8"/>
    <w:rsid w:val="004B53F7"/>
    <w:rsid w:val="004C029A"/>
    <w:rsid w:val="004C1D47"/>
    <w:rsid w:val="004C3053"/>
    <w:rsid w:val="004C4347"/>
    <w:rsid w:val="004C47A7"/>
    <w:rsid w:val="004C4A8A"/>
    <w:rsid w:val="004C7599"/>
    <w:rsid w:val="004D090C"/>
    <w:rsid w:val="004D0C3A"/>
    <w:rsid w:val="004D3390"/>
    <w:rsid w:val="004D41EE"/>
    <w:rsid w:val="004D4903"/>
    <w:rsid w:val="004D525F"/>
    <w:rsid w:val="004D52AF"/>
    <w:rsid w:val="004D5E97"/>
    <w:rsid w:val="004D7647"/>
    <w:rsid w:val="004D79FF"/>
    <w:rsid w:val="004E24A9"/>
    <w:rsid w:val="004E3BB3"/>
    <w:rsid w:val="004E4C4B"/>
    <w:rsid w:val="004E5C48"/>
    <w:rsid w:val="004E5FE4"/>
    <w:rsid w:val="004E623D"/>
    <w:rsid w:val="004F0A75"/>
    <w:rsid w:val="004F1563"/>
    <w:rsid w:val="004F1706"/>
    <w:rsid w:val="004F1D26"/>
    <w:rsid w:val="004F2FDD"/>
    <w:rsid w:val="004F4BCD"/>
    <w:rsid w:val="004F56B1"/>
    <w:rsid w:val="004F5EE3"/>
    <w:rsid w:val="004F656E"/>
    <w:rsid w:val="004F6E77"/>
    <w:rsid w:val="004F7CB8"/>
    <w:rsid w:val="00503962"/>
    <w:rsid w:val="005063B9"/>
    <w:rsid w:val="0051077A"/>
    <w:rsid w:val="005114D3"/>
    <w:rsid w:val="005114DB"/>
    <w:rsid w:val="00514CAB"/>
    <w:rsid w:val="0051563F"/>
    <w:rsid w:val="005204FE"/>
    <w:rsid w:val="005214F8"/>
    <w:rsid w:val="005215C3"/>
    <w:rsid w:val="00521C60"/>
    <w:rsid w:val="0052380B"/>
    <w:rsid w:val="00523A1F"/>
    <w:rsid w:val="00525344"/>
    <w:rsid w:val="00526C47"/>
    <w:rsid w:val="00531A55"/>
    <w:rsid w:val="00531A6D"/>
    <w:rsid w:val="0053397D"/>
    <w:rsid w:val="0053510B"/>
    <w:rsid w:val="005353DA"/>
    <w:rsid w:val="00535E7D"/>
    <w:rsid w:val="005375F8"/>
    <w:rsid w:val="00543C9C"/>
    <w:rsid w:val="00550FB3"/>
    <w:rsid w:val="005521D4"/>
    <w:rsid w:val="00560EA4"/>
    <w:rsid w:val="00561844"/>
    <w:rsid w:val="005620C0"/>
    <w:rsid w:val="005621A5"/>
    <w:rsid w:val="00563317"/>
    <w:rsid w:val="00566806"/>
    <w:rsid w:val="00566E72"/>
    <w:rsid w:val="0057066D"/>
    <w:rsid w:val="0057399A"/>
    <w:rsid w:val="00577C3E"/>
    <w:rsid w:val="00580F05"/>
    <w:rsid w:val="00582FB8"/>
    <w:rsid w:val="0058409E"/>
    <w:rsid w:val="00585AB1"/>
    <w:rsid w:val="005870F5"/>
    <w:rsid w:val="00587116"/>
    <w:rsid w:val="005905FE"/>
    <w:rsid w:val="005923F5"/>
    <w:rsid w:val="005926EB"/>
    <w:rsid w:val="00592E3A"/>
    <w:rsid w:val="005933A0"/>
    <w:rsid w:val="005948FC"/>
    <w:rsid w:val="00596372"/>
    <w:rsid w:val="00596C1B"/>
    <w:rsid w:val="005A115E"/>
    <w:rsid w:val="005A2DB9"/>
    <w:rsid w:val="005A316C"/>
    <w:rsid w:val="005A31FB"/>
    <w:rsid w:val="005A3570"/>
    <w:rsid w:val="005A3753"/>
    <w:rsid w:val="005A435B"/>
    <w:rsid w:val="005A52AC"/>
    <w:rsid w:val="005A6558"/>
    <w:rsid w:val="005B10DC"/>
    <w:rsid w:val="005B17A5"/>
    <w:rsid w:val="005B3FEC"/>
    <w:rsid w:val="005B5608"/>
    <w:rsid w:val="005B7B6E"/>
    <w:rsid w:val="005C0F67"/>
    <w:rsid w:val="005C2A35"/>
    <w:rsid w:val="005C6174"/>
    <w:rsid w:val="005C7F11"/>
    <w:rsid w:val="005D01EB"/>
    <w:rsid w:val="005D09DF"/>
    <w:rsid w:val="005D3A5F"/>
    <w:rsid w:val="005D3E9A"/>
    <w:rsid w:val="005D475F"/>
    <w:rsid w:val="005D48B0"/>
    <w:rsid w:val="005D5873"/>
    <w:rsid w:val="005D65C7"/>
    <w:rsid w:val="005E28D0"/>
    <w:rsid w:val="005E2AFA"/>
    <w:rsid w:val="005E4911"/>
    <w:rsid w:val="005E4B56"/>
    <w:rsid w:val="005E5DE3"/>
    <w:rsid w:val="005F03A1"/>
    <w:rsid w:val="005F34AF"/>
    <w:rsid w:val="005F4E91"/>
    <w:rsid w:val="005F58B7"/>
    <w:rsid w:val="005F6A4E"/>
    <w:rsid w:val="00602AD0"/>
    <w:rsid w:val="006068E0"/>
    <w:rsid w:val="00613AAA"/>
    <w:rsid w:val="00616791"/>
    <w:rsid w:val="00616AD2"/>
    <w:rsid w:val="00616F36"/>
    <w:rsid w:val="006264DD"/>
    <w:rsid w:val="006270EB"/>
    <w:rsid w:val="0062719B"/>
    <w:rsid w:val="00627A29"/>
    <w:rsid w:val="00630577"/>
    <w:rsid w:val="00630965"/>
    <w:rsid w:val="00631B60"/>
    <w:rsid w:val="00632634"/>
    <w:rsid w:val="006331D4"/>
    <w:rsid w:val="0063585D"/>
    <w:rsid w:val="006358AC"/>
    <w:rsid w:val="006409EA"/>
    <w:rsid w:val="00642A51"/>
    <w:rsid w:val="00644480"/>
    <w:rsid w:val="0064669A"/>
    <w:rsid w:val="00651931"/>
    <w:rsid w:val="00651CF0"/>
    <w:rsid w:val="00653154"/>
    <w:rsid w:val="00655C04"/>
    <w:rsid w:val="006616BF"/>
    <w:rsid w:val="00661743"/>
    <w:rsid w:val="00661830"/>
    <w:rsid w:val="006622C4"/>
    <w:rsid w:val="006659C6"/>
    <w:rsid w:val="00671260"/>
    <w:rsid w:val="006734C0"/>
    <w:rsid w:val="00675490"/>
    <w:rsid w:val="00677DA0"/>
    <w:rsid w:val="00680125"/>
    <w:rsid w:val="00681F30"/>
    <w:rsid w:val="00682C23"/>
    <w:rsid w:val="00685202"/>
    <w:rsid w:val="0068773D"/>
    <w:rsid w:val="006902AD"/>
    <w:rsid w:val="0069105F"/>
    <w:rsid w:val="006912C7"/>
    <w:rsid w:val="00692A55"/>
    <w:rsid w:val="006958D3"/>
    <w:rsid w:val="00695929"/>
    <w:rsid w:val="00695FE2"/>
    <w:rsid w:val="006A0206"/>
    <w:rsid w:val="006A0984"/>
    <w:rsid w:val="006A27AE"/>
    <w:rsid w:val="006A2D2B"/>
    <w:rsid w:val="006A44B1"/>
    <w:rsid w:val="006A5205"/>
    <w:rsid w:val="006A6DAE"/>
    <w:rsid w:val="006A6E3D"/>
    <w:rsid w:val="006B0013"/>
    <w:rsid w:val="006B119D"/>
    <w:rsid w:val="006B1FF0"/>
    <w:rsid w:val="006B2343"/>
    <w:rsid w:val="006B3E54"/>
    <w:rsid w:val="006B4C69"/>
    <w:rsid w:val="006B6537"/>
    <w:rsid w:val="006C042B"/>
    <w:rsid w:val="006C200A"/>
    <w:rsid w:val="006C25EF"/>
    <w:rsid w:val="006C3314"/>
    <w:rsid w:val="006C5CF7"/>
    <w:rsid w:val="006C5E4D"/>
    <w:rsid w:val="006C6F2C"/>
    <w:rsid w:val="006C799B"/>
    <w:rsid w:val="006C7A16"/>
    <w:rsid w:val="006D1189"/>
    <w:rsid w:val="006D28AE"/>
    <w:rsid w:val="006D4E19"/>
    <w:rsid w:val="006D5892"/>
    <w:rsid w:val="006D60DA"/>
    <w:rsid w:val="006D7CE7"/>
    <w:rsid w:val="006E06A6"/>
    <w:rsid w:val="006E1F05"/>
    <w:rsid w:val="006E26D0"/>
    <w:rsid w:val="006E2ED9"/>
    <w:rsid w:val="006E4725"/>
    <w:rsid w:val="006E4911"/>
    <w:rsid w:val="006E4994"/>
    <w:rsid w:val="006E4DA0"/>
    <w:rsid w:val="006F0035"/>
    <w:rsid w:val="006F1784"/>
    <w:rsid w:val="006F69B0"/>
    <w:rsid w:val="006F6C94"/>
    <w:rsid w:val="006F7DE4"/>
    <w:rsid w:val="006F7E77"/>
    <w:rsid w:val="006F7EE4"/>
    <w:rsid w:val="00700B24"/>
    <w:rsid w:val="00703B23"/>
    <w:rsid w:val="00704A0E"/>
    <w:rsid w:val="00705297"/>
    <w:rsid w:val="007056E9"/>
    <w:rsid w:val="00705978"/>
    <w:rsid w:val="00711A40"/>
    <w:rsid w:val="00717415"/>
    <w:rsid w:val="007174F0"/>
    <w:rsid w:val="00723EB1"/>
    <w:rsid w:val="007241E9"/>
    <w:rsid w:val="00724587"/>
    <w:rsid w:val="007249E8"/>
    <w:rsid w:val="00724A8F"/>
    <w:rsid w:val="0072626F"/>
    <w:rsid w:val="0072681D"/>
    <w:rsid w:val="00726E0E"/>
    <w:rsid w:val="007315E4"/>
    <w:rsid w:val="00736588"/>
    <w:rsid w:val="0073710F"/>
    <w:rsid w:val="00737ADB"/>
    <w:rsid w:val="007409A3"/>
    <w:rsid w:val="00742B23"/>
    <w:rsid w:val="00744817"/>
    <w:rsid w:val="007518AD"/>
    <w:rsid w:val="00752CBB"/>
    <w:rsid w:val="00753C3D"/>
    <w:rsid w:val="0075475E"/>
    <w:rsid w:val="0075531F"/>
    <w:rsid w:val="007559DE"/>
    <w:rsid w:val="00756F43"/>
    <w:rsid w:val="00760197"/>
    <w:rsid w:val="00760DA0"/>
    <w:rsid w:val="00761BD7"/>
    <w:rsid w:val="0076219E"/>
    <w:rsid w:val="007666D5"/>
    <w:rsid w:val="00770CAF"/>
    <w:rsid w:val="007712B6"/>
    <w:rsid w:val="00772F77"/>
    <w:rsid w:val="00775704"/>
    <w:rsid w:val="00777309"/>
    <w:rsid w:val="00777B91"/>
    <w:rsid w:val="00781300"/>
    <w:rsid w:val="00782B20"/>
    <w:rsid w:val="00782D17"/>
    <w:rsid w:val="00782ECB"/>
    <w:rsid w:val="00783102"/>
    <w:rsid w:val="00785703"/>
    <w:rsid w:val="007859ED"/>
    <w:rsid w:val="0079518B"/>
    <w:rsid w:val="00796232"/>
    <w:rsid w:val="00797894"/>
    <w:rsid w:val="00797D55"/>
    <w:rsid w:val="007A068C"/>
    <w:rsid w:val="007A0DB3"/>
    <w:rsid w:val="007A1397"/>
    <w:rsid w:val="007A385B"/>
    <w:rsid w:val="007A53D3"/>
    <w:rsid w:val="007A5648"/>
    <w:rsid w:val="007A65E4"/>
    <w:rsid w:val="007B20C8"/>
    <w:rsid w:val="007B52F2"/>
    <w:rsid w:val="007B5BAC"/>
    <w:rsid w:val="007B5BC4"/>
    <w:rsid w:val="007C1069"/>
    <w:rsid w:val="007C25F2"/>
    <w:rsid w:val="007C2FFF"/>
    <w:rsid w:val="007C6A11"/>
    <w:rsid w:val="007D07FD"/>
    <w:rsid w:val="007D152E"/>
    <w:rsid w:val="007D3E2D"/>
    <w:rsid w:val="007D42BB"/>
    <w:rsid w:val="007D53FE"/>
    <w:rsid w:val="007D57C1"/>
    <w:rsid w:val="007D5E6B"/>
    <w:rsid w:val="007D7F06"/>
    <w:rsid w:val="007E5E9C"/>
    <w:rsid w:val="007E6BE1"/>
    <w:rsid w:val="007E6E4D"/>
    <w:rsid w:val="007E7960"/>
    <w:rsid w:val="007E7DBD"/>
    <w:rsid w:val="007F2E89"/>
    <w:rsid w:val="007F2F3B"/>
    <w:rsid w:val="007F3977"/>
    <w:rsid w:val="00800BB3"/>
    <w:rsid w:val="00800D3F"/>
    <w:rsid w:val="00802239"/>
    <w:rsid w:val="0080363F"/>
    <w:rsid w:val="008037D9"/>
    <w:rsid w:val="008056F4"/>
    <w:rsid w:val="00805E0D"/>
    <w:rsid w:val="008101BB"/>
    <w:rsid w:val="008108B8"/>
    <w:rsid w:val="008148CC"/>
    <w:rsid w:val="00817AF7"/>
    <w:rsid w:val="008258D2"/>
    <w:rsid w:val="008300D9"/>
    <w:rsid w:val="00830F22"/>
    <w:rsid w:val="00831173"/>
    <w:rsid w:val="0083252B"/>
    <w:rsid w:val="00833444"/>
    <w:rsid w:val="0083665F"/>
    <w:rsid w:val="008411CC"/>
    <w:rsid w:val="00842721"/>
    <w:rsid w:val="0084475F"/>
    <w:rsid w:val="00846008"/>
    <w:rsid w:val="0084701A"/>
    <w:rsid w:val="008502BD"/>
    <w:rsid w:val="00852879"/>
    <w:rsid w:val="00860A97"/>
    <w:rsid w:val="00861E5D"/>
    <w:rsid w:val="008631DC"/>
    <w:rsid w:val="00863358"/>
    <w:rsid w:val="008634C2"/>
    <w:rsid w:val="00865513"/>
    <w:rsid w:val="008659C4"/>
    <w:rsid w:val="00865F8D"/>
    <w:rsid w:val="00867359"/>
    <w:rsid w:val="0087037B"/>
    <w:rsid w:val="008725D9"/>
    <w:rsid w:val="00872678"/>
    <w:rsid w:val="008746D9"/>
    <w:rsid w:val="00877516"/>
    <w:rsid w:val="00877DF3"/>
    <w:rsid w:val="0088249F"/>
    <w:rsid w:val="00883010"/>
    <w:rsid w:val="00885779"/>
    <w:rsid w:val="00886B3F"/>
    <w:rsid w:val="00887ACE"/>
    <w:rsid w:val="0089113B"/>
    <w:rsid w:val="00892699"/>
    <w:rsid w:val="00894233"/>
    <w:rsid w:val="008953AF"/>
    <w:rsid w:val="00896CC5"/>
    <w:rsid w:val="00897963"/>
    <w:rsid w:val="00897E12"/>
    <w:rsid w:val="008A477B"/>
    <w:rsid w:val="008A4E7E"/>
    <w:rsid w:val="008A5ABC"/>
    <w:rsid w:val="008B0524"/>
    <w:rsid w:val="008C0106"/>
    <w:rsid w:val="008C117B"/>
    <w:rsid w:val="008D1181"/>
    <w:rsid w:val="008D201A"/>
    <w:rsid w:val="008D552B"/>
    <w:rsid w:val="008D664E"/>
    <w:rsid w:val="008D7E66"/>
    <w:rsid w:val="008E0BEE"/>
    <w:rsid w:val="008E2240"/>
    <w:rsid w:val="008E36BB"/>
    <w:rsid w:val="008E715D"/>
    <w:rsid w:val="008E71E3"/>
    <w:rsid w:val="008F5A78"/>
    <w:rsid w:val="008F6236"/>
    <w:rsid w:val="008F644A"/>
    <w:rsid w:val="00900E88"/>
    <w:rsid w:val="00901CBA"/>
    <w:rsid w:val="009074B8"/>
    <w:rsid w:val="009113FB"/>
    <w:rsid w:val="00912350"/>
    <w:rsid w:val="009137C1"/>
    <w:rsid w:val="0091401E"/>
    <w:rsid w:val="0092444F"/>
    <w:rsid w:val="00924954"/>
    <w:rsid w:val="00924CCE"/>
    <w:rsid w:val="00924D89"/>
    <w:rsid w:val="00931168"/>
    <w:rsid w:val="00931B3F"/>
    <w:rsid w:val="00932A91"/>
    <w:rsid w:val="00933F78"/>
    <w:rsid w:val="00936B63"/>
    <w:rsid w:val="00937385"/>
    <w:rsid w:val="00941999"/>
    <w:rsid w:val="009422E5"/>
    <w:rsid w:val="009428B8"/>
    <w:rsid w:val="00942CEB"/>
    <w:rsid w:val="00942F0C"/>
    <w:rsid w:val="00944144"/>
    <w:rsid w:val="009451D1"/>
    <w:rsid w:val="0094612C"/>
    <w:rsid w:val="009550C0"/>
    <w:rsid w:val="00956502"/>
    <w:rsid w:val="0096317E"/>
    <w:rsid w:val="00972047"/>
    <w:rsid w:val="00980142"/>
    <w:rsid w:val="009814D9"/>
    <w:rsid w:val="00982EBF"/>
    <w:rsid w:val="00983344"/>
    <w:rsid w:val="00983469"/>
    <w:rsid w:val="00986C14"/>
    <w:rsid w:val="009877D6"/>
    <w:rsid w:val="00987BEC"/>
    <w:rsid w:val="009927C0"/>
    <w:rsid w:val="0099390B"/>
    <w:rsid w:val="00994179"/>
    <w:rsid w:val="009952DA"/>
    <w:rsid w:val="00995ECF"/>
    <w:rsid w:val="009A0549"/>
    <w:rsid w:val="009A0C06"/>
    <w:rsid w:val="009A1815"/>
    <w:rsid w:val="009B07B8"/>
    <w:rsid w:val="009B1724"/>
    <w:rsid w:val="009B378E"/>
    <w:rsid w:val="009B4132"/>
    <w:rsid w:val="009B56BC"/>
    <w:rsid w:val="009B6030"/>
    <w:rsid w:val="009B6CF4"/>
    <w:rsid w:val="009C23E7"/>
    <w:rsid w:val="009C2F61"/>
    <w:rsid w:val="009C4738"/>
    <w:rsid w:val="009C48DA"/>
    <w:rsid w:val="009C6553"/>
    <w:rsid w:val="009C6ACA"/>
    <w:rsid w:val="009C6C12"/>
    <w:rsid w:val="009D2117"/>
    <w:rsid w:val="009D23E9"/>
    <w:rsid w:val="009D2946"/>
    <w:rsid w:val="009D3B70"/>
    <w:rsid w:val="009D4808"/>
    <w:rsid w:val="009D5B00"/>
    <w:rsid w:val="009E0491"/>
    <w:rsid w:val="009E2279"/>
    <w:rsid w:val="009E2AAB"/>
    <w:rsid w:val="009E2D06"/>
    <w:rsid w:val="009E5F97"/>
    <w:rsid w:val="009F3728"/>
    <w:rsid w:val="009F503B"/>
    <w:rsid w:val="009F5311"/>
    <w:rsid w:val="00A008F1"/>
    <w:rsid w:val="00A04E02"/>
    <w:rsid w:val="00A10994"/>
    <w:rsid w:val="00A1254A"/>
    <w:rsid w:val="00A12693"/>
    <w:rsid w:val="00A13A8A"/>
    <w:rsid w:val="00A153EF"/>
    <w:rsid w:val="00A1794D"/>
    <w:rsid w:val="00A20E1F"/>
    <w:rsid w:val="00A25FA9"/>
    <w:rsid w:val="00A3152C"/>
    <w:rsid w:val="00A35C7F"/>
    <w:rsid w:val="00A36086"/>
    <w:rsid w:val="00A406FE"/>
    <w:rsid w:val="00A44154"/>
    <w:rsid w:val="00A4558E"/>
    <w:rsid w:val="00A46036"/>
    <w:rsid w:val="00A46E72"/>
    <w:rsid w:val="00A46F22"/>
    <w:rsid w:val="00A47071"/>
    <w:rsid w:val="00A475D6"/>
    <w:rsid w:val="00A56B5B"/>
    <w:rsid w:val="00A608A4"/>
    <w:rsid w:val="00A6461C"/>
    <w:rsid w:val="00A670D6"/>
    <w:rsid w:val="00A70B0D"/>
    <w:rsid w:val="00A71296"/>
    <w:rsid w:val="00A7223F"/>
    <w:rsid w:val="00A759FF"/>
    <w:rsid w:val="00A75C0B"/>
    <w:rsid w:val="00A80027"/>
    <w:rsid w:val="00A8456B"/>
    <w:rsid w:val="00A9183F"/>
    <w:rsid w:val="00A94F99"/>
    <w:rsid w:val="00A96486"/>
    <w:rsid w:val="00AA16EE"/>
    <w:rsid w:val="00AA1910"/>
    <w:rsid w:val="00AA2FD7"/>
    <w:rsid w:val="00AA3AEB"/>
    <w:rsid w:val="00AA49D8"/>
    <w:rsid w:val="00AA70DF"/>
    <w:rsid w:val="00AA710A"/>
    <w:rsid w:val="00AB07DE"/>
    <w:rsid w:val="00AB3338"/>
    <w:rsid w:val="00AB38DD"/>
    <w:rsid w:val="00AB680D"/>
    <w:rsid w:val="00AC213B"/>
    <w:rsid w:val="00AC2DC4"/>
    <w:rsid w:val="00AC51D1"/>
    <w:rsid w:val="00AD046E"/>
    <w:rsid w:val="00AD0EA5"/>
    <w:rsid w:val="00AD1DAF"/>
    <w:rsid w:val="00AD26CB"/>
    <w:rsid w:val="00AD64CD"/>
    <w:rsid w:val="00AD6B32"/>
    <w:rsid w:val="00AD7A47"/>
    <w:rsid w:val="00AE1B1B"/>
    <w:rsid w:val="00AE237E"/>
    <w:rsid w:val="00AE2AFA"/>
    <w:rsid w:val="00AE58F9"/>
    <w:rsid w:val="00AE654D"/>
    <w:rsid w:val="00AF1926"/>
    <w:rsid w:val="00AF1EFF"/>
    <w:rsid w:val="00AF2B78"/>
    <w:rsid w:val="00AF4BC2"/>
    <w:rsid w:val="00AF4E34"/>
    <w:rsid w:val="00AF7E3B"/>
    <w:rsid w:val="00B021B4"/>
    <w:rsid w:val="00B04008"/>
    <w:rsid w:val="00B05DF2"/>
    <w:rsid w:val="00B0645E"/>
    <w:rsid w:val="00B069D9"/>
    <w:rsid w:val="00B07009"/>
    <w:rsid w:val="00B07598"/>
    <w:rsid w:val="00B07F5D"/>
    <w:rsid w:val="00B10241"/>
    <w:rsid w:val="00B1149D"/>
    <w:rsid w:val="00B11A7B"/>
    <w:rsid w:val="00B12962"/>
    <w:rsid w:val="00B1493D"/>
    <w:rsid w:val="00B1543F"/>
    <w:rsid w:val="00B15E8A"/>
    <w:rsid w:val="00B16DAB"/>
    <w:rsid w:val="00B21765"/>
    <w:rsid w:val="00B224FE"/>
    <w:rsid w:val="00B22593"/>
    <w:rsid w:val="00B25EBB"/>
    <w:rsid w:val="00B2688B"/>
    <w:rsid w:val="00B27D06"/>
    <w:rsid w:val="00B27F2C"/>
    <w:rsid w:val="00B308FE"/>
    <w:rsid w:val="00B3277C"/>
    <w:rsid w:val="00B32D34"/>
    <w:rsid w:val="00B33360"/>
    <w:rsid w:val="00B37B45"/>
    <w:rsid w:val="00B41035"/>
    <w:rsid w:val="00B43168"/>
    <w:rsid w:val="00B4512E"/>
    <w:rsid w:val="00B4741E"/>
    <w:rsid w:val="00B5004E"/>
    <w:rsid w:val="00B5103E"/>
    <w:rsid w:val="00B511FB"/>
    <w:rsid w:val="00B51620"/>
    <w:rsid w:val="00B53E94"/>
    <w:rsid w:val="00B544F6"/>
    <w:rsid w:val="00B5549E"/>
    <w:rsid w:val="00B60C57"/>
    <w:rsid w:val="00B62FB7"/>
    <w:rsid w:val="00B65219"/>
    <w:rsid w:val="00B65E10"/>
    <w:rsid w:val="00B66E80"/>
    <w:rsid w:val="00B670CD"/>
    <w:rsid w:val="00B71344"/>
    <w:rsid w:val="00B745A5"/>
    <w:rsid w:val="00B75976"/>
    <w:rsid w:val="00B85227"/>
    <w:rsid w:val="00B8550B"/>
    <w:rsid w:val="00B867F1"/>
    <w:rsid w:val="00B877A0"/>
    <w:rsid w:val="00B91A2D"/>
    <w:rsid w:val="00B92D5D"/>
    <w:rsid w:val="00BA1D33"/>
    <w:rsid w:val="00BA38EC"/>
    <w:rsid w:val="00BA536B"/>
    <w:rsid w:val="00BB4137"/>
    <w:rsid w:val="00BB4904"/>
    <w:rsid w:val="00BB71D4"/>
    <w:rsid w:val="00BC034D"/>
    <w:rsid w:val="00BC0B85"/>
    <w:rsid w:val="00BC53DC"/>
    <w:rsid w:val="00BC6E10"/>
    <w:rsid w:val="00BD0C6D"/>
    <w:rsid w:val="00BD2AD4"/>
    <w:rsid w:val="00BD5F22"/>
    <w:rsid w:val="00BE2187"/>
    <w:rsid w:val="00BF0718"/>
    <w:rsid w:val="00BF15EA"/>
    <w:rsid w:val="00BF1A8D"/>
    <w:rsid w:val="00BF516F"/>
    <w:rsid w:val="00BF58E2"/>
    <w:rsid w:val="00BF6455"/>
    <w:rsid w:val="00BF6C53"/>
    <w:rsid w:val="00BF719D"/>
    <w:rsid w:val="00C02200"/>
    <w:rsid w:val="00C0221C"/>
    <w:rsid w:val="00C034CD"/>
    <w:rsid w:val="00C03B4C"/>
    <w:rsid w:val="00C0602A"/>
    <w:rsid w:val="00C061B7"/>
    <w:rsid w:val="00C07BFF"/>
    <w:rsid w:val="00C11305"/>
    <w:rsid w:val="00C130D8"/>
    <w:rsid w:val="00C22ABF"/>
    <w:rsid w:val="00C235E2"/>
    <w:rsid w:val="00C23A4D"/>
    <w:rsid w:val="00C24190"/>
    <w:rsid w:val="00C25DC0"/>
    <w:rsid w:val="00C30453"/>
    <w:rsid w:val="00C30EB6"/>
    <w:rsid w:val="00C30FF9"/>
    <w:rsid w:val="00C314FC"/>
    <w:rsid w:val="00C316EF"/>
    <w:rsid w:val="00C32104"/>
    <w:rsid w:val="00C341D8"/>
    <w:rsid w:val="00C357F2"/>
    <w:rsid w:val="00C35830"/>
    <w:rsid w:val="00C36EF5"/>
    <w:rsid w:val="00C41BEB"/>
    <w:rsid w:val="00C43853"/>
    <w:rsid w:val="00C5048A"/>
    <w:rsid w:val="00C53FCB"/>
    <w:rsid w:val="00C54BAF"/>
    <w:rsid w:val="00C70E6E"/>
    <w:rsid w:val="00C7160D"/>
    <w:rsid w:val="00C74972"/>
    <w:rsid w:val="00C757B2"/>
    <w:rsid w:val="00C77448"/>
    <w:rsid w:val="00C80497"/>
    <w:rsid w:val="00C81479"/>
    <w:rsid w:val="00C81C51"/>
    <w:rsid w:val="00C81E43"/>
    <w:rsid w:val="00C82DE0"/>
    <w:rsid w:val="00C837BD"/>
    <w:rsid w:val="00C90695"/>
    <w:rsid w:val="00C96CD0"/>
    <w:rsid w:val="00CA2197"/>
    <w:rsid w:val="00CA35BE"/>
    <w:rsid w:val="00CA479E"/>
    <w:rsid w:val="00CA63FF"/>
    <w:rsid w:val="00CA7AE5"/>
    <w:rsid w:val="00CB19AB"/>
    <w:rsid w:val="00CB267D"/>
    <w:rsid w:val="00CB2D70"/>
    <w:rsid w:val="00CB32F8"/>
    <w:rsid w:val="00CB5489"/>
    <w:rsid w:val="00CB614E"/>
    <w:rsid w:val="00CB62EF"/>
    <w:rsid w:val="00CC08C5"/>
    <w:rsid w:val="00CC13FE"/>
    <w:rsid w:val="00CC2024"/>
    <w:rsid w:val="00CC2114"/>
    <w:rsid w:val="00CC4243"/>
    <w:rsid w:val="00CC4567"/>
    <w:rsid w:val="00CC5696"/>
    <w:rsid w:val="00CD0EC4"/>
    <w:rsid w:val="00CE048C"/>
    <w:rsid w:val="00CE106C"/>
    <w:rsid w:val="00CE106D"/>
    <w:rsid w:val="00CE1E90"/>
    <w:rsid w:val="00CE20AB"/>
    <w:rsid w:val="00CE3EB6"/>
    <w:rsid w:val="00CE4750"/>
    <w:rsid w:val="00CE6636"/>
    <w:rsid w:val="00CF0294"/>
    <w:rsid w:val="00CF0829"/>
    <w:rsid w:val="00CF1CCF"/>
    <w:rsid w:val="00CF25AC"/>
    <w:rsid w:val="00CF42E7"/>
    <w:rsid w:val="00CF69BE"/>
    <w:rsid w:val="00D00778"/>
    <w:rsid w:val="00D027E5"/>
    <w:rsid w:val="00D03110"/>
    <w:rsid w:val="00D05302"/>
    <w:rsid w:val="00D05405"/>
    <w:rsid w:val="00D06CFE"/>
    <w:rsid w:val="00D14AED"/>
    <w:rsid w:val="00D16BA6"/>
    <w:rsid w:val="00D1758C"/>
    <w:rsid w:val="00D17951"/>
    <w:rsid w:val="00D2005F"/>
    <w:rsid w:val="00D20E17"/>
    <w:rsid w:val="00D2103E"/>
    <w:rsid w:val="00D21B75"/>
    <w:rsid w:val="00D220DE"/>
    <w:rsid w:val="00D26AC0"/>
    <w:rsid w:val="00D31457"/>
    <w:rsid w:val="00D32EDA"/>
    <w:rsid w:val="00D34CA7"/>
    <w:rsid w:val="00D36253"/>
    <w:rsid w:val="00D4104D"/>
    <w:rsid w:val="00D43895"/>
    <w:rsid w:val="00D44881"/>
    <w:rsid w:val="00D45F6F"/>
    <w:rsid w:val="00D47F95"/>
    <w:rsid w:val="00D50419"/>
    <w:rsid w:val="00D50828"/>
    <w:rsid w:val="00D555D5"/>
    <w:rsid w:val="00D5572E"/>
    <w:rsid w:val="00D56383"/>
    <w:rsid w:val="00D56EC0"/>
    <w:rsid w:val="00D63ED7"/>
    <w:rsid w:val="00D64959"/>
    <w:rsid w:val="00D64CD3"/>
    <w:rsid w:val="00D66F49"/>
    <w:rsid w:val="00D70B02"/>
    <w:rsid w:val="00D729C2"/>
    <w:rsid w:val="00D737DF"/>
    <w:rsid w:val="00D75627"/>
    <w:rsid w:val="00D75A04"/>
    <w:rsid w:val="00D76553"/>
    <w:rsid w:val="00D7773B"/>
    <w:rsid w:val="00D80FD9"/>
    <w:rsid w:val="00D81BB8"/>
    <w:rsid w:val="00D84413"/>
    <w:rsid w:val="00D84B08"/>
    <w:rsid w:val="00D85E70"/>
    <w:rsid w:val="00D85EBA"/>
    <w:rsid w:val="00D906E6"/>
    <w:rsid w:val="00D936C2"/>
    <w:rsid w:val="00D93926"/>
    <w:rsid w:val="00D943FF"/>
    <w:rsid w:val="00D94EE2"/>
    <w:rsid w:val="00D95829"/>
    <w:rsid w:val="00D968C5"/>
    <w:rsid w:val="00DA052B"/>
    <w:rsid w:val="00DA11C2"/>
    <w:rsid w:val="00DA1809"/>
    <w:rsid w:val="00DA1F7B"/>
    <w:rsid w:val="00DA3704"/>
    <w:rsid w:val="00DA6C0C"/>
    <w:rsid w:val="00DA7D87"/>
    <w:rsid w:val="00DA7E05"/>
    <w:rsid w:val="00DB2030"/>
    <w:rsid w:val="00DB4E21"/>
    <w:rsid w:val="00DB4E35"/>
    <w:rsid w:val="00DB57DC"/>
    <w:rsid w:val="00DB7A71"/>
    <w:rsid w:val="00DC4BB0"/>
    <w:rsid w:val="00DC54AC"/>
    <w:rsid w:val="00DC7365"/>
    <w:rsid w:val="00DC7B8D"/>
    <w:rsid w:val="00DD155F"/>
    <w:rsid w:val="00DD20A1"/>
    <w:rsid w:val="00DD25F9"/>
    <w:rsid w:val="00DD2AE7"/>
    <w:rsid w:val="00DD393A"/>
    <w:rsid w:val="00DD5265"/>
    <w:rsid w:val="00DE551C"/>
    <w:rsid w:val="00DF048F"/>
    <w:rsid w:val="00DF3202"/>
    <w:rsid w:val="00DF52A2"/>
    <w:rsid w:val="00DF6D91"/>
    <w:rsid w:val="00DF72A7"/>
    <w:rsid w:val="00DF76BF"/>
    <w:rsid w:val="00E02693"/>
    <w:rsid w:val="00E11DF4"/>
    <w:rsid w:val="00E14944"/>
    <w:rsid w:val="00E16308"/>
    <w:rsid w:val="00E24225"/>
    <w:rsid w:val="00E27683"/>
    <w:rsid w:val="00E27A94"/>
    <w:rsid w:val="00E30C7F"/>
    <w:rsid w:val="00E32181"/>
    <w:rsid w:val="00E335EE"/>
    <w:rsid w:val="00E33D39"/>
    <w:rsid w:val="00E3454F"/>
    <w:rsid w:val="00E35197"/>
    <w:rsid w:val="00E375CB"/>
    <w:rsid w:val="00E37645"/>
    <w:rsid w:val="00E37E4E"/>
    <w:rsid w:val="00E41A2B"/>
    <w:rsid w:val="00E44C85"/>
    <w:rsid w:val="00E50C6C"/>
    <w:rsid w:val="00E51C0F"/>
    <w:rsid w:val="00E529BD"/>
    <w:rsid w:val="00E535B8"/>
    <w:rsid w:val="00E54008"/>
    <w:rsid w:val="00E560EF"/>
    <w:rsid w:val="00E575C8"/>
    <w:rsid w:val="00E57BEF"/>
    <w:rsid w:val="00E609EC"/>
    <w:rsid w:val="00E63169"/>
    <w:rsid w:val="00E64B5D"/>
    <w:rsid w:val="00E65AAA"/>
    <w:rsid w:val="00E66190"/>
    <w:rsid w:val="00E674D1"/>
    <w:rsid w:val="00E742F1"/>
    <w:rsid w:val="00E75086"/>
    <w:rsid w:val="00E7549D"/>
    <w:rsid w:val="00E811C1"/>
    <w:rsid w:val="00E83482"/>
    <w:rsid w:val="00E903FA"/>
    <w:rsid w:val="00E922DF"/>
    <w:rsid w:val="00E927B3"/>
    <w:rsid w:val="00E9478B"/>
    <w:rsid w:val="00E94EB5"/>
    <w:rsid w:val="00E95591"/>
    <w:rsid w:val="00E95DCC"/>
    <w:rsid w:val="00E973C5"/>
    <w:rsid w:val="00EA36F8"/>
    <w:rsid w:val="00EA5B07"/>
    <w:rsid w:val="00EB22C5"/>
    <w:rsid w:val="00EB4129"/>
    <w:rsid w:val="00EB7F08"/>
    <w:rsid w:val="00EB7F3A"/>
    <w:rsid w:val="00EC0A09"/>
    <w:rsid w:val="00EC3E43"/>
    <w:rsid w:val="00EC5F01"/>
    <w:rsid w:val="00EC6D60"/>
    <w:rsid w:val="00ED14A0"/>
    <w:rsid w:val="00ED403F"/>
    <w:rsid w:val="00ED44F6"/>
    <w:rsid w:val="00EE0BE6"/>
    <w:rsid w:val="00EE18BF"/>
    <w:rsid w:val="00EE293E"/>
    <w:rsid w:val="00EE3FD5"/>
    <w:rsid w:val="00EE7987"/>
    <w:rsid w:val="00EF5888"/>
    <w:rsid w:val="00EF5CC9"/>
    <w:rsid w:val="00EF67FD"/>
    <w:rsid w:val="00EF78EE"/>
    <w:rsid w:val="00F005B6"/>
    <w:rsid w:val="00F055C8"/>
    <w:rsid w:val="00F059FD"/>
    <w:rsid w:val="00F05BFA"/>
    <w:rsid w:val="00F05E21"/>
    <w:rsid w:val="00F065A5"/>
    <w:rsid w:val="00F1048D"/>
    <w:rsid w:val="00F10D77"/>
    <w:rsid w:val="00F11BFA"/>
    <w:rsid w:val="00F13904"/>
    <w:rsid w:val="00F139BD"/>
    <w:rsid w:val="00F13B38"/>
    <w:rsid w:val="00F15354"/>
    <w:rsid w:val="00F15F6D"/>
    <w:rsid w:val="00F202A3"/>
    <w:rsid w:val="00F20C50"/>
    <w:rsid w:val="00F20F54"/>
    <w:rsid w:val="00F23C64"/>
    <w:rsid w:val="00F24090"/>
    <w:rsid w:val="00F30E82"/>
    <w:rsid w:val="00F357EC"/>
    <w:rsid w:val="00F36885"/>
    <w:rsid w:val="00F40415"/>
    <w:rsid w:val="00F40DCF"/>
    <w:rsid w:val="00F52EB0"/>
    <w:rsid w:val="00F52EDA"/>
    <w:rsid w:val="00F63B3C"/>
    <w:rsid w:val="00F72923"/>
    <w:rsid w:val="00F750F2"/>
    <w:rsid w:val="00F77682"/>
    <w:rsid w:val="00F778A8"/>
    <w:rsid w:val="00F810E2"/>
    <w:rsid w:val="00F81A30"/>
    <w:rsid w:val="00F877A4"/>
    <w:rsid w:val="00F87FCB"/>
    <w:rsid w:val="00F911F6"/>
    <w:rsid w:val="00F9218D"/>
    <w:rsid w:val="00F94E5C"/>
    <w:rsid w:val="00F963B5"/>
    <w:rsid w:val="00F97AB8"/>
    <w:rsid w:val="00FA0846"/>
    <w:rsid w:val="00FA0BF4"/>
    <w:rsid w:val="00FA0E04"/>
    <w:rsid w:val="00FA1983"/>
    <w:rsid w:val="00FB0F07"/>
    <w:rsid w:val="00FB1D2D"/>
    <w:rsid w:val="00FB2E0B"/>
    <w:rsid w:val="00FB3B12"/>
    <w:rsid w:val="00FB4DD3"/>
    <w:rsid w:val="00FC1B59"/>
    <w:rsid w:val="00FC3F0F"/>
    <w:rsid w:val="00FC3FC0"/>
    <w:rsid w:val="00FC5FA7"/>
    <w:rsid w:val="00FC684D"/>
    <w:rsid w:val="00FD006F"/>
    <w:rsid w:val="00FD0222"/>
    <w:rsid w:val="00FD17D0"/>
    <w:rsid w:val="00FD1A2F"/>
    <w:rsid w:val="00FD4F55"/>
    <w:rsid w:val="00FD5262"/>
    <w:rsid w:val="00FD6F04"/>
    <w:rsid w:val="00FE000D"/>
    <w:rsid w:val="00FE0C0D"/>
    <w:rsid w:val="00FE14BB"/>
    <w:rsid w:val="00FE57CA"/>
    <w:rsid w:val="00FE63E3"/>
    <w:rsid w:val="00FE6F68"/>
    <w:rsid w:val="00FF02E7"/>
    <w:rsid w:val="00FF2115"/>
    <w:rsid w:val="00FF304C"/>
    <w:rsid w:val="00FF3809"/>
    <w:rsid w:val="00FF3A3D"/>
    <w:rsid w:val="00FF3C2F"/>
    <w:rsid w:val="00FF6363"/>
    <w:rsid w:val="00FF75DF"/>
    <w:rsid w:val="00FF7A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BD963A"/>
  <w15:chartTrackingRefBased/>
  <w15:docId w15:val="{0777977E-0060-42CB-B38C-DB871A6ED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614E"/>
  </w:style>
  <w:style w:type="paragraph" w:styleId="Heading1">
    <w:name w:val="heading 1"/>
    <w:basedOn w:val="Normal"/>
    <w:next w:val="Normal"/>
    <w:link w:val="Heading1Char"/>
    <w:uiPriority w:val="9"/>
    <w:qFormat/>
    <w:rsid w:val="00761BD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61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614E"/>
  </w:style>
  <w:style w:type="paragraph" w:styleId="Footer">
    <w:name w:val="footer"/>
    <w:basedOn w:val="Normal"/>
    <w:link w:val="FooterChar"/>
    <w:uiPriority w:val="99"/>
    <w:unhideWhenUsed/>
    <w:rsid w:val="00CB61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614E"/>
  </w:style>
  <w:style w:type="table" w:styleId="TableGrid">
    <w:name w:val="Table Grid"/>
    <w:basedOn w:val="TableNormal"/>
    <w:uiPriority w:val="39"/>
    <w:rsid w:val="006B4C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6B4C6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unhideWhenUsed/>
    <w:rsid w:val="008E2240"/>
    <w:pPr>
      <w:spacing w:after="0" w:line="480" w:lineRule="auto"/>
      <w:ind w:left="720" w:hanging="720"/>
    </w:pPr>
  </w:style>
  <w:style w:type="character" w:styleId="PlaceholderText">
    <w:name w:val="Placeholder Text"/>
    <w:basedOn w:val="DefaultParagraphFont"/>
    <w:uiPriority w:val="99"/>
    <w:semiHidden/>
    <w:rsid w:val="00B05DF2"/>
    <w:rPr>
      <w:color w:val="808080"/>
    </w:rPr>
  </w:style>
  <w:style w:type="character" w:customStyle="1" w:styleId="Heading1Char">
    <w:name w:val="Heading 1 Char"/>
    <w:basedOn w:val="DefaultParagraphFont"/>
    <w:link w:val="Heading1"/>
    <w:uiPriority w:val="9"/>
    <w:rsid w:val="00761BD7"/>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761BD7"/>
    <w:pPr>
      <w:outlineLvl w:val="9"/>
    </w:pPr>
  </w:style>
  <w:style w:type="paragraph" w:styleId="TOC2">
    <w:name w:val="toc 2"/>
    <w:basedOn w:val="Normal"/>
    <w:next w:val="Normal"/>
    <w:autoRedefine/>
    <w:uiPriority w:val="39"/>
    <w:unhideWhenUsed/>
    <w:rsid w:val="00F202A3"/>
    <w:pPr>
      <w:spacing w:after="100" w:line="480" w:lineRule="auto"/>
    </w:pPr>
    <w:rPr>
      <w:rFonts w:ascii="Times New Roman" w:eastAsiaTheme="minorEastAsia" w:hAnsi="Times New Roman" w:cs="Times New Roman"/>
      <w:sz w:val="24"/>
      <w:szCs w:val="24"/>
    </w:rPr>
  </w:style>
  <w:style w:type="paragraph" w:styleId="TOC1">
    <w:name w:val="toc 1"/>
    <w:basedOn w:val="Normal"/>
    <w:next w:val="Normal"/>
    <w:autoRedefine/>
    <w:uiPriority w:val="39"/>
    <w:unhideWhenUsed/>
    <w:rsid w:val="009D2946"/>
    <w:pPr>
      <w:spacing w:after="100"/>
    </w:pPr>
    <w:rPr>
      <w:rFonts w:ascii="Times New Roman" w:eastAsiaTheme="minorEastAsia" w:hAnsi="Times New Roman" w:cs="Times New Roman"/>
    </w:rPr>
  </w:style>
  <w:style w:type="paragraph" w:styleId="TOC3">
    <w:name w:val="toc 3"/>
    <w:basedOn w:val="Normal"/>
    <w:next w:val="Normal"/>
    <w:autoRedefine/>
    <w:uiPriority w:val="39"/>
    <w:unhideWhenUsed/>
    <w:rsid w:val="00761BD7"/>
    <w:pPr>
      <w:spacing w:after="100"/>
      <w:ind w:left="440"/>
    </w:pPr>
    <w:rPr>
      <w:rFonts w:eastAsiaTheme="minorEastAs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7.xml"/><Relationship Id="rId18" Type="http://schemas.openxmlformats.org/officeDocument/2006/relationships/image" Target="media/image2.png"/><Relationship Id="rId26" Type="http://schemas.openxmlformats.org/officeDocument/2006/relationships/image" Target="media/image7.png"/><Relationship Id="rId39" Type="http://schemas.openxmlformats.org/officeDocument/2006/relationships/image" Target="media/image20.png"/><Relationship Id="rId21" Type="http://schemas.openxmlformats.org/officeDocument/2006/relationships/image" Target="media/image5.jpeg"/><Relationship Id="rId34" Type="http://schemas.openxmlformats.org/officeDocument/2006/relationships/image" Target="media/image15.png"/><Relationship Id="rId42" Type="http://schemas.openxmlformats.org/officeDocument/2006/relationships/image" Target="media/image23.png"/><Relationship Id="rId47" Type="http://schemas.openxmlformats.org/officeDocument/2006/relationships/footer" Target="footer12.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footer" Target="footer10.xml"/><Relationship Id="rId29" Type="http://schemas.openxmlformats.org/officeDocument/2006/relationships/image" Target="media/image10.png"/><Relationship Id="rId11" Type="http://schemas.openxmlformats.org/officeDocument/2006/relationships/footer" Target="footer5.xml"/><Relationship Id="rId24" Type="http://schemas.openxmlformats.org/officeDocument/2006/relationships/image" Target="media/image8.jpe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png"/><Relationship Id="rId5" Type="http://schemas.openxmlformats.org/officeDocument/2006/relationships/footnotes" Target="footnotes.xml"/><Relationship Id="rId15" Type="http://schemas.openxmlformats.org/officeDocument/2006/relationships/footer" Target="footer9.xml"/><Relationship Id="rId23" Type="http://schemas.openxmlformats.org/officeDocument/2006/relationships/image" Target="media/image7.jpeg"/><Relationship Id="rId28" Type="http://schemas.openxmlformats.org/officeDocument/2006/relationships/image" Target="media/image9.png"/><Relationship Id="rId36" Type="http://schemas.openxmlformats.org/officeDocument/2006/relationships/image" Target="media/image17.png"/><Relationship Id="rId49" Type="http://schemas.openxmlformats.org/officeDocument/2006/relationships/theme" Target="theme/theme1.xml"/><Relationship Id="rId10" Type="http://schemas.openxmlformats.org/officeDocument/2006/relationships/footer" Target="footer4.xml"/><Relationship Id="rId19" Type="http://schemas.openxmlformats.org/officeDocument/2006/relationships/image" Target="media/image3.png"/><Relationship Id="rId31" Type="http://schemas.openxmlformats.org/officeDocument/2006/relationships/image" Target="media/image12.png"/><Relationship Id="rId44"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 Id="rId22" Type="http://schemas.openxmlformats.org/officeDocument/2006/relationships/image" Target="media/image6.jpe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image" Target="media/image24.tif"/><Relationship Id="rId48" Type="http://schemas.openxmlformats.org/officeDocument/2006/relationships/fontTable" Target="fontTable.xml"/><Relationship Id="rId8"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footer" Target="footer6.xml"/><Relationship Id="rId17" Type="http://schemas.openxmlformats.org/officeDocument/2006/relationships/image" Target="media/image1.png"/><Relationship Id="rId25" Type="http://schemas.openxmlformats.org/officeDocument/2006/relationships/image" Target="media/image9.jpeg"/><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footer" Target="footer11.xml"/><Relationship Id="rId20" Type="http://schemas.openxmlformats.org/officeDocument/2006/relationships/image" Target="media/image4.jpeg"/><Relationship Id="rId41"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FDAB1C-BD19-492D-8A33-70B38D8A3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79</Pages>
  <Words>40559</Words>
  <Characters>231188</Characters>
  <Application>Microsoft Office Word</Application>
  <DocSecurity>0</DocSecurity>
  <Lines>1926</Lines>
  <Paragraphs>542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Barbre, Kaydra S.</dc:creator>
  <cp:keywords/>
  <dc:description/>
  <cp:lastModifiedBy>Barbre, Kaydra S.</cp:lastModifiedBy>
  <cp:revision>5</cp:revision>
  <cp:lastPrinted>2023-04-24T21:57:00Z</cp:lastPrinted>
  <dcterms:created xsi:type="dcterms:W3CDTF">2023-04-24T21:57:00Z</dcterms:created>
  <dcterms:modified xsi:type="dcterms:W3CDTF">2023-04-25T19:14:00Z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zotero-version="6.0.23"&gt;&lt;session id="gaHDfNJL"/&gt;&lt;style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