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CAED27" w14:textId="77777777" w:rsidR="002C1FB6" w:rsidRPr="0021302C" w:rsidRDefault="002C1FB6" w:rsidP="002C1FB6">
      <w:pPr>
        <w:jc w:val="center"/>
        <w:rPr>
          <w:rFonts w:ascii="Times New Roman" w:hAnsi="Times New Roman" w:cs="Times New Roman"/>
          <w:caps/>
        </w:rPr>
      </w:pPr>
      <w:r w:rsidRPr="0021302C">
        <w:rPr>
          <w:rFonts w:ascii="Times New Roman" w:hAnsi="Times New Roman" w:cs="Times New Roman"/>
          <w:caps/>
        </w:rPr>
        <w:t>University of Oklahoma</w:t>
      </w:r>
    </w:p>
    <w:p w14:paraId="00F8B20F" w14:textId="77777777" w:rsidR="002C1FB6" w:rsidRPr="0021302C" w:rsidRDefault="002C1FB6" w:rsidP="002C1FB6">
      <w:pPr>
        <w:jc w:val="center"/>
        <w:rPr>
          <w:rFonts w:ascii="Times New Roman" w:hAnsi="Times New Roman" w:cs="Times New Roman"/>
          <w:caps/>
        </w:rPr>
      </w:pPr>
    </w:p>
    <w:p w14:paraId="5FD3A876" w14:textId="77777777" w:rsidR="002C1FB6" w:rsidRPr="0021302C" w:rsidRDefault="002C1FB6" w:rsidP="002C1FB6">
      <w:pPr>
        <w:jc w:val="center"/>
        <w:rPr>
          <w:rFonts w:ascii="Times New Roman" w:hAnsi="Times New Roman" w:cs="Times New Roman"/>
          <w:caps/>
        </w:rPr>
      </w:pPr>
      <w:r w:rsidRPr="0021302C">
        <w:rPr>
          <w:rFonts w:ascii="Times New Roman" w:hAnsi="Times New Roman" w:cs="Times New Roman"/>
          <w:caps/>
        </w:rPr>
        <w:t>Graduate College</w:t>
      </w:r>
    </w:p>
    <w:p w14:paraId="55F2ADDA" w14:textId="77777777" w:rsidR="002C1FB6" w:rsidRPr="0021302C" w:rsidRDefault="002C1FB6" w:rsidP="002C1FB6">
      <w:pPr>
        <w:jc w:val="center"/>
        <w:rPr>
          <w:rFonts w:ascii="Times New Roman" w:hAnsi="Times New Roman" w:cs="Times New Roman"/>
          <w:caps/>
        </w:rPr>
      </w:pPr>
    </w:p>
    <w:p w14:paraId="5A047A95" w14:textId="77777777" w:rsidR="002C1FB6" w:rsidRPr="0021302C" w:rsidRDefault="002C1FB6" w:rsidP="002C1FB6">
      <w:pPr>
        <w:jc w:val="center"/>
        <w:rPr>
          <w:rFonts w:ascii="Times New Roman" w:hAnsi="Times New Roman" w:cs="Times New Roman"/>
          <w:caps/>
        </w:rPr>
      </w:pPr>
    </w:p>
    <w:p w14:paraId="78DF7FAA" w14:textId="77777777" w:rsidR="002C1FB6" w:rsidRPr="0021302C" w:rsidRDefault="002C1FB6" w:rsidP="002C1FB6">
      <w:pPr>
        <w:jc w:val="center"/>
        <w:rPr>
          <w:rFonts w:ascii="Times New Roman" w:hAnsi="Times New Roman" w:cs="Times New Roman"/>
          <w:caps/>
        </w:rPr>
      </w:pPr>
    </w:p>
    <w:p w14:paraId="31319F49" w14:textId="77777777" w:rsidR="002C1FB6" w:rsidRPr="0021302C" w:rsidRDefault="002C1FB6" w:rsidP="002C1FB6">
      <w:pPr>
        <w:jc w:val="center"/>
        <w:rPr>
          <w:rFonts w:ascii="Times New Roman" w:hAnsi="Times New Roman" w:cs="Times New Roman"/>
          <w:caps/>
        </w:rPr>
      </w:pPr>
    </w:p>
    <w:p w14:paraId="57B8772E" w14:textId="77777777" w:rsidR="002C1FB6" w:rsidRPr="0021302C" w:rsidRDefault="002C1FB6" w:rsidP="002C1FB6">
      <w:pPr>
        <w:spacing w:line="480" w:lineRule="auto"/>
        <w:jc w:val="center"/>
        <w:rPr>
          <w:rFonts w:ascii="Times New Roman" w:hAnsi="Times New Roman" w:cs="Times New Roman"/>
          <w:caps/>
        </w:rPr>
      </w:pPr>
      <w:r w:rsidRPr="0021302C">
        <w:rPr>
          <w:rFonts w:ascii="Times New Roman" w:hAnsi="Times New Roman" w:cs="Times New Roman"/>
          <w:caps/>
        </w:rPr>
        <w:t>Women’s shame resilience: examining various theoretical assumptions of shame resilience theory</w:t>
      </w:r>
    </w:p>
    <w:p w14:paraId="5AC0FA5F" w14:textId="77777777" w:rsidR="002C1FB6" w:rsidRPr="0021302C" w:rsidRDefault="002C1FB6" w:rsidP="002C1FB6">
      <w:pPr>
        <w:jc w:val="center"/>
        <w:rPr>
          <w:rFonts w:ascii="Times New Roman" w:hAnsi="Times New Roman" w:cs="Times New Roman"/>
          <w:caps/>
        </w:rPr>
      </w:pPr>
    </w:p>
    <w:p w14:paraId="38520679" w14:textId="77777777" w:rsidR="002C1FB6" w:rsidRPr="0021302C" w:rsidRDefault="002C1FB6" w:rsidP="002C1FB6">
      <w:pPr>
        <w:jc w:val="center"/>
        <w:rPr>
          <w:rFonts w:ascii="Times New Roman" w:hAnsi="Times New Roman" w:cs="Times New Roman"/>
          <w:caps/>
        </w:rPr>
      </w:pPr>
    </w:p>
    <w:p w14:paraId="3DCF2261" w14:textId="77777777" w:rsidR="002C1FB6" w:rsidRPr="0021302C" w:rsidRDefault="002C1FB6" w:rsidP="002C1FB6">
      <w:pPr>
        <w:jc w:val="center"/>
        <w:rPr>
          <w:rFonts w:ascii="Times New Roman" w:hAnsi="Times New Roman" w:cs="Times New Roman"/>
          <w:caps/>
        </w:rPr>
      </w:pPr>
    </w:p>
    <w:p w14:paraId="4E66B595" w14:textId="77777777" w:rsidR="002C1FB6" w:rsidRPr="0021302C" w:rsidRDefault="002C1FB6" w:rsidP="002C1FB6">
      <w:pPr>
        <w:jc w:val="center"/>
        <w:rPr>
          <w:rFonts w:ascii="Times New Roman" w:hAnsi="Times New Roman" w:cs="Times New Roman"/>
          <w:caps/>
        </w:rPr>
      </w:pPr>
    </w:p>
    <w:p w14:paraId="555106DE" w14:textId="77777777" w:rsidR="002C1FB6" w:rsidRPr="0021302C" w:rsidRDefault="002C1FB6" w:rsidP="002C1FB6">
      <w:pPr>
        <w:jc w:val="center"/>
        <w:rPr>
          <w:rFonts w:ascii="Times New Roman" w:hAnsi="Times New Roman" w:cs="Times New Roman"/>
          <w:caps/>
        </w:rPr>
      </w:pPr>
    </w:p>
    <w:p w14:paraId="20816883" w14:textId="77777777" w:rsidR="002C1FB6" w:rsidRPr="0021302C" w:rsidRDefault="002C1FB6" w:rsidP="002C1FB6">
      <w:pPr>
        <w:jc w:val="center"/>
        <w:rPr>
          <w:rFonts w:ascii="Times New Roman" w:hAnsi="Times New Roman" w:cs="Times New Roman"/>
          <w:caps/>
        </w:rPr>
      </w:pPr>
    </w:p>
    <w:p w14:paraId="1F9338B7" w14:textId="77777777" w:rsidR="002C1FB6" w:rsidRPr="0021302C" w:rsidRDefault="002C1FB6" w:rsidP="002C1FB6">
      <w:pPr>
        <w:jc w:val="center"/>
        <w:rPr>
          <w:rFonts w:ascii="Times New Roman" w:hAnsi="Times New Roman" w:cs="Times New Roman"/>
          <w:caps/>
        </w:rPr>
      </w:pPr>
    </w:p>
    <w:p w14:paraId="6DF39720" w14:textId="77777777" w:rsidR="002C1FB6" w:rsidRPr="0021302C" w:rsidRDefault="002C1FB6" w:rsidP="002C1FB6">
      <w:pPr>
        <w:jc w:val="center"/>
        <w:rPr>
          <w:rFonts w:ascii="Times New Roman" w:hAnsi="Times New Roman" w:cs="Times New Roman"/>
          <w:caps/>
        </w:rPr>
      </w:pPr>
      <w:r w:rsidRPr="0021302C">
        <w:rPr>
          <w:rFonts w:ascii="Times New Roman" w:hAnsi="Times New Roman" w:cs="Times New Roman"/>
          <w:caps/>
        </w:rPr>
        <w:t>A dissertation</w:t>
      </w:r>
    </w:p>
    <w:p w14:paraId="34F98DE1" w14:textId="77777777" w:rsidR="002C1FB6" w:rsidRPr="0021302C" w:rsidRDefault="002C1FB6" w:rsidP="002C1FB6">
      <w:pPr>
        <w:jc w:val="center"/>
        <w:rPr>
          <w:rFonts w:ascii="Times New Roman" w:hAnsi="Times New Roman" w:cs="Times New Roman"/>
          <w:caps/>
        </w:rPr>
      </w:pPr>
    </w:p>
    <w:p w14:paraId="64C4AFE7" w14:textId="77777777" w:rsidR="002C1FB6" w:rsidRPr="0021302C" w:rsidRDefault="002C1FB6" w:rsidP="002C1FB6">
      <w:pPr>
        <w:jc w:val="center"/>
        <w:rPr>
          <w:rFonts w:ascii="Times New Roman" w:hAnsi="Times New Roman" w:cs="Times New Roman"/>
          <w:caps/>
        </w:rPr>
      </w:pPr>
      <w:r w:rsidRPr="0021302C">
        <w:rPr>
          <w:rFonts w:ascii="Times New Roman" w:hAnsi="Times New Roman" w:cs="Times New Roman"/>
          <w:caps/>
        </w:rPr>
        <w:t>submitted to the graduate faculty</w:t>
      </w:r>
    </w:p>
    <w:p w14:paraId="689D0F7A" w14:textId="77777777" w:rsidR="002C1FB6" w:rsidRPr="0021302C" w:rsidRDefault="002C1FB6" w:rsidP="002C1FB6">
      <w:pPr>
        <w:jc w:val="center"/>
        <w:rPr>
          <w:rFonts w:ascii="Times New Roman" w:hAnsi="Times New Roman" w:cs="Times New Roman"/>
        </w:rPr>
      </w:pPr>
    </w:p>
    <w:p w14:paraId="6C679E00" w14:textId="77777777" w:rsidR="002C1FB6" w:rsidRPr="0021302C" w:rsidRDefault="002C1FB6" w:rsidP="002C1FB6">
      <w:pPr>
        <w:jc w:val="center"/>
        <w:rPr>
          <w:rFonts w:ascii="Times New Roman" w:hAnsi="Times New Roman" w:cs="Times New Roman"/>
        </w:rPr>
      </w:pPr>
      <w:r w:rsidRPr="0021302C">
        <w:rPr>
          <w:rFonts w:ascii="Times New Roman" w:hAnsi="Times New Roman" w:cs="Times New Roman"/>
        </w:rPr>
        <w:t>in partial fulfillment of the requirements for the</w:t>
      </w:r>
    </w:p>
    <w:p w14:paraId="5E25484E" w14:textId="77777777" w:rsidR="002C1FB6" w:rsidRPr="0021302C" w:rsidRDefault="002C1FB6" w:rsidP="002C1FB6">
      <w:pPr>
        <w:jc w:val="center"/>
        <w:rPr>
          <w:rFonts w:ascii="Times New Roman" w:hAnsi="Times New Roman" w:cs="Times New Roman"/>
        </w:rPr>
      </w:pPr>
    </w:p>
    <w:p w14:paraId="5753BE2A" w14:textId="77777777" w:rsidR="002C1FB6" w:rsidRPr="0021302C" w:rsidRDefault="002C1FB6" w:rsidP="002C1FB6">
      <w:pPr>
        <w:jc w:val="center"/>
        <w:rPr>
          <w:rFonts w:ascii="Times New Roman" w:hAnsi="Times New Roman" w:cs="Times New Roman"/>
        </w:rPr>
      </w:pPr>
      <w:r w:rsidRPr="0021302C">
        <w:rPr>
          <w:rFonts w:ascii="Times New Roman" w:hAnsi="Times New Roman" w:cs="Times New Roman"/>
        </w:rPr>
        <w:t>Degree of</w:t>
      </w:r>
    </w:p>
    <w:p w14:paraId="42B32554" w14:textId="77777777" w:rsidR="002C1FB6" w:rsidRPr="0021302C" w:rsidRDefault="002C1FB6" w:rsidP="002C1FB6">
      <w:pPr>
        <w:jc w:val="center"/>
        <w:rPr>
          <w:rFonts w:ascii="Times New Roman" w:hAnsi="Times New Roman" w:cs="Times New Roman"/>
        </w:rPr>
      </w:pPr>
    </w:p>
    <w:p w14:paraId="6DABD9B6" w14:textId="77777777" w:rsidR="002C1FB6" w:rsidRPr="0021302C" w:rsidRDefault="002C1FB6" w:rsidP="002C1FB6">
      <w:pPr>
        <w:spacing w:line="480" w:lineRule="auto"/>
        <w:jc w:val="center"/>
        <w:rPr>
          <w:rFonts w:ascii="Times New Roman" w:hAnsi="Times New Roman" w:cs="Times New Roman"/>
          <w:caps/>
        </w:rPr>
      </w:pPr>
      <w:r w:rsidRPr="0021302C">
        <w:rPr>
          <w:rFonts w:ascii="Times New Roman" w:hAnsi="Times New Roman" w:cs="Times New Roman"/>
          <w:caps/>
        </w:rPr>
        <w:t>doctor of philosophy</w:t>
      </w:r>
    </w:p>
    <w:p w14:paraId="74CBFEEB" w14:textId="77777777" w:rsidR="002C1FB6" w:rsidRPr="0021302C" w:rsidRDefault="002C1FB6" w:rsidP="002C1FB6">
      <w:pPr>
        <w:jc w:val="center"/>
        <w:rPr>
          <w:rFonts w:ascii="Times New Roman" w:hAnsi="Times New Roman" w:cs="Times New Roman"/>
          <w:caps/>
        </w:rPr>
      </w:pPr>
    </w:p>
    <w:p w14:paraId="50FF7B7A" w14:textId="77777777" w:rsidR="002C1FB6" w:rsidRPr="0021302C" w:rsidRDefault="002C1FB6" w:rsidP="002C1FB6">
      <w:pPr>
        <w:jc w:val="center"/>
        <w:rPr>
          <w:rFonts w:ascii="Times New Roman" w:hAnsi="Times New Roman" w:cs="Times New Roman"/>
          <w:caps/>
        </w:rPr>
      </w:pPr>
    </w:p>
    <w:p w14:paraId="7430C5C4" w14:textId="77777777" w:rsidR="002C1FB6" w:rsidRPr="0021302C" w:rsidRDefault="002C1FB6" w:rsidP="002C1FB6">
      <w:pPr>
        <w:jc w:val="center"/>
        <w:rPr>
          <w:rFonts w:ascii="Times New Roman" w:hAnsi="Times New Roman" w:cs="Times New Roman"/>
          <w:caps/>
        </w:rPr>
      </w:pPr>
    </w:p>
    <w:p w14:paraId="0E1FF73A" w14:textId="77777777" w:rsidR="002C1FB6" w:rsidRPr="0021302C" w:rsidRDefault="002C1FB6" w:rsidP="002C1FB6">
      <w:pPr>
        <w:jc w:val="center"/>
        <w:rPr>
          <w:rFonts w:ascii="Times New Roman" w:hAnsi="Times New Roman" w:cs="Times New Roman"/>
          <w:caps/>
        </w:rPr>
      </w:pPr>
    </w:p>
    <w:p w14:paraId="7B5C2BD5" w14:textId="77777777" w:rsidR="002C1FB6" w:rsidRPr="0021302C" w:rsidRDefault="002C1FB6" w:rsidP="002C1FB6">
      <w:pPr>
        <w:jc w:val="center"/>
        <w:rPr>
          <w:rFonts w:ascii="Times New Roman" w:hAnsi="Times New Roman" w:cs="Times New Roman"/>
          <w:caps/>
        </w:rPr>
      </w:pPr>
    </w:p>
    <w:p w14:paraId="1A0A7A53" w14:textId="77777777" w:rsidR="002C1FB6" w:rsidRPr="0021302C" w:rsidRDefault="002C1FB6" w:rsidP="002C1FB6">
      <w:pPr>
        <w:jc w:val="center"/>
        <w:rPr>
          <w:rFonts w:ascii="Times New Roman" w:hAnsi="Times New Roman" w:cs="Times New Roman"/>
          <w:caps/>
        </w:rPr>
      </w:pPr>
    </w:p>
    <w:p w14:paraId="1F038404" w14:textId="77777777" w:rsidR="002C1FB6" w:rsidRPr="0021302C" w:rsidRDefault="002C1FB6" w:rsidP="002C1FB6">
      <w:pPr>
        <w:jc w:val="center"/>
        <w:rPr>
          <w:rFonts w:ascii="Times New Roman" w:hAnsi="Times New Roman" w:cs="Times New Roman"/>
          <w:caps/>
        </w:rPr>
      </w:pPr>
    </w:p>
    <w:p w14:paraId="64EC5A54" w14:textId="77777777" w:rsidR="002C1FB6" w:rsidRPr="0021302C" w:rsidRDefault="002C1FB6" w:rsidP="002C1FB6">
      <w:pPr>
        <w:jc w:val="center"/>
        <w:rPr>
          <w:rFonts w:ascii="Times New Roman" w:hAnsi="Times New Roman" w:cs="Times New Roman"/>
          <w:caps/>
        </w:rPr>
      </w:pPr>
    </w:p>
    <w:p w14:paraId="5A52304A" w14:textId="77777777" w:rsidR="002C1FB6" w:rsidRPr="0021302C" w:rsidRDefault="002C1FB6" w:rsidP="002C1FB6">
      <w:pPr>
        <w:jc w:val="center"/>
        <w:rPr>
          <w:rFonts w:ascii="Times New Roman" w:hAnsi="Times New Roman" w:cs="Times New Roman"/>
          <w:caps/>
        </w:rPr>
      </w:pPr>
    </w:p>
    <w:p w14:paraId="1E1376AE" w14:textId="77777777" w:rsidR="002C1FB6" w:rsidRPr="0021302C" w:rsidRDefault="002C1FB6" w:rsidP="002C1FB6">
      <w:pPr>
        <w:jc w:val="center"/>
        <w:rPr>
          <w:rFonts w:ascii="Times New Roman" w:hAnsi="Times New Roman" w:cs="Times New Roman"/>
        </w:rPr>
      </w:pPr>
      <w:r w:rsidRPr="0021302C">
        <w:rPr>
          <w:rFonts w:ascii="Times New Roman" w:hAnsi="Times New Roman" w:cs="Times New Roman"/>
        </w:rPr>
        <w:t>By</w:t>
      </w:r>
    </w:p>
    <w:p w14:paraId="6BBCA4FC" w14:textId="77777777" w:rsidR="002C1FB6" w:rsidRPr="0021302C" w:rsidRDefault="002C1FB6" w:rsidP="002C1FB6">
      <w:pPr>
        <w:jc w:val="center"/>
        <w:rPr>
          <w:rFonts w:ascii="Times New Roman" w:hAnsi="Times New Roman" w:cs="Times New Roman"/>
          <w:caps/>
        </w:rPr>
      </w:pPr>
    </w:p>
    <w:p w14:paraId="3F124518" w14:textId="2E3A3F82" w:rsidR="002C1FB6" w:rsidRPr="0021302C" w:rsidRDefault="002C1FB6" w:rsidP="002C1FB6">
      <w:pPr>
        <w:jc w:val="center"/>
        <w:rPr>
          <w:rFonts w:ascii="Times New Roman" w:hAnsi="Times New Roman" w:cs="Times New Roman"/>
          <w:caps/>
        </w:rPr>
      </w:pPr>
      <w:r w:rsidRPr="0021302C">
        <w:rPr>
          <w:rFonts w:ascii="Times New Roman" w:hAnsi="Times New Roman" w:cs="Times New Roman"/>
          <w:caps/>
        </w:rPr>
        <w:t>jenny m</w:t>
      </w:r>
      <w:r w:rsidR="00FA64D1">
        <w:rPr>
          <w:rFonts w:ascii="Times New Roman" w:hAnsi="Times New Roman" w:cs="Times New Roman"/>
          <w:caps/>
        </w:rPr>
        <w:t>.</w:t>
      </w:r>
      <w:r w:rsidRPr="0021302C">
        <w:rPr>
          <w:rFonts w:ascii="Times New Roman" w:hAnsi="Times New Roman" w:cs="Times New Roman"/>
          <w:caps/>
        </w:rPr>
        <w:t xml:space="preserve"> bendure</w:t>
      </w:r>
    </w:p>
    <w:p w14:paraId="3AF172C6" w14:textId="77777777" w:rsidR="002C1FB6" w:rsidRPr="0021302C" w:rsidRDefault="002C1FB6" w:rsidP="002C1FB6">
      <w:pPr>
        <w:jc w:val="center"/>
        <w:rPr>
          <w:rFonts w:ascii="Times New Roman" w:hAnsi="Times New Roman" w:cs="Times New Roman"/>
        </w:rPr>
      </w:pPr>
      <w:r w:rsidRPr="0021302C">
        <w:rPr>
          <w:rFonts w:ascii="Times New Roman" w:hAnsi="Times New Roman" w:cs="Times New Roman"/>
        </w:rPr>
        <w:t>Norman, Oklahoma</w:t>
      </w:r>
    </w:p>
    <w:p w14:paraId="5BCCF397" w14:textId="77777777" w:rsidR="002C1FB6" w:rsidRPr="0021302C" w:rsidRDefault="002C1FB6" w:rsidP="002C1FB6">
      <w:pPr>
        <w:jc w:val="center"/>
        <w:rPr>
          <w:rFonts w:ascii="Times New Roman" w:hAnsi="Times New Roman" w:cs="Times New Roman"/>
        </w:rPr>
      </w:pPr>
      <w:r w:rsidRPr="0021302C">
        <w:rPr>
          <w:rFonts w:ascii="Times New Roman" w:hAnsi="Times New Roman" w:cs="Times New Roman"/>
        </w:rPr>
        <w:t>2014</w:t>
      </w:r>
    </w:p>
    <w:p w14:paraId="60A9C3A4" w14:textId="77777777" w:rsidR="002C1FB6" w:rsidRPr="0021302C" w:rsidRDefault="002C1FB6" w:rsidP="002C1FB6">
      <w:pPr>
        <w:rPr>
          <w:rFonts w:ascii="Times New Roman" w:hAnsi="Times New Roman" w:cs="Times New Roman"/>
        </w:rPr>
      </w:pPr>
      <w:r w:rsidRPr="0021302C">
        <w:rPr>
          <w:rFonts w:ascii="Times New Roman" w:hAnsi="Times New Roman" w:cs="Times New Roman"/>
        </w:rPr>
        <w:br w:type="page"/>
      </w:r>
    </w:p>
    <w:p w14:paraId="6BC357F9" w14:textId="77777777" w:rsidR="002C1FB6" w:rsidRDefault="002C1FB6" w:rsidP="0021302C">
      <w:pPr>
        <w:rPr>
          <w:rFonts w:ascii="Times New Roman" w:hAnsi="Times New Roman" w:cs="Times New Roman"/>
        </w:rPr>
      </w:pPr>
    </w:p>
    <w:p w14:paraId="5A382EE3" w14:textId="77777777" w:rsidR="003177EF" w:rsidRPr="0021302C" w:rsidRDefault="003177EF" w:rsidP="0021302C">
      <w:pPr>
        <w:rPr>
          <w:rFonts w:ascii="Times New Roman" w:hAnsi="Times New Roman" w:cs="Times New Roman"/>
        </w:rPr>
      </w:pPr>
    </w:p>
    <w:p w14:paraId="4012CCCA" w14:textId="77777777" w:rsidR="002C1FB6" w:rsidRPr="0021302C" w:rsidRDefault="002C1FB6" w:rsidP="0021302C">
      <w:pPr>
        <w:rPr>
          <w:rFonts w:ascii="Times New Roman" w:hAnsi="Times New Roman" w:cs="Times New Roman"/>
          <w:caps/>
        </w:rPr>
      </w:pPr>
    </w:p>
    <w:p w14:paraId="2C47396D" w14:textId="77777777" w:rsidR="002C1FB6" w:rsidRPr="0021302C" w:rsidRDefault="002C1FB6" w:rsidP="002C1FB6">
      <w:pPr>
        <w:jc w:val="center"/>
        <w:rPr>
          <w:rFonts w:ascii="Times New Roman" w:hAnsi="Times New Roman" w:cs="Times New Roman"/>
          <w:caps/>
        </w:rPr>
      </w:pPr>
    </w:p>
    <w:p w14:paraId="4372CE7C" w14:textId="77777777" w:rsidR="002C1FB6" w:rsidRPr="0021302C" w:rsidRDefault="002C1FB6" w:rsidP="002C1FB6">
      <w:pPr>
        <w:jc w:val="center"/>
        <w:rPr>
          <w:rFonts w:ascii="Times New Roman" w:hAnsi="Times New Roman" w:cs="Times New Roman"/>
          <w:caps/>
        </w:rPr>
      </w:pPr>
    </w:p>
    <w:p w14:paraId="26683441" w14:textId="77777777" w:rsidR="002C1FB6" w:rsidRPr="0021302C" w:rsidRDefault="002C1FB6" w:rsidP="002C1FB6">
      <w:pPr>
        <w:jc w:val="center"/>
        <w:rPr>
          <w:rFonts w:ascii="Times New Roman" w:hAnsi="Times New Roman" w:cs="Times New Roman"/>
          <w:caps/>
        </w:rPr>
      </w:pPr>
    </w:p>
    <w:p w14:paraId="06A966DA" w14:textId="77777777" w:rsidR="002C1FB6" w:rsidRPr="0021302C" w:rsidRDefault="002C1FB6" w:rsidP="002C1FB6">
      <w:pPr>
        <w:jc w:val="center"/>
        <w:rPr>
          <w:rFonts w:ascii="Times New Roman" w:hAnsi="Times New Roman" w:cs="Times New Roman"/>
          <w:caps/>
        </w:rPr>
      </w:pPr>
      <w:r w:rsidRPr="0021302C">
        <w:rPr>
          <w:rFonts w:ascii="Times New Roman" w:hAnsi="Times New Roman" w:cs="Times New Roman"/>
          <w:caps/>
        </w:rPr>
        <w:t>women’s shame resilience: examining various theoretical assumptions of shame resilience theory</w:t>
      </w:r>
    </w:p>
    <w:p w14:paraId="2BDB6661" w14:textId="77777777" w:rsidR="002C1FB6" w:rsidRPr="0021302C" w:rsidRDefault="002C1FB6" w:rsidP="002C1FB6">
      <w:pPr>
        <w:jc w:val="center"/>
        <w:rPr>
          <w:rFonts w:ascii="Times New Roman" w:hAnsi="Times New Roman" w:cs="Times New Roman"/>
          <w:caps/>
        </w:rPr>
      </w:pPr>
    </w:p>
    <w:p w14:paraId="1AF35F06" w14:textId="77777777" w:rsidR="002C1FB6" w:rsidRPr="0021302C" w:rsidRDefault="002C1FB6" w:rsidP="002C1FB6">
      <w:pPr>
        <w:jc w:val="center"/>
        <w:rPr>
          <w:rFonts w:ascii="Times New Roman" w:hAnsi="Times New Roman" w:cs="Times New Roman"/>
          <w:caps/>
        </w:rPr>
      </w:pPr>
    </w:p>
    <w:p w14:paraId="05911D1C" w14:textId="77777777" w:rsidR="002C1FB6" w:rsidRPr="0021302C" w:rsidRDefault="002C1FB6" w:rsidP="002C1FB6">
      <w:pPr>
        <w:jc w:val="center"/>
        <w:rPr>
          <w:rFonts w:ascii="Times New Roman" w:hAnsi="Times New Roman" w:cs="Times New Roman"/>
          <w:caps/>
        </w:rPr>
      </w:pPr>
      <w:r w:rsidRPr="0021302C">
        <w:rPr>
          <w:rFonts w:ascii="Times New Roman" w:hAnsi="Times New Roman" w:cs="Times New Roman"/>
          <w:caps/>
        </w:rPr>
        <w:t>A dissertation approved for the</w:t>
      </w:r>
    </w:p>
    <w:p w14:paraId="2B1669EE" w14:textId="77777777" w:rsidR="002C1FB6" w:rsidRPr="0021302C" w:rsidRDefault="002C1FB6" w:rsidP="002C1FB6">
      <w:pPr>
        <w:jc w:val="center"/>
        <w:rPr>
          <w:rFonts w:ascii="Times New Roman" w:hAnsi="Times New Roman" w:cs="Times New Roman"/>
          <w:caps/>
        </w:rPr>
      </w:pPr>
      <w:r w:rsidRPr="0021302C">
        <w:rPr>
          <w:rFonts w:ascii="Times New Roman" w:hAnsi="Times New Roman" w:cs="Times New Roman"/>
          <w:caps/>
        </w:rPr>
        <w:t>department of educational psychology</w:t>
      </w:r>
    </w:p>
    <w:p w14:paraId="15EA9020" w14:textId="77777777" w:rsidR="002C1FB6" w:rsidRPr="0021302C" w:rsidRDefault="002C1FB6" w:rsidP="002C1FB6">
      <w:pPr>
        <w:jc w:val="center"/>
        <w:rPr>
          <w:rFonts w:ascii="Times New Roman" w:hAnsi="Times New Roman" w:cs="Times New Roman"/>
          <w:caps/>
        </w:rPr>
      </w:pPr>
    </w:p>
    <w:p w14:paraId="62A7EC19" w14:textId="77777777" w:rsidR="002C1FB6" w:rsidRPr="0021302C" w:rsidRDefault="002C1FB6" w:rsidP="002C1FB6">
      <w:pPr>
        <w:jc w:val="center"/>
        <w:rPr>
          <w:rFonts w:ascii="Times New Roman" w:hAnsi="Times New Roman" w:cs="Times New Roman"/>
          <w:caps/>
        </w:rPr>
      </w:pPr>
    </w:p>
    <w:p w14:paraId="5F195811" w14:textId="77777777" w:rsidR="002C1FB6" w:rsidRPr="0021302C" w:rsidRDefault="002C1FB6" w:rsidP="002C1FB6">
      <w:pPr>
        <w:jc w:val="center"/>
        <w:rPr>
          <w:rFonts w:ascii="Times New Roman" w:hAnsi="Times New Roman" w:cs="Times New Roman"/>
          <w:caps/>
        </w:rPr>
      </w:pPr>
    </w:p>
    <w:p w14:paraId="6A546DF9" w14:textId="77777777" w:rsidR="002C1FB6" w:rsidRPr="0021302C" w:rsidRDefault="002C1FB6" w:rsidP="002C1FB6">
      <w:pPr>
        <w:jc w:val="center"/>
        <w:rPr>
          <w:rFonts w:ascii="Times New Roman" w:hAnsi="Times New Roman" w:cs="Times New Roman"/>
          <w:caps/>
        </w:rPr>
      </w:pPr>
    </w:p>
    <w:p w14:paraId="440BD594" w14:textId="77777777" w:rsidR="002C1FB6" w:rsidRPr="0021302C" w:rsidRDefault="002C1FB6" w:rsidP="002C1FB6">
      <w:pPr>
        <w:jc w:val="center"/>
        <w:rPr>
          <w:rFonts w:ascii="Times New Roman" w:hAnsi="Times New Roman" w:cs="Times New Roman"/>
          <w:caps/>
        </w:rPr>
      </w:pPr>
    </w:p>
    <w:p w14:paraId="150D6CBB" w14:textId="77777777" w:rsidR="002C1FB6" w:rsidRPr="0021302C" w:rsidRDefault="002C1FB6" w:rsidP="002C1FB6">
      <w:pPr>
        <w:jc w:val="center"/>
        <w:rPr>
          <w:rFonts w:ascii="Times New Roman" w:hAnsi="Times New Roman" w:cs="Times New Roman"/>
          <w:caps/>
        </w:rPr>
      </w:pPr>
      <w:r w:rsidRPr="0021302C">
        <w:rPr>
          <w:rFonts w:ascii="Times New Roman" w:hAnsi="Times New Roman" w:cs="Times New Roman"/>
          <w:caps/>
        </w:rPr>
        <w:t>By</w:t>
      </w:r>
    </w:p>
    <w:p w14:paraId="3F10ECDE" w14:textId="77777777" w:rsidR="002C1FB6" w:rsidRPr="0021302C" w:rsidRDefault="002C1FB6" w:rsidP="002C1FB6">
      <w:pPr>
        <w:jc w:val="center"/>
        <w:rPr>
          <w:rFonts w:ascii="Times New Roman" w:hAnsi="Times New Roman" w:cs="Times New Roman"/>
          <w:caps/>
        </w:rPr>
      </w:pPr>
    </w:p>
    <w:p w14:paraId="075BDD90" w14:textId="77777777" w:rsidR="002C1FB6" w:rsidRPr="0021302C" w:rsidRDefault="002C1FB6" w:rsidP="002C1FB6">
      <w:pPr>
        <w:jc w:val="center"/>
        <w:rPr>
          <w:rFonts w:ascii="Times New Roman" w:hAnsi="Times New Roman" w:cs="Times New Roman"/>
          <w:caps/>
        </w:rPr>
      </w:pPr>
    </w:p>
    <w:p w14:paraId="6A4F99C7" w14:textId="77777777" w:rsidR="002C1FB6" w:rsidRPr="0021302C" w:rsidRDefault="002C1FB6" w:rsidP="002C1FB6">
      <w:pPr>
        <w:jc w:val="center"/>
        <w:rPr>
          <w:rFonts w:ascii="Times New Roman" w:hAnsi="Times New Roman" w:cs="Times New Roman"/>
          <w:caps/>
        </w:rPr>
      </w:pPr>
    </w:p>
    <w:p w14:paraId="0ACB578A" w14:textId="77777777" w:rsidR="002C1FB6" w:rsidRPr="0021302C" w:rsidRDefault="002C1FB6" w:rsidP="002C1FB6">
      <w:pPr>
        <w:jc w:val="center"/>
        <w:rPr>
          <w:rFonts w:ascii="Times New Roman" w:hAnsi="Times New Roman" w:cs="Times New Roman"/>
          <w:caps/>
        </w:rPr>
      </w:pPr>
    </w:p>
    <w:p w14:paraId="35EA005B" w14:textId="77777777" w:rsidR="002C1FB6" w:rsidRPr="0021302C" w:rsidRDefault="002C1FB6" w:rsidP="002C1FB6">
      <w:pPr>
        <w:jc w:val="right"/>
        <w:rPr>
          <w:rFonts w:ascii="Times New Roman" w:hAnsi="Times New Roman" w:cs="Times New Roman"/>
          <w:caps/>
        </w:rPr>
      </w:pPr>
      <w:r w:rsidRPr="0021302C">
        <w:rPr>
          <w:rFonts w:ascii="Times New Roman" w:hAnsi="Times New Roman" w:cs="Times New Roman"/>
          <w:caps/>
        </w:rPr>
        <w:t>______________________________</w:t>
      </w:r>
    </w:p>
    <w:p w14:paraId="6D1C77E0" w14:textId="77777777" w:rsidR="002C1FB6" w:rsidRPr="0021302C" w:rsidRDefault="002C1FB6" w:rsidP="002C1FB6">
      <w:pPr>
        <w:jc w:val="right"/>
        <w:rPr>
          <w:rFonts w:ascii="Times New Roman" w:hAnsi="Times New Roman" w:cs="Times New Roman"/>
        </w:rPr>
      </w:pPr>
      <w:r w:rsidRPr="0021302C">
        <w:rPr>
          <w:rFonts w:ascii="Times New Roman" w:hAnsi="Times New Roman" w:cs="Times New Roman"/>
        </w:rPr>
        <w:t>Dr. Melissa Frey, Chair</w:t>
      </w:r>
    </w:p>
    <w:p w14:paraId="782FBDE3" w14:textId="77777777" w:rsidR="002C1FB6" w:rsidRPr="0021302C" w:rsidRDefault="002C1FB6" w:rsidP="002C1FB6">
      <w:pPr>
        <w:jc w:val="right"/>
        <w:rPr>
          <w:rFonts w:ascii="Times New Roman" w:hAnsi="Times New Roman" w:cs="Times New Roman"/>
        </w:rPr>
      </w:pPr>
    </w:p>
    <w:p w14:paraId="5A94B4DC" w14:textId="77777777" w:rsidR="002C1FB6" w:rsidRPr="0021302C" w:rsidRDefault="002C1FB6" w:rsidP="002C1FB6">
      <w:pPr>
        <w:jc w:val="right"/>
        <w:rPr>
          <w:rFonts w:ascii="Times New Roman" w:hAnsi="Times New Roman" w:cs="Times New Roman"/>
        </w:rPr>
      </w:pPr>
    </w:p>
    <w:p w14:paraId="15EB3E75" w14:textId="77777777" w:rsidR="002C1FB6" w:rsidRPr="0021302C" w:rsidRDefault="002C1FB6" w:rsidP="002C1FB6">
      <w:pPr>
        <w:jc w:val="right"/>
        <w:rPr>
          <w:rFonts w:ascii="Times New Roman" w:hAnsi="Times New Roman" w:cs="Times New Roman"/>
        </w:rPr>
      </w:pPr>
      <w:r w:rsidRPr="0021302C">
        <w:rPr>
          <w:rFonts w:ascii="Times New Roman" w:hAnsi="Times New Roman" w:cs="Times New Roman"/>
        </w:rPr>
        <w:t>______________________________</w:t>
      </w:r>
    </w:p>
    <w:p w14:paraId="7CC7BC82" w14:textId="77777777" w:rsidR="002C1FB6" w:rsidRPr="0021302C" w:rsidRDefault="002C1FB6" w:rsidP="002C1FB6">
      <w:pPr>
        <w:jc w:val="right"/>
        <w:rPr>
          <w:rFonts w:ascii="Times New Roman" w:hAnsi="Times New Roman" w:cs="Times New Roman"/>
        </w:rPr>
      </w:pPr>
      <w:r w:rsidRPr="0021302C">
        <w:rPr>
          <w:rFonts w:ascii="Times New Roman" w:hAnsi="Times New Roman" w:cs="Times New Roman"/>
        </w:rPr>
        <w:t>Dr. Denise Beesley</w:t>
      </w:r>
    </w:p>
    <w:p w14:paraId="1597B54D" w14:textId="77777777" w:rsidR="002C1FB6" w:rsidRPr="0021302C" w:rsidRDefault="002C1FB6" w:rsidP="002C1FB6">
      <w:pPr>
        <w:jc w:val="right"/>
        <w:rPr>
          <w:rFonts w:ascii="Times New Roman" w:hAnsi="Times New Roman" w:cs="Times New Roman"/>
        </w:rPr>
      </w:pPr>
    </w:p>
    <w:p w14:paraId="7812F800" w14:textId="77777777" w:rsidR="002C1FB6" w:rsidRPr="0021302C" w:rsidRDefault="002C1FB6" w:rsidP="002C1FB6">
      <w:pPr>
        <w:jc w:val="right"/>
        <w:rPr>
          <w:rFonts w:ascii="Times New Roman" w:hAnsi="Times New Roman" w:cs="Times New Roman"/>
        </w:rPr>
      </w:pPr>
    </w:p>
    <w:p w14:paraId="0AC11E93" w14:textId="77777777" w:rsidR="002C1FB6" w:rsidRPr="0021302C" w:rsidRDefault="002C1FB6" w:rsidP="002C1FB6">
      <w:pPr>
        <w:jc w:val="right"/>
        <w:rPr>
          <w:rFonts w:ascii="Times New Roman" w:hAnsi="Times New Roman" w:cs="Times New Roman"/>
        </w:rPr>
      </w:pPr>
      <w:r w:rsidRPr="0021302C">
        <w:rPr>
          <w:rFonts w:ascii="Times New Roman" w:hAnsi="Times New Roman" w:cs="Times New Roman"/>
        </w:rPr>
        <w:t>______________________________</w:t>
      </w:r>
    </w:p>
    <w:p w14:paraId="2DBEA992" w14:textId="77777777" w:rsidR="002C1FB6" w:rsidRPr="0021302C" w:rsidRDefault="002C1FB6" w:rsidP="002C1FB6">
      <w:pPr>
        <w:jc w:val="right"/>
        <w:rPr>
          <w:rFonts w:ascii="Times New Roman" w:hAnsi="Times New Roman" w:cs="Times New Roman"/>
        </w:rPr>
      </w:pPr>
      <w:r w:rsidRPr="0021302C">
        <w:rPr>
          <w:rFonts w:ascii="Times New Roman" w:hAnsi="Times New Roman" w:cs="Times New Roman"/>
        </w:rPr>
        <w:t>Dr. Lara Mayeux</w:t>
      </w:r>
    </w:p>
    <w:p w14:paraId="067C1A6A" w14:textId="77777777" w:rsidR="002C1FB6" w:rsidRPr="0021302C" w:rsidRDefault="002C1FB6" w:rsidP="002C1FB6">
      <w:pPr>
        <w:jc w:val="right"/>
        <w:rPr>
          <w:rFonts w:ascii="Times New Roman" w:hAnsi="Times New Roman" w:cs="Times New Roman"/>
        </w:rPr>
      </w:pPr>
    </w:p>
    <w:p w14:paraId="620DF5D9" w14:textId="77777777" w:rsidR="002C1FB6" w:rsidRPr="0021302C" w:rsidRDefault="002C1FB6" w:rsidP="002C1FB6">
      <w:pPr>
        <w:jc w:val="right"/>
        <w:rPr>
          <w:rFonts w:ascii="Times New Roman" w:hAnsi="Times New Roman" w:cs="Times New Roman"/>
        </w:rPr>
      </w:pPr>
    </w:p>
    <w:p w14:paraId="4C9D7F84" w14:textId="77777777" w:rsidR="002C1FB6" w:rsidRPr="0021302C" w:rsidRDefault="002C1FB6" w:rsidP="002C1FB6">
      <w:pPr>
        <w:jc w:val="right"/>
        <w:rPr>
          <w:rFonts w:ascii="Times New Roman" w:hAnsi="Times New Roman" w:cs="Times New Roman"/>
        </w:rPr>
      </w:pPr>
      <w:r w:rsidRPr="0021302C">
        <w:rPr>
          <w:rFonts w:ascii="Times New Roman" w:hAnsi="Times New Roman" w:cs="Times New Roman"/>
        </w:rPr>
        <w:t>______________________________</w:t>
      </w:r>
    </w:p>
    <w:p w14:paraId="5131C431" w14:textId="77777777" w:rsidR="002C1FB6" w:rsidRPr="0021302C" w:rsidRDefault="002C1FB6" w:rsidP="002C1FB6">
      <w:pPr>
        <w:jc w:val="right"/>
        <w:rPr>
          <w:rFonts w:ascii="Times New Roman" w:hAnsi="Times New Roman" w:cs="Times New Roman"/>
        </w:rPr>
      </w:pPr>
      <w:r w:rsidRPr="0021302C">
        <w:rPr>
          <w:rFonts w:ascii="Times New Roman" w:hAnsi="Times New Roman" w:cs="Times New Roman"/>
        </w:rPr>
        <w:t>Dr. Laurette Taylor</w:t>
      </w:r>
    </w:p>
    <w:p w14:paraId="7D407273" w14:textId="77777777" w:rsidR="002C1FB6" w:rsidRPr="0021302C" w:rsidRDefault="002C1FB6" w:rsidP="002C1FB6">
      <w:pPr>
        <w:jc w:val="right"/>
        <w:rPr>
          <w:rFonts w:ascii="Times New Roman" w:hAnsi="Times New Roman" w:cs="Times New Roman"/>
        </w:rPr>
      </w:pPr>
    </w:p>
    <w:p w14:paraId="2C73A023" w14:textId="77777777" w:rsidR="002C1FB6" w:rsidRPr="0021302C" w:rsidRDefault="002C1FB6" w:rsidP="002C1FB6">
      <w:pPr>
        <w:jc w:val="right"/>
        <w:rPr>
          <w:rFonts w:ascii="Times New Roman" w:hAnsi="Times New Roman" w:cs="Times New Roman"/>
        </w:rPr>
      </w:pPr>
    </w:p>
    <w:p w14:paraId="6AD32A04" w14:textId="77777777" w:rsidR="002C1FB6" w:rsidRPr="0021302C" w:rsidRDefault="002C1FB6" w:rsidP="002C1FB6">
      <w:pPr>
        <w:jc w:val="right"/>
        <w:rPr>
          <w:rFonts w:ascii="Times New Roman" w:hAnsi="Times New Roman" w:cs="Times New Roman"/>
        </w:rPr>
      </w:pPr>
      <w:r w:rsidRPr="0021302C">
        <w:rPr>
          <w:rFonts w:ascii="Times New Roman" w:hAnsi="Times New Roman" w:cs="Times New Roman"/>
        </w:rPr>
        <w:t>______________________________</w:t>
      </w:r>
    </w:p>
    <w:p w14:paraId="41FFCA59" w14:textId="77777777" w:rsidR="002C1FB6" w:rsidRPr="0021302C" w:rsidRDefault="002C1FB6" w:rsidP="002C1FB6">
      <w:pPr>
        <w:jc w:val="right"/>
        <w:rPr>
          <w:rFonts w:ascii="Times New Roman" w:hAnsi="Times New Roman" w:cs="Times New Roman"/>
        </w:rPr>
      </w:pPr>
      <w:r w:rsidRPr="0021302C">
        <w:rPr>
          <w:rFonts w:ascii="Times New Roman" w:hAnsi="Times New Roman" w:cs="Times New Roman"/>
        </w:rPr>
        <w:t>Dr. T. H. Lee Williams</w:t>
      </w:r>
    </w:p>
    <w:p w14:paraId="0D028B95" w14:textId="77777777" w:rsidR="002C1FB6" w:rsidRPr="0021302C" w:rsidRDefault="002C1FB6" w:rsidP="002C1FB6">
      <w:pPr>
        <w:jc w:val="right"/>
        <w:rPr>
          <w:rFonts w:ascii="Times New Roman" w:hAnsi="Times New Roman" w:cs="Times New Roman"/>
        </w:rPr>
      </w:pPr>
    </w:p>
    <w:p w14:paraId="35B17F0A" w14:textId="77777777" w:rsidR="002C1FB6" w:rsidRPr="0021302C" w:rsidRDefault="002C1FB6" w:rsidP="002C1FB6">
      <w:pPr>
        <w:jc w:val="right"/>
        <w:rPr>
          <w:rFonts w:ascii="Times New Roman" w:hAnsi="Times New Roman" w:cs="Times New Roman"/>
        </w:rPr>
      </w:pPr>
    </w:p>
    <w:p w14:paraId="7563670A" w14:textId="77777777" w:rsidR="002C1FB6" w:rsidRPr="0021302C" w:rsidRDefault="002C1FB6" w:rsidP="002C1FB6">
      <w:pPr>
        <w:rPr>
          <w:rFonts w:ascii="Times New Roman" w:hAnsi="Times New Roman" w:cs="Times New Roman"/>
        </w:rPr>
      </w:pPr>
      <w:r w:rsidRPr="0021302C">
        <w:rPr>
          <w:rFonts w:ascii="Times New Roman" w:hAnsi="Times New Roman" w:cs="Times New Roman"/>
        </w:rPr>
        <w:br w:type="page"/>
      </w:r>
    </w:p>
    <w:p w14:paraId="0174E49F" w14:textId="77777777" w:rsidR="002C1FB6" w:rsidRPr="0021302C" w:rsidRDefault="002C1FB6" w:rsidP="002C1FB6">
      <w:pPr>
        <w:jc w:val="center"/>
        <w:rPr>
          <w:rFonts w:ascii="Times New Roman" w:hAnsi="Times New Roman" w:cs="Times New Roman"/>
        </w:rPr>
      </w:pPr>
    </w:p>
    <w:p w14:paraId="7C735025" w14:textId="77777777" w:rsidR="002C1FB6" w:rsidRPr="0021302C" w:rsidRDefault="002C1FB6" w:rsidP="002C1FB6">
      <w:pPr>
        <w:jc w:val="center"/>
        <w:rPr>
          <w:rFonts w:ascii="Times New Roman" w:hAnsi="Times New Roman" w:cs="Times New Roman"/>
        </w:rPr>
      </w:pPr>
    </w:p>
    <w:p w14:paraId="6ED697F9" w14:textId="77777777" w:rsidR="002C1FB6" w:rsidRPr="0021302C" w:rsidRDefault="002C1FB6" w:rsidP="002C1FB6">
      <w:pPr>
        <w:jc w:val="center"/>
        <w:rPr>
          <w:rFonts w:ascii="Times New Roman" w:hAnsi="Times New Roman" w:cs="Times New Roman"/>
        </w:rPr>
      </w:pPr>
    </w:p>
    <w:p w14:paraId="39910C7D" w14:textId="77777777" w:rsidR="002C1FB6" w:rsidRPr="0021302C" w:rsidRDefault="002C1FB6" w:rsidP="002C1FB6">
      <w:pPr>
        <w:jc w:val="center"/>
        <w:rPr>
          <w:rFonts w:ascii="Times New Roman" w:hAnsi="Times New Roman" w:cs="Times New Roman"/>
        </w:rPr>
      </w:pPr>
    </w:p>
    <w:p w14:paraId="0C98F9F2" w14:textId="77777777" w:rsidR="002C1FB6" w:rsidRPr="0021302C" w:rsidRDefault="002C1FB6" w:rsidP="002C1FB6">
      <w:pPr>
        <w:jc w:val="center"/>
        <w:rPr>
          <w:rFonts w:ascii="Times New Roman" w:hAnsi="Times New Roman" w:cs="Times New Roman"/>
        </w:rPr>
      </w:pPr>
    </w:p>
    <w:p w14:paraId="63B966EB" w14:textId="77777777" w:rsidR="002C1FB6" w:rsidRPr="0021302C" w:rsidRDefault="002C1FB6" w:rsidP="002C1FB6">
      <w:pPr>
        <w:jc w:val="center"/>
        <w:rPr>
          <w:rFonts w:ascii="Times New Roman" w:hAnsi="Times New Roman" w:cs="Times New Roman"/>
        </w:rPr>
      </w:pPr>
    </w:p>
    <w:p w14:paraId="5AAE3370" w14:textId="77777777" w:rsidR="002C1FB6" w:rsidRPr="0021302C" w:rsidRDefault="002C1FB6" w:rsidP="002C1FB6">
      <w:pPr>
        <w:jc w:val="center"/>
        <w:rPr>
          <w:rFonts w:ascii="Times New Roman" w:hAnsi="Times New Roman" w:cs="Times New Roman"/>
        </w:rPr>
      </w:pPr>
    </w:p>
    <w:p w14:paraId="67F8495E" w14:textId="77777777" w:rsidR="002C1FB6" w:rsidRPr="0021302C" w:rsidRDefault="002C1FB6" w:rsidP="002C1FB6">
      <w:pPr>
        <w:jc w:val="center"/>
        <w:rPr>
          <w:rFonts w:ascii="Times New Roman" w:hAnsi="Times New Roman" w:cs="Times New Roman"/>
        </w:rPr>
      </w:pPr>
    </w:p>
    <w:p w14:paraId="3B239AC0" w14:textId="77777777" w:rsidR="002C1FB6" w:rsidRPr="0021302C" w:rsidRDefault="002C1FB6" w:rsidP="002C1FB6">
      <w:pPr>
        <w:jc w:val="center"/>
        <w:rPr>
          <w:rFonts w:ascii="Times New Roman" w:hAnsi="Times New Roman" w:cs="Times New Roman"/>
        </w:rPr>
      </w:pPr>
    </w:p>
    <w:p w14:paraId="5FF49E66" w14:textId="77777777" w:rsidR="002C1FB6" w:rsidRPr="0021302C" w:rsidRDefault="002C1FB6" w:rsidP="002C1FB6">
      <w:pPr>
        <w:jc w:val="center"/>
        <w:rPr>
          <w:rFonts w:ascii="Times New Roman" w:hAnsi="Times New Roman" w:cs="Times New Roman"/>
        </w:rPr>
      </w:pPr>
    </w:p>
    <w:p w14:paraId="466DA96A" w14:textId="77777777" w:rsidR="002C1FB6" w:rsidRPr="0021302C" w:rsidRDefault="002C1FB6" w:rsidP="002C1FB6">
      <w:pPr>
        <w:jc w:val="center"/>
        <w:rPr>
          <w:rFonts w:ascii="Times New Roman" w:hAnsi="Times New Roman" w:cs="Times New Roman"/>
        </w:rPr>
      </w:pPr>
    </w:p>
    <w:p w14:paraId="780912BC" w14:textId="77777777" w:rsidR="002C1FB6" w:rsidRPr="0021302C" w:rsidRDefault="002C1FB6" w:rsidP="002C1FB6">
      <w:pPr>
        <w:jc w:val="center"/>
        <w:rPr>
          <w:rFonts w:ascii="Times New Roman" w:hAnsi="Times New Roman" w:cs="Times New Roman"/>
        </w:rPr>
      </w:pPr>
    </w:p>
    <w:p w14:paraId="0F209E3A" w14:textId="77777777" w:rsidR="002C1FB6" w:rsidRPr="0021302C" w:rsidRDefault="002C1FB6" w:rsidP="002C1FB6">
      <w:pPr>
        <w:jc w:val="center"/>
        <w:rPr>
          <w:rFonts w:ascii="Times New Roman" w:hAnsi="Times New Roman" w:cs="Times New Roman"/>
        </w:rPr>
      </w:pPr>
    </w:p>
    <w:p w14:paraId="7162C825" w14:textId="77777777" w:rsidR="002C1FB6" w:rsidRPr="0021302C" w:rsidRDefault="002C1FB6" w:rsidP="002C1FB6">
      <w:pPr>
        <w:jc w:val="center"/>
        <w:rPr>
          <w:rFonts w:ascii="Times New Roman" w:hAnsi="Times New Roman" w:cs="Times New Roman"/>
        </w:rPr>
      </w:pPr>
    </w:p>
    <w:p w14:paraId="75A532AB" w14:textId="77777777" w:rsidR="002C1FB6" w:rsidRPr="0021302C" w:rsidRDefault="002C1FB6" w:rsidP="002C1FB6">
      <w:pPr>
        <w:jc w:val="center"/>
        <w:rPr>
          <w:rFonts w:ascii="Times New Roman" w:hAnsi="Times New Roman" w:cs="Times New Roman"/>
        </w:rPr>
      </w:pPr>
    </w:p>
    <w:p w14:paraId="5D95B471" w14:textId="77777777" w:rsidR="002C1FB6" w:rsidRPr="0021302C" w:rsidRDefault="002C1FB6" w:rsidP="002C1FB6">
      <w:pPr>
        <w:jc w:val="center"/>
        <w:rPr>
          <w:rFonts w:ascii="Times New Roman" w:hAnsi="Times New Roman" w:cs="Times New Roman"/>
        </w:rPr>
      </w:pPr>
    </w:p>
    <w:p w14:paraId="533849A9" w14:textId="77777777" w:rsidR="002C1FB6" w:rsidRPr="0021302C" w:rsidRDefault="002C1FB6" w:rsidP="002C1FB6">
      <w:pPr>
        <w:jc w:val="center"/>
        <w:rPr>
          <w:rFonts w:ascii="Times New Roman" w:hAnsi="Times New Roman" w:cs="Times New Roman"/>
        </w:rPr>
      </w:pPr>
    </w:p>
    <w:p w14:paraId="316EC6D7" w14:textId="77777777" w:rsidR="002C1FB6" w:rsidRPr="0021302C" w:rsidRDefault="002C1FB6" w:rsidP="002C1FB6">
      <w:pPr>
        <w:jc w:val="center"/>
        <w:rPr>
          <w:rFonts w:ascii="Times New Roman" w:hAnsi="Times New Roman" w:cs="Times New Roman"/>
        </w:rPr>
      </w:pPr>
    </w:p>
    <w:p w14:paraId="01CEF5E9" w14:textId="77777777" w:rsidR="002C1FB6" w:rsidRPr="0021302C" w:rsidRDefault="002C1FB6" w:rsidP="002C1FB6">
      <w:pPr>
        <w:jc w:val="center"/>
        <w:rPr>
          <w:rFonts w:ascii="Times New Roman" w:hAnsi="Times New Roman" w:cs="Times New Roman"/>
        </w:rPr>
      </w:pPr>
    </w:p>
    <w:p w14:paraId="7BBC89EA" w14:textId="77777777" w:rsidR="002C1FB6" w:rsidRPr="0021302C" w:rsidRDefault="002C1FB6" w:rsidP="002C1FB6">
      <w:pPr>
        <w:jc w:val="center"/>
        <w:rPr>
          <w:rFonts w:ascii="Times New Roman" w:hAnsi="Times New Roman" w:cs="Times New Roman"/>
        </w:rPr>
      </w:pPr>
    </w:p>
    <w:p w14:paraId="0B03BE8A" w14:textId="77777777" w:rsidR="002C1FB6" w:rsidRPr="0021302C" w:rsidRDefault="002C1FB6" w:rsidP="002C1FB6">
      <w:pPr>
        <w:jc w:val="center"/>
        <w:rPr>
          <w:rFonts w:ascii="Times New Roman" w:hAnsi="Times New Roman" w:cs="Times New Roman"/>
        </w:rPr>
      </w:pPr>
    </w:p>
    <w:p w14:paraId="29B16729" w14:textId="77777777" w:rsidR="002C1FB6" w:rsidRPr="0021302C" w:rsidRDefault="002C1FB6" w:rsidP="002C1FB6">
      <w:pPr>
        <w:jc w:val="center"/>
        <w:rPr>
          <w:rFonts w:ascii="Times New Roman" w:hAnsi="Times New Roman" w:cs="Times New Roman"/>
        </w:rPr>
      </w:pPr>
    </w:p>
    <w:p w14:paraId="15CF5E1F" w14:textId="77777777" w:rsidR="002C1FB6" w:rsidRPr="0021302C" w:rsidRDefault="002C1FB6" w:rsidP="002C1FB6">
      <w:pPr>
        <w:jc w:val="center"/>
        <w:rPr>
          <w:rFonts w:ascii="Times New Roman" w:hAnsi="Times New Roman" w:cs="Times New Roman"/>
        </w:rPr>
      </w:pPr>
    </w:p>
    <w:p w14:paraId="4F5A9703" w14:textId="77777777" w:rsidR="002C1FB6" w:rsidRPr="0021302C" w:rsidRDefault="002C1FB6" w:rsidP="002C1FB6">
      <w:pPr>
        <w:jc w:val="center"/>
        <w:rPr>
          <w:rFonts w:ascii="Times New Roman" w:hAnsi="Times New Roman" w:cs="Times New Roman"/>
        </w:rPr>
      </w:pPr>
    </w:p>
    <w:p w14:paraId="6160406E" w14:textId="77777777" w:rsidR="002C1FB6" w:rsidRPr="0021302C" w:rsidRDefault="002C1FB6" w:rsidP="002C1FB6">
      <w:pPr>
        <w:jc w:val="center"/>
        <w:rPr>
          <w:rFonts w:ascii="Times New Roman" w:hAnsi="Times New Roman" w:cs="Times New Roman"/>
        </w:rPr>
      </w:pPr>
    </w:p>
    <w:p w14:paraId="44949CD8" w14:textId="77777777" w:rsidR="002C1FB6" w:rsidRPr="0021302C" w:rsidRDefault="002C1FB6" w:rsidP="002C1FB6">
      <w:pPr>
        <w:jc w:val="center"/>
        <w:rPr>
          <w:rFonts w:ascii="Times New Roman" w:hAnsi="Times New Roman" w:cs="Times New Roman"/>
        </w:rPr>
      </w:pPr>
    </w:p>
    <w:p w14:paraId="1451DEFE" w14:textId="77777777" w:rsidR="002C1FB6" w:rsidRPr="0021302C" w:rsidRDefault="002C1FB6" w:rsidP="002C1FB6">
      <w:pPr>
        <w:jc w:val="center"/>
        <w:rPr>
          <w:rFonts w:ascii="Times New Roman" w:hAnsi="Times New Roman" w:cs="Times New Roman"/>
        </w:rPr>
      </w:pPr>
    </w:p>
    <w:p w14:paraId="23E4658E" w14:textId="77777777" w:rsidR="002C1FB6" w:rsidRPr="0021302C" w:rsidRDefault="002C1FB6" w:rsidP="002C1FB6">
      <w:pPr>
        <w:jc w:val="center"/>
        <w:rPr>
          <w:rFonts w:ascii="Times New Roman" w:hAnsi="Times New Roman" w:cs="Times New Roman"/>
        </w:rPr>
      </w:pPr>
    </w:p>
    <w:p w14:paraId="0C18C3AB" w14:textId="77777777" w:rsidR="002C1FB6" w:rsidRPr="0021302C" w:rsidRDefault="002C1FB6" w:rsidP="002C1FB6">
      <w:pPr>
        <w:jc w:val="center"/>
        <w:rPr>
          <w:rFonts w:ascii="Times New Roman" w:hAnsi="Times New Roman" w:cs="Times New Roman"/>
        </w:rPr>
      </w:pPr>
    </w:p>
    <w:p w14:paraId="2D172AC0" w14:textId="77777777" w:rsidR="002C1FB6" w:rsidRPr="0021302C" w:rsidRDefault="002C1FB6" w:rsidP="002C1FB6">
      <w:pPr>
        <w:jc w:val="center"/>
        <w:rPr>
          <w:rFonts w:ascii="Times New Roman" w:hAnsi="Times New Roman" w:cs="Times New Roman"/>
        </w:rPr>
      </w:pPr>
    </w:p>
    <w:p w14:paraId="6CCFC0FE" w14:textId="77777777" w:rsidR="002C1FB6" w:rsidRPr="0021302C" w:rsidRDefault="002C1FB6" w:rsidP="002C1FB6">
      <w:pPr>
        <w:jc w:val="center"/>
        <w:rPr>
          <w:rFonts w:ascii="Times New Roman" w:hAnsi="Times New Roman" w:cs="Times New Roman"/>
        </w:rPr>
      </w:pPr>
    </w:p>
    <w:p w14:paraId="792BC7C8" w14:textId="77777777" w:rsidR="002C1FB6" w:rsidRPr="0021302C" w:rsidRDefault="002C1FB6" w:rsidP="002C1FB6">
      <w:pPr>
        <w:jc w:val="center"/>
        <w:rPr>
          <w:rFonts w:ascii="Times New Roman" w:hAnsi="Times New Roman" w:cs="Times New Roman"/>
        </w:rPr>
      </w:pPr>
    </w:p>
    <w:p w14:paraId="1F9C3912" w14:textId="77777777" w:rsidR="002C1FB6" w:rsidRPr="0021302C" w:rsidRDefault="002C1FB6" w:rsidP="002C1FB6">
      <w:pPr>
        <w:jc w:val="center"/>
        <w:rPr>
          <w:rFonts w:ascii="Times New Roman" w:hAnsi="Times New Roman" w:cs="Times New Roman"/>
        </w:rPr>
      </w:pPr>
    </w:p>
    <w:p w14:paraId="4746334B" w14:textId="77777777" w:rsidR="002C1FB6" w:rsidRPr="0021302C" w:rsidRDefault="002C1FB6" w:rsidP="002C1FB6">
      <w:pPr>
        <w:jc w:val="center"/>
        <w:rPr>
          <w:rFonts w:ascii="Times New Roman" w:hAnsi="Times New Roman" w:cs="Times New Roman"/>
        </w:rPr>
      </w:pPr>
    </w:p>
    <w:p w14:paraId="6B2A9039" w14:textId="77777777" w:rsidR="002C1FB6" w:rsidRPr="0021302C" w:rsidRDefault="002C1FB6" w:rsidP="002C1FB6">
      <w:pPr>
        <w:jc w:val="center"/>
        <w:rPr>
          <w:rFonts w:ascii="Times New Roman" w:hAnsi="Times New Roman" w:cs="Times New Roman"/>
        </w:rPr>
      </w:pPr>
    </w:p>
    <w:p w14:paraId="5AEBBB97" w14:textId="77777777" w:rsidR="002C1FB6" w:rsidRPr="0021302C" w:rsidRDefault="002C1FB6" w:rsidP="002C1FB6">
      <w:pPr>
        <w:jc w:val="center"/>
        <w:rPr>
          <w:rFonts w:ascii="Times New Roman" w:hAnsi="Times New Roman" w:cs="Times New Roman"/>
        </w:rPr>
      </w:pPr>
    </w:p>
    <w:p w14:paraId="20886474" w14:textId="77777777" w:rsidR="002C1FB6" w:rsidRPr="0021302C" w:rsidRDefault="002C1FB6" w:rsidP="002C1FB6">
      <w:pPr>
        <w:jc w:val="center"/>
        <w:rPr>
          <w:rFonts w:ascii="Times New Roman" w:hAnsi="Times New Roman" w:cs="Times New Roman"/>
        </w:rPr>
      </w:pPr>
    </w:p>
    <w:p w14:paraId="2B826C64" w14:textId="77777777" w:rsidR="002C1FB6" w:rsidRPr="0021302C" w:rsidRDefault="002C1FB6" w:rsidP="002C1FB6">
      <w:pPr>
        <w:jc w:val="center"/>
        <w:rPr>
          <w:rFonts w:ascii="Times New Roman" w:hAnsi="Times New Roman" w:cs="Times New Roman"/>
        </w:rPr>
      </w:pPr>
    </w:p>
    <w:p w14:paraId="4584FF49" w14:textId="77777777" w:rsidR="002C1FB6" w:rsidRPr="0021302C" w:rsidRDefault="002C1FB6" w:rsidP="002C1FB6">
      <w:pPr>
        <w:jc w:val="center"/>
        <w:rPr>
          <w:rFonts w:ascii="Times New Roman" w:hAnsi="Times New Roman" w:cs="Times New Roman"/>
        </w:rPr>
      </w:pPr>
    </w:p>
    <w:p w14:paraId="1A426DE3" w14:textId="77777777" w:rsidR="002C1FB6" w:rsidRPr="0021302C" w:rsidRDefault="002C1FB6" w:rsidP="002C1FB6">
      <w:pPr>
        <w:jc w:val="center"/>
        <w:rPr>
          <w:rFonts w:ascii="Times New Roman" w:hAnsi="Times New Roman" w:cs="Times New Roman"/>
        </w:rPr>
      </w:pPr>
    </w:p>
    <w:p w14:paraId="017E5331" w14:textId="77777777" w:rsidR="002C1FB6" w:rsidRPr="0021302C" w:rsidRDefault="002C1FB6" w:rsidP="002C1FB6">
      <w:pPr>
        <w:jc w:val="center"/>
        <w:rPr>
          <w:rFonts w:ascii="Times New Roman" w:hAnsi="Times New Roman" w:cs="Times New Roman"/>
        </w:rPr>
      </w:pPr>
    </w:p>
    <w:p w14:paraId="664A3B57" w14:textId="77777777" w:rsidR="002C1FB6" w:rsidRPr="0021302C" w:rsidRDefault="002C1FB6" w:rsidP="002C1FB6">
      <w:pPr>
        <w:jc w:val="center"/>
        <w:rPr>
          <w:rFonts w:ascii="Times New Roman" w:hAnsi="Times New Roman" w:cs="Times New Roman"/>
        </w:rPr>
      </w:pPr>
    </w:p>
    <w:p w14:paraId="48D36FD1" w14:textId="77777777" w:rsidR="002C1FB6" w:rsidRPr="0021302C" w:rsidRDefault="002C1FB6" w:rsidP="002C1FB6">
      <w:pPr>
        <w:jc w:val="center"/>
        <w:rPr>
          <w:rFonts w:ascii="Times New Roman" w:hAnsi="Times New Roman" w:cs="Times New Roman"/>
        </w:rPr>
      </w:pPr>
      <w:r w:rsidRPr="0021302C">
        <w:rPr>
          <w:rFonts w:ascii="Times New Roman" w:hAnsi="Times New Roman" w:cs="Times New Roman"/>
        </w:rPr>
        <w:t xml:space="preserve">© Copyright by </w:t>
      </w:r>
      <w:r w:rsidRPr="0021302C">
        <w:rPr>
          <w:rFonts w:ascii="Times New Roman" w:hAnsi="Times New Roman" w:cs="Times New Roman"/>
          <w:caps/>
        </w:rPr>
        <w:t>Jenny m. bendure</w:t>
      </w:r>
      <w:r w:rsidRPr="0021302C">
        <w:rPr>
          <w:rFonts w:ascii="Times New Roman" w:hAnsi="Times New Roman" w:cs="Times New Roman"/>
        </w:rPr>
        <w:t xml:space="preserve"> 2014</w:t>
      </w:r>
    </w:p>
    <w:p w14:paraId="727589DA" w14:textId="77777777" w:rsidR="002C1FB6" w:rsidRPr="0021302C" w:rsidRDefault="002C1FB6" w:rsidP="002C1FB6">
      <w:pPr>
        <w:jc w:val="center"/>
        <w:rPr>
          <w:rFonts w:ascii="Times New Roman" w:hAnsi="Times New Roman" w:cs="Times New Roman"/>
        </w:rPr>
      </w:pPr>
      <w:r w:rsidRPr="0021302C">
        <w:rPr>
          <w:rFonts w:ascii="Times New Roman" w:hAnsi="Times New Roman" w:cs="Times New Roman"/>
        </w:rPr>
        <w:t>All Rights Reserved.</w:t>
      </w:r>
    </w:p>
    <w:p w14:paraId="223663BD" w14:textId="77777777" w:rsidR="002C1FB6" w:rsidRPr="0021302C" w:rsidRDefault="002C1FB6" w:rsidP="002C1FB6">
      <w:pPr>
        <w:spacing w:line="480" w:lineRule="auto"/>
        <w:jc w:val="center"/>
        <w:rPr>
          <w:rFonts w:ascii="Times New Roman" w:hAnsi="Times New Roman" w:cs="Times New Roman"/>
          <w:i/>
        </w:rPr>
      </w:pPr>
      <w:r w:rsidRPr="0021302C">
        <w:rPr>
          <w:rFonts w:ascii="Times New Roman" w:hAnsi="Times New Roman" w:cs="Times New Roman"/>
        </w:rPr>
        <w:br w:type="page"/>
      </w:r>
      <w:r w:rsidRPr="0021302C">
        <w:rPr>
          <w:rFonts w:ascii="Times New Roman" w:hAnsi="Times New Roman" w:cs="Times New Roman"/>
          <w:i/>
        </w:rPr>
        <w:lastRenderedPageBreak/>
        <w:t>For Sophia Marie</w:t>
      </w:r>
    </w:p>
    <w:p w14:paraId="582E010F" w14:textId="1F8FEBA6" w:rsidR="009730E1" w:rsidRDefault="002C1FB6" w:rsidP="002C1FB6">
      <w:pPr>
        <w:spacing w:line="480" w:lineRule="auto"/>
        <w:rPr>
          <w:rFonts w:ascii="Times New Roman" w:hAnsi="Times New Roman" w:cs="Times New Roman"/>
        </w:rPr>
      </w:pPr>
      <w:r w:rsidRPr="0021302C">
        <w:rPr>
          <w:rFonts w:ascii="Times New Roman" w:hAnsi="Times New Roman" w:cs="Times New Roman"/>
        </w:rPr>
        <w:t xml:space="preserve">May you always know your worth.  May you endeavor to challenge the </w:t>
      </w:r>
      <w:r w:rsidR="00535876">
        <w:rPr>
          <w:rFonts w:ascii="Times New Roman" w:hAnsi="Times New Roman" w:cs="Times New Roman"/>
        </w:rPr>
        <w:t>messages</w:t>
      </w:r>
      <w:r w:rsidRPr="0021302C">
        <w:rPr>
          <w:rFonts w:ascii="Times New Roman" w:hAnsi="Times New Roman" w:cs="Times New Roman"/>
        </w:rPr>
        <w:t xml:space="preserve"> that would threaten to tame your wild heart, stifle your bold creativity, and silence your authentic voice.  May you never be afraid to fly on your own wings.  And when you grow weary from the struggle, </w:t>
      </w:r>
      <w:r w:rsidRPr="00661592">
        <w:rPr>
          <w:rFonts w:ascii="Times New Roman" w:hAnsi="Times New Roman" w:cs="Times New Roman"/>
        </w:rPr>
        <w:t xml:space="preserve">may you always </w:t>
      </w:r>
      <w:r w:rsidR="009730E1">
        <w:rPr>
          <w:rFonts w:ascii="Times New Roman" w:hAnsi="Times New Roman" w:cs="Times New Roman"/>
        </w:rPr>
        <w:t xml:space="preserve">know that your father and I are nearby </w:t>
      </w:r>
      <w:r w:rsidRPr="0021302C">
        <w:rPr>
          <w:rFonts w:ascii="Times New Roman" w:hAnsi="Times New Roman" w:cs="Times New Roman"/>
        </w:rPr>
        <w:t>to lighten your load, champion your cause, and celebrate your imperfections.</w:t>
      </w:r>
      <w:r w:rsidR="009730E1" w:rsidRPr="009730E1">
        <w:rPr>
          <w:rFonts w:ascii="Times New Roman" w:hAnsi="Times New Roman" w:cs="Times New Roman"/>
        </w:rPr>
        <w:t xml:space="preserve"> </w:t>
      </w:r>
    </w:p>
    <w:p w14:paraId="21C9568D" w14:textId="77777777" w:rsidR="009730E1" w:rsidRDefault="009730E1" w:rsidP="002C1FB6">
      <w:pPr>
        <w:spacing w:line="480" w:lineRule="auto"/>
        <w:rPr>
          <w:rFonts w:ascii="Times New Roman" w:hAnsi="Times New Roman" w:cs="Times New Roman"/>
        </w:rPr>
      </w:pPr>
    </w:p>
    <w:p w14:paraId="7131F32D" w14:textId="77777777" w:rsidR="002C1FB6" w:rsidRPr="0021302C" w:rsidRDefault="002C1FB6" w:rsidP="001B3EC8">
      <w:pPr>
        <w:rPr>
          <w:rFonts w:ascii="Times New Roman" w:hAnsi="Times New Roman" w:cs="Times New Roman"/>
        </w:rPr>
      </w:pPr>
    </w:p>
    <w:p w14:paraId="244AFF1C" w14:textId="77777777" w:rsidR="002C1FB6" w:rsidRPr="0021302C" w:rsidRDefault="002C1FB6" w:rsidP="002C1FB6">
      <w:pPr>
        <w:jc w:val="center"/>
        <w:rPr>
          <w:rFonts w:ascii="Times New Roman" w:hAnsi="Times New Roman" w:cs="Times New Roman"/>
        </w:rPr>
        <w:sectPr w:rsidR="002C1FB6" w:rsidRPr="0021302C" w:rsidSect="008428FC">
          <w:pgSz w:w="12240" w:h="15840"/>
          <w:pgMar w:top="1440" w:right="1440" w:bottom="1440" w:left="2304" w:header="720" w:footer="720" w:gutter="0"/>
          <w:cols w:space="720"/>
          <w:docGrid w:linePitch="360"/>
        </w:sectPr>
      </w:pPr>
    </w:p>
    <w:p w14:paraId="6C298F17" w14:textId="77777777" w:rsidR="002C1FB6" w:rsidRPr="00064B26" w:rsidRDefault="002C1FB6" w:rsidP="002C1FB6">
      <w:pPr>
        <w:spacing w:line="480" w:lineRule="auto"/>
        <w:jc w:val="center"/>
        <w:rPr>
          <w:rFonts w:ascii="Times New Roman" w:hAnsi="Times New Roman" w:cs="Times New Roman"/>
          <w:b/>
        </w:rPr>
      </w:pPr>
      <w:r w:rsidRPr="00064B26">
        <w:rPr>
          <w:rFonts w:ascii="Times New Roman" w:hAnsi="Times New Roman" w:cs="Times New Roman"/>
          <w:b/>
        </w:rPr>
        <w:lastRenderedPageBreak/>
        <w:t>Acknowledgements</w:t>
      </w:r>
    </w:p>
    <w:p w14:paraId="11634EDC" w14:textId="77777777" w:rsidR="002C1FB6" w:rsidRPr="00064B26" w:rsidRDefault="002C1FB6" w:rsidP="002C1FB6">
      <w:pPr>
        <w:spacing w:line="480" w:lineRule="auto"/>
        <w:rPr>
          <w:rFonts w:ascii="Times New Roman" w:hAnsi="Times New Roman" w:cs="Times New Roman"/>
          <w:i/>
        </w:rPr>
      </w:pPr>
      <w:r w:rsidRPr="00064B26">
        <w:rPr>
          <w:rFonts w:ascii="Times New Roman" w:hAnsi="Times New Roman" w:cs="Times New Roman"/>
        </w:rPr>
        <w:t>Behind every successful woman is herself</w:t>
      </w:r>
      <w:r w:rsidRPr="00064B26">
        <w:rPr>
          <w:rFonts w:ascii="Times New Roman" w:hAnsi="Times New Roman" w:cs="Times New Roman"/>
          <w:i/>
        </w:rPr>
        <w:t xml:space="preserve"> … </w:t>
      </w:r>
      <w:r w:rsidRPr="00064B26">
        <w:rPr>
          <w:rFonts w:ascii="Times New Roman" w:hAnsi="Times New Roman" w:cs="Times New Roman"/>
        </w:rPr>
        <w:t xml:space="preserve">and along the way there also are those wholehearted souls who, through their generosity, strength of spirit, and authenticity, make the journey more rewarding than the destination.  </w:t>
      </w:r>
    </w:p>
    <w:p w14:paraId="29D4F7CF" w14:textId="77777777" w:rsidR="002C1FB6" w:rsidRPr="00064B26" w:rsidRDefault="002C1FB6" w:rsidP="002C1FB6">
      <w:pPr>
        <w:spacing w:line="480" w:lineRule="auto"/>
        <w:ind w:firstLine="720"/>
        <w:rPr>
          <w:rFonts w:ascii="Times New Roman" w:hAnsi="Times New Roman" w:cs="Times New Roman"/>
        </w:rPr>
      </w:pPr>
      <w:r w:rsidRPr="00064B26">
        <w:rPr>
          <w:rFonts w:ascii="Times New Roman" w:hAnsi="Times New Roman" w:cs="Times New Roman"/>
        </w:rPr>
        <w:t>Michael, your devotion and courage are unequivocal.  You enthusiastically paved the road, took up the slack, and set aside your own ambitions to support my aspirations.  You are my best friend.  Sophia, I am amazed by your self-assured nature, kind heart, and sense of humor.  You are the coolest person I know.  My worries were always for naught.  I love you both more than I can express.</w:t>
      </w:r>
    </w:p>
    <w:p w14:paraId="6A338847" w14:textId="0C9304D8" w:rsidR="002C1FB6" w:rsidRPr="00064B26" w:rsidRDefault="00A537F5" w:rsidP="002C1FB6">
      <w:pPr>
        <w:spacing w:line="480" w:lineRule="auto"/>
        <w:ind w:firstLine="720"/>
        <w:rPr>
          <w:rFonts w:ascii="Times New Roman" w:hAnsi="Times New Roman" w:cs="Times New Roman"/>
        </w:rPr>
      </w:pPr>
      <w:r>
        <w:rPr>
          <w:rFonts w:ascii="Times New Roman" w:hAnsi="Times New Roman" w:cs="Times New Roman"/>
        </w:rPr>
        <w:t xml:space="preserve">Lisa, </w:t>
      </w:r>
      <w:r w:rsidR="002C1FB6" w:rsidRPr="00064B26">
        <w:rPr>
          <w:rFonts w:ascii="Times New Roman" w:hAnsi="Times New Roman" w:cs="Times New Roman"/>
        </w:rPr>
        <w:t>Denise</w:t>
      </w:r>
      <w:r w:rsidR="00267C3A">
        <w:rPr>
          <w:rFonts w:ascii="Times New Roman" w:hAnsi="Times New Roman" w:cs="Times New Roman"/>
        </w:rPr>
        <w:t>, and Jody,</w:t>
      </w:r>
      <w:r w:rsidR="002C1FB6" w:rsidRPr="00064B26">
        <w:rPr>
          <w:rFonts w:ascii="Times New Roman" w:hAnsi="Times New Roman" w:cs="Times New Roman"/>
        </w:rPr>
        <w:t xml:space="preserve"> one of my personal goals for graduate school was to connect with strong, wise women who would compassionately challenge my self-awareness and worldview, while expanding my understanding of what it is to be a feminist therapist.  You have done that and so much more.  Your transparency, empathy, and friendship provided a safe environment in which I could try, fail, and grow.  </w:t>
      </w:r>
      <w:r w:rsidR="009F0B16">
        <w:rPr>
          <w:rFonts w:ascii="Times New Roman" w:hAnsi="Times New Roman" w:cs="Times New Roman"/>
        </w:rPr>
        <w:t>As s</w:t>
      </w:r>
      <w:r w:rsidR="002C1FB6" w:rsidRPr="00064B26">
        <w:rPr>
          <w:rFonts w:ascii="Times New Roman" w:hAnsi="Times New Roman" w:cs="Times New Roman"/>
        </w:rPr>
        <w:t>tudents</w:t>
      </w:r>
      <w:r w:rsidR="009F0B16">
        <w:rPr>
          <w:rFonts w:ascii="Times New Roman" w:hAnsi="Times New Roman" w:cs="Times New Roman"/>
        </w:rPr>
        <w:t>,</w:t>
      </w:r>
      <w:r w:rsidR="002C1FB6" w:rsidRPr="00064B26">
        <w:rPr>
          <w:rFonts w:ascii="Times New Roman" w:hAnsi="Times New Roman" w:cs="Times New Roman"/>
        </w:rPr>
        <w:t xml:space="preserve"> </w:t>
      </w:r>
      <w:r w:rsidR="009F0B16">
        <w:rPr>
          <w:rFonts w:ascii="Times New Roman" w:hAnsi="Times New Roman" w:cs="Times New Roman"/>
        </w:rPr>
        <w:t xml:space="preserve">we </w:t>
      </w:r>
      <w:r w:rsidR="002C1FB6" w:rsidRPr="00064B26">
        <w:rPr>
          <w:rFonts w:ascii="Times New Roman" w:hAnsi="Times New Roman" w:cs="Times New Roman"/>
        </w:rPr>
        <w:t xml:space="preserve">will never know the overwhelming perseverance and fortitude you have </w:t>
      </w:r>
      <w:r w:rsidR="00790CDF">
        <w:rPr>
          <w:rFonts w:ascii="Times New Roman" w:hAnsi="Times New Roman" w:cs="Times New Roman"/>
        </w:rPr>
        <w:t>exemplified</w:t>
      </w:r>
      <w:r w:rsidR="002C1FB6" w:rsidRPr="00064B26">
        <w:rPr>
          <w:rFonts w:ascii="Times New Roman" w:hAnsi="Times New Roman" w:cs="Times New Roman"/>
        </w:rPr>
        <w:t xml:space="preserve"> to maintain a high standard of training in our program.  Thank you for your sacrifice. </w:t>
      </w:r>
    </w:p>
    <w:p w14:paraId="2838817D" w14:textId="77777777" w:rsidR="00B714A7" w:rsidRPr="00064B26" w:rsidRDefault="00B714A7" w:rsidP="00B714A7">
      <w:pPr>
        <w:spacing w:line="480" w:lineRule="auto"/>
        <w:ind w:firstLine="720"/>
        <w:rPr>
          <w:rFonts w:ascii="Times New Roman" w:hAnsi="Times New Roman" w:cs="Times New Roman"/>
        </w:rPr>
      </w:pPr>
      <w:r>
        <w:rPr>
          <w:rFonts w:ascii="Times New Roman" w:hAnsi="Times New Roman" w:cs="Times New Roman"/>
        </w:rPr>
        <w:t xml:space="preserve">To my outside committee members, Drs. Mayeux and </w:t>
      </w:r>
      <w:r w:rsidRPr="00064B26">
        <w:rPr>
          <w:rFonts w:ascii="Times New Roman" w:hAnsi="Times New Roman" w:cs="Times New Roman"/>
        </w:rPr>
        <w:t xml:space="preserve">Taylor, and </w:t>
      </w:r>
      <w:r>
        <w:rPr>
          <w:rFonts w:ascii="Times New Roman" w:hAnsi="Times New Roman" w:cs="Times New Roman"/>
        </w:rPr>
        <w:t xml:space="preserve">Dean </w:t>
      </w:r>
      <w:r w:rsidRPr="00064B26">
        <w:rPr>
          <w:rFonts w:ascii="Times New Roman" w:hAnsi="Times New Roman" w:cs="Times New Roman"/>
        </w:rPr>
        <w:t xml:space="preserve">Williams, thank you for your </w:t>
      </w:r>
      <w:r>
        <w:rPr>
          <w:rFonts w:ascii="Times New Roman" w:hAnsi="Times New Roman" w:cs="Times New Roman"/>
        </w:rPr>
        <w:t>contribution to</w:t>
      </w:r>
      <w:r w:rsidRPr="00064B26">
        <w:rPr>
          <w:rFonts w:ascii="Times New Roman" w:hAnsi="Times New Roman" w:cs="Times New Roman"/>
        </w:rPr>
        <w:t xml:space="preserve"> my professional development.</w:t>
      </w:r>
      <w:r>
        <w:rPr>
          <w:rFonts w:ascii="Times New Roman" w:hAnsi="Times New Roman" w:cs="Times New Roman"/>
        </w:rPr>
        <w:t xml:space="preserve">  I deeply appreciate your insight and encouragement as I cross the finish line.</w:t>
      </w:r>
    </w:p>
    <w:p w14:paraId="4CEAE348" w14:textId="6A1E2C14" w:rsidR="00B714A7" w:rsidRDefault="002C1FB6" w:rsidP="00B714A7">
      <w:pPr>
        <w:spacing w:line="480" w:lineRule="auto"/>
        <w:rPr>
          <w:rFonts w:ascii="Times New Roman" w:hAnsi="Times New Roman" w:cs="Times New Roman"/>
        </w:rPr>
      </w:pPr>
      <w:r w:rsidRPr="00064B26">
        <w:rPr>
          <w:rFonts w:ascii="Times New Roman" w:hAnsi="Times New Roman" w:cs="Times New Roman"/>
        </w:rPr>
        <w:tab/>
      </w:r>
      <w:r w:rsidR="00B714A7" w:rsidRPr="00064B26">
        <w:rPr>
          <w:rFonts w:ascii="Times New Roman" w:hAnsi="Times New Roman" w:cs="Times New Roman"/>
        </w:rPr>
        <w:t>Last, to my family, friend</w:t>
      </w:r>
      <w:r w:rsidR="00B714A7">
        <w:rPr>
          <w:rFonts w:ascii="Times New Roman" w:hAnsi="Times New Roman" w:cs="Times New Roman"/>
        </w:rPr>
        <w:t>s, and fellow interns who provided those</w:t>
      </w:r>
      <w:r w:rsidR="00B714A7" w:rsidRPr="00064B26">
        <w:rPr>
          <w:rFonts w:ascii="Times New Roman" w:hAnsi="Times New Roman" w:cs="Times New Roman"/>
        </w:rPr>
        <w:t xml:space="preserve"> much-needed word</w:t>
      </w:r>
      <w:r w:rsidR="00B714A7">
        <w:rPr>
          <w:rFonts w:ascii="Times New Roman" w:hAnsi="Times New Roman" w:cs="Times New Roman"/>
        </w:rPr>
        <w:t xml:space="preserve">s of encouragement or moments of humor and </w:t>
      </w:r>
      <w:r w:rsidR="00B714A7" w:rsidRPr="00064B26">
        <w:rPr>
          <w:rFonts w:ascii="Times New Roman" w:hAnsi="Times New Roman" w:cs="Times New Roman"/>
        </w:rPr>
        <w:t>commiseration</w:t>
      </w:r>
      <w:r w:rsidR="00B714A7">
        <w:rPr>
          <w:rFonts w:ascii="Times New Roman" w:hAnsi="Times New Roman" w:cs="Times New Roman"/>
        </w:rPr>
        <w:t>, thank you!  Those moments of connection and laughter always came at the right time.  You are a blessing.</w:t>
      </w:r>
      <w:r w:rsidR="00B714A7">
        <w:rPr>
          <w:rFonts w:ascii="Times New Roman" w:hAnsi="Times New Roman" w:cs="Times New Roman"/>
        </w:rPr>
        <w:br w:type="page"/>
      </w:r>
    </w:p>
    <w:p w14:paraId="3822702E" w14:textId="77777777" w:rsidR="00064B26" w:rsidRPr="00064B26" w:rsidRDefault="00064B26" w:rsidP="00064B26">
      <w:pPr>
        <w:spacing w:line="480" w:lineRule="auto"/>
        <w:jc w:val="center"/>
        <w:rPr>
          <w:rFonts w:ascii="Times New Roman" w:hAnsi="Times New Roman" w:cs="Times New Roman"/>
          <w:b/>
        </w:rPr>
      </w:pPr>
      <w:r w:rsidRPr="00064B26">
        <w:rPr>
          <w:rFonts w:ascii="Times New Roman" w:hAnsi="Times New Roman" w:cs="Times New Roman"/>
          <w:b/>
        </w:rPr>
        <w:lastRenderedPageBreak/>
        <w:t>Table of Contents</w:t>
      </w:r>
    </w:p>
    <w:p w14:paraId="1C36773F" w14:textId="77777777" w:rsidR="00064B26" w:rsidRPr="00064B26" w:rsidRDefault="00064B26" w:rsidP="003C4F1C">
      <w:pPr>
        <w:tabs>
          <w:tab w:val="right" w:leader="dot" w:pos="8460"/>
        </w:tabs>
        <w:rPr>
          <w:rFonts w:ascii="Times New Roman" w:hAnsi="Times New Roman" w:cs="Times New Roman"/>
        </w:rPr>
      </w:pPr>
      <w:r w:rsidRPr="00064B26">
        <w:rPr>
          <w:rFonts w:ascii="Times New Roman" w:hAnsi="Times New Roman" w:cs="Times New Roman"/>
        </w:rPr>
        <w:t>Acknowledgements</w:t>
      </w:r>
      <w:r w:rsidRPr="00064B26">
        <w:rPr>
          <w:rFonts w:ascii="Times New Roman" w:hAnsi="Times New Roman" w:cs="Times New Roman"/>
        </w:rPr>
        <w:tab/>
        <w:t>iv</w:t>
      </w:r>
    </w:p>
    <w:p w14:paraId="708959E4" w14:textId="72D59A40" w:rsidR="00064B26" w:rsidRPr="00064B26" w:rsidRDefault="00083E52" w:rsidP="003C4F1C">
      <w:pPr>
        <w:tabs>
          <w:tab w:val="right" w:leader="dot" w:pos="8460"/>
        </w:tabs>
        <w:rPr>
          <w:rFonts w:ascii="Times New Roman" w:hAnsi="Times New Roman" w:cs="Times New Roman"/>
        </w:rPr>
      </w:pPr>
      <w:r>
        <w:rPr>
          <w:rFonts w:ascii="Times New Roman" w:hAnsi="Times New Roman" w:cs="Times New Roman"/>
        </w:rPr>
        <w:t>List of Tables</w:t>
      </w:r>
      <w:r>
        <w:rPr>
          <w:rFonts w:ascii="Times New Roman" w:hAnsi="Times New Roman" w:cs="Times New Roman"/>
        </w:rPr>
        <w:tab/>
        <w:t>vi</w:t>
      </w:r>
    </w:p>
    <w:p w14:paraId="2266E3F4" w14:textId="0D842BB8" w:rsidR="00064B26" w:rsidRPr="00064B26" w:rsidRDefault="00AA7B87" w:rsidP="003C4F1C">
      <w:pPr>
        <w:tabs>
          <w:tab w:val="right" w:leader="dot" w:pos="8460"/>
        </w:tabs>
        <w:rPr>
          <w:rFonts w:ascii="Times New Roman" w:hAnsi="Times New Roman" w:cs="Times New Roman"/>
        </w:rPr>
      </w:pPr>
      <w:r>
        <w:rPr>
          <w:rFonts w:ascii="Times New Roman" w:hAnsi="Times New Roman" w:cs="Times New Roman"/>
        </w:rPr>
        <w:t>Abstract</w:t>
      </w:r>
      <w:r>
        <w:rPr>
          <w:rFonts w:ascii="Times New Roman" w:hAnsi="Times New Roman" w:cs="Times New Roman"/>
        </w:rPr>
        <w:tab/>
      </w:r>
      <w:r w:rsidR="00083E52">
        <w:rPr>
          <w:rFonts w:ascii="Times New Roman" w:hAnsi="Times New Roman" w:cs="Times New Roman"/>
        </w:rPr>
        <w:t>vi</w:t>
      </w:r>
      <w:r w:rsidR="003C4F1C">
        <w:rPr>
          <w:rFonts w:ascii="Times New Roman" w:hAnsi="Times New Roman" w:cs="Times New Roman"/>
        </w:rPr>
        <w:t>i</w:t>
      </w:r>
    </w:p>
    <w:p w14:paraId="6043C17C" w14:textId="6F85A5EF" w:rsidR="00064B26" w:rsidRPr="00064B26" w:rsidRDefault="00083E52" w:rsidP="003C4F1C">
      <w:pPr>
        <w:tabs>
          <w:tab w:val="right" w:leader="dot" w:pos="8460"/>
        </w:tabs>
        <w:rPr>
          <w:rFonts w:ascii="Times New Roman" w:hAnsi="Times New Roman" w:cs="Times New Roman"/>
        </w:rPr>
      </w:pPr>
      <w:r>
        <w:rPr>
          <w:rFonts w:ascii="Times New Roman" w:hAnsi="Times New Roman" w:cs="Times New Roman"/>
        </w:rPr>
        <w:t xml:space="preserve">Women’s Shame Resilience </w:t>
      </w:r>
      <w:r w:rsidR="00064B26" w:rsidRPr="00064B26">
        <w:rPr>
          <w:rFonts w:ascii="Times New Roman" w:hAnsi="Times New Roman" w:cs="Times New Roman"/>
        </w:rPr>
        <w:tab/>
        <w:t>1</w:t>
      </w:r>
    </w:p>
    <w:p w14:paraId="5BBFF46B" w14:textId="77777777" w:rsidR="00064B26" w:rsidRPr="00064B26" w:rsidRDefault="00064B26" w:rsidP="0028182C">
      <w:pPr>
        <w:tabs>
          <w:tab w:val="right" w:leader="dot" w:pos="8460"/>
        </w:tabs>
        <w:rPr>
          <w:rFonts w:ascii="Times New Roman" w:hAnsi="Times New Roman" w:cs="Times New Roman"/>
        </w:rPr>
      </w:pPr>
      <w:r w:rsidRPr="00064B26">
        <w:rPr>
          <w:rFonts w:ascii="Times New Roman" w:hAnsi="Times New Roman" w:cs="Times New Roman"/>
        </w:rPr>
        <w:t>Shame vs. Guilt</w:t>
      </w:r>
      <w:r w:rsidRPr="00064B26">
        <w:rPr>
          <w:rFonts w:ascii="Times New Roman" w:hAnsi="Times New Roman" w:cs="Times New Roman"/>
        </w:rPr>
        <w:tab/>
        <w:t>5</w:t>
      </w:r>
    </w:p>
    <w:p w14:paraId="6E10A68D" w14:textId="79E0B3FF" w:rsidR="00064B26" w:rsidRPr="00064B26" w:rsidRDefault="00064B26" w:rsidP="003C4F1C">
      <w:pPr>
        <w:tabs>
          <w:tab w:val="left" w:pos="1440"/>
          <w:tab w:val="right" w:leader="dot" w:pos="8460"/>
        </w:tabs>
        <w:ind w:left="720"/>
        <w:rPr>
          <w:rFonts w:ascii="Times New Roman" w:hAnsi="Times New Roman" w:cs="Times New Roman"/>
        </w:rPr>
      </w:pPr>
      <w:r w:rsidRPr="00064B26">
        <w:rPr>
          <w:rFonts w:ascii="Times New Roman" w:hAnsi="Times New Roman" w:cs="Times New Roman"/>
        </w:rPr>
        <w:t>Contrasting Consequences</w:t>
      </w:r>
      <w:r w:rsidRPr="00064B26">
        <w:rPr>
          <w:rFonts w:ascii="Times New Roman" w:hAnsi="Times New Roman" w:cs="Times New Roman"/>
        </w:rPr>
        <w:tab/>
        <w:t>6</w:t>
      </w:r>
    </w:p>
    <w:p w14:paraId="0FD26ED4" w14:textId="3C662F4E" w:rsidR="00064B26" w:rsidRPr="00064B26" w:rsidRDefault="00064B26" w:rsidP="003C4F1C">
      <w:pPr>
        <w:tabs>
          <w:tab w:val="left" w:pos="1440"/>
          <w:tab w:val="right" w:leader="dot" w:pos="8460"/>
        </w:tabs>
        <w:ind w:left="720"/>
        <w:rPr>
          <w:rFonts w:ascii="Times New Roman" w:hAnsi="Times New Roman" w:cs="Times New Roman"/>
        </w:rPr>
      </w:pPr>
      <w:r w:rsidRPr="00064B26">
        <w:rPr>
          <w:rFonts w:ascii="Times New Roman" w:hAnsi="Times New Roman" w:cs="Times New Roman"/>
        </w:rPr>
        <w:t>Shame, Guilt, and Gender</w:t>
      </w:r>
      <w:r w:rsidRPr="00064B26">
        <w:rPr>
          <w:rFonts w:ascii="Times New Roman" w:hAnsi="Times New Roman" w:cs="Times New Roman"/>
        </w:rPr>
        <w:tab/>
        <w:t>8</w:t>
      </w:r>
    </w:p>
    <w:p w14:paraId="16F27B62" w14:textId="37319A54" w:rsidR="00064B26" w:rsidRDefault="00064B26" w:rsidP="003C4F1C">
      <w:pPr>
        <w:tabs>
          <w:tab w:val="left" w:pos="1440"/>
          <w:tab w:val="right" w:leader="dot" w:pos="8460"/>
        </w:tabs>
        <w:ind w:left="720"/>
        <w:rPr>
          <w:rFonts w:ascii="Times New Roman" w:hAnsi="Times New Roman" w:cs="Times New Roman"/>
        </w:rPr>
      </w:pPr>
      <w:r w:rsidRPr="00064B26">
        <w:rPr>
          <w:rFonts w:ascii="Times New Roman" w:hAnsi="Times New Roman" w:cs="Times New Roman"/>
        </w:rPr>
        <w:t>Shame, Guilt, and Age</w:t>
      </w:r>
      <w:r w:rsidRPr="00064B26">
        <w:rPr>
          <w:rFonts w:ascii="Times New Roman" w:hAnsi="Times New Roman" w:cs="Times New Roman"/>
        </w:rPr>
        <w:tab/>
        <w:t>9</w:t>
      </w:r>
    </w:p>
    <w:p w14:paraId="3D3AD2FC" w14:textId="04FA5DF0" w:rsidR="00324675" w:rsidRPr="00064B26" w:rsidRDefault="00324675" w:rsidP="003C4F1C">
      <w:pPr>
        <w:tabs>
          <w:tab w:val="left" w:pos="1440"/>
          <w:tab w:val="right" w:leader="dot" w:pos="8460"/>
        </w:tabs>
        <w:ind w:left="720"/>
        <w:rPr>
          <w:rFonts w:ascii="Times New Roman" w:hAnsi="Times New Roman" w:cs="Times New Roman"/>
        </w:rPr>
      </w:pPr>
      <w:r>
        <w:rPr>
          <w:rFonts w:ascii="Times New Roman" w:hAnsi="Times New Roman" w:cs="Times New Roman"/>
        </w:rPr>
        <w:t>Long-term Consequences</w:t>
      </w:r>
      <w:r>
        <w:rPr>
          <w:rFonts w:ascii="Times New Roman" w:hAnsi="Times New Roman" w:cs="Times New Roman"/>
        </w:rPr>
        <w:tab/>
        <w:t>9</w:t>
      </w:r>
    </w:p>
    <w:p w14:paraId="6F741333" w14:textId="77777777" w:rsidR="00064B26" w:rsidRPr="00064B26" w:rsidRDefault="00064B26" w:rsidP="003C4F1C">
      <w:pPr>
        <w:tabs>
          <w:tab w:val="right" w:leader="dot" w:pos="8460"/>
        </w:tabs>
        <w:rPr>
          <w:rFonts w:ascii="Times New Roman" w:hAnsi="Times New Roman" w:cs="Times New Roman"/>
        </w:rPr>
      </w:pPr>
      <w:r w:rsidRPr="00064B26">
        <w:rPr>
          <w:rFonts w:ascii="Times New Roman" w:hAnsi="Times New Roman" w:cs="Times New Roman"/>
        </w:rPr>
        <w:t>Shame Resilience Theory</w:t>
      </w:r>
      <w:r w:rsidRPr="00064B26">
        <w:rPr>
          <w:rFonts w:ascii="Times New Roman" w:hAnsi="Times New Roman" w:cs="Times New Roman"/>
        </w:rPr>
        <w:tab/>
        <w:t>10</w:t>
      </w:r>
    </w:p>
    <w:p w14:paraId="531178FF" w14:textId="77777777" w:rsidR="00064B26" w:rsidRPr="00064B26" w:rsidRDefault="00064B26" w:rsidP="003C4F1C">
      <w:pPr>
        <w:tabs>
          <w:tab w:val="left" w:pos="720"/>
          <w:tab w:val="right" w:leader="dot" w:pos="8460"/>
        </w:tabs>
        <w:rPr>
          <w:rFonts w:ascii="Times New Roman" w:hAnsi="Times New Roman" w:cs="Times New Roman"/>
        </w:rPr>
      </w:pPr>
      <w:r w:rsidRPr="00064B26">
        <w:rPr>
          <w:rFonts w:ascii="Times New Roman" w:hAnsi="Times New Roman" w:cs="Times New Roman"/>
        </w:rPr>
        <w:tab/>
        <w:t>SRT and the Nature of Shame</w:t>
      </w:r>
      <w:r w:rsidRPr="00064B26">
        <w:rPr>
          <w:rFonts w:ascii="Times New Roman" w:hAnsi="Times New Roman" w:cs="Times New Roman"/>
        </w:rPr>
        <w:tab/>
        <w:t>11</w:t>
      </w:r>
    </w:p>
    <w:p w14:paraId="605BB703" w14:textId="77777777" w:rsidR="00064B26" w:rsidRPr="00064B26" w:rsidRDefault="00064B26" w:rsidP="003C4F1C">
      <w:pPr>
        <w:tabs>
          <w:tab w:val="right" w:leader="dot" w:pos="8460"/>
        </w:tabs>
        <w:ind w:left="720"/>
        <w:rPr>
          <w:rFonts w:ascii="Times New Roman" w:hAnsi="Times New Roman" w:cs="Times New Roman"/>
        </w:rPr>
      </w:pPr>
      <w:r w:rsidRPr="00064B26">
        <w:rPr>
          <w:rFonts w:ascii="Times New Roman" w:hAnsi="Times New Roman" w:cs="Times New Roman"/>
        </w:rPr>
        <w:t>Shame Resilience</w:t>
      </w:r>
      <w:r w:rsidRPr="00064B26">
        <w:rPr>
          <w:rFonts w:ascii="Times New Roman" w:hAnsi="Times New Roman" w:cs="Times New Roman"/>
        </w:rPr>
        <w:tab/>
        <w:t>14</w:t>
      </w:r>
    </w:p>
    <w:p w14:paraId="3988C8E7" w14:textId="77777777" w:rsidR="00064B26" w:rsidRPr="00064B26" w:rsidRDefault="00064B26" w:rsidP="003C4F1C">
      <w:pPr>
        <w:tabs>
          <w:tab w:val="left" w:pos="1440"/>
          <w:tab w:val="right" w:leader="dot" w:pos="8460"/>
        </w:tabs>
        <w:ind w:left="720"/>
        <w:rPr>
          <w:rFonts w:ascii="Times New Roman" w:hAnsi="Times New Roman" w:cs="Times New Roman"/>
        </w:rPr>
      </w:pPr>
      <w:r w:rsidRPr="00064B26">
        <w:rPr>
          <w:rFonts w:ascii="Times New Roman" w:hAnsi="Times New Roman" w:cs="Times New Roman"/>
        </w:rPr>
        <w:tab/>
        <w:t>The Vulnerability Continuum</w:t>
      </w:r>
      <w:r w:rsidRPr="00064B26">
        <w:rPr>
          <w:rFonts w:ascii="Times New Roman" w:hAnsi="Times New Roman" w:cs="Times New Roman"/>
        </w:rPr>
        <w:tab/>
        <w:t>15</w:t>
      </w:r>
    </w:p>
    <w:p w14:paraId="4F902573" w14:textId="1C0017B9" w:rsidR="00064B26" w:rsidRPr="00064B26" w:rsidRDefault="00064B26" w:rsidP="003C4F1C">
      <w:pPr>
        <w:tabs>
          <w:tab w:val="left" w:pos="1440"/>
          <w:tab w:val="right" w:leader="dot" w:pos="8460"/>
        </w:tabs>
        <w:ind w:left="720"/>
        <w:rPr>
          <w:rFonts w:ascii="Times New Roman" w:hAnsi="Times New Roman" w:cs="Times New Roman"/>
        </w:rPr>
      </w:pPr>
      <w:r w:rsidRPr="00064B26">
        <w:rPr>
          <w:rFonts w:ascii="Times New Roman" w:hAnsi="Times New Roman" w:cs="Times New Roman"/>
        </w:rPr>
        <w:tab/>
        <w:t>The</w:t>
      </w:r>
      <w:r w:rsidR="003A1D57">
        <w:rPr>
          <w:rFonts w:ascii="Times New Roman" w:hAnsi="Times New Roman" w:cs="Times New Roman"/>
        </w:rPr>
        <w:t xml:space="preserve"> Critical Awareness Continuum</w:t>
      </w:r>
      <w:r w:rsidR="003A1D57">
        <w:rPr>
          <w:rFonts w:ascii="Times New Roman" w:hAnsi="Times New Roman" w:cs="Times New Roman"/>
        </w:rPr>
        <w:tab/>
        <w:t>16</w:t>
      </w:r>
    </w:p>
    <w:p w14:paraId="67F99D51" w14:textId="77777777" w:rsidR="00064B26" w:rsidRPr="00064B26" w:rsidRDefault="00064B26" w:rsidP="003C4F1C">
      <w:pPr>
        <w:tabs>
          <w:tab w:val="left" w:pos="1440"/>
          <w:tab w:val="right" w:leader="dot" w:pos="8460"/>
        </w:tabs>
        <w:ind w:left="720"/>
        <w:rPr>
          <w:rFonts w:ascii="Times New Roman" w:hAnsi="Times New Roman" w:cs="Times New Roman"/>
        </w:rPr>
      </w:pPr>
      <w:r w:rsidRPr="00064B26">
        <w:rPr>
          <w:rFonts w:ascii="Times New Roman" w:hAnsi="Times New Roman" w:cs="Times New Roman"/>
        </w:rPr>
        <w:tab/>
        <w:t>The Reaching Out Continuum</w:t>
      </w:r>
      <w:r w:rsidRPr="00064B26">
        <w:rPr>
          <w:rFonts w:ascii="Times New Roman" w:hAnsi="Times New Roman" w:cs="Times New Roman"/>
        </w:rPr>
        <w:tab/>
        <w:t>16</w:t>
      </w:r>
    </w:p>
    <w:p w14:paraId="6E1525E2" w14:textId="77777777" w:rsidR="00064B26" w:rsidRPr="00064B26" w:rsidRDefault="00064B26" w:rsidP="003C4F1C">
      <w:pPr>
        <w:tabs>
          <w:tab w:val="left" w:pos="1440"/>
          <w:tab w:val="right" w:leader="dot" w:pos="8460"/>
        </w:tabs>
        <w:ind w:left="720"/>
        <w:rPr>
          <w:rFonts w:ascii="Times New Roman" w:hAnsi="Times New Roman" w:cs="Times New Roman"/>
        </w:rPr>
      </w:pPr>
      <w:r w:rsidRPr="00064B26">
        <w:rPr>
          <w:rFonts w:ascii="Times New Roman" w:hAnsi="Times New Roman" w:cs="Times New Roman"/>
        </w:rPr>
        <w:tab/>
        <w:t>The Speaking Shame Continuum</w:t>
      </w:r>
      <w:r w:rsidRPr="00064B26">
        <w:rPr>
          <w:rFonts w:ascii="Times New Roman" w:hAnsi="Times New Roman" w:cs="Times New Roman"/>
        </w:rPr>
        <w:tab/>
        <w:t>17</w:t>
      </w:r>
    </w:p>
    <w:p w14:paraId="3C5B39CD" w14:textId="77777777" w:rsidR="00064B26" w:rsidRPr="00064B26" w:rsidRDefault="00064B26" w:rsidP="003C4F1C">
      <w:pPr>
        <w:tabs>
          <w:tab w:val="left" w:pos="1440"/>
          <w:tab w:val="right" w:leader="dot" w:pos="8460"/>
        </w:tabs>
        <w:rPr>
          <w:rFonts w:ascii="Times New Roman" w:hAnsi="Times New Roman" w:cs="Times New Roman"/>
        </w:rPr>
      </w:pPr>
      <w:r w:rsidRPr="00064B26">
        <w:rPr>
          <w:rFonts w:ascii="Times New Roman" w:hAnsi="Times New Roman" w:cs="Times New Roman"/>
        </w:rPr>
        <w:t>SRT, Vulnerability, and Self-Compassion</w:t>
      </w:r>
      <w:r w:rsidRPr="00064B26">
        <w:rPr>
          <w:rFonts w:ascii="Times New Roman" w:hAnsi="Times New Roman" w:cs="Times New Roman"/>
        </w:rPr>
        <w:tab/>
        <w:t>17</w:t>
      </w:r>
    </w:p>
    <w:p w14:paraId="12C53A21" w14:textId="77777777" w:rsidR="00064B26" w:rsidRPr="00064B26" w:rsidRDefault="00064B26" w:rsidP="003C4F1C">
      <w:pPr>
        <w:tabs>
          <w:tab w:val="left" w:pos="720"/>
          <w:tab w:val="left" w:pos="1440"/>
          <w:tab w:val="right" w:leader="dot" w:pos="8460"/>
        </w:tabs>
        <w:rPr>
          <w:rFonts w:ascii="Times New Roman" w:hAnsi="Times New Roman" w:cs="Times New Roman"/>
        </w:rPr>
      </w:pPr>
      <w:r w:rsidRPr="00064B26">
        <w:rPr>
          <w:rFonts w:ascii="Times New Roman" w:hAnsi="Times New Roman" w:cs="Times New Roman"/>
        </w:rPr>
        <w:tab/>
        <w:t>Self-Compassion vs. Self-Esteem</w:t>
      </w:r>
      <w:r w:rsidRPr="00064B26">
        <w:rPr>
          <w:rFonts w:ascii="Times New Roman" w:hAnsi="Times New Roman" w:cs="Times New Roman"/>
        </w:rPr>
        <w:tab/>
        <w:t>20</w:t>
      </w:r>
    </w:p>
    <w:p w14:paraId="3353B07F" w14:textId="77777777" w:rsidR="00064B26" w:rsidRPr="00064B26" w:rsidRDefault="00064B26" w:rsidP="003C4F1C">
      <w:pPr>
        <w:tabs>
          <w:tab w:val="left" w:pos="720"/>
          <w:tab w:val="left" w:pos="1440"/>
          <w:tab w:val="right" w:leader="dot" w:pos="8460"/>
        </w:tabs>
        <w:rPr>
          <w:rFonts w:ascii="Times New Roman" w:hAnsi="Times New Roman" w:cs="Times New Roman"/>
        </w:rPr>
      </w:pPr>
      <w:r w:rsidRPr="00064B26">
        <w:rPr>
          <w:rFonts w:ascii="Times New Roman" w:hAnsi="Times New Roman" w:cs="Times New Roman"/>
        </w:rPr>
        <w:tab/>
        <w:t>Self-Compassion and Shame</w:t>
      </w:r>
      <w:r w:rsidRPr="00064B26">
        <w:rPr>
          <w:rFonts w:ascii="Times New Roman" w:hAnsi="Times New Roman" w:cs="Times New Roman"/>
        </w:rPr>
        <w:tab/>
        <w:t>20</w:t>
      </w:r>
    </w:p>
    <w:p w14:paraId="2CA6CDEE" w14:textId="77777777" w:rsidR="00064B26" w:rsidRPr="00064B26" w:rsidRDefault="00064B26" w:rsidP="003C4F1C">
      <w:pPr>
        <w:tabs>
          <w:tab w:val="left" w:pos="720"/>
          <w:tab w:val="left" w:pos="1440"/>
          <w:tab w:val="right" w:leader="dot" w:pos="8460"/>
        </w:tabs>
        <w:rPr>
          <w:rFonts w:ascii="Times New Roman" w:hAnsi="Times New Roman" w:cs="Times New Roman"/>
        </w:rPr>
      </w:pPr>
      <w:r w:rsidRPr="00064B26">
        <w:rPr>
          <w:rFonts w:ascii="Times New Roman" w:hAnsi="Times New Roman" w:cs="Times New Roman"/>
        </w:rPr>
        <w:t>SRT, Shame, and Critical Awareness</w:t>
      </w:r>
      <w:r w:rsidRPr="00064B26">
        <w:rPr>
          <w:rFonts w:ascii="Times New Roman" w:hAnsi="Times New Roman" w:cs="Times New Roman"/>
        </w:rPr>
        <w:tab/>
        <w:t>21</w:t>
      </w:r>
    </w:p>
    <w:p w14:paraId="1636FC7B" w14:textId="77777777" w:rsidR="00064B26" w:rsidRPr="00064B26" w:rsidRDefault="00064B26" w:rsidP="003C4F1C">
      <w:pPr>
        <w:tabs>
          <w:tab w:val="left" w:pos="720"/>
          <w:tab w:val="left" w:pos="1440"/>
          <w:tab w:val="right" w:leader="dot" w:pos="8460"/>
        </w:tabs>
        <w:rPr>
          <w:rFonts w:ascii="Times New Roman" w:hAnsi="Times New Roman" w:cs="Times New Roman"/>
        </w:rPr>
      </w:pPr>
      <w:r w:rsidRPr="00064B26">
        <w:rPr>
          <w:rFonts w:ascii="Times New Roman" w:hAnsi="Times New Roman" w:cs="Times New Roman"/>
        </w:rPr>
        <w:t>SRT, Shame, and Reaching Out</w:t>
      </w:r>
      <w:r w:rsidRPr="00064B26">
        <w:rPr>
          <w:rFonts w:ascii="Times New Roman" w:hAnsi="Times New Roman" w:cs="Times New Roman"/>
        </w:rPr>
        <w:tab/>
        <w:t>23</w:t>
      </w:r>
    </w:p>
    <w:p w14:paraId="5680A611" w14:textId="77777777" w:rsidR="00064B26" w:rsidRPr="00064B26" w:rsidRDefault="00064B26" w:rsidP="003C4F1C">
      <w:pPr>
        <w:tabs>
          <w:tab w:val="left" w:pos="720"/>
          <w:tab w:val="left" w:pos="1440"/>
          <w:tab w:val="right" w:leader="dot" w:pos="8460"/>
        </w:tabs>
        <w:rPr>
          <w:rFonts w:ascii="Times New Roman" w:hAnsi="Times New Roman" w:cs="Times New Roman"/>
        </w:rPr>
      </w:pPr>
      <w:r w:rsidRPr="00064B26">
        <w:rPr>
          <w:rFonts w:ascii="Times New Roman" w:hAnsi="Times New Roman" w:cs="Times New Roman"/>
        </w:rPr>
        <w:t>Research Questions</w:t>
      </w:r>
      <w:r w:rsidRPr="00064B26">
        <w:rPr>
          <w:rFonts w:ascii="Times New Roman" w:hAnsi="Times New Roman" w:cs="Times New Roman"/>
        </w:rPr>
        <w:tab/>
        <w:t>26</w:t>
      </w:r>
    </w:p>
    <w:p w14:paraId="206FBA89" w14:textId="77777777" w:rsidR="00064B26" w:rsidRPr="00064B26" w:rsidRDefault="00064B26" w:rsidP="003C4F1C">
      <w:pPr>
        <w:tabs>
          <w:tab w:val="right" w:leader="dot" w:pos="8460"/>
        </w:tabs>
        <w:rPr>
          <w:rFonts w:ascii="Times New Roman" w:hAnsi="Times New Roman" w:cs="Times New Roman"/>
        </w:rPr>
      </w:pPr>
      <w:r w:rsidRPr="00064B26">
        <w:rPr>
          <w:rFonts w:ascii="Times New Roman" w:hAnsi="Times New Roman" w:cs="Times New Roman"/>
        </w:rPr>
        <w:t>Method</w:t>
      </w:r>
      <w:r w:rsidRPr="00064B26">
        <w:rPr>
          <w:rFonts w:ascii="Times New Roman" w:hAnsi="Times New Roman" w:cs="Times New Roman"/>
        </w:rPr>
        <w:tab/>
        <w:t>27</w:t>
      </w:r>
    </w:p>
    <w:p w14:paraId="7953E3DF" w14:textId="77777777" w:rsidR="00064B26" w:rsidRPr="00064B26" w:rsidRDefault="00064B26" w:rsidP="003C4F1C">
      <w:pPr>
        <w:tabs>
          <w:tab w:val="left" w:pos="720"/>
          <w:tab w:val="right" w:leader="dot" w:pos="8460"/>
        </w:tabs>
        <w:rPr>
          <w:rFonts w:ascii="Times New Roman" w:hAnsi="Times New Roman" w:cs="Times New Roman"/>
        </w:rPr>
      </w:pPr>
      <w:r w:rsidRPr="00064B26">
        <w:rPr>
          <w:rFonts w:ascii="Times New Roman" w:hAnsi="Times New Roman" w:cs="Times New Roman"/>
        </w:rPr>
        <w:tab/>
        <w:t>Participants</w:t>
      </w:r>
      <w:r w:rsidRPr="00064B26">
        <w:rPr>
          <w:rFonts w:ascii="Times New Roman" w:hAnsi="Times New Roman" w:cs="Times New Roman"/>
        </w:rPr>
        <w:tab/>
        <w:t>27</w:t>
      </w:r>
    </w:p>
    <w:p w14:paraId="2259D481" w14:textId="77777777" w:rsidR="00064B26" w:rsidRPr="00064B26" w:rsidRDefault="00064B26" w:rsidP="003C4F1C">
      <w:pPr>
        <w:tabs>
          <w:tab w:val="left" w:pos="720"/>
          <w:tab w:val="right" w:leader="dot" w:pos="8460"/>
        </w:tabs>
        <w:rPr>
          <w:rFonts w:ascii="Times New Roman" w:hAnsi="Times New Roman" w:cs="Times New Roman"/>
        </w:rPr>
      </w:pPr>
      <w:r w:rsidRPr="00064B26">
        <w:rPr>
          <w:rFonts w:ascii="Times New Roman" w:hAnsi="Times New Roman" w:cs="Times New Roman"/>
        </w:rPr>
        <w:tab/>
        <w:t>Instruments</w:t>
      </w:r>
      <w:r w:rsidRPr="00064B26">
        <w:rPr>
          <w:rFonts w:ascii="Times New Roman" w:hAnsi="Times New Roman" w:cs="Times New Roman"/>
        </w:rPr>
        <w:tab/>
        <w:t>29</w:t>
      </w:r>
    </w:p>
    <w:p w14:paraId="6B3A2151" w14:textId="77777777" w:rsidR="00064B26" w:rsidRPr="00064B26" w:rsidRDefault="00064B26" w:rsidP="003C4F1C">
      <w:pPr>
        <w:tabs>
          <w:tab w:val="left" w:pos="720"/>
          <w:tab w:val="left" w:pos="1440"/>
          <w:tab w:val="right" w:leader="dot" w:pos="8460"/>
        </w:tabs>
        <w:rPr>
          <w:rFonts w:ascii="Times New Roman" w:hAnsi="Times New Roman" w:cs="Times New Roman"/>
        </w:rPr>
      </w:pPr>
      <w:r w:rsidRPr="00064B26">
        <w:rPr>
          <w:rFonts w:ascii="Times New Roman" w:hAnsi="Times New Roman" w:cs="Times New Roman"/>
        </w:rPr>
        <w:tab/>
      </w:r>
      <w:r w:rsidRPr="00064B26">
        <w:rPr>
          <w:rFonts w:ascii="Times New Roman" w:hAnsi="Times New Roman" w:cs="Times New Roman"/>
        </w:rPr>
        <w:tab/>
        <w:t>The Shame Inventory</w:t>
      </w:r>
      <w:r w:rsidRPr="00064B26">
        <w:rPr>
          <w:rFonts w:ascii="Times New Roman" w:hAnsi="Times New Roman" w:cs="Times New Roman"/>
        </w:rPr>
        <w:tab/>
        <w:t>29</w:t>
      </w:r>
    </w:p>
    <w:p w14:paraId="301D1311" w14:textId="77777777" w:rsidR="00064B26" w:rsidRPr="00064B26" w:rsidRDefault="00064B26" w:rsidP="003C4F1C">
      <w:pPr>
        <w:tabs>
          <w:tab w:val="left" w:pos="720"/>
          <w:tab w:val="left" w:pos="1440"/>
          <w:tab w:val="right" w:leader="dot" w:pos="8460"/>
        </w:tabs>
        <w:rPr>
          <w:rFonts w:ascii="Times New Roman" w:hAnsi="Times New Roman" w:cs="Times New Roman"/>
        </w:rPr>
      </w:pPr>
      <w:r w:rsidRPr="00064B26">
        <w:rPr>
          <w:rFonts w:ascii="Times New Roman" w:hAnsi="Times New Roman" w:cs="Times New Roman"/>
        </w:rPr>
        <w:tab/>
      </w:r>
      <w:r w:rsidRPr="00064B26">
        <w:rPr>
          <w:rFonts w:ascii="Times New Roman" w:hAnsi="Times New Roman" w:cs="Times New Roman"/>
        </w:rPr>
        <w:tab/>
        <w:t>The Self-Compassion Scale-Short Form</w:t>
      </w:r>
      <w:r w:rsidRPr="00064B26">
        <w:rPr>
          <w:rFonts w:ascii="Times New Roman" w:hAnsi="Times New Roman" w:cs="Times New Roman"/>
        </w:rPr>
        <w:tab/>
        <w:t>30</w:t>
      </w:r>
    </w:p>
    <w:p w14:paraId="667149B7" w14:textId="77777777" w:rsidR="00064B26" w:rsidRPr="00064B26" w:rsidRDefault="00064B26" w:rsidP="003C4F1C">
      <w:pPr>
        <w:tabs>
          <w:tab w:val="left" w:pos="720"/>
          <w:tab w:val="left" w:pos="1440"/>
          <w:tab w:val="right" w:leader="dot" w:pos="8460"/>
        </w:tabs>
        <w:rPr>
          <w:rFonts w:ascii="Times New Roman" w:hAnsi="Times New Roman" w:cs="Times New Roman"/>
        </w:rPr>
      </w:pPr>
      <w:r w:rsidRPr="00064B26">
        <w:rPr>
          <w:rFonts w:ascii="Times New Roman" w:hAnsi="Times New Roman" w:cs="Times New Roman"/>
        </w:rPr>
        <w:tab/>
      </w:r>
      <w:r w:rsidRPr="00064B26">
        <w:rPr>
          <w:rFonts w:ascii="Times New Roman" w:hAnsi="Times New Roman" w:cs="Times New Roman"/>
        </w:rPr>
        <w:tab/>
        <w:t>The Personal Progress Scale-Revised</w:t>
      </w:r>
      <w:r w:rsidRPr="00064B26">
        <w:rPr>
          <w:rFonts w:ascii="Times New Roman" w:hAnsi="Times New Roman" w:cs="Times New Roman"/>
        </w:rPr>
        <w:tab/>
        <w:t>31</w:t>
      </w:r>
    </w:p>
    <w:p w14:paraId="2325E9D1" w14:textId="77777777" w:rsidR="00064B26" w:rsidRPr="00064B26" w:rsidRDefault="00064B26" w:rsidP="003C4F1C">
      <w:pPr>
        <w:tabs>
          <w:tab w:val="left" w:pos="720"/>
          <w:tab w:val="left" w:pos="1440"/>
          <w:tab w:val="right" w:leader="dot" w:pos="8460"/>
        </w:tabs>
        <w:rPr>
          <w:rFonts w:ascii="Times New Roman" w:hAnsi="Times New Roman" w:cs="Times New Roman"/>
        </w:rPr>
      </w:pPr>
      <w:r w:rsidRPr="00064B26">
        <w:rPr>
          <w:rFonts w:ascii="Times New Roman" w:hAnsi="Times New Roman" w:cs="Times New Roman"/>
        </w:rPr>
        <w:tab/>
      </w:r>
      <w:r w:rsidRPr="00064B26">
        <w:rPr>
          <w:rFonts w:ascii="Times New Roman" w:hAnsi="Times New Roman" w:cs="Times New Roman"/>
        </w:rPr>
        <w:tab/>
        <w:t>The Relational Health Indices</w:t>
      </w:r>
      <w:r w:rsidRPr="00064B26">
        <w:rPr>
          <w:rFonts w:ascii="Times New Roman" w:hAnsi="Times New Roman" w:cs="Times New Roman"/>
        </w:rPr>
        <w:tab/>
        <w:t>33</w:t>
      </w:r>
    </w:p>
    <w:p w14:paraId="0087C5D4" w14:textId="77777777" w:rsidR="00064B26" w:rsidRPr="00064B26" w:rsidRDefault="00064B26" w:rsidP="003C4F1C">
      <w:pPr>
        <w:tabs>
          <w:tab w:val="left" w:pos="720"/>
          <w:tab w:val="left" w:pos="1440"/>
          <w:tab w:val="right" w:leader="dot" w:pos="8460"/>
        </w:tabs>
        <w:rPr>
          <w:rFonts w:ascii="Times New Roman" w:hAnsi="Times New Roman" w:cs="Times New Roman"/>
        </w:rPr>
      </w:pPr>
      <w:r w:rsidRPr="00064B26">
        <w:rPr>
          <w:rFonts w:ascii="Times New Roman" w:hAnsi="Times New Roman" w:cs="Times New Roman"/>
        </w:rPr>
        <w:tab/>
      </w:r>
      <w:r w:rsidRPr="00064B26">
        <w:rPr>
          <w:rFonts w:ascii="Times New Roman" w:hAnsi="Times New Roman" w:cs="Times New Roman"/>
        </w:rPr>
        <w:tab/>
        <w:t>The Family Experiences Questionnaire</w:t>
      </w:r>
      <w:r w:rsidRPr="00064B26">
        <w:rPr>
          <w:rFonts w:ascii="Times New Roman" w:hAnsi="Times New Roman" w:cs="Times New Roman"/>
        </w:rPr>
        <w:tab/>
        <w:t>34</w:t>
      </w:r>
    </w:p>
    <w:p w14:paraId="73BD13C1" w14:textId="32666E28" w:rsidR="00064B26" w:rsidRPr="00064B26" w:rsidRDefault="00064B26" w:rsidP="003C4F1C">
      <w:pPr>
        <w:tabs>
          <w:tab w:val="right" w:leader="dot" w:pos="8460"/>
        </w:tabs>
        <w:rPr>
          <w:rFonts w:ascii="Times New Roman" w:hAnsi="Times New Roman" w:cs="Times New Roman"/>
        </w:rPr>
      </w:pPr>
      <w:r w:rsidRPr="00064B26">
        <w:rPr>
          <w:rFonts w:ascii="Times New Roman" w:hAnsi="Times New Roman" w:cs="Times New Roman"/>
        </w:rPr>
        <w:t>Procedure</w:t>
      </w:r>
      <w:r w:rsidR="003A1D57">
        <w:rPr>
          <w:rFonts w:ascii="Times New Roman" w:hAnsi="Times New Roman" w:cs="Times New Roman"/>
        </w:rPr>
        <w:tab/>
        <w:t>35</w:t>
      </w:r>
      <w:bookmarkStart w:id="0" w:name="_GoBack"/>
      <w:bookmarkEnd w:id="0"/>
    </w:p>
    <w:p w14:paraId="37ABC6BB" w14:textId="77777777" w:rsidR="00064B26" w:rsidRPr="00064B26" w:rsidRDefault="00064B26" w:rsidP="003C4F1C">
      <w:pPr>
        <w:tabs>
          <w:tab w:val="right" w:leader="dot" w:pos="8460"/>
        </w:tabs>
        <w:rPr>
          <w:rFonts w:ascii="Times New Roman" w:hAnsi="Times New Roman" w:cs="Times New Roman"/>
        </w:rPr>
      </w:pPr>
      <w:r w:rsidRPr="00064B26">
        <w:rPr>
          <w:rFonts w:ascii="Times New Roman" w:hAnsi="Times New Roman" w:cs="Times New Roman"/>
        </w:rPr>
        <w:t>Data Analysis</w:t>
      </w:r>
      <w:r w:rsidRPr="00064B26">
        <w:rPr>
          <w:rFonts w:ascii="Times New Roman" w:hAnsi="Times New Roman" w:cs="Times New Roman"/>
        </w:rPr>
        <w:tab/>
        <w:t>35</w:t>
      </w:r>
    </w:p>
    <w:p w14:paraId="53F3BD70" w14:textId="77777777" w:rsidR="00064B26" w:rsidRPr="00064B26" w:rsidRDefault="00064B26" w:rsidP="003C4F1C">
      <w:pPr>
        <w:tabs>
          <w:tab w:val="right" w:leader="dot" w:pos="8460"/>
        </w:tabs>
        <w:rPr>
          <w:rFonts w:ascii="Times New Roman" w:hAnsi="Times New Roman" w:cs="Times New Roman"/>
        </w:rPr>
      </w:pPr>
      <w:r w:rsidRPr="00064B26">
        <w:rPr>
          <w:rFonts w:ascii="Times New Roman" w:hAnsi="Times New Roman" w:cs="Times New Roman"/>
        </w:rPr>
        <w:t>Results</w:t>
      </w:r>
      <w:r w:rsidRPr="00064B26">
        <w:rPr>
          <w:rFonts w:ascii="Times New Roman" w:hAnsi="Times New Roman" w:cs="Times New Roman"/>
        </w:rPr>
        <w:tab/>
        <w:t>36</w:t>
      </w:r>
    </w:p>
    <w:p w14:paraId="48B752CB" w14:textId="77777777" w:rsidR="00064B26" w:rsidRPr="00064B26" w:rsidRDefault="00064B26" w:rsidP="003C4F1C">
      <w:pPr>
        <w:tabs>
          <w:tab w:val="right" w:leader="dot" w:pos="8460"/>
        </w:tabs>
        <w:rPr>
          <w:rFonts w:ascii="Times New Roman" w:hAnsi="Times New Roman" w:cs="Times New Roman"/>
        </w:rPr>
      </w:pPr>
      <w:r w:rsidRPr="00064B26">
        <w:rPr>
          <w:rFonts w:ascii="Times New Roman" w:hAnsi="Times New Roman" w:cs="Times New Roman"/>
        </w:rPr>
        <w:t>Multiple Regression Model</w:t>
      </w:r>
      <w:r w:rsidRPr="00064B26">
        <w:rPr>
          <w:rFonts w:ascii="Times New Roman" w:hAnsi="Times New Roman" w:cs="Times New Roman"/>
        </w:rPr>
        <w:tab/>
        <w:t>37</w:t>
      </w:r>
    </w:p>
    <w:p w14:paraId="3BF01F2C" w14:textId="77777777" w:rsidR="00064B26" w:rsidRPr="00064B26" w:rsidRDefault="00064B26" w:rsidP="003C4F1C">
      <w:pPr>
        <w:tabs>
          <w:tab w:val="right" w:leader="dot" w:pos="8460"/>
        </w:tabs>
        <w:rPr>
          <w:rFonts w:ascii="Times New Roman" w:hAnsi="Times New Roman" w:cs="Times New Roman"/>
        </w:rPr>
      </w:pPr>
      <w:r w:rsidRPr="00064B26">
        <w:rPr>
          <w:rFonts w:ascii="Times New Roman" w:hAnsi="Times New Roman" w:cs="Times New Roman"/>
        </w:rPr>
        <w:t>Discussion</w:t>
      </w:r>
      <w:r w:rsidRPr="00064B26">
        <w:rPr>
          <w:rFonts w:ascii="Times New Roman" w:hAnsi="Times New Roman" w:cs="Times New Roman"/>
        </w:rPr>
        <w:tab/>
        <w:t>37</w:t>
      </w:r>
    </w:p>
    <w:p w14:paraId="05E8A445" w14:textId="77777777" w:rsidR="00064B26" w:rsidRPr="00064B26" w:rsidRDefault="00064B26" w:rsidP="003C4F1C">
      <w:pPr>
        <w:tabs>
          <w:tab w:val="right" w:leader="dot" w:pos="8460"/>
        </w:tabs>
        <w:rPr>
          <w:rFonts w:ascii="Times New Roman" w:hAnsi="Times New Roman" w:cs="Times New Roman"/>
        </w:rPr>
      </w:pPr>
      <w:r w:rsidRPr="00064B26">
        <w:rPr>
          <w:rFonts w:ascii="Times New Roman" w:hAnsi="Times New Roman" w:cs="Times New Roman"/>
        </w:rPr>
        <w:t>Clinical Implications</w:t>
      </w:r>
      <w:r w:rsidRPr="00064B26">
        <w:rPr>
          <w:rFonts w:ascii="Times New Roman" w:hAnsi="Times New Roman" w:cs="Times New Roman"/>
        </w:rPr>
        <w:tab/>
        <w:t>41</w:t>
      </w:r>
    </w:p>
    <w:p w14:paraId="48F290E8" w14:textId="77777777" w:rsidR="00064B26" w:rsidRPr="00064B26" w:rsidRDefault="00064B26" w:rsidP="003C4F1C">
      <w:pPr>
        <w:tabs>
          <w:tab w:val="right" w:leader="dot" w:pos="8460"/>
        </w:tabs>
        <w:rPr>
          <w:rFonts w:ascii="Times New Roman" w:hAnsi="Times New Roman" w:cs="Times New Roman"/>
        </w:rPr>
      </w:pPr>
      <w:r w:rsidRPr="00064B26">
        <w:rPr>
          <w:rFonts w:ascii="Times New Roman" w:hAnsi="Times New Roman" w:cs="Times New Roman"/>
        </w:rPr>
        <w:t>Limitations and Future Research</w:t>
      </w:r>
      <w:r w:rsidRPr="00064B26">
        <w:rPr>
          <w:rFonts w:ascii="Times New Roman" w:hAnsi="Times New Roman" w:cs="Times New Roman"/>
        </w:rPr>
        <w:tab/>
        <w:t>44</w:t>
      </w:r>
    </w:p>
    <w:p w14:paraId="1CADE3B5" w14:textId="77777777" w:rsidR="00064B26" w:rsidRPr="00064B26" w:rsidRDefault="00064B26" w:rsidP="003C4F1C">
      <w:pPr>
        <w:tabs>
          <w:tab w:val="right" w:leader="dot" w:pos="8460"/>
        </w:tabs>
        <w:rPr>
          <w:rFonts w:ascii="Times New Roman" w:hAnsi="Times New Roman" w:cs="Times New Roman"/>
        </w:rPr>
      </w:pPr>
      <w:r w:rsidRPr="00064B26">
        <w:rPr>
          <w:rFonts w:ascii="Times New Roman" w:hAnsi="Times New Roman" w:cs="Times New Roman"/>
        </w:rPr>
        <w:t>Conclusion</w:t>
      </w:r>
      <w:r w:rsidRPr="00064B26">
        <w:rPr>
          <w:rFonts w:ascii="Times New Roman" w:hAnsi="Times New Roman" w:cs="Times New Roman"/>
        </w:rPr>
        <w:tab/>
        <w:t>46</w:t>
      </w:r>
    </w:p>
    <w:p w14:paraId="56055EE9" w14:textId="77777777" w:rsidR="00064B26" w:rsidRPr="00064B26" w:rsidRDefault="00064B26" w:rsidP="003C4F1C">
      <w:pPr>
        <w:tabs>
          <w:tab w:val="right" w:leader="dot" w:pos="8460"/>
        </w:tabs>
        <w:rPr>
          <w:rFonts w:ascii="Times New Roman" w:hAnsi="Times New Roman" w:cs="Times New Roman"/>
        </w:rPr>
      </w:pPr>
      <w:r w:rsidRPr="00064B26">
        <w:rPr>
          <w:rFonts w:ascii="Times New Roman" w:hAnsi="Times New Roman" w:cs="Times New Roman"/>
        </w:rPr>
        <w:t>References</w:t>
      </w:r>
      <w:r w:rsidRPr="00064B26">
        <w:rPr>
          <w:rFonts w:ascii="Times New Roman" w:hAnsi="Times New Roman" w:cs="Times New Roman"/>
        </w:rPr>
        <w:tab/>
        <w:t>47</w:t>
      </w:r>
    </w:p>
    <w:p w14:paraId="2716E76A" w14:textId="0E9490D3" w:rsidR="00064B26" w:rsidRPr="00064B26" w:rsidRDefault="00064B26" w:rsidP="003C4F1C">
      <w:pPr>
        <w:tabs>
          <w:tab w:val="right" w:leader="dot" w:pos="8460"/>
        </w:tabs>
        <w:rPr>
          <w:rFonts w:ascii="Times New Roman" w:hAnsi="Times New Roman" w:cs="Times New Roman"/>
        </w:rPr>
      </w:pPr>
      <w:r w:rsidRPr="00064B26">
        <w:rPr>
          <w:rFonts w:ascii="Times New Roman" w:hAnsi="Times New Roman" w:cs="Times New Roman"/>
        </w:rPr>
        <w:t>Append</w:t>
      </w:r>
      <w:r w:rsidR="00B426A2">
        <w:rPr>
          <w:rFonts w:ascii="Times New Roman" w:hAnsi="Times New Roman" w:cs="Times New Roman"/>
        </w:rPr>
        <w:t>ix A: Shame Resilience Theory</w:t>
      </w:r>
      <w:r w:rsidR="00B426A2">
        <w:rPr>
          <w:rFonts w:ascii="Times New Roman" w:hAnsi="Times New Roman" w:cs="Times New Roman"/>
        </w:rPr>
        <w:tab/>
        <w:t>58</w:t>
      </w:r>
    </w:p>
    <w:p w14:paraId="34B88E06" w14:textId="21212895" w:rsidR="00064B26" w:rsidRPr="00064B26" w:rsidRDefault="00064B26" w:rsidP="003C4F1C">
      <w:pPr>
        <w:tabs>
          <w:tab w:val="right" w:leader="dot" w:pos="8460"/>
        </w:tabs>
        <w:rPr>
          <w:rFonts w:ascii="Times New Roman" w:hAnsi="Times New Roman" w:cs="Times New Roman"/>
        </w:rPr>
      </w:pPr>
      <w:r w:rsidRPr="00064B26">
        <w:rPr>
          <w:rFonts w:ascii="Times New Roman" w:hAnsi="Times New Roman" w:cs="Times New Roman"/>
        </w:rPr>
        <w:t>Appendix B: The S</w:t>
      </w:r>
      <w:r w:rsidR="00B426A2">
        <w:rPr>
          <w:rFonts w:ascii="Times New Roman" w:hAnsi="Times New Roman" w:cs="Times New Roman"/>
        </w:rPr>
        <w:t>hame Inventory</w:t>
      </w:r>
      <w:r w:rsidR="00B426A2">
        <w:rPr>
          <w:rFonts w:ascii="Times New Roman" w:hAnsi="Times New Roman" w:cs="Times New Roman"/>
        </w:rPr>
        <w:tab/>
        <w:t>59</w:t>
      </w:r>
    </w:p>
    <w:p w14:paraId="272D3EB8" w14:textId="16BF63CE" w:rsidR="00064B26" w:rsidRPr="00064B26" w:rsidRDefault="00064B26" w:rsidP="003C4F1C">
      <w:pPr>
        <w:tabs>
          <w:tab w:val="right" w:leader="dot" w:pos="8460"/>
        </w:tabs>
        <w:rPr>
          <w:rFonts w:ascii="Times New Roman" w:hAnsi="Times New Roman" w:cs="Times New Roman"/>
        </w:rPr>
      </w:pPr>
      <w:r w:rsidRPr="00064B26">
        <w:rPr>
          <w:rFonts w:ascii="Times New Roman" w:hAnsi="Times New Roman" w:cs="Times New Roman"/>
        </w:rPr>
        <w:t>Appendix C: The Pe</w:t>
      </w:r>
      <w:r w:rsidR="00B75C63">
        <w:rPr>
          <w:rFonts w:ascii="Times New Roman" w:hAnsi="Times New Roman" w:cs="Times New Roman"/>
        </w:rPr>
        <w:t>rsonal Progress Scale-Revised</w:t>
      </w:r>
      <w:r w:rsidR="00B75C63">
        <w:rPr>
          <w:rFonts w:ascii="Times New Roman" w:hAnsi="Times New Roman" w:cs="Times New Roman"/>
        </w:rPr>
        <w:tab/>
        <w:t>61</w:t>
      </w:r>
    </w:p>
    <w:p w14:paraId="0DCBD7B6" w14:textId="78A3C055" w:rsidR="00064B26" w:rsidRPr="00064B26" w:rsidRDefault="00064B26" w:rsidP="003C4F1C">
      <w:pPr>
        <w:tabs>
          <w:tab w:val="right" w:leader="dot" w:pos="8460"/>
        </w:tabs>
        <w:rPr>
          <w:rFonts w:ascii="Times New Roman" w:hAnsi="Times New Roman" w:cs="Times New Roman"/>
        </w:rPr>
      </w:pPr>
      <w:r w:rsidRPr="00064B26">
        <w:rPr>
          <w:rFonts w:ascii="Times New Roman" w:hAnsi="Times New Roman" w:cs="Times New Roman"/>
        </w:rPr>
        <w:t>Appendix D: The Sel</w:t>
      </w:r>
      <w:r w:rsidR="00B75C63">
        <w:rPr>
          <w:rFonts w:ascii="Times New Roman" w:hAnsi="Times New Roman" w:cs="Times New Roman"/>
        </w:rPr>
        <w:t>f-Compassion Scale-Short Form</w:t>
      </w:r>
      <w:r w:rsidR="00B75C63">
        <w:rPr>
          <w:rFonts w:ascii="Times New Roman" w:hAnsi="Times New Roman" w:cs="Times New Roman"/>
        </w:rPr>
        <w:tab/>
        <w:t>62</w:t>
      </w:r>
    </w:p>
    <w:p w14:paraId="23C11A05" w14:textId="753BB596" w:rsidR="008136C5" w:rsidRPr="00083E52" w:rsidRDefault="00064B26" w:rsidP="00083E52">
      <w:pPr>
        <w:tabs>
          <w:tab w:val="right" w:leader="dot" w:pos="8460"/>
        </w:tabs>
        <w:rPr>
          <w:rFonts w:ascii="Times New Roman" w:hAnsi="Times New Roman" w:cs="Times New Roman"/>
        </w:rPr>
      </w:pPr>
      <w:r w:rsidRPr="00064B26">
        <w:rPr>
          <w:rFonts w:ascii="Times New Roman" w:hAnsi="Times New Roman" w:cs="Times New Roman"/>
        </w:rPr>
        <w:t xml:space="preserve">Appendix E: </w:t>
      </w:r>
      <w:r w:rsidR="00B75C63">
        <w:rPr>
          <w:rFonts w:ascii="Times New Roman" w:hAnsi="Times New Roman" w:cs="Times New Roman"/>
        </w:rPr>
        <w:t>The Relational Health Indices</w:t>
      </w:r>
      <w:r w:rsidR="00B75C63">
        <w:rPr>
          <w:rFonts w:ascii="Times New Roman" w:hAnsi="Times New Roman" w:cs="Times New Roman"/>
        </w:rPr>
        <w:tab/>
        <w:t>63</w:t>
      </w:r>
      <w:r w:rsidR="008136C5" w:rsidRPr="00495727">
        <w:rPr>
          <w:rFonts w:ascii="Times New Roman" w:hAnsi="Times New Roman" w:cs="Times New Roman"/>
          <w:b/>
        </w:rPr>
        <w:br w:type="page"/>
      </w:r>
    </w:p>
    <w:p w14:paraId="54911142" w14:textId="77777777" w:rsidR="00091FEC" w:rsidRDefault="00091FEC" w:rsidP="0021302C">
      <w:pPr>
        <w:pStyle w:val="Heading1"/>
        <w:spacing w:before="0" w:line="480" w:lineRule="auto"/>
        <w:jc w:val="center"/>
        <w:rPr>
          <w:rFonts w:ascii="Times New Roman" w:hAnsi="Times New Roman" w:cs="Times New Roman"/>
          <w:color w:val="auto"/>
          <w:sz w:val="24"/>
          <w:szCs w:val="24"/>
        </w:rPr>
      </w:pPr>
      <w:bookmarkStart w:id="1" w:name="_Toc310579465"/>
      <w:bookmarkStart w:id="2" w:name="_Toc390942799"/>
      <w:r w:rsidRPr="00091FEC">
        <w:rPr>
          <w:rFonts w:ascii="Times New Roman" w:hAnsi="Times New Roman" w:cs="Times New Roman"/>
          <w:color w:val="auto"/>
          <w:sz w:val="24"/>
          <w:szCs w:val="24"/>
        </w:rPr>
        <w:lastRenderedPageBreak/>
        <w:t>List of Tables</w:t>
      </w:r>
      <w:bookmarkEnd w:id="1"/>
      <w:bookmarkEnd w:id="2"/>
    </w:p>
    <w:p w14:paraId="64D08601" w14:textId="3BB73EC6" w:rsidR="00321584" w:rsidRPr="0021302C" w:rsidRDefault="00321584" w:rsidP="0034659B">
      <w:pPr>
        <w:tabs>
          <w:tab w:val="right" w:leader="dot" w:pos="8460"/>
        </w:tabs>
        <w:rPr>
          <w:rFonts w:ascii="Times New Roman" w:hAnsi="Times New Roman" w:cs="Times New Roman"/>
        </w:rPr>
      </w:pPr>
      <w:r>
        <w:rPr>
          <w:rFonts w:ascii="Times New Roman" w:hAnsi="Times New Roman" w:cs="Times New Roman"/>
        </w:rPr>
        <w:t xml:space="preserve">Table 1. </w:t>
      </w:r>
      <w:r w:rsidRPr="0021302C">
        <w:rPr>
          <w:rFonts w:ascii="Times New Roman" w:hAnsi="Times New Roman" w:cs="Times New Roman"/>
        </w:rPr>
        <w:t>Means, Standard Deviations, and Intercorrelations of Variables of Interest</w:t>
      </w:r>
      <w:r w:rsidR="00A27A73">
        <w:rPr>
          <w:rFonts w:ascii="Times New Roman" w:hAnsi="Times New Roman" w:cs="Times New Roman"/>
        </w:rPr>
        <w:tab/>
        <w:t>56</w:t>
      </w:r>
    </w:p>
    <w:p w14:paraId="3F8B0D7C" w14:textId="7BF68190" w:rsidR="00091FEC" w:rsidRDefault="00321584" w:rsidP="0034659B">
      <w:pPr>
        <w:tabs>
          <w:tab w:val="right" w:leader="dot" w:pos="8460"/>
        </w:tabs>
        <w:rPr>
          <w:b/>
        </w:rPr>
      </w:pPr>
      <w:r w:rsidRPr="0021302C">
        <w:rPr>
          <w:rFonts w:ascii="Times New Roman" w:hAnsi="Times New Roman" w:cs="Times New Roman"/>
        </w:rPr>
        <w:t xml:space="preserve">Table 2. Multiple Regression Analysis </w:t>
      </w:r>
      <w:r w:rsidR="00A27A73">
        <w:rPr>
          <w:rFonts w:ascii="Times New Roman" w:hAnsi="Times New Roman" w:cs="Times New Roman"/>
        </w:rPr>
        <w:t>for Variables Predicting Shame</w:t>
      </w:r>
      <w:r w:rsidR="00A27A73">
        <w:rPr>
          <w:rFonts w:ascii="Times New Roman" w:hAnsi="Times New Roman" w:cs="Times New Roman"/>
        </w:rPr>
        <w:tab/>
        <w:t>57</w:t>
      </w:r>
    </w:p>
    <w:p w14:paraId="3FC339BE" w14:textId="0F805D10" w:rsidR="00881609" w:rsidRDefault="00881609">
      <w:pPr>
        <w:rPr>
          <w:rFonts w:ascii="Times New Roman" w:eastAsia="Times New Roman" w:hAnsi="Times New Roman" w:cs="Times New Roman"/>
          <w:b/>
        </w:rPr>
      </w:pPr>
      <w:r>
        <w:rPr>
          <w:b/>
        </w:rPr>
        <w:br w:type="page"/>
      </w:r>
    </w:p>
    <w:p w14:paraId="26B1DF64" w14:textId="77777777" w:rsidR="00D43E43" w:rsidRPr="00D43E43" w:rsidRDefault="00D43E43" w:rsidP="00D43E43">
      <w:pPr>
        <w:pStyle w:val="BodyText"/>
        <w:jc w:val="center"/>
        <w:rPr>
          <w:b/>
          <w:sz w:val="24"/>
        </w:rPr>
      </w:pPr>
      <w:r w:rsidRPr="00D43E43">
        <w:rPr>
          <w:b/>
          <w:sz w:val="24"/>
        </w:rPr>
        <w:lastRenderedPageBreak/>
        <w:t>Abstract</w:t>
      </w:r>
    </w:p>
    <w:p w14:paraId="10D3B8A7" w14:textId="10E2611B" w:rsidR="00D43E43" w:rsidRPr="00D43E43" w:rsidRDefault="004A59C9" w:rsidP="00D43E43">
      <w:pPr>
        <w:spacing w:line="480" w:lineRule="auto"/>
        <w:rPr>
          <w:rFonts w:ascii="Times New Roman" w:hAnsi="Times New Roman"/>
        </w:rPr>
      </w:pPr>
      <w:r w:rsidRPr="00D43E43">
        <w:rPr>
          <w:rFonts w:ascii="Times New Roman" w:hAnsi="Times New Roman"/>
        </w:rPr>
        <w:t xml:space="preserve">Shame </w:t>
      </w:r>
      <w:r>
        <w:rPr>
          <w:rFonts w:ascii="Times New Roman" w:hAnsi="Times New Roman"/>
        </w:rPr>
        <w:t>has been identified</w:t>
      </w:r>
      <w:r w:rsidRPr="00D43E43">
        <w:rPr>
          <w:rFonts w:ascii="Times New Roman" w:hAnsi="Times New Roman"/>
        </w:rPr>
        <w:t xml:space="preserve"> as </w:t>
      </w:r>
      <w:r>
        <w:rPr>
          <w:rFonts w:ascii="Times New Roman" w:hAnsi="Times New Roman"/>
        </w:rPr>
        <w:t xml:space="preserve">a </w:t>
      </w:r>
      <w:r w:rsidRPr="004A59C9">
        <w:rPr>
          <w:rFonts w:ascii="Times New Roman" w:hAnsi="Times New Roman"/>
        </w:rPr>
        <w:t>self-conscious emotion</w:t>
      </w:r>
      <w:r w:rsidRPr="00D43E43">
        <w:rPr>
          <w:rFonts w:ascii="Times New Roman" w:hAnsi="Times New Roman"/>
        </w:rPr>
        <w:t xml:space="preserve"> (i.e., emotions evoked by self-reflection and self-evaluation) that negatively impact</w:t>
      </w:r>
      <w:r>
        <w:rPr>
          <w:rFonts w:ascii="Times New Roman" w:hAnsi="Times New Roman"/>
        </w:rPr>
        <w:t>s</w:t>
      </w:r>
      <w:r w:rsidRPr="00D43E43">
        <w:rPr>
          <w:rFonts w:ascii="Times New Roman" w:hAnsi="Times New Roman"/>
        </w:rPr>
        <w:t xml:space="preserve"> interpersonal relationships, mental health, and psychological adjustment (</w:t>
      </w:r>
      <w:r>
        <w:rPr>
          <w:rFonts w:ascii="Times New Roman" w:hAnsi="Times New Roman"/>
        </w:rPr>
        <w:t>Tangney &amp; Dearing, 2002</w:t>
      </w:r>
      <w:r w:rsidRPr="00D43E43">
        <w:rPr>
          <w:rFonts w:ascii="Times New Roman" w:hAnsi="Times New Roman"/>
        </w:rPr>
        <w:t xml:space="preserve">).  </w:t>
      </w:r>
      <w:r>
        <w:rPr>
          <w:rFonts w:ascii="Times New Roman" w:hAnsi="Times New Roman"/>
        </w:rPr>
        <w:t xml:space="preserve">Shame Resilience Theory (Brown, 2006; SRT) </w:t>
      </w:r>
      <w:r w:rsidR="00B3112E">
        <w:rPr>
          <w:rFonts w:ascii="Times New Roman" w:hAnsi="Times New Roman"/>
        </w:rPr>
        <w:t xml:space="preserve">proposes that </w:t>
      </w:r>
      <w:r w:rsidR="00CC2AA9">
        <w:rPr>
          <w:rFonts w:ascii="Times New Roman" w:hAnsi="Times New Roman"/>
        </w:rPr>
        <w:t xml:space="preserve">women can </w:t>
      </w:r>
      <w:r w:rsidR="00D26151">
        <w:rPr>
          <w:rFonts w:ascii="Times New Roman" w:hAnsi="Times New Roman"/>
        </w:rPr>
        <w:t>decrease and manage</w:t>
      </w:r>
      <w:r w:rsidR="00B3112E">
        <w:rPr>
          <w:rFonts w:ascii="Times New Roman" w:hAnsi="Times New Roman"/>
        </w:rPr>
        <w:t xml:space="preserve"> </w:t>
      </w:r>
      <w:r w:rsidR="00CC2AA9">
        <w:rPr>
          <w:rFonts w:ascii="Times New Roman" w:hAnsi="Times New Roman"/>
        </w:rPr>
        <w:t xml:space="preserve">the effects of shame </w:t>
      </w:r>
      <w:r w:rsidR="00B3112E">
        <w:rPr>
          <w:rFonts w:ascii="Times New Roman" w:hAnsi="Times New Roman"/>
        </w:rPr>
        <w:t>by learning and practicing the four elements of shame resilience:</w:t>
      </w:r>
      <w:r>
        <w:rPr>
          <w:rFonts w:ascii="Times New Roman" w:hAnsi="Times New Roman"/>
        </w:rPr>
        <w:t xml:space="preserve"> acknowledging personal vulnerability to shame, critical awareness, rea</w:t>
      </w:r>
      <w:r w:rsidR="00B3112E">
        <w:rPr>
          <w:rFonts w:ascii="Times New Roman" w:hAnsi="Times New Roman"/>
        </w:rPr>
        <w:t xml:space="preserve">ching out, and speaking shame.  </w:t>
      </w:r>
      <w:r>
        <w:rPr>
          <w:rFonts w:ascii="Times New Roman" w:hAnsi="Times New Roman"/>
        </w:rPr>
        <w:t xml:space="preserve">SRT emerged from a grounded theory study; however, to date, there have been no </w:t>
      </w:r>
      <w:r w:rsidR="003D3842">
        <w:rPr>
          <w:rFonts w:ascii="Times New Roman" w:hAnsi="Times New Roman"/>
        </w:rPr>
        <w:t>quantitative research studies</w:t>
      </w:r>
      <w:r>
        <w:rPr>
          <w:rFonts w:ascii="Times New Roman" w:hAnsi="Times New Roman"/>
        </w:rPr>
        <w:t xml:space="preserve"> to examine the theoretical assumptions of SRT.  Thus, the purpose of this study</w:t>
      </w:r>
      <w:r w:rsidR="00DF207A">
        <w:rPr>
          <w:rFonts w:ascii="Times New Roman" w:hAnsi="Times New Roman"/>
        </w:rPr>
        <w:t xml:space="preserve"> was to </w:t>
      </w:r>
      <w:r w:rsidR="00DF207A">
        <w:rPr>
          <w:rFonts w:ascii="Times New Roman" w:hAnsi="Times New Roman" w:cs="Times New Roman"/>
        </w:rPr>
        <w:t xml:space="preserve">examine the theoretical relationships among shame and </w:t>
      </w:r>
      <w:r w:rsidR="00DA5788">
        <w:rPr>
          <w:rFonts w:ascii="Times New Roman" w:hAnsi="Times New Roman" w:cs="Times New Roman"/>
        </w:rPr>
        <w:t>three</w:t>
      </w:r>
      <w:r w:rsidR="00EC6EB5">
        <w:rPr>
          <w:rFonts w:ascii="Times New Roman" w:hAnsi="Times New Roman" w:cs="Times New Roman"/>
        </w:rPr>
        <w:t xml:space="preserve"> </w:t>
      </w:r>
      <w:r w:rsidR="00DF207A">
        <w:rPr>
          <w:rFonts w:ascii="Times New Roman" w:hAnsi="Times New Roman" w:cs="Times New Roman"/>
        </w:rPr>
        <w:t xml:space="preserve">elements of shame resilience: </w:t>
      </w:r>
      <w:r w:rsidR="00CA14F3">
        <w:rPr>
          <w:rFonts w:ascii="Times New Roman" w:hAnsi="Times New Roman" w:cs="Times New Roman"/>
        </w:rPr>
        <w:t xml:space="preserve">critical awareness, </w:t>
      </w:r>
      <w:r w:rsidR="00DF207A">
        <w:rPr>
          <w:rFonts w:ascii="Times New Roman" w:hAnsi="Times New Roman" w:cs="Times New Roman"/>
        </w:rPr>
        <w:t>self-compassion</w:t>
      </w:r>
      <w:r w:rsidR="003B2005">
        <w:rPr>
          <w:rFonts w:ascii="Times New Roman" w:hAnsi="Times New Roman" w:cs="Times New Roman"/>
        </w:rPr>
        <w:t xml:space="preserve">, </w:t>
      </w:r>
      <w:r w:rsidR="00DF207A">
        <w:rPr>
          <w:rFonts w:ascii="Times New Roman" w:hAnsi="Times New Roman" w:cs="Times New Roman"/>
        </w:rPr>
        <w:t xml:space="preserve">and reaching out.  </w:t>
      </w:r>
      <w:r w:rsidR="0083141E">
        <w:rPr>
          <w:rFonts w:ascii="Times New Roman" w:hAnsi="Times New Roman" w:cs="Times New Roman"/>
        </w:rPr>
        <w:t xml:space="preserve">A fourth predictor </w:t>
      </w:r>
      <w:r w:rsidR="00DF207A" w:rsidRPr="00C514B7">
        <w:rPr>
          <w:rFonts w:ascii="Times New Roman" w:hAnsi="Times New Roman" w:cs="Times New Roman"/>
        </w:rPr>
        <w:t>was added to control f</w:t>
      </w:r>
      <w:r w:rsidR="00DF207A">
        <w:rPr>
          <w:rFonts w:ascii="Times New Roman" w:hAnsi="Times New Roman" w:cs="Times New Roman"/>
        </w:rPr>
        <w:t>or troubling family experiences, which</w:t>
      </w:r>
      <w:r w:rsidR="00533EC1">
        <w:rPr>
          <w:rFonts w:ascii="Times New Roman" w:hAnsi="Times New Roman" w:cs="Times New Roman"/>
        </w:rPr>
        <w:t xml:space="preserve"> have</w:t>
      </w:r>
      <w:r w:rsidR="00DF207A">
        <w:rPr>
          <w:rFonts w:ascii="Times New Roman" w:hAnsi="Times New Roman" w:cs="Times New Roman"/>
        </w:rPr>
        <w:t xml:space="preserve"> been shown to</w:t>
      </w:r>
      <w:r w:rsidR="00DF207A" w:rsidRPr="00C514B7">
        <w:rPr>
          <w:rFonts w:ascii="Times New Roman" w:hAnsi="Times New Roman" w:cs="Times New Roman"/>
        </w:rPr>
        <w:t xml:space="preserve"> contribute to shame levels</w:t>
      </w:r>
      <w:r w:rsidR="00DF207A">
        <w:rPr>
          <w:rFonts w:ascii="Times New Roman" w:hAnsi="Times New Roman" w:cs="Times New Roman"/>
        </w:rPr>
        <w:t xml:space="preserve"> in adulthood (</w:t>
      </w:r>
      <w:r w:rsidR="00DF207A">
        <w:rPr>
          <w:rFonts w:ascii="Times New Roman" w:eastAsia="Times New Roman" w:hAnsi="Times New Roman" w:cs="Times New Roman"/>
          <w:color w:val="000000"/>
        </w:rPr>
        <w:t>Gilbert, 2003)</w:t>
      </w:r>
      <w:r w:rsidR="00DF207A" w:rsidRPr="00C514B7">
        <w:rPr>
          <w:rFonts w:ascii="Times New Roman" w:hAnsi="Times New Roman" w:cs="Times New Roman"/>
        </w:rPr>
        <w:t>.</w:t>
      </w:r>
      <w:r w:rsidR="00533EC1">
        <w:rPr>
          <w:rFonts w:ascii="Times New Roman" w:hAnsi="Times New Roman" w:cs="Times New Roman"/>
        </w:rPr>
        <w:t xml:space="preserve">  </w:t>
      </w:r>
      <w:r w:rsidR="00D43E43" w:rsidRPr="008E34C8">
        <w:rPr>
          <w:rFonts w:ascii="Times New Roman" w:hAnsi="Times New Roman"/>
        </w:rPr>
        <w:t xml:space="preserve">Results of </w:t>
      </w:r>
      <w:r w:rsidR="008E34C8">
        <w:rPr>
          <w:rFonts w:ascii="Times New Roman" w:hAnsi="Times New Roman"/>
        </w:rPr>
        <w:t xml:space="preserve">a </w:t>
      </w:r>
      <w:r w:rsidR="00D43E43" w:rsidRPr="008E34C8">
        <w:rPr>
          <w:rFonts w:ascii="Times New Roman" w:hAnsi="Times New Roman"/>
        </w:rPr>
        <w:t xml:space="preserve">hierarchical multiple </w:t>
      </w:r>
      <w:r w:rsidR="008E34C8">
        <w:rPr>
          <w:rFonts w:ascii="Times New Roman" w:hAnsi="Times New Roman"/>
        </w:rPr>
        <w:t>regression analysis</w:t>
      </w:r>
      <w:r w:rsidR="00D43E43" w:rsidRPr="008E34C8">
        <w:rPr>
          <w:rFonts w:ascii="Times New Roman" w:hAnsi="Times New Roman"/>
        </w:rPr>
        <w:t xml:space="preserve"> </w:t>
      </w:r>
      <w:r w:rsidR="00CA14F3">
        <w:rPr>
          <w:rFonts w:ascii="Times New Roman" w:hAnsi="Times New Roman"/>
        </w:rPr>
        <w:t>indicated</w:t>
      </w:r>
      <w:r w:rsidR="00D43E43" w:rsidRPr="008E34C8">
        <w:rPr>
          <w:rFonts w:ascii="Times New Roman" w:hAnsi="Times New Roman"/>
        </w:rPr>
        <w:t xml:space="preserve"> that </w:t>
      </w:r>
      <w:r w:rsidR="008E34C8">
        <w:rPr>
          <w:rFonts w:ascii="Times New Roman" w:hAnsi="Times New Roman"/>
        </w:rPr>
        <w:t xml:space="preserve">critical awareness, </w:t>
      </w:r>
      <w:r w:rsidR="00CA14F3">
        <w:rPr>
          <w:rFonts w:ascii="Times New Roman" w:hAnsi="Times New Roman"/>
        </w:rPr>
        <w:t xml:space="preserve">self-compassion, and reaching out </w:t>
      </w:r>
      <w:r w:rsidR="00D43E43" w:rsidRPr="008E34C8">
        <w:rPr>
          <w:rFonts w:ascii="Times New Roman" w:hAnsi="Times New Roman"/>
        </w:rPr>
        <w:t xml:space="preserve">explained </w:t>
      </w:r>
      <w:r w:rsidR="00CA14F3">
        <w:rPr>
          <w:rFonts w:ascii="Times New Roman" w:hAnsi="Times New Roman"/>
        </w:rPr>
        <w:t>39</w:t>
      </w:r>
      <w:r w:rsidR="00D43E43" w:rsidRPr="008E34C8">
        <w:rPr>
          <w:rFonts w:ascii="Times New Roman" w:hAnsi="Times New Roman"/>
        </w:rPr>
        <w:t>% of the variance in shame</w:t>
      </w:r>
      <w:r w:rsidR="008E34C8">
        <w:rPr>
          <w:rFonts w:ascii="Times New Roman" w:hAnsi="Times New Roman"/>
        </w:rPr>
        <w:t xml:space="preserve"> scores</w:t>
      </w:r>
      <w:r w:rsidR="00D43E43" w:rsidRPr="008E34C8">
        <w:rPr>
          <w:rFonts w:ascii="Times New Roman" w:hAnsi="Times New Roman"/>
        </w:rPr>
        <w:t xml:space="preserve"> </w:t>
      </w:r>
      <w:r w:rsidR="008E34C8">
        <w:rPr>
          <w:rFonts w:ascii="Times New Roman" w:hAnsi="Times New Roman"/>
        </w:rPr>
        <w:t xml:space="preserve">beyond that </w:t>
      </w:r>
      <w:r w:rsidR="00335A2F">
        <w:rPr>
          <w:rFonts w:ascii="Times New Roman" w:hAnsi="Times New Roman"/>
        </w:rPr>
        <w:t xml:space="preserve">predicted by </w:t>
      </w:r>
      <w:r w:rsidR="008E34C8">
        <w:rPr>
          <w:rFonts w:ascii="Times New Roman" w:hAnsi="Times New Roman"/>
        </w:rPr>
        <w:t>income, education, and number of troubling family experiences</w:t>
      </w:r>
      <w:r w:rsidR="00D43E43" w:rsidRPr="008E34C8">
        <w:rPr>
          <w:rFonts w:ascii="Times New Roman" w:hAnsi="Times New Roman"/>
        </w:rPr>
        <w:t xml:space="preserve">.  </w:t>
      </w:r>
      <w:r w:rsidR="00CA14F3">
        <w:rPr>
          <w:rFonts w:ascii="Times New Roman" w:hAnsi="Times New Roman"/>
        </w:rPr>
        <w:t>Critical awareness and self-compassion, but not reaching out, were significant individual predictors of shame scores</w:t>
      </w:r>
      <w:r w:rsidR="00D43E43" w:rsidRPr="008E34C8">
        <w:rPr>
          <w:rFonts w:ascii="Times New Roman" w:hAnsi="Times New Roman"/>
        </w:rPr>
        <w:t xml:space="preserve">.  Findings </w:t>
      </w:r>
      <w:r w:rsidR="00CA14F3">
        <w:rPr>
          <w:rFonts w:ascii="Times New Roman" w:hAnsi="Times New Roman" w:cs="Times New Roman"/>
        </w:rPr>
        <w:t>provide empirical</w:t>
      </w:r>
      <w:r w:rsidR="00615127">
        <w:rPr>
          <w:rFonts w:ascii="Times New Roman" w:hAnsi="Times New Roman" w:cs="Times New Roman"/>
        </w:rPr>
        <w:t xml:space="preserve"> support for</w:t>
      </w:r>
      <w:r w:rsidR="00CA14F3">
        <w:rPr>
          <w:rFonts w:ascii="Times New Roman" w:hAnsi="Times New Roman" w:cs="Times New Roman"/>
        </w:rPr>
        <w:t xml:space="preserve"> </w:t>
      </w:r>
      <w:r w:rsidR="003B2005">
        <w:rPr>
          <w:rFonts w:ascii="Times New Roman" w:hAnsi="Times New Roman" w:cs="Times New Roman"/>
        </w:rPr>
        <w:t>various</w:t>
      </w:r>
      <w:r w:rsidR="00CA14F3">
        <w:rPr>
          <w:rFonts w:ascii="Times New Roman" w:hAnsi="Times New Roman" w:cs="Times New Roman"/>
        </w:rPr>
        <w:t xml:space="preserve"> theoretical assumptions of SRT and encourage the </w:t>
      </w:r>
      <w:r w:rsidR="00E5609E">
        <w:rPr>
          <w:rFonts w:ascii="Times New Roman" w:hAnsi="Times New Roman" w:cs="Times New Roman"/>
        </w:rPr>
        <w:t xml:space="preserve">fostering </w:t>
      </w:r>
      <w:r w:rsidR="00CA14F3">
        <w:rPr>
          <w:rFonts w:ascii="Times New Roman" w:hAnsi="Times New Roman" w:cs="Times New Roman"/>
        </w:rPr>
        <w:t xml:space="preserve">of critical awareness and self-compassion </w:t>
      </w:r>
      <w:r w:rsidR="00E5609E">
        <w:rPr>
          <w:rFonts w:ascii="Times New Roman" w:hAnsi="Times New Roman" w:cs="Times New Roman"/>
        </w:rPr>
        <w:t>in</w:t>
      </w:r>
      <w:r w:rsidR="00CA14F3">
        <w:rPr>
          <w:rFonts w:ascii="Times New Roman" w:hAnsi="Times New Roman" w:cs="Times New Roman"/>
        </w:rPr>
        <w:t xml:space="preserve"> the treatment of shame and shame-related disorders.  </w:t>
      </w:r>
    </w:p>
    <w:p w14:paraId="6B3D389D" w14:textId="77777777" w:rsidR="00D43E43" w:rsidRDefault="00D43E43">
      <w:pPr>
        <w:rPr>
          <w:rFonts w:ascii="Times New Roman" w:hAnsi="Times New Roman" w:cs="Times New Roman"/>
          <w:b/>
        </w:rPr>
      </w:pPr>
    </w:p>
    <w:p w14:paraId="3E6F0043" w14:textId="77777777" w:rsidR="00DE5A97" w:rsidRDefault="00DE5A97">
      <w:pPr>
        <w:rPr>
          <w:rFonts w:ascii="Times New Roman" w:hAnsi="Times New Roman" w:cs="Times New Roman"/>
          <w:b/>
        </w:rPr>
        <w:sectPr w:rsidR="00DE5A97" w:rsidSect="008428FC">
          <w:headerReference w:type="even" r:id="rId8"/>
          <w:headerReference w:type="default" r:id="rId9"/>
          <w:footerReference w:type="even" r:id="rId10"/>
          <w:footerReference w:type="default" r:id="rId11"/>
          <w:headerReference w:type="first" r:id="rId12"/>
          <w:pgSz w:w="12240" w:h="15840"/>
          <w:pgMar w:top="1440" w:right="1440" w:bottom="1440" w:left="2304" w:header="720" w:footer="720" w:gutter="0"/>
          <w:pgNumType w:fmt="lowerRoman" w:start="4"/>
          <w:cols w:space="720"/>
          <w:docGrid w:linePitch="360"/>
        </w:sectPr>
      </w:pPr>
    </w:p>
    <w:p w14:paraId="2D65E445" w14:textId="77777777" w:rsidR="00874CDA" w:rsidRPr="00874CDA" w:rsidRDefault="00874CDA" w:rsidP="00874CDA">
      <w:pPr>
        <w:spacing w:line="480" w:lineRule="auto"/>
        <w:jc w:val="center"/>
        <w:rPr>
          <w:rFonts w:ascii="Times New Roman" w:hAnsi="Times New Roman" w:cs="Times New Roman"/>
          <w:b/>
        </w:rPr>
      </w:pPr>
      <w:r w:rsidRPr="00874CDA">
        <w:rPr>
          <w:rFonts w:ascii="Times New Roman" w:hAnsi="Times New Roman" w:cs="Times New Roman"/>
          <w:b/>
        </w:rPr>
        <w:lastRenderedPageBreak/>
        <w:t>Women’s Shame Resilience:</w:t>
      </w:r>
    </w:p>
    <w:p w14:paraId="38F30834" w14:textId="77777777" w:rsidR="00874CDA" w:rsidRPr="00874CDA" w:rsidRDefault="00874CDA" w:rsidP="00874CDA">
      <w:pPr>
        <w:spacing w:line="480" w:lineRule="auto"/>
        <w:jc w:val="center"/>
        <w:rPr>
          <w:rFonts w:ascii="Times New Roman" w:hAnsi="Times New Roman" w:cs="Times New Roman"/>
          <w:b/>
        </w:rPr>
      </w:pPr>
      <w:r w:rsidRPr="00874CDA">
        <w:rPr>
          <w:rFonts w:ascii="Times New Roman" w:hAnsi="Times New Roman" w:cs="Times New Roman"/>
          <w:b/>
        </w:rPr>
        <w:t>Examining Various Theoretical Assumptions of Shame Resilience Theory</w:t>
      </w:r>
    </w:p>
    <w:p w14:paraId="64769FFE" w14:textId="6869D0B3" w:rsidR="007058E5" w:rsidRDefault="00D74DC4" w:rsidP="007058E5">
      <w:pPr>
        <w:spacing w:line="480" w:lineRule="auto"/>
        <w:ind w:firstLine="720"/>
        <w:rPr>
          <w:rFonts w:ascii="Times New Roman" w:hAnsi="Times New Roman"/>
        </w:rPr>
      </w:pPr>
      <w:r>
        <w:rPr>
          <w:rFonts w:ascii="Times New Roman" w:hAnsi="Times New Roman"/>
        </w:rPr>
        <w:t xml:space="preserve">Shame has been the focus of clinical, developmental, and social psychologists for decades.  Historically, this </w:t>
      </w:r>
      <w:r w:rsidRPr="00CE6D8E">
        <w:rPr>
          <w:rFonts w:ascii="Times New Roman" w:hAnsi="Times New Roman"/>
        </w:rPr>
        <w:t>self-conscious emotion</w:t>
      </w:r>
      <w:r>
        <w:rPr>
          <w:rFonts w:ascii="Times New Roman" w:hAnsi="Times New Roman"/>
        </w:rPr>
        <w:t xml:space="preserve"> (</w:t>
      </w:r>
      <w:r w:rsidR="00600700">
        <w:rPr>
          <w:rFonts w:ascii="Times New Roman" w:hAnsi="Times New Roman"/>
        </w:rPr>
        <w:t xml:space="preserve">i.e., </w:t>
      </w:r>
      <w:r w:rsidR="008277DF">
        <w:rPr>
          <w:rFonts w:ascii="Times New Roman" w:hAnsi="Times New Roman"/>
        </w:rPr>
        <w:t>any emotion</w:t>
      </w:r>
      <w:r w:rsidR="00BC7CEC">
        <w:rPr>
          <w:rFonts w:ascii="Times New Roman" w:hAnsi="Times New Roman"/>
        </w:rPr>
        <w:t xml:space="preserve"> </w:t>
      </w:r>
      <w:r>
        <w:rPr>
          <w:rFonts w:ascii="Times New Roman" w:hAnsi="Times New Roman"/>
        </w:rPr>
        <w:t>evoked by self-reflection and self-evaluation</w:t>
      </w:r>
      <w:r w:rsidR="00A1536E">
        <w:rPr>
          <w:rFonts w:ascii="Times New Roman" w:hAnsi="Times New Roman"/>
        </w:rPr>
        <w:t>)</w:t>
      </w:r>
      <w:r>
        <w:rPr>
          <w:rFonts w:ascii="Times New Roman" w:hAnsi="Times New Roman"/>
        </w:rPr>
        <w:t xml:space="preserve"> was viewed as necessary to human moral and psychological development</w:t>
      </w:r>
      <w:r w:rsidR="00502D68">
        <w:rPr>
          <w:rFonts w:ascii="Times New Roman" w:hAnsi="Times New Roman"/>
        </w:rPr>
        <w:t xml:space="preserve"> (Scheff, 2003</w:t>
      </w:r>
      <w:r w:rsidR="002332CA">
        <w:rPr>
          <w:rFonts w:ascii="Times New Roman" w:hAnsi="Times New Roman"/>
        </w:rPr>
        <w:t>)</w:t>
      </w:r>
      <w:r>
        <w:rPr>
          <w:rFonts w:ascii="Times New Roman" w:hAnsi="Times New Roman"/>
        </w:rPr>
        <w:t>.  Recently, however, researchers have recognized shame’s negative impact on psychological adjustment, interpersonal relationships, and overall general mental health (Tracy &amp; Robins, 2004; Tangney &amp; Tracy, 2012).</w:t>
      </w:r>
      <w:r w:rsidR="00F2622D">
        <w:rPr>
          <w:rFonts w:ascii="Times New Roman" w:hAnsi="Times New Roman"/>
        </w:rPr>
        <w:t xml:space="preserve">  </w:t>
      </w:r>
      <w:r w:rsidR="000E03E3">
        <w:rPr>
          <w:rFonts w:ascii="Times New Roman" w:hAnsi="Times New Roman"/>
        </w:rPr>
        <w:t>Consequently, shame</w:t>
      </w:r>
      <w:r w:rsidR="00700B27">
        <w:rPr>
          <w:rFonts w:ascii="Times New Roman" w:hAnsi="Times New Roman"/>
        </w:rPr>
        <w:t xml:space="preserve"> has been </w:t>
      </w:r>
      <w:r w:rsidR="00877E2E">
        <w:rPr>
          <w:rFonts w:ascii="Times New Roman" w:hAnsi="Times New Roman"/>
        </w:rPr>
        <w:t>described as the dominant emotion experienced by clients</w:t>
      </w:r>
      <w:r w:rsidR="00625C23">
        <w:rPr>
          <w:rFonts w:ascii="Times New Roman" w:hAnsi="Times New Roman"/>
        </w:rPr>
        <w:t xml:space="preserve"> seeking mental health services</w:t>
      </w:r>
      <w:r w:rsidR="00877E2E">
        <w:rPr>
          <w:rFonts w:ascii="Times New Roman" w:hAnsi="Times New Roman"/>
        </w:rPr>
        <w:t xml:space="preserve"> (</w:t>
      </w:r>
      <w:r w:rsidR="000E03E3">
        <w:rPr>
          <w:rFonts w:ascii="Times New Roman" w:hAnsi="Times New Roman"/>
        </w:rPr>
        <w:t xml:space="preserve">Dearing &amp; Tangney, 2011; </w:t>
      </w:r>
      <w:r w:rsidR="00F2622D">
        <w:rPr>
          <w:rFonts w:ascii="Times New Roman" w:hAnsi="Times New Roman"/>
        </w:rPr>
        <w:t>Lewis</w:t>
      </w:r>
      <w:r w:rsidR="00877E2E">
        <w:rPr>
          <w:rFonts w:ascii="Times New Roman" w:hAnsi="Times New Roman"/>
        </w:rPr>
        <w:t>,</w:t>
      </w:r>
      <w:r w:rsidR="000E03E3">
        <w:rPr>
          <w:rFonts w:ascii="Times New Roman" w:hAnsi="Times New Roman"/>
        </w:rPr>
        <w:t xml:space="preserve"> </w:t>
      </w:r>
      <w:r w:rsidR="00217486">
        <w:rPr>
          <w:rFonts w:ascii="Times New Roman" w:hAnsi="Times New Roman"/>
        </w:rPr>
        <w:t xml:space="preserve">1971), </w:t>
      </w:r>
      <w:r w:rsidR="00F2622D" w:rsidRPr="00F2622D">
        <w:rPr>
          <w:rFonts w:ascii="Times New Roman" w:hAnsi="Times New Roman"/>
        </w:rPr>
        <w:t xml:space="preserve">as </w:t>
      </w:r>
      <w:r w:rsidR="00217486">
        <w:rPr>
          <w:rFonts w:ascii="Times New Roman" w:hAnsi="Times New Roman"/>
        </w:rPr>
        <w:t xml:space="preserve">well as </w:t>
      </w:r>
      <w:r w:rsidR="00F2622D" w:rsidRPr="00F2622D">
        <w:rPr>
          <w:rFonts w:ascii="Times New Roman" w:hAnsi="Times New Roman"/>
        </w:rPr>
        <w:t>the “master emotion of everyday life” (</w:t>
      </w:r>
      <w:r w:rsidR="00F2622D">
        <w:rPr>
          <w:rFonts w:ascii="Times New Roman" w:hAnsi="Times New Roman"/>
        </w:rPr>
        <w:t xml:space="preserve">Scheff, 2003, </w:t>
      </w:r>
      <w:r w:rsidR="00F2622D" w:rsidRPr="00F2622D">
        <w:rPr>
          <w:rFonts w:ascii="Times New Roman" w:hAnsi="Times New Roman"/>
        </w:rPr>
        <w:t xml:space="preserve">p. 239). </w:t>
      </w:r>
    </w:p>
    <w:p w14:paraId="389E087E" w14:textId="5397E49D" w:rsidR="00750ADB" w:rsidRDefault="00750ADB" w:rsidP="003312E9">
      <w:pPr>
        <w:spacing w:line="480" w:lineRule="auto"/>
        <w:ind w:firstLine="720"/>
        <w:rPr>
          <w:rFonts w:ascii="Times New Roman" w:hAnsi="Times New Roman"/>
        </w:rPr>
      </w:pPr>
      <w:r>
        <w:rPr>
          <w:rFonts w:ascii="Times New Roman" w:hAnsi="Times New Roman"/>
        </w:rPr>
        <w:t xml:space="preserve">The terms </w:t>
      </w:r>
      <w:r w:rsidRPr="006828B8">
        <w:rPr>
          <w:rFonts w:ascii="Times New Roman" w:hAnsi="Times New Roman"/>
        </w:rPr>
        <w:t>shame</w:t>
      </w:r>
      <w:r>
        <w:rPr>
          <w:rFonts w:ascii="Times New Roman" w:hAnsi="Times New Roman"/>
        </w:rPr>
        <w:t xml:space="preserve"> and </w:t>
      </w:r>
      <w:r w:rsidRPr="006828B8">
        <w:rPr>
          <w:rFonts w:ascii="Times New Roman" w:hAnsi="Times New Roman"/>
        </w:rPr>
        <w:t>guilt</w:t>
      </w:r>
      <w:r w:rsidR="008277DF" w:rsidRPr="006828B8">
        <w:rPr>
          <w:rFonts w:ascii="Times New Roman" w:hAnsi="Times New Roman"/>
        </w:rPr>
        <w:t xml:space="preserve"> </w:t>
      </w:r>
      <w:r w:rsidR="00F740D3">
        <w:rPr>
          <w:rFonts w:ascii="Times New Roman" w:hAnsi="Times New Roman"/>
        </w:rPr>
        <w:t xml:space="preserve">often </w:t>
      </w:r>
      <w:r w:rsidR="008277DF">
        <w:rPr>
          <w:rFonts w:ascii="Times New Roman" w:hAnsi="Times New Roman"/>
        </w:rPr>
        <w:t xml:space="preserve">are </w:t>
      </w:r>
      <w:r w:rsidR="00F740D3">
        <w:rPr>
          <w:rFonts w:ascii="Times New Roman" w:hAnsi="Times New Roman"/>
        </w:rPr>
        <w:t>us</w:t>
      </w:r>
      <w:r w:rsidR="000B44B8">
        <w:rPr>
          <w:rFonts w:ascii="Times New Roman" w:hAnsi="Times New Roman"/>
        </w:rPr>
        <w:t xml:space="preserve">ed interchangeably, however </w:t>
      </w:r>
      <w:r w:rsidR="00F740D3">
        <w:rPr>
          <w:rFonts w:ascii="Times New Roman" w:hAnsi="Times New Roman"/>
        </w:rPr>
        <w:t>research supports the conclusion that these are two distinct emotional experiences with unique outcomes</w:t>
      </w:r>
      <w:r w:rsidR="000B44B8">
        <w:rPr>
          <w:rFonts w:ascii="Times New Roman" w:hAnsi="Times New Roman"/>
        </w:rPr>
        <w:t xml:space="preserve"> (Tangney &amp; Dearing, 2002)</w:t>
      </w:r>
      <w:r w:rsidR="00F740D3">
        <w:rPr>
          <w:rFonts w:ascii="Times New Roman" w:hAnsi="Times New Roman"/>
        </w:rPr>
        <w:t xml:space="preserve">.  Researchers have examined various ways to distinguish between shame and guilt, including identifying antecedents and situational triggers, and exploring the public as compared to private aspects.  The evidence seems to favor the </w:t>
      </w:r>
      <w:r w:rsidR="00644104">
        <w:rPr>
          <w:rFonts w:ascii="Times New Roman" w:hAnsi="Times New Roman"/>
        </w:rPr>
        <w:t xml:space="preserve">most salient </w:t>
      </w:r>
      <w:r w:rsidR="00F740D3">
        <w:rPr>
          <w:rFonts w:ascii="Times New Roman" w:hAnsi="Times New Roman"/>
        </w:rPr>
        <w:t xml:space="preserve">distinction </w:t>
      </w:r>
      <w:r w:rsidR="00644104">
        <w:rPr>
          <w:rFonts w:ascii="Times New Roman" w:hAnsi="Times New Roman"/>
        </w:rPr>
        <w:t xml:space="preserve">as being </w:t>
      </w:r>
      <w:r w:rsidR="00F740D3">
        <w:rPr>
          <w:rFonts w:ascii="Times New Roman" w:hAnsi="Times New Roman"/>
        </w:rPr>
        <w:t xml:space="preserve">between evaluations of the self vs. one’s behavior (Tangney, Stuewig, &amp; Mashek, 2007).  Utilizing Lewis’ (1971) </w:t>
      </w:r>
      <w:r w:rsidR="00F740D3" w:rsidRPr="0060282D">
        <w:rPr>
          <w:rFonts w:ascii="Times New Roman" w:hAnsi="Times New Roman"/>
        </w:rPr>
        <w:t>seminal</w:t>
      </w:r>
      <w:r w:rsidR="00F740D3">
        <w:rPr>
          <w:rFonts w:ascii="Times New Roman" w:hAnsi="Times New Roman"/>
        </w:rPr>
        <w:t xml:space="preserve"> </w:t>
      </w:r>
      <w:r w:rsidR="00F740D3" w:rsidRPr="0060282D">
        <w:rPr>
          <w:rFonts w:ascii="Times New Roman" w:hAnsi="Times New Roman"/>
        </w:rPr>
        <w:t>description</w:t>
      </w:r>
      <w:r w:rsidR="00F740D3">
        <w:rPr>
          <w:rFonts w:ascii="Times New Roman" w:hAnsi="Times New Roman"/>
        </w:rPr>
        <w:t xml:space="preserve"> </w:t>
      </w:r>
      <w:r w:rsidR="00F740D3" w:rsidRPr="0060282D">
        <w:rPr>
          <w:rFonts w:ascii="Times New Roman" w:hAnsi="Times New Roman"/>
        </w:rPr>
        <w:t>of</w:t>
      </w:r>
      <w:r w:rsidR="00F740D3">
        <w:rPr>
          <w:rFonts w:ascii="Times New Roman" w:hAnsi="Times New Roman"/>
        </w:rPr>
        <w:t xml:space="preserve"> </w:t>
      </w:r>
      <w:r w:rsidR="00F740D3" w:rsidRPr="00625C23">
        <w:rPr>
          <w:rFonts w:ascii="Times New Roman" w:hAnsi="Times New Roman"/>
        </w:rPr>
        <w:t>shame</w:t>
      </w:r>
      <w:r w:rsidR="00F740D3">
        <w:rPr>
          <w:rFonts w:ascii="Times New Roman" w:hAnsi="Times New Roman"/>
        </w:rPr>
        <w:t xml:space="preserve"> </w:t>
      </w:r>
      <w:r w:rsidR="00F740D3" w:rsidRPr="0060282D">
        <w:rPr>
          <w:rFonts w:ascii="Times New Roman" w:hAnsi="Times New Roman"/>
        </w:rPr>
        <w:t>as</w:t>
      </w:r>
      <w:r w:rsidR="00F740D3">
        <w:rPr>
          <w:rFonts w:ascii="Times New Roman" w:hAnsi="Times New Roman"/>
        </w:rPr>
        <w:t xml:space="preserve"> </w:t>
      </w:r>
      <w:r w:rsidR="00F740D3" w:rsidRPr="00891619">
        <w:rPr>
          <w:rFonts w:ascii="Times New Roman" w:hAnsi="Times New Roman"/>
        </w:rPr>
        <w:t>a</w:t>
      </w:r>
      <w:r w:rsidR="00F740D3">
        <w:rPr>
          <w:rFonts w:ascii="Times New Roman" w:hAnsi="Times New Roman"/>
        </w:rPr>
        <w:t xml:space="preserve"> </w:t>
      </w:r>
      <w:r w:rsidR="00F740D3" w:rsidRPr="00891619">
        <w:rPr>
          <w:rFonts w:ascii="Times New Roman" w:hAnsi="Times New Roman"/>
        </w:rPr>
        <w:t>negative</w:t>
      </w:r>
      <w:r w:rsidR="00F740D3">
        <w:rPr>
          <w:rFonts w:ascii="Times New Roman" w:hAnsi="Times New Roman"/>
        </w:rPr>
        <w:t xml:space="preserve"> </w:t>
      </w:r>
      <w:r w:rsidR="00F740D3" w:rsidRPr="00891619">
        <w:rPr>
          <w:rFonts w:ascii="Times New Roman" w:hAnsi="Times New Roman"/>
        </w:rPr>
        <w:t>evaluation</w:t>
      </w:r>
      <w:r w:rsidR="00F740D3">
        <w:rPr>
          <w:rFonts w:ascii="Times New Roman" w:hAnsi="Times New Roman"/>
        </w:rPr>
        <w:t xml:space="preserve"> </w:t>
      </w:r>
      <w:r w:rsidR="00F740D3" w:rsidRPr="00891619">
        <w:rPr>
          <w:rFonts w:ascii="Times New Roman" w:hAnsi="Times New Roman"/>
        </w:rPr>
        <w:t>of</w:t>
      </w:r>
      <w:r w:rsidR="00F740D3">
        <w:rPr>
          <w:rFonts w:ascii="Times New Roman" w:hAnsi="Times New Roman"/>
        </w:rPr>
        <w:t xml:space="preserve"> </w:t>
      </w:r>
      <w:r w:rsidR="00F740D3" w:rsidRPr="00891619">
        <w:rPr>
          <w:rFonts w:ascii="Times New Roman" w:hAnsi="Times New Roman"/>
        </w:rPr>
        <w:t>the</w:t>
      </w:r>
      <w:r w:rsidR="00F740D3">
        <w:rPr>
          <w:rFonts w:ascii="Times New Roman" w:hAnsi="Times New Roman"/>
        </w:rPr>
        <w:t xml:space="preserve"> </w:t>
      </w:r>
      <w:r w:rsidR="00F740D3" w:rsidRPr="00891619">
        <w:rPr>
          <w:rFonts w:ascii="Times New Roman" w:hAnsi="Times New Roman"/>
        </w:rPr>
        <w:t>self</w:t>
      </w:r>
      <w:r w:rsidR="00F740D3">
        <w:rPr>
          <w:rFonts w:ascii="Times New Roman" w:hAnsi="Times New Roman"/>
        </w:rPr>
        <w:t xml:space="preserve"> </w:t>
      </w:r>
      <w:r w:rsidR="00F740D3" w:rsidRPr="0060282D">
        <w:rPr>
          <w:rFonts w:ascii="Times New Roman" w:hAnsi="Times New Roman"/>
        </w:rPr>
        <w:t>and</w:t>
      </w:r>
      <w:r w:rsidR="00F740D3">
        <w:rPr>
          <w:rFonts w:ascii="Times New Roman" w:hAnsi="Times New Roman"/>
        </w:rPr>
        <w:t xml:space="preserve"> </w:t>
      </w:r>
      <w:r w:rsidR="00F740D3" w:rsidRPr="00625C23">
        <w:rPr>
          <w:rFonts w:ascii="Times New Roman" w:hAnsi="Times New Roman"/>
        </w:rPr>
        <w:t>guilt</w:t>
      </w:r>
      <w:r w:rsidR="00F740D3">
        <w:rPr>
          <w:rFonts w:ascii="Times New Roman" w:hAnsi="Times New Roman"/>
        </w:rPr>
        <w:t xml:space="preserve"> </w:t>
      </w:r>
      <w:r w:rsidR="00F740D3" w:rsidRPr="0060282D">
        <w:rPr>
          <w:rFonts w:ascii="Times New Roman" w:hAnsi="Times New Roman"/>
        </w:rPr>
        <w:t>as</w:t>
      </w:r>
      <w:r w:rsidR="00F740D3">
        <w:rPr>
          <w:rFonts w:ascii="Times New Roman" w:hAnsi="Times New Roman"/>
        </w:rPr>
        <w:t xml:space="preserve"> </w:t>
      </w:r>
      <w:r w:rsidR="00F740D3" w:rsidRPr="00891619">
        <w:rPr>
          <w:rFonts w:ascii="Times New Roman" w:hAnsi="Times New Roman"/>
        </w:rPr>
        <w:t>a</w:t>
      </w:r>
      <w:r w:rsidR="00F740D3">
        <w:rPr>
          <w:rFonts w:ascii="Times New Roman" w:hAnsi="Times New Roman"/>
        </w:rPr>
        <w:t xml:space="preserve"> </w:t>
      </w:r>
      <w:r w:rsidR="00F740D3" w:rsidRPr="00891619">
        <w:rPr>
          <w:rFonts w:ascii="Times New Roman" w:hAnsi="Times New Roman"/>
        </w:rPr>
        <w:t>negative</w:t>
      </w:r>
      <w:r w:rsidR="00F740D3">
        <w:rPr>
          <w:rFonts w:ascii="Times New Roman" w:hAnsi="Times New Roman"/>
        </w:rPr>
        <w:t xml:space="preserve"> </w:t>
      </w:r>
      <w:r w:rsidR="00F740D3" w:rsidRPr="00891619">
        <w:rPr>
          <w:rFonts w:ascii="Times New Roman" w:hAnsi="Times New Roman"/>
        </w:rPr>
        <w:t>evaluation</w:t>
      </w:r>
      <w:r w:rsidR="00F740D3">
        <w:rPr>
          <w:rFonts w:ascii="Times New Roman" w:hAnsi="Times New Roman"/>
        </w:rPr>
        <w:t xml:space="preserve"> </w:t>
      </w:r>
      <w:r w:rsidR="00F740D3" w:rsidRPr="00891619">
        <w:rPr>
          <w:rFonts w:ascii="Times New Roman" w:hAnsi="Times New Roman"/>
        </w:rPr>
        <w:t>of</w:t>
      </w:r>
      <w:r w:rsidR="00F740D3">
        <w:rPr>
          <w:rFonts w:ascii="Times New Roman" w:hAnsi="Times New Roman"/>
        </w:rPr>
        <w:t xml:space="preserve"> </w:t>
      </w:r>
      <w:r w:rsidR="00F740D3" w:rsidRPr="00891619">
        <w:rPr>
          <w:rFonts w:ascii="Times New Roman" w:hAnsi="Times New Roman"/>
        </w:rPr>
        <w:t>an</w:t>
      </w:r>
      <w:r w:rsidR="00F740D3">
        <w:rPr>
          <w:rFonts w:ascii="Times New Roman" w:hAnsi="Times New Roman"/>
        </w:rPr>
        <w:t xml:space="preserve"> </w:t>
      </w:r>
      <w:r w:rsidR="00F740D3" w:rsidRPr="00891619">
        <w:rPr>
          <w:rFonts w:ascii="Times New Roman" w:hAnsi="Times New Roman"/>
        </w:rPr>
        <w:t>action,</w:t>
      </w:r>
      <w:r w:rsidR="00F740D3">
        <w:rPr>
          <w:rFonts w:ascii="Times New Roman" w:hAnsi="Times New Roman"/>
        </w:rPr>
        <w:t xml:space="preserve"> </w:t>
      </w:r>
      <w:r w:rsidR="00583D34">
        <w:rPr>
          <w:rFonts w:ascii="Times New Roman" w:hAnsi="Times New Roman"/>
        </w:rPr>
        <w:t xml:space="preserve">Tracy </w:t>
      </w:r>
      <w:r w:rsidR="001920F5" w:rsidRPr="00496776">
        <w:rPr>
          <w:rFonts w:ascii="Times New Roman" w:hAnsi="Times New Roman"/>
        </w:rPr>
        <w:t>and</w:t>
      </w:r>
      <w:r w:rsidR="00583D34">
        <w:rPr>
          <w:rFonts w:ascii="Times New Roman" w:hAnsi="Times New Roman"/>
        </w:rPr>
        <w:t xml:space="preserve"> Robins (2006) found</w:t>
      </w:r>
      <w:r w:rsidR="00F740D3">
        <w:rPr>
          <w:rFonts w:ascii="Times New Roman" w:hAnsi="Times New Roman"/>
        </w:rPr>
        <w:t xml:space="preserve"> that participants reported feeling shame when they attributed failure to global, stable, and uncontrollable aspects of </w:t>
      </w:r>
      <w:r w:rsidR="00F740D3" w:rsidRPr="006828B8">
        <w:rPr>
          <w:rFonts w:ascii="Times New Roman" w:hAnsi="Times New Roman"/>
        </w:rPr>
        <w:t>self</w:t>
      </w:r>
      <w:r w:rsidR="00F740D3">
        <w:rPr>
          <w:rFonts w:ascii="Times New Roman" w:hAnsi="Times New Roman"/>
        </w:rPr>
        <w:t xml:space="preserve">.  However, when participants attributed failure to a </w:t>
      </w:r>
      <w:r w:rsidR="00F740D3" w:rsidRPr="006828B8">
        <w:rPr>
          <w:rFonts w:ascii="Times New Roman" w:hAnsi="Times New Roman"/>
        </w:rPr>
        <w:t>behavior</w:t>
      </w:r>
      <w:r w:rsidR="00F740D3">
        <w:rPr>
          <w:rFonts w:ascii="Times New Roman" w:hAnsi="Times New Roman"/>
          <w:i/>
        </w:rPr>
        <w:t xml:space="preserve"> </w:t>
      </w:r>
      <w:r w:rsidR="00F740D3">
        <w:rPr>
          <w:rFonts w:ascii="Times New Roman" w:hAnsi="Times New Roman"/>
        </w:rPr>
        <w:t>influenced by transient and controllable aspects of self, they reported feeling guilt.</w:t>
      </w:r>
      <w:r w:rsidR="006827C2">
        <w:rPr>
          <w:rFonts w:ascii="Times New Roman" w:hAnsi="Times New Roman"/>
        </w:rPr>
        <w:t xml:space="preserve"> </w:t>
      </w:r>
      <w:r w:rsidR="001F4F74">
        <w:rPr>
          <w:rFonts w:ascii="Times New Roman" w:hAnsi="Times New Roman"/>
        </w:rPr>
        <w:t xml:space="preserve"> </w:t>
      </w:r>
      <w:r w:rsidR="00496776">
        <w:rPr>
          <w:rFonts w:ascii="Times New Roman" w:hAnsi="Times New Roman"/>
        </w:rPr>
        <w:t>Subsequently</w:t>
      </w:r>
      <w:r w:rsidR="001F4F74">
        <w:rPr>
          <w:rFonts w:ascii="Times New Roman" w:hAnsi="Times New Roman"/>
        </w:rPr>
        <w:t>, a</w:t>
      </w:r>
      <w:r w:rsidR="006827C2">
        <w:rPr>
          <w:rFonts w:ascii="Times New Roman" w:hAnsi="Times New Roman"/>
        </w:rPr>
        <w:t xml:space="preserve">n </w:t>
      </w:r>
      <w:r w:rsidR="006827C2">
        <w:rPr>
          <w:rFonts w:ascii="Times New Roman" w:hAnsi="Times New Roman"/>
        </w:rPr>
        <w:lastRenderedPageBreak/>
        <w:t>abundance of research (</w:t>
      </w:r>
      <w:r w:rsidR="001F4F74">
        <w:rPr>
          <w:rFonts w:ascii="Times New Roman" w:hAnsi="Times New Roman"/>
        </w:rPr>
        <w:t xml:space="preserve">e.g., </w:t>
      </w:r>
      <w:r w:rsidR="006827C2">
        <w:rPr>
          <w:rFonts w:ascii="Times New Roman" w:hAnsi="Times New Roman"/>
        </w:rPr>
        <w:t>Brown, 2006; Lewis, 1971; Lindsay-Hartz, 1984; Tangney &amp; Dearing, 2002) has shown that p</w:t>
      </w:r>
      <w:r w:rsidR="00D94979">
        <w:rPr>
          <w:rFonts w:ascii="Times New Roman" w:hAnsi="Times New Roman"/>
        </w:rPr>
        <w:t>articipants consistently described shame as</w:t>
      </w:r>
      <w:r w:rsidR="00203897">
        <w:rPr>
          <w:rFonts w:ascii="Times New Roman" w:hAnsi="Times New Roman"/>
        </w:rPr>
        <w:t xml:space="preserve"> </w:t>
      </w:r>
      <w:r w:rsidR="00D94979">
        <w:rPr>
          <w:rFonts w:ascii="Times New Roman" w:hAnsi="Times New Roman"/>
        </w:rPr>
        <w:t>feeling flawed, unworthy, powerless, inferior, and exposed</w:t>
      </w:r>
      <w:r w:rsidR="00644104">
        <w:rPr>
          <w:rFonts w:ascii="Times New Roman" w:hAnsi="Times New Roman"/>
        </w:rPr>
        <w:t>, feelings</w:t>
      </w:r>
      <w:r w:rsidR="004B5546">
        <w:rPr>
          <w:rFonts w:ascii="Times New Roman" w:hAnsi="Times New Roman"/>
        </w:rPr>
        <w:t xml:space="preserve"> that prompted a desire to hide, withdraw, or escape</w:t>
      </w:r>
      <w:r w:rsidR="0011014C">
        <w:rPr>
          <w:rFonts w:ascii="Times New Roman" w:hAnsi="Times New Roman"/>
        </w:rPr>
        <w:t xml:space="preserve">. </w:t>
      </w:r>
      <w:r w:rsidR="00D94979">
        <w:rPr>
          <w:rFonts w:ascii="Times New Roman" w:hAnsi="Times New Roman"/>
        </w:rPr>
        <w:t xml:space="preserve"> In contrast, guilt</w:t>
      </w:r>
      <w:r w:rsidR="004B5546">
        <w:rPr>
          <w:rFonts w:ascii="Times New Roman" w:hAnsi="Times New Roman"/>
        </w:rPr>
        <w:t xml:space="preserve"> elicited feelings of remorse</w:t>
      </w:r>
      <w:r w:rsidR="00C37B8A">
        <w:rPr>
          <w:rFonts w:ascii="Times New Roman" w:hAnsi="Times New Roman"/>
        </w:rPr>
        <w:t>, empathy, and compassion</w:t>
      </w:r>
      <w:r w:rsidR="00644104">
        <w:rPr>
          <w:rFonts w:ascii="Times New Roman" w:hAnsi="Times New Roman"/>
        </w:rPr>
        <w:t>, feelings</w:t>
      </w:r>
      <w:r w:rsidR="00C37B8A">
        <w:rPr>
          <w:rFonts w:ascii="Times New Roman" w:hAnsi="Times New Roman"/>
        </w:rPr>
        <w:t xml:space="preserve"> that elicited </w:t>
      </w:r>
      <w:r w:rsidR="0011014C">
        <w:rPr>
          <w:rFonts w:ascii="Times New Roman" w:hAnsi="Times New Roman"/>
        </w:rPr>
        <w:t>a desire to confess, apologize, and right the wrong.</w:t>
      </w:r>
      <w:r w:rsidR="003312E9">
        <w:rPr>
          <w:rFonts w:ascii="Times New Roman" w:hAnsi="Times New Roman"/>
        </w:rPr>
        <w:t xml:space="preserve">  </w:t>
      </w:r>
    </w:p>
    <w:p w14:paraId="64F03B28" w14:textId="3AE99128" w:rsidR="001A53C5" w:rsidRDefault="00321355" w:rsidP="001A53C5">
      <w:pPr>
        <w:spacing w:line="480" w:lineRule="auto"/>
        <w:ind w:firstLine="720"/>
        <w:rPr>
          <w:rFonts w:ascii="Times New Roman" w:hAnsi="Times New Roman"/>
        </w:rPr>
      </w:pPr>
      <w:r>
        <w:rPr>
          <w:rFonts w:ascii="Times New Roman" w:hAnsi="Times New Roman"/>
        </w:rPr>
        <w:t xml:space="preserve">Despite the evidence that shame is the more debilitating </w:t>
      </w:r>
      <w:r w:rsidR="008F2429">
        <w:rPr>
          <w:rFonts w:ascii="Times New Roman" w:hAnsi="Times New Roman"/>
        </w:rPr>
        <w:t>emotion</w:t>
      </w:r>
      <w:r>
        <w:rPr>
          <w:rFonts w:ascii="Times New Roman" w:hAnsi="Times New Roman"/>
        </w:rPr>
        <w:t xml:space="preserve">, it </w:t>
      </w:r>
      <w:r w:rsidRPr="00F2622D">
        <w:rPr>
          <w:rFonts w:ascii="Times New Roman" w:hAnsi="Times New Roman"/>
        </w:rPr>
        <w:t>continues to be a taboo and misun</w:t>
      </w:r>
      <w:r>
        <w:rPr>
          <w:rFonts w:ascii="Times New Roman" w:hAnsi="Times New Roman"/>
        </w:rPr>
        <w:t>derstood concept in our society</w:t>
      </w:r>
      <w:r w:rsidR="00C37B8A">
        <w:rPr>
          <w:rFonts w:ascii="Times New Roman" w:hAnsi="Times New Roman"/>
        </w:rPr>
        <w:t xml:space="preserve"> (Scheff, 2003)</w:t>
      </w:r>
      <w:r>
        <w:rPr>
          <w:rFonts w:ascii="Times New Roman" w:hAnsi="Times New Roman"/>
        </w:rPr>
        <w:t>.</w:t>
      </w:r>
      <w:r w:rsidR="00E7757C">
        <w:rPr>
          <w:rFonts w:ascii="Times New Roman" w:hAnsi="Times New Roman"/>
        </w:rPr>
        <w:t xml:space="preserve">  </w:t>
      </w:r>
      <w:r w:rsidR="008F2429">
        <w:rPr>
          <w:rFonts w:ascii="Times New Roman" w:hAnsi="Times New Roman"/>
        </w:rPr>
        <w:t>However</w:t>
      </w:r>
      <w:r w:rsidR="008B32B1">
        <w:rPr>
          <w:rFonts w:ascii="Times New Roman" w:hAnsi="Times New Roman"/>
        </w:rPr>
        <w:t xml:space="preserve">, </w:t>
      </w:r>
      <w:r w:rsidR="008F2429">
        <w:rPr>
          <w:rFonts w:ascii="Times New Roman" w:hAnsi="Times New Roman"/>
        </w:rPr>
        <w:t>the</w:t>
      </w:r>
      <w:r w:rsidR="008B32B1">
        <w:rPr>
          <w:rFonts w:ascii="Times New Roman" w:hAnsi="Times New Roman"/>
        </w:rPr>
        <w:t xml:space="preserve"> </w:t>
      </w:r>
      <w:r w:rsidR="008F2429">
        <w:rPr>
          <w:rFonts w:ascii="Times New Roman" w:hAnsi="Times New Roman"/>
        </w:rPr>
        <w:t>burgeoning</w:t>
      </w:r>
      <w:r w:rsidR="008B32B1">
        <w:rPr>
          <w:rFonts w:ascii="Times New Roman" w:hAnsi="Times New Roman"/>
        </w:rPr>
        <w:t xml:space="preserve"> field </w:t>
      </w:r>
      <w:r w:rsidR="008F2429">
        <w:rPr>
          <w:rFonts w:ascii="Times New Roman" w:hAnsi="Times New Roman"/>
        </w:rPr>
        <w:t xml:space="preserve">of shame research has proven that understanding the nature and influence of shame has </w:t>
      </w:r>
      <w:r w:rsidR="00E7757C">
        <w:rPr>
          <w:rFonts w:ascii="Times New Roman" w:hAnsi="Times New Roman"/>
        </w:rPr>
        <w:t>great clinical utility.  Shame</w:t>
      </w:r>
      <w:r w:rsidR="008B32B1">
        <w:rPr>
          <w:rFonts w:ascii="Times New Roman" w:hAnsi="Times New Roman"/>
        </w:rPr>
        <w:t xml:space="preserve"> </w:t>
      </w:r>
      <w:r w:rsidR="00544431">
        <w:rPr>
          <w:rFonts w:ascii="Times New Roman" w:hAnsi="Times New Roman"/>
        </w:rPr>
        <w:t>has been acknowledged as both a contributor and predictor of psychopathology</w:t>
      </w:r>
      <w:r w:rsidR="00E7757C">
        <w:rPr>
          <w:rFonts w:ascii="Times New Roman" w:hAnsi="Times New Roman"/>
        </w:rPr>
        <w:t xml:space="preserve"> (</w:t>
      </w:r>
      <w:r w:rsidR="00F138EA">
        <w:rPr>
          <w:rFonts w:ascii="Times New Roman" w:hAnsi="Times New Roman"/>
        </w:rPr>
        <w:t>Cå</w:t>
      </w:r>
      <w:r w:rsidR="00936A40">
        <w:rPr>
          <w:rFonts w:ascii="Times New Roman" w:hAnsi="Times New Roman"/>
        </w:rPr>
        <w:t>ndea &amp; Szentagotai, 2013</w:t>
      </w:r>
      <w:r w:rsidR="00E7757C">
        <w:rPr>
          <w:rFonts w:ascii="Times New Roman" w:hAnsi="Times New Roman"/>
        </w:rPr>
        <w:t>).</w:t>
      </w:r>
      <w:r w:rsidR="008B32B1">
        <w:rPr>
          <w:rFonts w:ascii="Times New Roman" w:hAnsi="Times New Roman"/>
        </w:rPr>
        <w:t xml:space="preserve">  </w:t>
      </w:r>
      <w:r w:rsidR="00911A91">
        <w:rPr>
          <w:rFonts w:ascii="Times New Roman" w:hAnsi="Times New Roman"/>
        </w:rPr>
        <w:t>M</w:t>
      </w:r>
      <w:r w:rsidR="008B32B1">
        <w:rPr>
          <w:rFonts w:ascii="Times New Roman" w:hAnsi="Times New Roman"/>
        </w:rPr>
        <w:t>ore</w:t>
      </w:r>
      <w:r w:rsidR="00EC6E70">
        <w:rPr>
          <w:rFonts w:ascii="Times New Roman" w:hAnsi="Times New Roman"/>
        </w:rPr>
        <w:t>over</w:t>
      </w:r>
      <w:r w:rsidR="008B32B1">
        <w:rPr>
          <w:rFonts w:ascii="Times New Roman" w:hAnsi="Times New Roman"/>
        </w:rPr>
        <w:t>,</w:t>
      </w:r>
      <w:r w:rsidR="00544431">
        <w:rPr>
          <w:rFonts w:ascii="Times New Roman" w:hAnsi="Times New Roman"/>
        </w:rPr>
        <w:t xml:space="preserve"> </w:t>
      </w:r>
      <w:r w:rsidR="008B32B1">
        <w:rPr>
          <w:rFonts w:ascii="Times New Roman" w:hAnsi="Times New Roman"/>
        </w:rPr>
        <w:t xml:space="preserve">it </w:t>
      </w:r>
      <w:r w:rsidR="00544431">
        <w:rPr>
          <w:rFonts w:ascii="Times New Roman" w:hAnsi="Times New Roman"/>
        </w:rPr>
        <w:t xml:space="preserve">has been </w:t>
      </w:r>
      <w:r w:rsidR="008F2429">
        <w:rPr>
          <w:rFonts w:ascii="Times New Roman" w:hAnsi="Times New Roman"/>
        </w:rPr>
        <w:t>suggested that shame-</w:t>
      </w:r>
      <w:r w:rsidR="008B32B1">
        <w:rPr>
          <w:rFonts w:ascii="Times New Roman" w:hAnsi="Times New Roman"/>
        </w:rPr>
        <w:t>proneness</w:t>
      </w:r>
      <w:r w:rsidR="00804BE0">
        <w:rPr>
          <w:rFonts w:ascii="Times New Roman" w:hAnsi="Times New Roman"/>
        </w:rPr>
        <w:t xml:space="preserve"> </w:t>
      </w:r>
      <w:r w:rsidR="008B32B1">
        <w:rPr>
          <w:rFonts w:ascii="Times New Roman" w:hAnsi="Times New Roman"/>
        </w:rPr>
        <w:t xml:space="preserve">and shame regulation </w:t>
      </w:r>
      <w:r w:rsidR="00E7757C">
        <w:rPr>
          <w:rFonts w:ascii="Times New Roman" w:hAnsi="Times New Roman"/>
        </w:rPr>
        <w:t>may act</w:t>
      </w:r>
      <w:r w:rsidR="00354C99">
        <w:rPr>
          <w:rFonts w:ascii="Times New Roman" w:hAnsi="Times New Roman"/>
        </w:rPr>
        <w:t xml:space="preserve"> as diagnostic criteri</w:t>
      </w:r>
      <w:r w:rsidR="00644104">
        <w:rPr>
          <w:rFonts w:ascii="Times New Roman" w:hAnsi="Times New Roman"/>
        </w:rPr>
        <w:t>a</w:t>
      </w:r>
      <w:r w:rsidR="00354C99">
        <w:rPr>
          <w:rFonts w:ascii="Times New Roman" w:hAnsi="Times New Roman"/>
        </w:rPr>
        <w:t xml:space="preserve">, as well as </w:t>
      </w:r>
      <w:r w:rsidR="008B32B1">
        <w:rPr>
          <w:rFonts w:ascii="Times New Roman" w:hAnsi="Times New Roman"/>
        </w:rPr>
        <w:t>outcome variable</w:t>
      </w:r>
      <w:r w:rsidR="00E7757C">
        <w:rPr>
          <w:rFonts w:ascii="Times New Roman" w:hAnsi="Times New Roman"/>
        </w:rPr>
        <w:t>s</w:t>
      </w:r>
      <w:r w:rsidR="00644104">
        <w:rPr>
          <w:rFonts w:ascii="Times New Roman" w:hAnsi="Times New Roman"/>
        </w:rPr>
        <w:t>,</w:t>
      </w:r>
      <w:r w:rsidR="008B32B1">
        <w:rPr>
          <w:rFonts w:ascii="Times New Roman" w:hAnsi="Times New Roman"/>
        </w:rPr>
        <w:t xml:space="preserve"> for depression</w:t>
      </w:r>
      <w:r w:rsidR="00F47474">
        <w:rPr>
          <w:rFonts w:ascii="Times New Roman" w:hAnsi="Times New Roman"/>
        </w:rPr>
        <w:t xml:space="preserve"> (</w:t>
      </w:r>
      <w:r w:rsidR="00936A40">
        <w:rPr>
          <w:rFonts w:ascii="Times New Roman" w:hAnsi="Times New Roman"/>
        </w:rPr>
        <w:t>Kim, Thibodeau, &amp; Jorgensen, 2011</w:t>
      </w:r>
      <w:r w:rsidR="00F47474">
        <w:rPr>
          <w:rFonts w:ascii="Times New Roman" w:hAnsi="Times New Roman"/>
        </w:rPr>
        <w:t>)</w:t>
      </w:r>
      <w:r w:rsidR="00E7757C">
        <w:rPr>
          <w:rFonts w:ascii="Times New Roman" w:hAnsi="Times New Roman"/>
        </w:rPr>
        <w:t>,</w:t>
      </w:r>
      <w:r w:rsidR="008B32B1">
        <w:rPr>
          <w:rFonts w:ascii="Times New Roman" w:hAnsi="Times New Roman"/>
        </w:rPr>
        <w:t xml:space="preserve"> </w:t>
      </w:r>
      <w:r w:rsidR="00911A91">
        <w:rPr>
          <w:rFonts w:ascii="Times New Roman" w:hAnsi="Times New Roman"/>
        </w:rPr>
        <w:t>anxiety-related disorders</w:t>
      </w:r>
      <w:r w:rsidR="00423F64">
        <w:rPr>
          <w:rFonts w:ascii="Times New Roman" w:hAnsi="Times New Roman"/>
        </w:rPr>
        <w:t xml:space="preserve"> (Fergus</w:t>
      </w:r>
      <w:r w:rsidR="00936A40">
        <w:rPr>
          <w:rFonts w:ascii="Times New Roman" w:hAnsi="Times New Roman"/>
        </w:rPr>
        <w:t>, Valentiner, McGrath, &amp; Jencius, 2010)</w:t>
      </w:r>
      <w:r w:rsidR="00911A91">
        <w:rPr>
          <w:rFonts w:ascii="Times New Roman" w:hAnsi="Times New Roman"/>
        </w:rPr>
        <w:t xml:space="preserve">, </w:t>
      </w:r>
      <w:r w:rsidR="00E7757C">
        <w:rPr>
          <w:rFonts w:ascii="Times New Roman" w:hAnsi="Times New Roman"/>
        </w:rPr>
        <w:t>eating disord</w:t>
      </w:r>
      <w:r w:rsidR="000C6C04">
        <w:rPr>
          <w:rFonts w:ascii="Times New Roman" w:hAnsi="Times New Roman"/>
        </w:rPr>
        <w:t>ers</w:t>
      </w:r>
      <w:r w:rsidR="002B58EC">
        <w:rPr>
          <w:rFonts w:ascii="Times New Roman" w:hAnsi="Times New Roman"/>
        </w:rPr>
        <w:t xml:space="preserve"> (Murray, Waller, and Legg, 2000)</w:t>
      </w:r>
      <w:r w:rsidR="000C6C04">
        <w:rPr>
          <w:rFonts w:ascii="Times New Roman" w:hAnsi="Times New Roman"/>
        </w:rPr>
        <w:t>, and personality disorders (Schoenleber &amp; Berenbaum, 2012</w:t>
      </w:r>
      <w:r w:rsidR="00E7757C">
        <w:rPr>
          <w:rFonts w:ascii="Times New Roman" w:hAnsi="Times New Roman"/>
        </w:rPr>
        <w:t>).</w:t>
      </w:r>
      <w:r w:rsidR="001A53C5">
        <w:rPr>
          <w:rFonts w:ascii="Times New Roman" w:hAnsi="Times New Roman"/>
        </w:rPr>
        <w:t xml:space="preserve">  </w:t>
      </w:r>
      <w:r>
        <w:rPr>
          <w:rFonts w:ascii="Times New Roman" w:hAnsi="Times New Roman"/>
        </w:rPr>
        <w:t xml:space="preserve">Shame </w:t>
      </w:r>
      <w:r w:rsidR="00644104">
        <w:rPr>
          <w:rFonts w:ascii="Times New Roman" w:hAnsi="Times New Roman"/>
        </w:rPr>
        <w:t>ha</w:t>
      </w:r>
      <w:r>
        <w:rPr>
          <w:rFonts w:ascii="Times New Roman" w:hAnsi="Times New Roman"/>
        </w:rPr>
        <w:t xml:space="preserve">s also </w:t>
      </w:r>
      <w:r w:rsidR="00644104">
        <w:rPr>
          <w:rFonts w:ascii="Times New Roman" w:hAnsi="Times New Roman"/>
        </w:rPr>
        <w:t xml:space="preserve">been found to be </w:t>
      </w:r>
      <w:r>
        <w:rPr>
          <w:rFonts w:ascii="Times New Roman" w:hAnsi="Times New Roman"/>
        </w:rPr>
        <w:t xml:space="preserve">prevalent among individuals, couples, and families seeking </w:t>
      </w:r>
      <w:r w:rsidRPr="00B822D7">
        <w:rPr>
          <w:rFonts w:ascii="Times New Roman" w:hAnsi="Times New Roman"/>
        </w:rPr>
        <w:t>therapy</w:t>
      </w:r>
      <w:r>
        <w:rPr>
          <w:rFonts w:ascii="Times New Roman" w:hAnsi="Times New Roman"/>
        </w:rPr>
        <w:t xml:space="preserve"> </w:t>
      </w:r>
      <w:r w:rsidRPr="00B822D7">
        <w:rPr>
          <w:rFonts w:ascii="Times New Roman" w:hAnsi="Times New Roman"/>
        </w:rPr>
        <w:t>(Dearing</w:t>
      </w:r>
      <w:r>
        <w:rPr>
          <w:rFonts w:ascii="Times New Roman" w:hAnsi="Times New Roman"/>
        </w:rPr>
        <w:t xml:space="preserve"> &amp; Tangney</w:t>
      </w:r>
      <w:r w:rsidRPr="00B822D7">
        <w:rPr>
          <w:rFonts w:ascii="Times New Roman" w:hAnsi="Times New Roman"/>
        </w:rPr>
        <w:t>,</w:t>
      </w:r>
      <w:r>
        <w:rPr>
          <w:rFonts w:ascii="Times New Roman" w:hAnsi="Times New Roman"/>
        </w:rPr>
        <w:t xml:space="preserve"> </w:t>
      </w:r>
      <w:r w:rsidRPr="00B822D7">
        <w:rPr>
          <w:rFonts w:ascii="Times New Roman" w:hAnsi="Times New Roman"/>
        </w:rPr>
        <w:t>2011)</w:t>
      </w:r>
      <w:r w:rsidR="009B2721">
        <w:rPr>
          <w:rFonts w:ascii="Times New Roman" w:hAnsi="Times New Roman"/>
        </w:rPr>
        <w:t xml:space="preserve">.  In fact, Black, Curran, and Dyer (2013) found that internalized shame coping styles (i.e., withdrawal and attacking of self) significantly impeded the development of a therapeutic alliance.  </w:t>
      </w:r>
    </w:p>
    <w:p w14:paraId="4158A781" w14:textId="507B3B11" w:rsidR="004746C8" w:rsidRDefault="00AD1A09" w:rsidP="004746C8">
      <w:pPr>
        <w:spacing w:line="480" w:lineRule="auto"/>
        <w:ind w:firstLine="720"/>
        <w:rPr>
          <w:rFonts w:ascii="Times New Roman" w:hAnsi="Times New Roman"/>
        </w:rPr>
      </w:pPr>
      <w:r>
        <w:rPr>
          <w:rFonts w:ascii="Times New Roman" w:hAnsi="Times New Roman"/>
        </w:rPr>
        <w:t>In an effort to understand th</w:t>
      </w:r>
      <w:r w:rsidR="00551A6B">
        <w:rPr>
          <w:rFonts w:ascii="Times New Roman" w:hAnsi="Times New Roman"/>
        </w:rPr>
        <w:t>e nature of shame and its impact</w:t>
      </w:r>
      <w:r>
        <w:rPr>
          <w:rFonts w:ascii="Times New Roman" w:hAnsi="Times New Roman"/>
        </w:rPr>
        <w:t xml:space="preserve"> on women, </w:t>
      </w:r>
      <w:r w:rsidR="00BC3AF9">
        <w:rPr>
          <w:rFonts w:ascii="Times New Roman" w:hAnsi="Times New Roman"/>
        </w:rPr>
        <w:t>Brown</w:t>
      </w:r>
      <w:r>
        <w:rPr>
          <w:rFonts w:ascii="Times New Roman" w:hAnsi="Times New Roman"/>
        </w:rPr>
        <w:t xml:space="preserve"> (2006)</w:t>
      </w:r>
      <w:r w:rsidR="00BC3AF9">
        <w:rPr>
          <w:rFonts w:ascii="Times New Roman" w:hAnsi="Times New Roman"/>
        </w:rPr>
        <w:t xml:space="preserve"> </w:t>
      </w:r>
      <w:r>
        <w:rPr>
          <w:rFonts w:ascii="Times New Roman" w:hAnsi="Times New Roman"/>
        </w:rPr>
        <w:t>conducted a grounded theory st</w:t>
      </w:r>
      <w:r w:rsidR="00551A6B">
        <w:rPr>
          <w:rFonts w:ascii="Times New Roman" w:hAnsi="Times New Roman"/>
        </w:rPr>
        <w:t xml:space="preserve">udy “to determine why and how women experience shame and to identify the various processes and strategies women </w:t>
      </w:r>
      <w:r w:rsidR="00F740D3">
        <w:rPr>
          <w:rFonts w:ascii="Times New Roman" w:hAnsi="Times New Roman"/>
        </w:rPr>
        <w:t>use to develop shame resilience</w:t>
      </w:r>
      <w:r w:rsidR="00551A6B">
        <w:rPr>
          <w:rFonts w:ascii="Times New Roman" w:hAnsi="Times New Roman"/>
        </w:rPr>
        <w:t>”</w:t>
      </w:r>
      <w:r w:rsidR="00F740D3">
        <w:rPr>
          <w:rFonts w:ascii="Times New Roman" w:hAnsi="Times New Roman"/>
        </w:rPr>
        <w:t xml:space="preserve"> (p. 43).</w:t>
      </w:r>
      <w:r w:rsidR="007F2212">
        <w:rPr>
          <w:rFonts w:ascii="Times New Roman" w:hAnsi="Times New Roman"/>
        </w:rPr>
        <w:t xml:space="preserve">  What emerged was the Shame Resilience Theory</w:t>
      </w:r>
      <w:r w:rsidR="003E0192">
        <w:rPr>
          <w:rFonts w:ascii="Times New Roman" w:hAnsi="Times New Roman"/>
        </w:rPr>
        <w:t xml:space="preserve"> </w:t>
      </w:r>
      <w:r w:rsidR="003E0192">
        <w:rPr>
          <w:rFonts w:ascii="Times New Roman" w:hAnsi="Times New Roman"/>
        </w:rPr>
        <w:lastRenderedPageBreak/>
        <w:t>(SRT)</w:t>
      </w:r>
      <w:r w:rsidR="00A52F5D">
        <w:rPr>
          <w:rFonts w:ascii="Times New Roman" w:hAnsi="Times New Roman"/>
        </w:rPr>
        <w:t xml:space="preserve">, </w:t>
      </w:r>
      <w:r w:rsidR="001F4F74">
        <w:rPr>
          <w:rFonts w:ascii="Times New Roman" w:hAnsi="Times New Roman"/>
        </w:rPr>
        <w:t xml:space="preserve">currently </w:t>
      </w:r>
      <w:r w:rsidR="00A52F5D">
        <w:rPr>
          <w:rFonts w:ascii="Times New Roman" w:hAnsi="Times New Roman"/>
        </w:rPr>
        <w:t>the only comprehensive theory of shame and shame resilience</w:t>
      </w:r>
      <w:r w:rsidR="00E80619">
        <w:rPr>
          <w:rFonts w:ascii="Times New Roman" w:hAnsi="Times New Roman"/>
        </w:rPr>
        <w:t>.</w:t>
      </w:r>
      <w:r w:rsidR="003E0192">
        <w:rPr>
          <w:rFonts w:ascii="Times New Roman" w:hAnsi="Times New Roman"/>
        </w:rPr>
        <w:t xml:space="preserve">  </w:t>
      </w:r>
      <w:r w:rsidR="003E0192" w:rsidRPr="001374C0">
        <w:rPr>
          <w:rFonts w:ascii="Times New Roman" w:hAnsi="Times New Roman"/>
        </w:rPr>
        <w:t>Shame resilience</w:t>
      </w:r>
      <w:r w:rsidR="003E0192">
        <w:rPr>
          <w:rFonts w:ascii="Times New Roman" w:hAnsi="Times New Roman"/>
        </w:rPr>
        <w:t>, as defined by Brown</w:t>
      </w:r>
      <w:r w:rsidR="00370DEC">
        <w:rPr>
          <w:rFonts w:ascii="Times New Roman" w:hAnsi="Times New Roman"/>
        </w:rPr>
        <w:t xml:space="preserve"> (2007)</w:t>
      </w:r>
      <w:r w:rsidR="003E0192">
        <w:rPr>
          <w:rFonts w:ascii="Times New Roman" w:hAnsi="Times New Roman"/>
        </w:rPr>
        <w:t>, is the “ability to recognize shame when we experience it, and move through it in a constructive way that allows us to maintain our authenticity and grow from our experiences” (p. 31).</w:t>
      </w:r>
      <w:r w:rsidR="00370DEC">
        <w:rPr>
          <w:rFonts w:ascii="Times New Roman" w:hAnsi="Times New Roman"/>
        </w:rPr>
        <w:t xml:space="preserve">  </w:t>
      </w:r>
    </w:p>
    <w:p w14:paraId="011ED044" w14:textId="441B70B2" w:rsidR="00187211" w:rsidRDefault="00370DEC" w:rsidP="004746C8">
      <w:pPr>
        <w:spacing w:line="480" w:lineRule="auto"/>
        <w:ind w:firstLine="720"/>
        <w:rPr>
          <w:rFonts w:ascii="Times New Roman" w:hAnsi="Times New Roman"/>
        </w:rPr>
      </w:pPr>
      <w:r>
        <w:rPr>
          <w:rFonts w:ascii="Times New Roman" w:hAnsi="Times New Roman"/>
        </w:rPr>
        <w:t xml:space="preserve">For the participants in Brown’s </w:t>
      </w:r>
      <w:r w:rsidR="00196C27">
        <w:rPr>
          <w:rFonts w:ascii="Times New Roman" w:hAnsi="Times New Roman"/>
        </w:rPr>
        <w:t xml:space="preserve">2006 </w:t>
      </w:r>
      <w:r>
        <w:rPr>
          <w:rFonts w:ascii="Times New Roman" w:hAnsi="Times New Roman"/>
        </w:rPr>
        <w:t xml:space="preserve">study, shame was the intersection of feeling </w:t>
      </w:r>
      <w:r w:rsidRPr="001A53C5">
        <w:rPr>
          <w:rFonts w:ascii="Times New Roman" w:hAnsi="Times New Roman"/>
        </w:rPr>
        <w:t>trapped, powerless, and isolated</w:t>
      </w:r>
      <w:r w:rsidR="004746C8">
        <w:rPr>
          <w:rFonts w:ascii="Times New Roman" w:hAnsi="Times New Roman"/>
        </w:rPr>
        <w:t>,</w:t>
      </w:r>
      <w:r w:rsidR="008F2429">
        <w:rPr>
          <w:rFonts w:ascii="Times New Roman" w:hAnsi="Times New Roman"/>
        </w:rPr>
        <w:t xml:space="preserve"> and the intricate weaving</w:t>
      </w:r>
      <w:r>
        <w:rPr>
          <w:rFonts w:ascii="Times New Roman" w:hAnsi="Times New Roman"/>
        </w:rPr>
        <w:t xml:space="preserve"> </w:t>
      </w:r>
      <w:r w:rsidR="00196C27">
        <w:rPr>
          <w:rFonts w:ascii="Times New Roman" w:hAnsi="Times New Roman"/>
        </w:rPr>
        <w:t xml:space="preserve">together </w:t>
      </w:r>
      <w:r w:rsidR="00932812">
        <w:rPr>
          <w:rFonts w:ascii="Times New Roman" w:hAnsi="Times New Roman"/>
        </w:rPr>
        <w:t>of these concepts</w:t>
      </w:r>
      <w:r w:rsidR="008F2429">
        <w:rPr>
          <w:rFonts w:ascii="Times New Roman" w:hAnsi="Times New Roman"/>
        </w:rPr>
        <w:t xml:space="preserve"> </w:t>
      </w:r>
      <w:r w:rsidR="00DA2C54">
        <w:rPr>
          <w:rFonts w:ascii="Times New Roman" w:hAnsi="Times New Roman"/>
        </w:rPr>
        <w:t>wa</w:t>
      </w:r>
      <w:r w:rsidR="00932812">
        <w:rPr>
          <w:rFonts w:ascii="Times New Roman" w:hAnsi="Times New Roman"/>
        </w:rPr>
        <w:t>s what ma</w:t>
      </w:r>
      <w:r w:rsidR="00DA2C54">
        <w:rPr>
          <w:rFonts w:ascii="Times New Roman" w:hAnsi="Times New Roman"/>
        </w:rPr>
        <w:t>de</w:t>
      </w:r>
      <w:r w:rsidR="00932812">
        <w:rPr>
          <w:rFonts w:ascii="Times New Roman" w:hAnsi="Times New Roman"/>
        </w:rPr>
        <w:t xml:space="preserve"> shame so powerful and </w:t>
      </w:r>
      <w:r w:rsidR="00A30A74">
        <w:rPr>
          <w:rFonts w:ascii="Times New Roman" w:hAnsi="Times New Roman"/>
        </w:rPr>
        <w:t>ubiquitous</w:t>
      </w:r>
      <w:r w:rsidR="00932812">
        <w:rPr>
          <w:rFonts w:ascii="Times New Roman" w:hAnsi="Times New Roman"/>
        </w:rPr>
        <w:t xml:space="preserve">.  SRT conceptualizes shame as a </w:t>
      </w:r>
      <w:r w:rsidR="00332771">
        <w:rPr>
          <w:rFonts w:ascii="Times New Roman" w:hAnsi="Times New Roman"/>
        </w:rPr>
        <w:t>“</w:t>
      </w:r>
      <w:r w:rsidR="00932812">
        <w:rPr>
          <w:rFonts w:ascii="Times New Roman" w:hAnsi="Times New Roman"/>
        </w:rPr>
        <w:t>psycho-social-cultural</w:t>
      </w:r>
      <w:r w:rsidR="00332771">
        <w:rPr>
          <w:rFonts w:ascii="Times New Roman" w:hAnsi="Times New Roman"/>
        </w:rPr>
        <w:t>”</w:t>
      </w:r>
      <w:r w:rsidR="00932812">
        <w:rPr>
          <w:rFonts w:ascii="Times New Roman" w:hAnsi="Times New Roman"/>
        </w:rPr>
        <w:t xml:space="preserve"> </w:t>
      </w:r>
      <w:r w:rsidR="00DA2C54">
        <w:rPr>
          <w:rFonts w:ascii="Times New Roman" w:hAnsi="Times New Roman"/>
        </w:rPr>
        <w:t xml:space="preserve">(p. 45) </w:t>
      </w:r>
      <w:r w:rsidR="00932812">
        <w:rPr>
          <w:rFonts w:ascii="Times New Roman" w:hAnsi="Times New Roman"/>
        </w:rPr>
        <w:t xml:space="preserve">construct that is supported by a web of competing expectations defined and enforced by self, family, friends, partners, community, </w:t>
      </w:r>
      <w:r w:rsidR="00387ADA">
        <w:rPr>
          <w:rFonts w:ascii="Times New Roman" w:hAnsi="Times New Roman"/>
        </w:rPr>
        <w:t>society</w:t>
      </w:r>
      <w:r w:rsidR="00932812">
        <w:rPr>
          <w:rFonts w:ascii="Times New Roman" w:hAnsi="Times New Roman"/>
        </w:rPr>
        <w:t>, and the media</w:t>
      </w:r>
      <w:r w:rsidR="00387ADA">
        <w:rPr>
          <w:rFonts w:ascii="Times New Roman" w:hAnsi="Times New Roman"/>
        </w:rPr>
        <w:t xml:space="preserve"> (Brown, 2006)</w:t>
      </w:r>
      <w:r w:rsidR="00932812">
        <w:rPr>
          <w:rFonts w:ascii="Times New Roman" w:hAnsi="Times New Roman"/>
        </w:rPr>
        <w:t>.</w:t>
      </w:r>
      <w:r w:rsidR="00332771">
        <w:rPr>
          <w:rFonts w:ascii="Times New Roman" w:hAnsi="Times New Roman"/>
        </w:rPr>
        <w:t xml:space="preserve">  Failing to meet</w:t>
      </w:r>
      <w:r w:rsidR="00387ADA">
        <w:rPr>
          <w:rFonts w:ascii="Times New Roman" w:hAnsi="Times New Roman"/>
        </w:rPr>
        <w:t xml:space="preserve"> </w:t>
      </w:r>
      <w:r w:rsidR="00332771">
        <w:rPr>
          <w:rFonts w:ascii="Times New Roman" w:hAnsi="Times New Roman"/>
        </w:rPr>
        <w:t>social and cultural expectations for what a woman should be often results in shame, which Brown define</w:t>
      </w:r>
      <w:r w:rsidR="00987014">
        <w:rPr>
          <w:rFonts w:ascii="Times New Roman" w:hAnsi="Times New Roman"/>
        </w:rPr>
        <w:t>d</w:t>
      </w:r>
      <w:r w:rsidR="00332771">
        <w:rPr>
          <w:rFonts w:ascii="Times New Roman" w:hAnsi="Times New Roman"/>
        </w:rPr>
        <w:t xml:space="preserve"> as </w:t>
      </w:r>
      <w:r w:rsidR="00BB56E3">
        <w:rPr>
          <w:rFonts w:ascii="Times New Roman" w:hAnsi="Times New Roman"/>
        </w:rPr>
        <w:t xml:space="preserve">believing one is unworthy of authentic relationship due to a flawed self </w:t>
      </w:r>
      <w:r w:rsidR="00332771">
        <w:rPr>
          <w:rFonts w:ascii="Times New Roman" w:hAnsi="Times New Roman"/>
        </w:rPr>
        <w:t>(Brown, 2006).</w:t>
      </w:r>
      <w:r w:rsidR="00387ADA">
        <w:rPr>
          <w:rFonts w:ascii="Times New Roman" w:hAnsi="Times New Roman"/>
        </w:rPr>
        <w:t xml:space="preserve"> </w:t>
      </w:r>
      <w:r w:rsidR="00932812">
        <w:rPr>
          <w:rFonts w:ascii="Times New Roman" w:hAnsi="Times New Roman"/>
        </w:rPr>
        <w:t xml:space="preserve"> </w:t>
      </w:r>
    </w:p>
    <w:p w14:paraId="1628705C" w14:textId="6BBF342E" w:rsidR="00BB02F6" w:rsidRDefault="00187211" w:rsidP="00BA449B">
      <w:pPr>
        <w:spacing w:line="480" w:lineRule="auto"/>
        <w:ind w:firstLine="720"/>
        <w:rPr>
          <w:rFonts w:ascii="Times New Roman" w:hAnsi="Times New Roman"/>
        </w:rPr>
      </w:pPr>
      <w:r>
        <w:rPr>
          <w:rFonts w:ascii="Times New Roman" w:hAnsi="Times New Roman"/>
        </w:rPr>
        <w:t>The concep</w:t>
      </w:r>
      <w:r w:rsidR="001A53C5">
        <w:rPr>
          <w:rFonts w:ascii="Times New Roman" w:hAnsi="Times New Roman"/>
        </w:rPr>
        <w:t xml:space="preserve">tual model for SRT is depicted as </w:t>
      </w:r>
      <w:r>
        <w:rPr>
          <w:rFonts w:ascii="Times New Roman" w:hAnsi="Times New Roman"/>
        </w:rPr>
        <w:t xml:space="preserve">a continuum that extends from a state of </w:t>
      </w:r>
      <w:r w:rsidRPr="001A53C5">
        <w:rPr>
          <w:rFonts w:ascii="Times New Roman" w:hAnsi="Times New Roman"/>
        </w:rPr>
        <w:t>shame</w:t>
      </w:r>
      <w:r>
        <w:rPr>
          <w:rFonts w:ascii="Times New Roman" w:hAnsi="Times New Roman"/>
        </w:rPr>
        <w:t xml:space="preserve"> characterized by fear, blame, and disconnection to a state of </w:t>
      </w:r>
      <w:r w:rsidRPr="001A53C5">
        <w:rPr>
          <w:rFonts w:ascii="Times New Roman" w:hAnsi="Times New Roman"/>
        </w:rPr>
        <w:t>empathy</w:t>
      </w:r>
      <w:r>
        <w:rPr>
          <w:rFonts w:ascii="Times New Roman" w:hAnsi="Times New Roman"/>
        </w:rPr>
        <w:t xml:space="preserve"> characterized by courage, compassion, and conne</w:t>
      </w:r>
      <w:r w:rsidR="00EE6F54">
        <w:rPr>
          <w:rFonts w:ascii="Times New Roman" w:hAnsi="Times New Roman"/>
        </w:rPr>
        <w:t>ction with others (Brown, 2007</w:t>
      </w:r>
      <w:r>
        <w:rPr>
          <w:rFonts w:ascii="Times New Roman" w:hAnsi="Times New Roman"/>
        </w:rPr>
        <w:t>).</w:t>
      </w:r>
      <w:r w:rsidR="00BB02F6">
        <w:rPr>
          <w:rFonts w:ascii="Times New Roman" w:hAnsi="Times New Roman"/>
        </w:rPr>
        <w:t xml:space="preserve">  The women </w:t>
      </w:r>
      <w:r w:rsidR="00987014">
        <w:rPr>
          <w:rFonts w:ascii="Times New Roman" w:hAnsi="Times New Roman"/>
        </w:rPr>
        <w:t xml:space="preserve">participating </w:t>
      </w:r>
      <w:r w:rsidR="00BB02F6">
        <w:rPr>
          <w:rFonts w:ascii="Times New Roman" w:hAnsi="Times New Roman"/>
        </w:rPr>
        <w:t xml:space="preserve">in Brown’s </w:t>
      </w:r>
      <w:r w:rsidR="009E4158">
        <w:rPr>
          <w:rFonts w:ascii="Times New Roman" w:hAnsi="Times New Roman"/>
        </w:rPr>
        <w:t xml:space="preserve">(2006) </w:t>
      </w:r>
      <w:r w:rsidR="00BB02F6">
        <w:rPr>
          <w:rFonts w:ascii="Times New Roman" w:hAnsi="Times New Roman"/>
        </w:rPr>
        <w:t>study specifically described the receiving and giving of empathy</w:t>
      </w:r>
      <w:r w:rsidR="00BA449B">
        <w:rPr>
          <w:rFonts w:ascii="Times New Roman" w:hAnsi="Times New Roman"/>
        </w:rPr>
        <w:t xml:space="preserve"> </w:t>
      </w:r>
      <w:r w:rsidR="0033532B">
        <w:rPr>
          <w:rFonts w:ascii="Times New Roman" w:hAnsi="Times New Roman"/>
        </w:rPr>
        <w:t xml:space="preserve">as </w:t>
      </w:r>
      <w:r w:rsidR="00952C6E">
        <w:rPr>
          <w:rFonts w:ascii="Times New Roman" w:hAnsi="Times New Roman"/>
        </w:rPr>
        <w:t>an</w:t>
      </w:r>
      <w:r w:rsidR="0033532B">
        <w:rPr>
          <w:rFonts w:ascii="Times New Roman" w:hAnsi="Times New Roman"/>
        </w:rPr>
        <w:t xml:space="preserve"> antidote to shame.  </w:t>
      </w:r>
      <w:r w:rsidR="00BA449B">
        <w:rPr>
          <w:rFonts w:ascii="Times New Roman" w:hAnsi="Times New Roman"/>
        </w:rPr>
        <w:t xml:space="preserve">Likewise, the ability to generate self-empathy or </w:t>
      </w:r>
      <w:r w:rsidR="00BA449B" w:rsidRPr="009708F4">
        <w:rPr>
          <w:rFonts w:ascii="Times New Roman" w:hAnsi="Times New Roman"/>
        </w:rPr>
        <w:t>self-</w:t>
      </w:r>
      <w:r w:rsidR="00BC3715" w:rsidRPr="009708F4">
        <w:rPr>
          <w:rFonts w:ascii="Times New Roman" w:hAnsi="Times New Roman"/>
        </w:rPr>
        <w:t>compassion</w:t>
      </w:r>
      <w:r w:rsidR="00BA449B">
        <w:rPr>
          <w:rFonts w:ascii="Times New Roman" w:hAnsi="Times New Roman"/>
        </w:rPr>
        <w:t xml:space="preserve"> was seen as a protective factor in the absence of empathy from others</w:t>
      </w:r>
      <w:r w:rsidR="00F83309">
        <w:rPr>
          <w:rFonts w:ascii="Times New Roman" w:hAnsi="Times New Roman"/>
        </w:rPr>
        <w:t xml:space="preserve"> (Brown, 2010)</w:t>
      </w:r>
      <w:r w:rsidR="00BA449B">
        <w:rPr>
          <w:rFonts w:ascii="Times New Roman" w:hAnsi="Times New Roman"/>
        </w:rPr>
        <w:t>.  Neff (2003</w:t>
      </w:r>
      <w:r w:rsidR="001258A3">
        <w:rPr>
          <w:rFonts w:ascii="Times New Roman" w:hAnsi="Times New Roman"/>
        </w:rPr>
        <w:t>b</w:t>
      </w:r>
      <w:r w:rsidR="00BA449B">
        <w:rPr>
          <w:rFonts w:ascii="Times New Roman" w:hAnsi="Times New Roman"/>
        </w:rPr>
        <w:t>) described self-</w:t>
      </w:r>
      <w:r w:rsidR="00A26769">
        <w:rPr>
          <w:rFonts w:ascii="Times New Roman" w:hAnsi="Times New Roman"/>
        </w:rPr>
        <w:t>compassion</w:t>
      </w:r>
      <w:r w:rsidR="00BA449B">
        <w:rPr>
          <w:rFonts w:ascii="Times New Roman" w:hAnsi="Times New Roman"/>
        </w:rPr>
        <w:t xml:space="preserve"> as the ability to </w:t>
      </w:r>
      <w:r w:rsidR="00F83309">
        <w:rPr>
          <w:rFonts w:ascii="Times New Roman" w:hAnsi="Times New Roman"/>
        </w:rPr>
        <w:t xml:space="preserve">treat </w:t>
      </w:r>
      <w:r w:rsidR="00A26769">
        <w:rPr>
          <w:rFonts w:ascii="Times New Roman" w:hAnsi="Times New Roman"/>
        </w:rPr>
        <w:t>oneself</w:t>
      </w:r>
      <w:r w:rsidR="00F83309">
        <w:rPr>
          <w:rFonts w:ascii="Times New Roman" w:hAnsi="Times New Roman"/>
        </w:rPr>
        <w:t xml:space="preserve"> with kindness and understanding</w:t>
      </w:r>
      <w:r w:rsidR="00B3636E">
        <w:rPr>
          <w:rFonts w:ascii="Times New Roman" w:hAnsi="Times New Roman"/>
        </w:rPr>
        <w:t xml:space="preserve"> durin</w:t>
      </w:r>
      <w:r w:rsidR="00A26769">
        <w:rPr>
          <w:rFonts w:ascii="Times New Roman" w:hAnsi="Times New Roman"/>
        </w:rPr>
        <w:t>g moments of pain or failure</w:t>
      </w:r>
      <w:r w:rsidR="00E00660">
        <w:rPr>
          <w:rFonts w:ascii="Times New Roman" w:hAnsi="Times New Roman"/>
        </w:rPr>
        <w:t xml:space="preserve">, </w:t>
      </w:r>
      <w:r w:rsidR="008C20F5">
        <w:rPr>
          <w:rFonts w:ascii="Times New Roman" w:hAnsi="Times New Roman"/>
        </w:rPr>
        <w:t>to see</w:t>
      </w:r>
      <w:r w:rsidR="00B3636E">
        <w:rPr>
          <w:rFonts w:ascii="Times New Roman" w:hAnsi="Times New Roman"/>
        </w:rPr>
        <w:t xml:space="preserve"> </w:t>
      </w:r>
      <w:r w:rsidR="00E00660">
        <w:rPr>
          <w:rFonts w:ascii="Times New Roman" w:hAnsi="Times New Roman"/>
        </w:rPr>
        <w:t xml:space="preserve">one’s </w:t>
      </w:r>
      <w:r w:rsidR="00B3636E">
        <w:rPr>
          <w:rFonts w:ascii="Times New Roman" w:hAnsi="Times New Roman"/>
        </w:rPr>
        <w:t>experie</w:t>
      </w:r>
      <w:r w:rsidR="007C5DF3">
        <w:rPr>
          <w:rFonts w:ascii="Times New Roman" w:hAnsi="Times New Roman"/>
        </w:rPr>
        <w:t>nces as common to all humans</w:t>
      </w:r>
      <w:r w:rsidR="00E00660">
        <w:rPr>
          <w:rFonts w:ascii="Times New Roman" w:hAnsi="Times New Roman"/>
        </w:rPr>
        <w:t xml:space="preserve">, and to </w:t>
      </w:r>
      <w:r w:rsidR="001258A3">
        <w:rPr>
          <w:rFonts w:ascii="Times New Roman" w:hAnsi="Times New Roman"/>
        </w:rPr>
        <w:t>keep painful emotions in perspective</w:t>
      </w:r>
      <w:r w:rsidR="00F83309">
        <w:rPr>
          <w:rFonts w:ascii="Times New Roman" w:hAnsi="Times New Roman"/>
        </w:rPr>
        <w:t>.</w:t>
      </w:r>
    </w:p>
    <w:p w14:paraId="40664486" w14:textId="5FC7F782" w:rsidR="00A52F5D" w:rsidRDefault="00424D06" w:rsidP="00BA449B">
      <w:pPr>
        <w:spacing w:line="480" w:lineRule="auto"/>
        <w:ind w:firstLine="720"/>
        <w:rPr>
          <w:rFonts w:ascii="Times New Roman" w:hAnsi="Times New Roman"/>
        </w:rPr>
      </w:pPr>
      <w:r>
        <w:rPr>
          <w:rFonts w:ascii="Times New Roman" w:hAnsi="Times New Roman"/>
        </w:rPr>
        <w:lastRenderedPageBreak/>
        <w:t xml:space="preserve">The SRT model proposes that the effects of shame can be decreased and managed by learning and practicing </w:t>
      </w:r>
      <w:r w:rsidR="00DC1F59">
        <w:rPr>
          <w:rFonts w:ascii="Times New Roman" w:hAnsi="Times New Roman"/>
        </w:rPr>
        <w:t xml:space="preserve">the </w:t>
      </w:r>
      <w:r>
        <w:rPr>
          <w:rFonts w:ascii="Times New Roman" w:hAnsi="Times New Roman"/>
        </w:rPr>
        <w:t>four</w:t>
      </w:r>
      <w:r w:rsidR="00BA449B">
        <w:rPr>
          <w:rFonts w:ascii="Times New Roman" w:hAnsi="Times New Roman"/>
        </w:rPr>
        <w:t xml:space="preserve"> elements of shame resilience</w:t>
      </w:r>
      <w:r w:rsidR="00A52F5D">
        <w:rPr>
          <w:rFonts w:ascii="Times New Roman" w:hAnsi="Times New Roman"/>
        </w:rPr>
        <w:t xml:space="preserve">: (a) </w:t>
      </w:r>
      <w:r w:rsidR="002460C6">
        <w:rPr>
          <w:rFonts w:ascii="Times New Roman" w:hAnsi="Times New Roman"/>
        </w:rPr>
        <w:t>recognition of personal vulnerability to shame and shame triggers; (b) practicing critical awareness</w:t>
      </w:r>
      <w:r w:rsidR="00E229BE">
        <w:rPr>
          <w:rFonts w:ascii="Times New Roman" w:hAnsi="Times New Roman"/>
        </w:rPr>
        <w:t xml:space="preserve"> (i.e., </w:t>
      </w:r>
      <w:r w:rsidR="00F320A7">
        <w:rPr>
          <w:rFonts w:ascii="Times New Roman" w:hAnsi="Times New Roman"/>
        </w:rPr>
        <w:t>connecting personal experiences to sociocultural expectations)</w:t>
      </w:r>
      <w:r w:rsidR="002460C6">
        <w:rPr>
          <w:rFonts w:ascii="Times New Roman" w:hAnsi="Times New Roman"/>
        </w:rPr>
        <w:t>; (c) reaching out to supportive others</w:t>
      </w:r>
      <w:r w:rsidR="0086402E">
        <w:rPr>
          <w:rFonts w:ascii="Times New Roman" w:hAnsi="Times New Roman"/>
        </w:rPr>
        <w:t xml:space="preserve"> to give and receive empathy</w:t>
      </w:r>
      <w:r w:rsidR="002460C6">
        <w:rPr>
          <w:rFonts w:ascii="Times New Roman" w:hAnsi="Times New Roman"/>
        </w:rPr>
        <w:t>; and (d) learning to speak shame (i.e., the accurate and honest communication of one’s shaming experience; Brown, 2006).</w:t>
      </w:r>
    </w:p>
    <w:p w14:paraId="09497E6D" w14:textId="65963DB4" w:rsidR="00804BE0" w:rsidRDefault="00FE1076" w:rsidP="00911D46">
      <w:pPr>
        <w:spacing w:line="480" w:lineRule="auto"/>
        <w:ind w:firstLine="720"/>
        <w:rPr>
          <w:rFonts w:ascii="Times New Roman" w:hAnsi="Times New Roman"/>
        </w:rPr>
      </w:pPr>
      <w:r>
        <w:rPr>
          <w:rFonts w:ascii="Times New Roman" w:hAnsi="Times New Roman"/>
        </w:rPr>
        <w:t>Brown (2009) developed a 12-week psychoeduational group curriculum based on SRT, which focused on teaching the four elements of shame resilience.  In a pilot study of 19 women in residential substance abuse treatment programs, participation in the group led to improved general health, decreased depressive symptoms and internalized shame, and increased shame resilience</w:t>
      </w:r>
      <w:r w:rsidR="00AD28A5">
        <w:rPr>
          <w:rFonts w:ascii="Times New Roman" w:hAnsi="Times New Roman"/>
        </w:rPr>
        <w:t xml:space="preserve"> (Hernandez &amp; Mendoza, 2011)</w:t>
      </w:r>
      <w:r>
        <w:rPr>
          <w:rFonts w:ascii="Times New Roman" w:hAnsi="Times New Roman"/>
        </w:rPr>
        <w:t xml:space="preserve">.  </w:t>
      </w:r>
      <w:r w:rsidR="00E26B22">
        <w:rPr>
          <w:rFonts w:ascii="Times New Roman" w:hAnsi="Times New Roman"/>
        </w:rPr>
        <w:t xml:space="preserve">However, to date, there has been no </w:t>
      </w:r>
      <w:r w:rsidR="003D6A8E">
        <w:rPr>
          <w:rFonts w:ascii="Times New Roman" w:hAnsi="Times New Roman"/>
        </w:rPr>
        <w:t xml:space="preserve">quantitative </w:t>
      </w:r>
      <w:r w:rsidR="00E26B22">
        <w:rPr>
          <w:rFonts w:ascii="Times New Roman" w:hAnsi="Times New Roman"/>
        </w:rPr>
        <w:t>examination of th</w:t>
      </w:r>
      <w:r w:rsidR="00D5654D">
        <w:rPr>
          <w:rFonts w:ascii="Times New Roman" w:hAnsi="Times New Roman"/>
        </w:rPr>
        <w:t xml:space="preserve">e assumptions of the SRT model </w:t>
      </w:r>
      <w:r w:rsidR="00E26B22">
        <w:rPr>
          <w:rFonts w:ascii="Times New Roman" w:hAnsi="Times New Roman"/>
        </w:rPr>
        <w:t>and the relationship</w:t>
      </w:r>
      <w:r w:rsidR="00413B5A">
        <w:rPr>
          <w:rFonts w:ascii="Times New Roman" w:hAnsi="Times New Roman"/>
        </w:rPr>
        <w:t>s</w:t>
      </w:r>
      <w:r w:rsidR="00E26B22">
        <w:rPr>
          <w:rFonts w:ascii="Times New Roman" w:hAnsi="Times New Roman"/>
        </w:rPr>
        <w:t xml:space="preserve"> </w:t>
      </w:r>
      <w:r w:rsidR="00413B5A">
        <w:rPr>
          <w:rFonts w:ascii="Times New Roman" w:hAnsi="Times New Roman"/>
        </w:rPr>
        <w:t>among</w:t>
      </w:r>
      <w:r w:rsidR="00E26B22">
        <w:rPr>
          <w:rFonts w:ascii="Times New Roman" w:hAnsi="Times New Roman"/>
        </w:rPr>
        <w:t xml:space="preserve"> shame, empathy (including self-compassion), and the elements of shame resilience (i.e., personal vulnerability, critical awareness, reaching out, and speaking shame).  </w:t>
      </w:r>
      <w:r w:rsidR="00AA51CC">
        <w:rPr>
          <w:rFonts w:ascii="Times New Roman" w:hAnsi="Times New Roman"/>
        </w:rPr>
        <w:t>T</w:t>
      </w:r>
      <w:r w:rsidR="009F2C50">
        <w:rPr>
          <w:rFonts w:ascii="Times New Roman" w:hAnsi="Times New Roman"/>
        </w:rPr>
        <w:t>he purpose of this study was</w:t>
      </w:r>
      <w:r w:rsidR="001D6DE0">
        <w:rPr>
          <w:rFonts w:ascii="Times New Roman" w:hAnsi="Times New Roman"/>
        </w:rPr>
        <w:t xml:space="preserve"> to</w:t>
      </w:r>
      <w:r w:rsidR="00911D46">
        <w:rPr>
          <w:rFonts w:ascii="Times New Roman" w:hAnsi="Times New Roman"/>
        </w:rPr>
        <w:t xml:space="preserve"> examine the relationship</w:t>
      </w:r>
      <w:r w:rsidR="00413B5A">
        <w:rPr>
          <w:rFonts w:ascii="Times New Roman" w:hAnsi="Times New Roman"/>
        </w:rPr>
        <w:t>s</w:t>
      </w:r>
      <w:r w:rsidR="00911D46">
        <w:rPr>
          <w:rFonts w:ascii="Times New Roman" w:hAnsi="Times New Roman"/>
        </w:rPr>
        <w:t xml:space="preserve"> </w:t>
      </w:r>
      <w:r w:rsidR="00413B5A">
        <w:rPr>
          <w:rFonts w:ascii="Times New Roman" w:hAnsi="Times New Roman"/>
        </w:rPr>
        <w:t>among</w:t>
      </w:r>
      <w:r w:rsidR="00911D46">
        <w:rPr>
          <w:rFonts w:ascii="Times New Roman" w:hAnsi="Times New Roman"/>
        </w:rPr>
        <w:t xml:space="preserve"> shame, self-compassion, </w:t>
      </w:r>
      <w:r w:rsidR="00D5654D">
        <w:rPr>
          <w:rFonts w:ascii="Times New Roman" w:hAnsi="Times New Roman"/>
        </w:rPr>
        <w:t>critical awareness</w:t>
      </w:r>
      <w:r w:rsidR="00AC3622">
        <w:rPr>
          <w:rFonts w:ascii="Times New Roman" w:hAnsi="Times New Roman"/>
        </w:rPr>
        <w:t>,</w:t>
      </w:r>
      <w:r w:rsidR="00911D46">
        <w:rPr>
          <w:rFonts w:ascii="Times New Roman" w:hAnsi="Times New Roman"/>
        </w:rPr>
        <w:t xml:space="preserve"> and reaching out </w:t>
      </w:r>
      <w:r w:rsidR="009F20A7">
        <w:rPr>
          <w:rFonts w:ascii="Times New Roman" w:hAnsi="Times New Roman"/>
        </w:rPr>
        <w:t>in women.</w:t>
      </w:r>
      <w:r w:rsidR="00E23180">
        <w:rPr>
          <w:rFonts w:ascii="Times New Roman" w:hAnsi="Times New Roman"/>
        </w:rPr>
        <w:t xml:space="preserve">  </w:t>
      </w:r>
    </w:p>
    <w:p w14:paraId="4C164B17" w14:textId="15061C47" w:rsidR="001A53C5" w:rsidRDefault="00E23180" w:rsidP="00133173">
      <w:pPr>
        <w:spacing w:line="480" w:lineRule="auto"/>
        <w:ind w:firstLine="720"/>
        <w:rPr>
          <w:rFonts w:ascii="Times New Roman" w:hAnsi="Times New Roman" w:cs="Times New Roman"/>
        </w:rPr>
      </w:pPr>
      <w:r>
        <w:rPr>
          <w:rFonts w:ascii="Times New Roman" w:hAnsi="Times New Roman"/>
        </w:rPr>
        <w:t>I</w:t>
      </w:r>
      <w:r w:rsidR="00911D46" w:rsidRPr="00911D46">
        <w:rPr>
          <w:rFonts w:ascii="Times New Roman" w:hAnsi="Times New Roman" w:cs="Times New Roman"/>
        </w:rPr>
        <w:t>t is essential that the theories guiding research and clinical pr</w:t>
      </w:r>
      <w:r w:rsidR="00911D46">
        <w:rPr>
          <w:rFonts w:ascii="Times New Roman" w:hAnsi="Times New Roman" w:cs="Times New Roman"/>
        </w:rPr>
        <w:t>actice be empirically examined</w:t>
      </w:r>
      <w:r>
        <w:rPr>
          <w:rFonts w:ascii="Times New Roman" w:hAnsi="Times New Roman" w:cs="Times New Roman"/>
        </w:rPr>
        <w:t xml:space="preserve"> in order to facilitate </w:t>
      </w:r>
      <w:r w:rsidRPr="00911D46">
        <w:rPr>
          <w:rFonts w:ascii="Times New Roman" w:hAnsi="Times New Roman" w:cs="Times New Roman"/>
        </w:rPr>
        <w:t>evidence-based practice and the use of best available research evidence (</w:t>
      </w:r>
      <w:r>
        <w:rPr>
          <w:rFonts w:ascii="Times New Roman" w:hAnsi="Times New Roman" w:cs="Times New Roman"/>
        </w:rPr>
        <w:t>APA, 2006).</w:t>
      </w:r>
      <w:r w:rsidR="00911D46">
        <w:rPr>
          <w:rFonts w:ascii="Times New Roman" w:hAnsi="Times New Roman" w:cs="Times New Roman"/>
        </w:rPr>
        <w:t xml:space="preserve">  </w:t>
      </w:r>
      <w:r w:rsidR="00911D46" w:rsidRPr="00911D46">
        <w:rPr>
          <w:rFonts w:ascii="Times New Roman" w:hAnsi="Times New Roman" w:cs="Times New Roman"/>
        </w:rPr>
        <w:t>Exploring the potential role</w:t>
      </w:r>
      <w:r w:rsidR="00413B5A">
        <w:rPr>
          <w:rFonts w:ascii="Times New Roman" w:hAnsi="Times New Roman" w:cs="Times New Roman"/>
        </w:rPr>
        <w:t>s</w:t>
      </w:r>
      <w:r w:rsidR="00911D46" w:rsidRPr="00911D46">
        <w:rPr>
          <w:rFonts w:ascii="Times New Roman" w:hAnsi="Times New Roman" w:cs="Times New Roman"/>
        </w:rPr>
        <w:t xml:space="preserve"> of </w:t>
      </w:r>
      <w:r w:rsidR="00F66F17">
        <w:rPr>
          <w:rFonts w:ascii="Times New Roman" w:hAnsi="Times New Roman" w:cs="Times New Roman"/>
        </w:rPr>
        <w:t xml:space="preserve">self-compassion, </w:t>
      </w:r>
      <w:r w:rsidR="00D5654D">
        <w:rPr>
          <w:rFonts w:ascii="Times New Roman" w:hAnsi="Times New Roman" w:cs="Times New Roman"/>
        </w:rPr>
        <w:t xml:space="preserve">critical awareness, </w:t>
      </w:r>
      <w:r w:rsidR="00F66F17">
        <w:rPr>
          <w:rFonts w:ascii="Times New Roman" w:hAnsi="Times New Roman" w:cs="Times New Roman"/>
        </w:rPr>
        <w:t xml:space="preserve">and </w:t>
      </w:r>
      <w:r w:rsidR="00D5654D">
        <w:rPr>
          <w:rFonts w:ascii="Times New Roman" w:hAnsi="Times New Roman" w:cs="Times New Roman"/>
        </w:rPr>
        <w:t>reaching out</w:t>
      </w:r>
      <w:r w:rsidR="00911D46" w:rsidRPr="00911D46">
        <w:rPr>
          <w:rFonts w:ascii="Times New Roman" w:hAnsi="Times New Roman" w:cs="Times New Roman"/>
        </w:rPr>
        <w:t xml:space="preserve"> </w:t>
      </w:r>
      <w:r w:rsidR="00E855D5">
        <w:rPr>
          <w:rFonts w:ascii="Times New Roman" w:hAnsi="Times New Roman" w:cs="Times New Roman"/>
        </w:rPr>
        <w:t>in</w:t>
      </w:r>
      <w:r w:rsidR="00F66F17">
        <w:rPr>
          <w:rFonts w:ascii="Times New Roman" w:hAnsi="Times New Roman" w:cs="Times New Roman"/>
        </w:rPr>
        <w:t xml:space="preserve"> facilitat</w:t>
      </w:r>
      <w:r w:rsidR="00E855D5">
        <w:rPr>
          <w:rFonts w:ascii="Times New Roman" w:hAnsi="Times New Roman" w:cs="Times New Roman"/>
        </w:rPr>
        <w:t>ing</w:t>
      </w:r>
      <w:r w:rsidR="00F66F17">
        <w:rPr>
          <w:rFonts w:ascii="Times New Roman" w:hAnsi="Times New Roman" w:cs="Times New Roman"/>
        </w:rPr>
        <w:t xml:space="preserve"> shame resilience</w:t>
      </w:r>
      <w:r w:rsidR="00911D46" w:rsidRPr="00911D46">
        <w:rPr>
          <w:rFonts w:ascii="Times New Roman" w:hAnsi="Times New Roman" w:cs="Times New Roman"/>
        </w:rPr>
        <w:t xml:space="preserve"> has important implications for future theory devel</w:t>
      </w:r>
      <w:r w:rsidR="00A30A74">
        <w:rPr>
          <w:rFonts w:ascii="Times New Roman" w:hAnsi="Times New Roman" w:cs="Times New Roman"/>
        </w:rPr>
        <w:t xml:space="preserve">opment, research, and practice.  </w:t>
      </w:r>
      <w:r w:rsidR="00911D46" w:rsidRPr="00911D46">
        <w:rPr>
          <w:rFonts w:ascii="Times New Roman" w:hAnsi="Times New Roman" w:cs="Times New Roman"/>
        </w:rPr>
        <w:lastRenderedPageBreak/>
        <w:t xml:space="preserve">Understanding these relationships will not only lead to a more complete understanding of </w:t>
      </w:r>
      <w:r w:rsidR="0034285D">
        <w:rPr>
          <w:rFonts w:ascii="Times New Roman" w:hAnsi="Times New Roman" w:cs="Times New Roman"/>
        </w:rPr>
        <w:t xml:space="preserve">the construct of shame, but </w:t>
      </w:r>
      <w:r w:rsidR="00911D46" w:rsidRPr="00911D46">
        <w:rPr>
          <w:rFonts w:ascii="Times New Roman" w:hAnsi="Times New Roman" w:cs="Times New Roman"/>
        </w:rPr>
        <w:t xml:space="preserve">also </w:t>
      </w:r>
      <w:r w:rsidR="0034285D">
        <w:rPr>
          <w:rFonts w:ascii="Times New Roman" w:hAnsi="Times New Roman" w:cs="Times New Roman"/>
        </w:rPr>
        <w:t xml:space="preserve">may </w:t>
      </w:r>
      <w:r w:rsidR="00911D46" w:rsidRPr="00911D46">
        <w:rPr>
          <w:rFonts w:ascii="Times New Roman" w:hAnsi="Times New Roman" w:cs="Times New Roman"/>
        </w:rPr>
        <w:t>provide meaningful guidance for clinicians in helping clients cultivate resiliency against the potentiall</w:t>
      </w:r>
      <w:r w:rsidR="00AA612C">
        <w:rPr>
          <w:rFonts w:ascii="Times New Roman" w:hAnsi="Times New Roman" w:cs="Times New Roman"/>
        </w:rPr>
        <w:t>y debilitating impact of shame.</w:t>
      </w:r>
    </w:p>
    <w:p w14:paraId="1E7B0680" w14:textId="21DA1CBE" w:rsidR="0037115E" w:rsidRDefault="00F67444" w:rsidP="006138A1">
      <w:pPr>
        <w:spacing w:line="480" w:lineRule="auto"/>
        <w:ind w:firstLine="720"/>
        <w:rPr>
          <w:rFonts w:ascii="Times New Roman" w:hAnsi="Times New Roman" w:cs="Times New Roman"/>
        </w:rPr>
      </w:pPr>
      <w:r>
        <w:rPr>
          <w:rFonts w:ascii="Times New Roman" w:hAnsi="Times New Roman" w:cs="Times New Roman"/>
        </w:rPr>
        <w:t>As noted previously, s</w:t>
      </w:r>
      <w:r w:rsidR="0037115E">
        <w:rPr>
          <w:rFonts w:ascii="Times New Roman" w:hAnsi="Times New Roman" w:cs="Times New Roman"/>
        </w:rPr>
        <w:t xml:space="preserve">hame, along with </w:t>
      </w:r>
      <w:r w:rsidR="00F8297C" w:rsidRPr="00093F55">
        <w:rPr>
          <w:rFonts w:ascii="Times New Roman" w:hAnsi="Times New Roman" w:cs="Times New Roman"/>
        </w:rPr>
        <w:t>emotions such as</w:t>
      </w:r>
      <w:r w:rsidR="00F8297C">
        <w:rPr>
          <w:rFonts w:ascii="Times New Roman" w:hAnsi="Times New Roman" w:cs="Times New Roman"/>
        </w:rPr>
        <w:t xml:space="preserve"> </w:t>
      </w:r>
      <w:r w:rsidR="0037115E">
        <w:rPr>
          <w:rFonts w:ascii="Times New Roman" w:hAnsi="Times New Roman" w:cs="Times New Roman"/>
        </w:rPr>
        <w:t xml:space="preserve">guilt, pride, and embarrassment, is considered a </w:t>
      </w:r>
      <w:r w:rsidR="0037115E" w:rsidRPr="00293EDB">
        <w:rPr>
          <w:rFonts w:ascii="Times New Roman" w:hAnsi="Times New Roman" w:cs="Times New Roman"/>
        </w:rPr>
        <w:t>self-conscious</w:t>
      </w:r>
      <w:r w:rsidR="0037115E">
        <w:rPr>
          <w:rFonts w:ascii="Times New Roman" w:hAnsi="Times New Roman" w:cs="Times New Roman"/>
          <w:i/>
        </w:rPr>
        <w:t xml:space="preserve"> </w:t>
      </w:r>
      <w:r w:rsidR="0037115E">
        <w:rPr>
          <w:rFonts w:ascii="Times New Roman" w:hAnsi="Times New Roman" w:cs="Times New Roman"/>
        </w:rPr>
        <w:t>emotion that involves self-evaluative processes regarding important standards of beha</w:t>
      </w:r>
      <w:r w:rsidR="008D2D71">
        <w:rPr>
          <w:rFonts w:ascii="Times New Roman" w:hAnsi="Times New Roman" w:cs="Times New Roman"/>
        </w:rPr>
        <w:t>vior (Kim et al.</w:t>
      </w:r>
      <w:r w:rsidR="00C209C4">
        <w:rPr>
          <w:rFonts w:ascii="Times New Roman" w:hAnsi="Times New Roman" w:cs="Times New Roman"/>
        </w:rPr>
        <w:t xml:space="preserve">, 2011).  As such, self-conscious emotions, including shame, have been viewed as important to the maintenance of status, prevention of group rejection, </w:t>
      </w:r>
      <w:r w:rsidR="00DF3CAC">
        <w:rPr>
          <w:rFonts w:ascii="Times New Roman" w:hAnsi="Times New Roman" w:cs="Times New Roman"/>
        </w:rPr>
        <w:t xml:space="preserve">fostering of moral behavior, </w:t>
      </w:r>
      <w:r w:rsidR="00C209C4">
        <w:rPr>
          <w:rFonts w:ascii="Times New Roman" w:hAnsi="Times New Roman" w:cs="Times New Roman"/>
        </w:rPr>
        <w:t>and negotiation of complex</w:t>
      </w:r>
      <w:r w:rsidR="00710731">
        <w:rPr>
          <w:rFonts w:ascii="Times New Roman" w:hAnsi="Times New Roman" w:cs="Times New Roman"/>
        </w:rPr>
        <w:t xml:space="preserve"> social structures</w:t>
      </w:r>
      <w:r w:rsidR="00DF3CAC">
        <w:rPr>
          <w:rFonts w:ascii="Times New Roman" w:hAnsi="Times New Roman" w:cs="Times New Roman"/>
        </w:rPr>
        <w:t xml:space="preserve"> </w:t>
      </w:r>
      <w:r w:rsidR="00710731">
        <w:rPr>
          <w:rFonts w:ascii="Times New Roman" w:hAnsi="Times New Roman" w:cs="Times New Roman"/>
        </w:rPr>
        <w:t>(</w:t>
      </w:r>
      <w:r w:rsidR="00760FA4">
        <w:rPr>
          <w:rFonts w:ascii="Times New Roman" w:hAnsi="Times New Roman" w:cs="Times New Roman"/>
        </w:rPr>
        <w:t xml:space="preserve">Scheff, 2003; </w:t>
      </w:r>
      <w:r w:rsidR="00710731">
        <w:rPr>
          <w:rFonts w:ascii="Times New Roman" w:hAnsi="Times New Roman" w:cs="Times New Roman"/>
        </w:rPr>
        <w:t>Tracy &amp; Robins</w:t>
      </w:r>
      <w:r w:rsidR="00C209C4">
        <w:rPr>
          <w:rFonts w:ascii="Times New Roman" w:hAnsi="Times New Roman" w:cs="Times New Roman"/>
        </w:rPr>
        <w:t>, 2004</w:t>
      </w:r>
      <w:r w:rsidR="000C5453">
        <w:rPr>
          <w:rFonts w:ascii="Times New Roman" w:hAnsi="Times New Roman" w:cs="Times New Roman"/>
        </w:rPr>
        <w:t>; Tangney &amp; Dearing, 2002</w:t>
      </w:r>
      <w:r w:rsidR="00C209C4">
        <w:rPr>
          <w:rFonts w:ascii="Times New Roman" w:hAnsi="Times New Roman" w:cs="Times New Roman"/>
        </w:rPr>
        <w:t>).</w:t>
      </w:r>
      <w:r w:rsidR="003312E9">
        <w:rPr>
          <w:rFonts w:ascii="Times New Roman" w:hAnsi="Times New Roman" w:cs="Times New Roman"/>
        </w:rPr>
        <w:t xml:space="preserve">  </w:t>
      </w:r>
      <w:r w:rsidR="006138A1">
        <w:rPr>
          <w:rFonts w:ascii="Times New Roman" w:hAnsi="Times New Roman" w:cs="Times New Roman"/>
        </w:rPr>
        <w:t>However, m</w:t>
      </w:r>
      <w:r w:rsidR="00375F83">
        <w:rPr>
          <w:rFonts w:ascii="Times New Roman" w:hAnsi="Times New Roman" w:cs="Times New Roman"/>
        </w:rPr>
        <w:t>ounting research has sugge</w:t>
      </w:r>
      <w:r w:rsidR="007058E5">
        <w:rPr>
          <w:rFonts w:ascii="Times New Roman" w:hAnsi="Times New Roman" w:cs="Times New Roman"/>
        </w:rPr>
        <w:t xml:space="preserve">sted that shame </w:t>
      </w:r>
      <w:r w:rsidR="00375F83">
        <w:rPr>
          <w:rFonts w:ascii="Times New Roman" w:hAnsi="Times New Roman" w:cs="Times New Roman"/>
        </w:rPr>
        <w:t xml:space="preserve">may not serve the same </w:t>
      </w:r>
      <w:r w:rsidR="006138A1">
        <w:rPr>
          <w:rFonts w:ascii="Times New Roman" w:hAnsi="Times New Roman" w:cs="Times New Roman"/>
        </w:rPr>
        <w:t xml:space="preserve">adaptive </w:t>
      </w:r>
      <w:r w:rsidR="00375F83">
        <w:rPr>
          <w:rFonts w:ascii="Times New Roman" w:hAnsi="Times New Roman" w:cs="Times New Roman"/>
        </w:rPr>
        <w:t>function as g</w:t>
      </w:r>
      <w:r w:rsidR="006138A1">
        <w:rPr>
          <w:rFonts w:ascii="Times New Roman" w:hAnsi="Times New Roman" w:cs="Times New Roman"/>
        </w:rPr>
        <w:t>uilt, pride, or embarrassment (Tracy &amp; Robins, 2004).  S</w:t>
      </w:r>
      <w:r w:rsidR="00820867">
        <w:rPr>
          <w:rFonts w:ascii="Times New Roman" w:hAnsi="Times New Roman" w:cs="Times New Roman"/>
        </w:rPr>
        <w:t xml:space="preserve">hame </w:t>
      </w:r>
      <w:r w:rsidR="00220191">
        <w:rPr>
          <w:rFonts w:ascii="Times New Roman" w:hAnsi="Times New Roman" w:cs="Times New Roman"/>
        </w:rPr>
        <w:t>has emerged as</w:t>
      </w:r>
      <w:r w:rsidR="006138A1">
        <w:rPr>
          <w:rFonts w:ascii="Times New Roman" w:hAnsi="Times New Roman" w:cs="Times New Roman"/>
        </w:rPr>
        <w:t xml:space="preserve"> </w:t>
      </w:r>
      <w:r>
        <w:rPr>
          <w:rFonts w:ascii="Times New Roman" w:hAnsi="Times New Roman" w:cs="Times New Roman"/>
        </w:rPr>
        <w:t>a</w:t>
      </w:r>
      <w:r w:rsidR="003F18E0">
        <w:rPr>
          <w:rFonts w:ascii="Times New Roman" w:hAnsi="Times New Roman" w:cs="Times New Roman"/>
        </w:rPr>
        <w:t xml:space="preserve"> </w:t>
      </w:r>
      <w:r w:rsidR="00820867">
        <w:rPr>
          <w:rFonts w:ascii="Times New Roman" w:hAnsi="Times New Roman" w:cs="Times New Roman"/>
        </w:rPr>
        <w:t xml:space="preserve">maladaptive emotion </w:t>
      </w:r>
      <w:r w:rsidR="005E6930">
        <w:rPr>
          <w:rFonts w:ascii="Times New Roman" w:hAnsi="Times New Roman" w:cs="Times New Roman"/>
        </w:rPr>
        <w:t xml:space="preserve">with </w:t>
      </w:r>
      <w:r w:rsidR="00722736">
        <w:rPr>
          <w:rFonts w:ascii="Times New Roman" w:hAnsi="Times New Roman" w:cs="Times New Roman"/>
        </w:rPr>
        <w:t>negative consequences for</w:t>
      </w:r>
      <w:r w:rsidR="00820867">
        <w:rPr>
          <w:rFonts w:ascii="Times New Roman" w:hAnsi="Times New Roman" w:cs="Times New Roman"/>
        </w:rPr>
        <w:t xml:space="preserve"> long-ter</w:t>
      </w:r>
      <w:r w:rsidR="005E6930">
        <w:rPr>
          <w:rFonts w:ascii="Times New Roman" w:hAnsi="Times New Roman" w:cs="Times New Roman"/>
        </w:rPr>
        <w:t xml:space="preserve">m psychological </w:t>
      </w:r>
      <w:r w:rsidR="00722736">
        <w:rPr>
          <w:rFonts w:ascii="Times New Roman" w:hAnsi="Times New Roman" w:cs="Times New Roman"/>
        </w:rPr>
        <w:t>adjustment, interpersonal relationships, and overall general mental health</w:t>
      </w:r>
      <w:r w:rsidR="00375F83">
        <w:rPr>
          <w:rFonts w:ascii="Times New Roman" w:hAnsi="Times New Roman" w:cs="Times New Roman"/>
        </w:rPr>
        <w:t xml:space="preserve"> (</w:t>
      </w:r>
      <w:r w:rsidR="007058E5">
        <w:rPr>
          <w:rFonts w:ascii="Times New Roman" w:hAnsi="Times New Roman" w:cs="Times New Roman"/>
        </w:rPr>
        <w:t xml:space="preserve">Lewis, 1971; </w:t>
      </w:r>
      <w:r w:rsidR="00375F83">
        <w:rPr>
          <w:rFonts w:ascii="Times New Roman" w:hAnsi="Times New Roman" w:cs="Times New Roman"/>
        </w:rPr>
        <w:t>Tangney &amp; Dearing, 2002</w:t>
      </w:r>
      <w:r w:rsidR="00602AB9">
        <w:rPr>
          <w:rFonts w:ascii="Times New Roman" w:hAnsi="Times New Roman" w:cs="Times New Roman"/>
        </w:rPr>
        <w:t>).</w:t>
      </w:r>
    </w:p>
    <w:p w14:paraId="27FCF1B2" w14:textId="15FBCB46" w:rsidR="00F80DF2" w:rsidRDefault="005F09CE" w:rsidP="007E52A0">
      <w:pPr>
        <w:spacing w:line="480" w:lineRule="auto"/>
        <w:jc w:val="center"/>
        <w:rPr>
          <w:rFonts w:ascii="Times New Roman" w:hAnsi="Times New Roman" w:cs="Times New Roman"/>
        </w:rPr>
      </w:pPr>
      <w:r>
        <w:rPr>
          <w:rFonts w:ascii="Times New Roman" w:hAnsi="Times New Roman" w:cs="Times New Roman"/>
          <w:b/>
        </w:rPr>
        <w:t xml:space="preserve">Shame vs. </w:t>
      </w:r>
      <w:r w:rsidR="00F80DF2">
        <w:rPr>
          <w:rFonts w:ascii="Times New Roman" w:hAnsi="Times New Roman" w:cs="Times New Roman"/>
          <w:b/>
        </w:rPr>
        <w:t>G</w:t>
      </w:r>
      <w:r>
        <w:rPr>
          <w:rFonts w:ascii="Times New Roman" w:hAnsi="Times New Roman" w:cs="Times New Roman"/>
          <w:b/>
        </w:rPr>
        <w:t>uilt</w:t>
      </w:r>
    </w:p>
    <w:p w14:paraId="086154AF" w14:textId="13A155B9" w:rsidR="00E708C3" w:rsidRDefault="007058E5" w:rsidP="009F2C50">
      <w:pPr>
        <w:spacing w:line="480" w:lineRule="auto"/>
        <w:ind w:firstLine="720"/>
        <w:rPr>
          <w:rFonts w:ascii="Times New Roman" w:hAnsi="Times New Roman" w:cs="Times New Roman"/>
        </w:rPr>
      </w:pPr>
      <w:r>
        <w:rPr>
          <w:rFonts w:ascii="Times New Roman" w:hAnsi="Times New Roman" w:cs="Times New Roman"/>
        </w:rPr>
        <w:t>The last 20 years of research examin</w:t>
      </w:r>
      <w:r w:rsidR="001C2860">
        <w:rPr>
          <w:rFonts w:ascii="Times New Roman" w:hAnsi="Times New Roman" w:cs="Times New Roman"/>
        </w:rPr>
        <w:t>ing</w:t>
      </w:r>
      <w:r>
        <w:rPr>
          <w:rFonts w:ascii="Times New Roman" w:hAnsi="Times New Roman" w:cs="Times New Roman"/>
        </w:rPr>
        <w:t xml:space="preserve"> self-conscious emotions has yielded considerable work </w:t>
      </w:r>
      <w:r w:rsidR="002270DF">
        <w:rPr>
          <w:rFonts w:ascii="Times New Roman" w:hAnsi="Times New Roman" w:cs="Times New Roman"/>
        </w:rPr>
        <w:t xml:space="preserve">in </w:t>
      </w:r>
      <w:r>
        <w:rPr>
          <w:rFonts w:ascii="Times New Roman" w:hAnsi="Times New Roman" w:cs="Times New Roman"/>
        </w:rPr>
        <w:t>distinguish</w:t>
      </w:r>
      <w:r w:rsidR="001C2860">
        <w:rPr>
          <w:rFonts w:ascii="Times New Roman" w:hAnsi="Times New Roman" w:cs="Times New Roman"/>
        </w:rPr>
        <w:t>ing</w:t>
      </w:r>
      <w:r>
        <w:rPr>
          <w:rFonts w:ascii="Times New Roman" w:hAnsi="Times New Roman" w:cs="Times New Roman"/>
        </w:rPr>
        <w:t xml:space="preserve"> </w:t>
      </w:r>
      <w:r w:rsidR="00BA0611">
        <w:rPr>
          <w:rFonts w:ascii="Times New Roman" w:hAnsi="Times New Roman" w:cs="Times New Roman"/>
        </w:rPr>
        <w:t xml:space="preserve">the conceptual and </w:t>
      </w:r>
      <w:r w:rsidR="004B55A2">
        <w:rPr>
          <w:rFonts w:ascii="Times New Roman" w:hAnsi="Times New Roman" w:cs="Times New Roman"/>
        </w:rPr>
        <w:t>critical</w:t>
      </w:r>
      <w:r w:rsidR="00BA0611">
        <w:rPr>
          <w:rFonts w:ascii="Times New Roman" w:hAnsi="Times New Roman" w:cs="Times New Roman"/>
        </w:rPr>
        <w:t xml:space="preserve"> differences between shame and guilt</w:t>
      </w:r>
      <w:r w:rsidR="008A73A4">
        <w:rPr>
          <w:rFonts w:ascii="Times New Roman" w:hAnsi="Times New Roman" w:cs="Times New Roman"/>
        </w:rPr>
        <w:t xml:space="preserve"> (Tracy &amp; Robins, 2004)</w:t>
      </w:r>
      <w:r w:rsidR="00BA0611">
        <w:rPr>
          <w:rFonts w:ascii="Times New Roman" w:hAnsi="Times New Roman" w:cs="Times New Roman"/>
        </w:rPr>
        <w:t xml:space="preserve">.  </w:t>
      </w:r>
      <w:r w:rsidR="00E74F6B">
        <w:rPr>
          <w:rFonts w:ascii="Times New Roman" w:hAnsi="Times New Roman" w:cs="Times New Roman"/>
        </w:rPr>
        <w:t xml:space="preserve">Although these terms </w:t>
      </w:r>
      <w:r w:rsidR="005368D6">
        <w:rPr>
          <w:rFonts w:ascii="Times New Roman" w:hAnsi="Times New Roman" w:cs="Times New Roman"/>
        </w:rPr>
        <w:t xml:space="preserve">are </w:t>
      </w:r>
      <w:r w:rsidR="00E74F6B">
        <w:rPr>
          <w:rFonts w:ascii="Times New Roman" w:hAnsi="Times New Roman" w:cs="Times New Roman"/>
        </w:rPr>
        <w:t xml:space="preserve">often used interchangeably, </w:t>
      </w:r>
      <w:r w:rsidR="00A527DF">
        <w:rPr>
          <w:rFonts w:ascii="Times New Roman" w:hAnsi="Times New Roman" w:cs="Times New Roman"/>
        </w:rPr>
        <w:t xml:space="preserve">research </w:t>
      </w:r>
      <w:r w:rsidR="001C2860">
        <w:rPr>
          <w:rFonts w:ascii="Times New Roman" w:hAnsi="Times New Roman" w:cs="Times New Roman"/>
        </w:rPr>
        <w:t xml:space="preserve">has </w:t>
      </w:r>
      <w:r w:rsidR="00A527DF">
        <w:rPr>
          <w:rFonts w:ascii="Times New Roman" w:hAnsi="Times New Roman" w:cs="Times New Roman"/>
        </w:rPr>
        <w:t>support</w:t>
      </w:r>
      <w:r w:rsidR="001C2860">
        <w:rPr>
          <w:rFonts w:ascii="Times New Roman" w:hAnsi="Times New Roman" w:cs="Times New Roman"/>
        </w:rPr>
        <w:t>ed</w:t>
      </w:r>
      <w:r w:rsidR="00A527DF">
        <w:rPr>
          <w:rFonts w:ascii="Times New Roman" w:hAnsi="Times New Roman" w:cs="Times New Roman"/>
        </w:rPr>
        <w:t xml:space="preserve"> the conclusion that </w:t>
      </w:r>
      <w:r w:rsidR="004B55A2">
        <w:rPr>
          <w:rFonts w:ascii="Times New Roman" w:hAnsi="Times New Roman" w:cs="Times New Roman"/>
        </w:rPr>
        <w:t xml:space="preserve">shame and guilt are </w:t>
      </w:r>
      <w:r w:rsidR="00A527DF">
        <w:rPr>
          <w:rFonts w:ascii="Times New Roman" w:hAnsi="Times New Roman" w:cs="Times New Roman"/>
        </w:rPr>
        <w:t>distinct emotional experiences with vastly different outcomes (</w:t>
      </w:r>
      <w:r w:rsidR="00894F47">
        <w:rPr>
          <w:rFonts w:ascii="Times New Roman" w:hAnsi="Times New Roman" w:cs="Times New Roman"/>
        </w:rPr>
        <w:t xml:space="preserve">Lewis, 1971; </w:t>
      </w:r>
      <w:r w:rsidR="00847685">
        <w:rPr>
          <w:rFonts w:ascii="Times New Roman" w:hAnsi="Times New Roman" w:cs="Times New Roman"/>
        </w:rPr>
        <w:t xml:space="preserve">Lindsay-Hartz, 1984; </w:t>
      </w:r>
      <w:r w:rsidR="00A527DF">
        <w:rPr>
          <w:rFonts w:ascii="Times New Roman" w:hAnsi="Times New Roman" w:cs="Times New Roman"/>
        </w:rPr>
        <w:t xml:space="preserve">Tangney &amp; Dearing, 2002).  </w:t>
      </w:r>
      <w:r w:rsidR="00F50BA6">
        <w:rPr>
          <w:rFonts w:ascii="Times New Roman" w:hAnsi="Times New Roman" w:cs="Times New Roman"/>
        </w:rPr>
        <w:t xml:space="preserve">As noted previously, </w:t>
      </w:r>
      <w:r w:rsidR="005E3C06">
        <w:rPr>
          <w:rFonts w:ascii="Times New Roman" w:hAnsi="Times New Roman" w:cs="Times New Roman"/>
        </w:rPr>
        <w:t xml:space="preserve">though </w:t>
      </w:r>
      <w:r w:rsidR="009F2C50">
        <w:rPr>
          <w:rFonts w:ascii="Times New Roman" w:hAnsi="Times New Roman" w:cs="Times New Roman"/>
        </w:rPr>
        <w:t>r</w:t>
      </w:r>
      <w:r w:rsidR="0084395B">
        <w:rPr>
          <w:rFonts w:ascii="Times New Roman" w:hAnsi="Times New Roman" w:cs="Times New Roman"/>
        </w:rPr>
        <w:t>esearchers</w:t>
      </w:r>
      <w:r w:rsidR="0092425C">
        <w:rPr>
          <w:rFonts w:ascii="Times New Roman" w:hAnsi="Times New Roman" w:cs="Times New Roman"/>
        </w:rPr>
        <w:t xml:space="preserve"> </w:t>
      </w:r>
      <w:r w:rsidR="0084395B">
        <w:rPr>
          <w:rFonts w:ascii="Times New Roman" w:hAnsi="Times New Roman" w:cs="Times New Roman"/>
        </w:rPr>
        <w:t>have examined various ways to distinguish between</w:t>
      </w:r>
      <w:r w:rsidR="0014384C">
        <w:rPr>
          <w:rFonts w:ascii="Times New Roman" w:hAnsi="Times New Roman" w:cs="Times New Roman"/>
        </w:rPr>
        <w:t xml:space="preserve"> these two emotions</w:t>
      </w:r>
      <w:r w:rsidR="009F2C50">
        <w:rPr>
          <w:rFonts w:ascii="Times New Roman" w:hAnsi="Times New Roman" w:cs="Times New Roman"/>
        </w:rPr>
        <w:t xml:space="preserve"> (e.g., situational and behavioral antecedents, public vs. private nature)</w:t>
      </w:r>
      <w:r w:rsidR="005E3C06">
        <w:rPr>
          <w:rFonts w:ascii="Times New Roman" w:hAnsi="Times New Roman" w:cs="Times New Roman"/>
        </w:rPr>
        <w:t>,</w:t>
      </w:r>
      <w:r w:rsidR="009F2C50">
        <w:rPr>
          <w:rFonts w:ascii="Times New Roman" w:hAnsi="Times New Roman" w:cs="Times New Roman"/>
        </w:rPr>
        <w:t xml:space="preserve"> t</w:t>
      </w:r>
      <w:r w:rsidR="00B557FE">
        <w:rPr>
          <w:rFonts w:ascii="Times New Roman" w:hAnsi="Times New Roman" w:cs="Times New Roman"/>
        </w:rPr>
        <w:t xml:space="preserve">he evidence seems to favor </w:t>
      </w:r>
      <w:r w:rsidR="00D60FA4">
        <w:rPr>
          <w:rFonts w:ascii="Times New Roman" w:hAnsi="Times New Roman" w:cs="Times New Roman"/>
        </w:rPr>
        <w:t xml:space="preserve">a </w:t>
      </w:r>
      <w:r w:rsidR="00956FAB">
        <w:rPr>
          <w:rFonts w:ascii="Times New Roman" w:hAnsi="Times New Roman" w:cs="Times New Roman"/>
        </w:rPr>
        <w:lastRenderedPageBreak/>
        <w:t xml:space="preserve">distinction between shame and guilt that </w:t>
      </w:r>
      <w:r w:rsidR="00663B4D">
        <w:rPr>
          <w:rFonts w:ascii="Times New Roman" w:hAnsi="Times New Roman" w:cs="Times New Roman"/>
        </w:rPr>
        <w:t>examines focus</w:t>
      </w:r>
      <w:r w:rsidR="00956FAB">
        <w:rPr>
          <w:rFonts w:ascii="Times New Roman" w:hAnsi="Times New Roman" w:cs="Times New Roman"/>
        </w:rPr>
        <w:t xml:space="preserve"> on th</w:t>
      </w:r>
      <w:r w:rsidR="00195588">
        <w:rPr>
          <w:rFonts w:ascii="Times New Roman" w:hAnsi="Times New Roman" w:cs="Times New Roman"/>
        </w:rPr>
        <w:t xml:space="preserve">e self </w:t>
      </w:r>
      <w:r w:rsidR="003F06D6">
        <w:rPr>
          <w:rFonts w:ascii="Times New Roman" w:hAnsi="Times New Roman" w:cs="Times New Roman"/>
        </w:rPr>
        <w:t xml:space="preserve">vs. </w:t>
      </w:r>
      <w:r w:rsidR="00195588">
        <w:rPr>
          <w:rFonts w:ascii="Times New Roman" w:hAnsi="Times New Roman" w:cs="Times New Roman"/>
        </w:rPr>
        <w:t>focus on a behavior</w:t>
      </w:r>
      <w:r w:rsidR="00B15F80">
        <w:rPr>
          <w:rFonts w:ascii="Times New Roman" w:hAnsi="Times New Roman" w:cs="Times New Roman"/>
        </w:rPr>
        <w:t xml:space="preserve"> (Tangney et al.</w:t>
      </w:r>
      <w:r w:rsidR="000A1847">
        <w:rPr>
          <w:rFonts w:ascii="Times New Roman" w:hAnsi="Times New Roman" w:cs="Times New Roman"/>
        </w:rPr>
        <w:t>, 2007)</w:t>
      </w:r>
      <w:r w:rsidR="00195588">
        <w:rPr>
          <w:rFonts w:ascii="Times New Roman" w:hAnsi="Times New Roman" w:cs="Times New Roman"/>
        </w:rPr>
        <w:t xml:space="preserve">.  </w:t>
      </w:r>
      <w:r w:rsidR="00087A6B">
        <w:rPr>
          <w:rFonts w:ascii="Times New Roman" w:hAnsi="Times New Roman" w:cs="Times New Roman"/>
        </w:rPr>
        <w:t>D</w:t>
      </w:r>
      <w:r w:rsidR="00195588">
        <w:rPr>
          <w:rFonts w:ascii="Times New Roman" w:hAnsi="Times New Roman" w:cs="Times New Roman"/>
        </w:rPr>
        <w:t xml:space="preserve">eveloped </w:t>
      </w:r>
      <w:r w:rsidR="00087A6B">
        <w:rPr>
          <w:rFonts w:ascii="Times New Roman" w:hAnsi="Times New Roman" w:cs="Times New Roman"/>
        </w:rPr>
        <w:t xml:space="preserve">by Lewis (1971), </w:t>
      </w:r>
      <w:r w:rsidR="00195588">
        <w:rPr>
          <w:rFonts w:ascii="Times New Roman" w:hAnsi="Times New Roman" w:cs="Times New Roman"/>
        </w:rPr>
        <w:t xml:space="preserve">this </w:t>
      </w:r>
      <w:r w:rsidR="009B7998">
        <w:rPr>
          <w:rFonts w:ascii="Times New Roman" w:hAnsi="Times New Roman" w:cs="Times New Roman"/>
        </w:rPr>
        <w:t>theoretical conceptualization</w:t>
      </w:r>
      <w:r w:rsidR="00195588">
        <w:rPr>
          <w:rFonts w:ascii="Times New Roman" w:hAnsi="Times New Roman" w:cs="Times New Roman"/>
        </w:rPr>
        <w:t xml:space="preserve"> </w:t>
      </w:r>
      <w:r w:rsidR="00087A6B">
        <w:rPr>
          <w:rFonts w:ascii="Times New Roman" w:hAnsi="Times New Roman" w:cs="Times New Roman"/>
        </w:rPr>
        <w:t>delineates the</w:t>
      </w:r>
      <w:r w:rsidR="00195588">
        <w:rPr>
          <w:rFonts w:ascii="Times New Roman" w:hAnsi="Times New Roman" w:cs="Times New Roman"/>
        </w:rPr>
        <w:t xml:space="preserve"> distinct</w:t>
      </w:r>
      <w:r w:rsidR="00956FAB">
        <w:rPr>
          <w:rFonts w:ascii="Times New Roman" w:hAnsi="Times New Roman" w:cs="Times New Roman"/>
        </w:rPr>
        <w:t xml:space="preserve"> </w:t>
      </w:r>
      <w:r w:rsidR="00195588">
        <w:rPr>
          <w:rFonts w:ascii="Times New Roman" w:hAnsi="Times New Roman" w:cs="Times New Roman"/>
        </w:rPr>
        <w:t>nonverbal expressions, action urges, and behaviors prompted by shame and guilt</w:t>
      </w:r>
      <w:r w:rsidR="00471F8E">
        <w:rPr>
          <w:rFonts w:ascii="Times New Roman" w:hAnsi="Times New Roman" w:cs="Times New Roman"/>
        </w:rPr>
        <w:t xml:space="preserve">.  The key distinction is whether a person attributes the real or perceived transgression to a problem with the </w:t>
      </w:r>
      <w:r w:rsidR="00471F8E" w:rsidRPr="003F06D6">
        <w:rPr>
          <w:rFonts w:ascii="Times New Roman" w:hAnsi="Times New Roman" w:cs="Times New Roman"/>
        </w:rPr>
        <w:t>self</w:t>
      </w:r>
      <w:r w:rsidR="00471F8E">
        <w:rPr>
          <w:rFonts w:ascii="Times New Roman" w:hAnsi="Times New Roman" w:cs="Times New Roman"/>
          <w:i/>
        </w:rPr>
        <w:t xml:space="preserve"> </w:t>
      </w:r>
      <w:r w:rsidR="00471F8E">
        <w:rPr>
          <w:rFonts w:ascii="Times New Roman" w:hAnsi="Times New Roman" w:cs="Times New Roman"/>
        </w:rPr>
        <w:t xml:space="preserve">or to a problem with a </w:t>
      </w:r>
      <w:r w:rsidR="00471F8E" w:rsidRPr="003F06D6">
        <w:rPr>
          <w:rFonts w:ascii="Times New Roman" w:hAnsi="Times New Roman" w:cs="Times New Roman"/>
        </w:rPr>
        <w:t>behavior</w:t>
      </w:r>
      <w:r w:rsidR="00471F8E">
        <w:rPr>
          <w:rFonts w:ascii="Times New Roman" w:hAnsi="Times New Roman" w:cs="Times New Roman"/>
          <w:i/>
        </w:rPr>
        <w:t xml:space="preserve"> </w:t>
      </w:r>
      <w:r w:rsidR="00471F8E">
        <w:rPr>
          <w:rFonts w:ascii="Times New Roman" w:hAnsi="Times New Roman" w:cs="Times New Roman"/>
        </w:rPr>
        <w:t xml:space="preserve">(Lewis, 1971). </w:t>
      </w:r>
      <w:r w:rsidR="008D50F4">
        <w:rPr>
          <w:rFonts w:ascii="Times New Roman" w:hAnsi="Times New Roman" w:cs="Times New Roman"/>
        </w:rPr>
        <w:t xml:space="preserve"> </w:t>
      </w:r>
      <w:r w:rsidR="005425B8">
        <w:rPr>
          <w:rFonts w:ascii="Times New Roman" w:hAnsi="Times New Roman" w:cs="Times New Roman"/>
        </w:rPr>
        <w:t xml:space="preserve">A growing body of research </w:t>
      </w:r>
      <w:r w:rsidR="001C2860">
        <w:rPr>
          <w:rFonts w:ascii="Times New Roman" w:hAnsi="Times New Roman" w:cs="Times New Roman"/>
        </w:rPr>
        <w:t xml:space="preserve">has </w:t>
      </w:r>
      <w:r w:rsidR="005425B8">
        <w:rPr>
          <w:rFonts w:ascii="Times New Roman" w:hAnsi="Times New Roman" w:cs="Times New Roman"/>
        </w:rPr>
        <w:t>support</w:t>
      </w:r>
      <w:r w:rsidR="001C2860">
        <w:rPr>
          <w:rFonts w:ascii="Times New Roman" w:hAnsi="Times New Roman" w:cs="Times New Roman"/>
        </w:rPr>
        <w:t>ed</w:t>
      </w:r>
      <w:r w:rsidR="005425B8">
        <w:rPr>
          <w:rFonts w:ascii="Times New Roman" w:hAnsi="Times New Roman" w:cs="Times New Roman"/>
        </w:rPr>
        <w:t xml:space="preserve"> this conceptualization </w:t>
      </w:r>
      <w:r w:rsidR="005425B8" w:rsidRPr="009B7998">
        <w:rPr>
          <w:rFonts w:ascii="Times New Roman" w:hAnsi="Times New Roman" w:cs="Times New Roman"/>
        </w:rPr>
        <w:t>(</w:t>
      </w:r>
      <w:r w:rsidR="00845E0F" w:rsidRPr="009B7998">
        <w:rPr>
          <w:rFonts w:ascii="Times New Roman" w:hAnsi="Times New Roman" w:cs="Times New Roman"/>
        </w:rPr>
        <w:t>e.g.,</w:t>
      </w:r>
      <w:r w:rsidR="00845E0F">
        <w:rPr>
          <w:rFonts w:ascii="Times New Roman" w:hAnsi="Times New Roman" w:cs="Times New Roman"/>
        </w:rPr>
        <w:t xml:space="preserve"> </w:t>
      </w:r>
      <w:r w:rsidR="004B55A2">
        <w:rPr>
          <w:rFonts w:ascii="Times New Roman" w:hAnsi="Times New Roman" w:cs="Times New Roman"/>
        </w:rPr>
        <w:t xml:space="preserve">Niedenthal, Tangney, &amp; Gavanski, 1994; Tangney, Miller, Flicker, &amp; Barlow, 1996; </w:t>
      </w:r>
      <w:r w:rsidR="005425B8">
        <w:rPr>
          <w:rFonts w:ascii="Times New Roman" w:hAnsi="Times New Roman" w:cs="Times New Roman"/>
        </w:rPr>
        <w:t>Ta</w:t>
      </w:r>
      <w:r w:rsidR="004B55A2">
        <w:rPr>
          <w:rFonts w:ascii="Times New Roman" w:hAnsi="Times New Roman" w:cs="Times New Roman"/>
        </w:rPr>
        <w:t>ngney &amp; Dearing, 2002</w:t>
      </w:r>
      <w:r w:rsidR="002B0726">
        <w:rPr>
          <w:rFonts w:ascii="Times New Roman" w:hAnsi="Times New Roman" w:cs="Times New Roman"/>
        </w:rPr>
        <w:t>)</w:t>
      </w:r>
      <w:r w:rsidR="002B0592">
        <w:rPr>
          <w:rFonts w:ascii="Times New Roman" w:hAnsi="Times New Roman" w:cs="Times New Roman"/>
        </w:rPr>
        <w:t xml:space="preserve">.  </w:t>
      </w:r>
      <w:r w:rsidR="00284D81">
        <w:rPr>
          <w:rFonts w:ascii="Times New Roman" w:hAnsi="Times New Roman" w:cs="Times New Roman"/>
        </w:rPr>
        <w:t>For example</w:t>
      </w:r>
      <w:r w:rsidR="00682BFE">
        <w:rPr>
          <w:rFonts w:ascii="Times New Roman" w:hAnsi="Times New Roman" w:cs="Times New Roman"/>
        </w:rPr>
        <w:t xml:space="preserve">, </w:t>
      </w:r>
      <w:r w:rsidR="00D35301">
        <w:rPr>
          <w:rFonts w:ascii="Times New Roman" w:hAnsi="Times New Roman" w:cs="Times New Roman"/>
        </w:rPr>
        <w:t>Tracy and Robins (200</w:t>
      </w:r>
      <w:r w:rsidR="00B22F15">
        <w:rPr>
          <w:rFonts w:ascii="Times New Roman" w:hAnsi="Times New Roman" w:cs="Times New Roman"/>
        </w:rPr>
        <w:t>6</w:t>
      </w:r>
      <w:r w:rsidR="00D35301">
        <w:rPr>
          <w:rFonts w:ascii="Times New Roman" w:hAnsi="Times New Roman" w:cs="Times New Roman"/>
        </w:rPr>
        <w:t>)</w:t>
      </w:r>
      <w:r w:rsidR="00656F7F">
        <w:rPr>
          <w:rFonts w:ascii="Times New Roman" w:hAnsi="Times New Roman" w:cs="Times New Roman"/>
        </w:rPr>
        <w:t xml:space="preserve"> found that participants reported feeling shame when failure was attributed to global, stable, and uncontrollable aspects of self.  In contrast, guilt was felt when failure was attributed to a behavior influenced by transient and controllable aspects of self.</w:t>
      </w:r>
    </w:p>
    <w:p w14:paraId="44E7557C" w14:textId="678A3472" w:rsidR="007E52A0" w:rsidRDefault="007E52A0" w:rsidP="007E52A0">
      <w:pPr>
        <w:spacing w:line="480" w:lineRule="auto"/>
        <w:rPr>
          <w:rFonts w:ascii="Times New Roman" w:hAnsi="Times New Roman"/>
          <w:b/>
        </w:rPr>
      </w:pPr>
      <w:r>
        <w:rPr>
          <w:rFonts w:ascii="Times New Roman" w:hAnsi="Times New Roman"/>
          <w:b/>
        </w:rPr>
        <w:t>Contrasting C</w:t>
      </w:r>
      <w:r w:rsidR="00B763B1">
        <w:rPr>
          <w:rFonts w:ascii="Times New Roman" w:hAnsi="Times New Roman"/>
          <w:b/>
        </w:rPr>
        <w:t>onsequences</w:t>
      </w:r>
    </w:p>
    <w:p w14:paraId="5AFBE6C4" w14:textId="79C751C2" w:rsidR="00C95D0A" w:rsidRDefault="00FE2D91" w:rsidP="007E52A0">
      <w:pPr>
        <w:spacing w:line="480" w:lineRule="auto"/>
        <w:ind w:firstLine="720"/>
        <w:rPr>
          <w:rFonts w:ascii="Times New Roman" w:hAnsi="Times New Roman" w:cs="Times New Roman"/>
        </w:rPr>
      </w:pPr>
      <w:r>
        <w:rPr>
          <w:rFonts w:ascii="Times New Roman" w:hAnsi="Times New Roman"/>
        </w:rPr>
        <w:t xml:space="preserve">The attributional differences between shame and guilt result in distinct internal experiences and reactions.  Research participants </w:t>
      </w:r>
      <w:r w:rsidR="00CD16D1">
        <w:rPr>
          <w:rFonts w:ascii="Times New Roman" w:hAnsi="Times New Roman"/>
        </w:rPr>
        <w:t xml:space="preserve">have </w:t>
      </w:r>
      <w:r>
        <w:rPr>
          <w:rFonts w:ascii="Times New Roman" w:hAnsi="Times New Roman"/>
        </w:rPr>
        <w:t xml:space="preserve">consistently identified shame as </w:t>
      </w:r>
      <w:r w:rsidR="00CD16D1">
        <w:rPr>
          <w:rFonts w:ascii="Times New Roman" w:hAnsi="Times New Roman"/>
        </w:rPr>
        <w:t>a</w:t>
      </w:r>
      <w:r w:rsidR="001E26B8">
        <w:rPr>
          <w:rFonts w:ascii="Times New Roman" w:hAnsi="Times New Roman"/>
        </w:rPr>
        <w:t xml:space="preserve"> more painful and paralyzing </w:t>
      </w:r>
      <w:r>
        <w:rPr>
          <w:rFonts w:ascii="Times New Roman" w:hAnsi="Times New Roman"/>
        </w:rPr>
        <w:t>emotion that routinely elicited the desire to hide, self-silence, deny, or escape the shame-inducing situation (Tangney &amp; Dearing, 2002; Van Vliet, 2008).  Experiences of shame were described as resulting in feeling flawed, unworthy, powerless, exposed, and inferior (Lewis, 1971; Lindsay-Hartz, 1984).  In contrast, participants reported that feeling guilt caused them to reflect on their actions and make personal changes, engendered feelings of remorse, caused a desire to confess or apologize, and resulted in reparative actions as they sought to make things right (Brown, 2007; Tangney &amp; Dearing, 2002).</w:t>
      </w:r>
    </w:p>
    <w:p w14:paraId="336A4DEB" w14:textId="4FA5B29D" w:rsidR="00FE2D91" w:rsidRDefault="00E97C5E" w:rsidP="00FE2D91">
      <w:pPr>
        <w:spacing w:line="480" w:lineRule="auto"/>
        <w:ind w:firstLine="720"/>
        <w:rPr>
          <w:rFonts w:ascii="Times New Roman" w:hAnsi="Times New Roman"/>
        </w:rPr>
      </w:pPr>
      <w:r>
        <w:rPr>
          <w:rFonts w:ascii="Times New Roman" w:hAnsi="Times New Roman"/>
        </w:rPr>
        <w:lastRenderedPageBreak/>
        <w:t>The impact of shame versus</w:t>
      </w:r>
      <w:r w:rsidR="00FE2D91">
        <w:rPr>
          <w:rFonts w:ascii="Times New Roman" w:hAnsi="Times New Roman"/>
        </w:rPr>
        <w:t xml:space="preserve"> guilt on interpersonal relationships is similarly divergent.  Researchers </w:t>
      </w:r>
      <w:r w:rsidR="00FA4D75">
        <w:rPr>
          <w:rFonts w:ascii="Times New Roman" w:hAnsi="Times New Roman"/>
        </w:rPr>
        <w:t xml:space="preserve">(Joireman, 2004; Tangney &amp; Dearing, 2002) </w:t>
      </w:r>
      <w:r w:rsidR="00FE2D91">
        <w:rPr>
          <w:rFonts w:ascii="Times New Roman" w:hAnsi="Times New Roman"/>
        </w:rPr>
        <w:t>have found a strong correlation between guilt and other-oriented empathy through increased perspective taking and concern.  In contrast, shame correlated with a decreased capacity for empathy due to</w:t>
      </w:r>
      <w:r>
        <w:rPr>
          <w:rFonts w:ascii="Times New Roman" w:hAnsi="Times New Roman"/>
        </w:rPr>
        <w:t xml:space="preserve"> an increased focus on the self</w:t>
      </w:r>
      <w:r w:rsidR="00060F61">
        <w:rPr>
          <w:rFonts w:ascii="Times New Roman" w:hAnsi="Times New Roman"/>
        </w:rPr>
        <w:t>, which</w:t>
      </w:r>
      <w:r w:rsidR="00FE2D91">
        <w:rPr>
          <w:rFonts w:ascii="Times New Roman" w:hAnsi="Times New Roman"/>
        </w:rPr>
        <w:t xml:space="preserve"> re</w:t>
      </w:r>
      <w:r w:rsidR="00060F61">
        <w:rPr>
          <w:rFonts w:ascii="Times New Roman" w:hAnsi="Times New Roman"/>
        </w:rPr>
        <w:t>sulted</w:t>
      </w:r>
      <w:r w:rsidR="00FE2D91">
        <w:rPr>
          <w:rFonts w:ascii="Times New Roman" w:hAnsi="Times New Roman"/>
        </w:rPr>
        <w:t xml:space="preserve"> from personal distress and self-rumination</w:t>
      </w:r>
      <w:r w:rsidR="00401DA3">
        <w:rPr>
          <w:rFonts w:ascii="Times New Roman" w:hAnsi="Times New Roman"/>
        </w:rPr>
        <w:t xml:space="preserve"> (Tangney &amp; Dearing, 2002)</w:t>
      </w:r>
      <w:r w:rsidR="00F958BC">
        <w:rPr>
          <w:rFonts w:ascii="Times New Roman" w:hAnsi="Times New Roman"/>
        </w:rPr>
        <w:t xml:space="preserve">.  </w:t>
      </w:r>
      <w:r w:rsidR="00FE2D91">
        <w:rPr>
          <w:rFonts w:ascii="Times New Roman" w:hAnsi="Times New Roman"/>
        </w:rPr>
        <w:t>Cooperation with others followed a similar pattern.  For instance, Ketelaar and Au (2003) and de Hooge, Zeelenberg, and Breugelmans (2007) found that feelings of guilt increased cooperation between participants engag</w:t>
      </w:r>
      <w:r w:rsidR="002270DF">
        <w:rPr>
          <w:rFonts w:ascii="Times New Roman" w:hAnsi="Times New Roman"/>
        </w:rPr>
        <w:t xml:space="preserve">ed in a social bargaining game, whereas </w:t>
      </w:r>
      <w:r w:rsidR="00FE2D91">
        <w:rPr>
          <w:rFonts w:ascii="Times New Roman" w:hAnsi="Times New Roman"/>
        </w:rPr>
        <w:t>feelings of shame le</w:t>
      </w:r>
      <w:r w:rsidR="002270DF">
        <w:rPr>
          <w:rFonts w:ascii="Times New Roman" w:hAnsi="Times New Roman"/>
        </w:rPr>
        <w:t>d to a decrease in cooperation.</w:t>
      </w:r>
      <w:r w:rsidR="00FE2D91">
        <w:rPr>
          <w:rFonts w:ascii="Times New Roman" w:hAnsi="Times New Roman"/>
        </w:rPr>
        <w:t xml:space="preserve"> </w:t>
      </w:r>
    </w:p>
    <w:p w14:paraId="103C0FAF" w14:textId="6920B1E4" w:rsidR="00FE2D91" w:rsidRDefault="00FE2D91" w:rsidP="00FE2D91">
      <w:pPr>
        <w:spacing w:line="480" w:lineRule="auto"/>
        <w:ind w:firstLine="720"/>
        <w:rPr>
          <w:rFonts w:ascii="Times New Roman" w:hAnsi="Times New Roman"/>
        </w:rPr>
      </w:pPr>
      <w:r>
        <w:rPr>
          <w:rFonts w:ascii="Times New Roman" w:hAnsi="Times New Roman"/>
        </w:rPr>
        <w:t>When considering these findings, it is not surprising that researchers have found positive correlations among shame, anger, self-blame, and other-blame (Bennett, Sullivan, &amp; Lewis, 2005; Harper &amp; Arias, 2004; Paulhus, Robins, Trzesniewski, &amp; Tracy</w:t>
      </w:r>
      <w:r w:rsidR="00DE361F">
        <w:rPr>
          <w:rFonts w:ascii="Times New Roman" w:hAnsi="Times New Roman"/>
        </w:rPr>
        <w:t>, 2004; Tangney &amp; Dearing, 2002</w:t>
      </w:r>
      <w:r w:rsidR="007142FE">
        <w:rPr>
          <w:rFonts w:ascii="Times New Roman" w:hAnsi="Times New Roman"/>
        </w:rPr>
        <w:t>; Thomaes, Bushman, Stegge, &amp; Olthof, 2008</w:t>
      </w:r>
      <w:r>
        <w:rPr>
          <w:rFonts w:ascii="Times New Roman" w:hAnsi="Times New Roman"/>
        </w:rPr>
        <w:t>).  Externalizing blame may help the shame-prone individual escape the painful focus on self and regain a sense of agency and control through self-righteous anger (Tangney &amp; Dearing, 2002).  Described as “humiliated fury” (Lewis, 1971, p. 41), shame-based anger can induce aggressive behaviors (</w:t>
      </w:r>
      <w:r w:rsidR="007142FE">
        <w:rPr>
          <w:rFonts w:ascii="Times New Roman" w:hAnsi="Times New Roman"/>
        </w:rPr>
        <w:t xml:space="preserve">Thomaes, Bushman, </w:t>
      </w:r>
      <w:r w:rsidR="00E763D7">
        <w:rPr>
          <w:rFonts w:ascii="Times New Roman" w:hAnsi="Times New Roman"/>
        </w:rPr>
        <w:t xml:space="preserve">Stegg, </w:t>
      </w:r>
      <w:r w:rsidR="007142FE">
        <w:rPr>
          <w:rFonts w:ascii="Times New Roman" w:hAnsi="Times New Roman"/>
        </w:rPr>
        <w:t>Olthof, &amp; Nezlek, 2011</w:t>
      </w:r>
      <w:r>
        <w:rPr>
          <w:rFonts w:ascii="Times New Roman" w:hAnsi="Times New Roman"/>
        </w:rPr>
        <w:t xml:space="preserve">).  In fact, the act of externalizing blame has been found to mediate the link between shame and physical aggression (Stuewig, Tangney, Heigel, Harty, &amp; McCloskey, 2010).  Moreover, Tangney, </w:t>
      </w:r>
      <w:r w:rsidR="000667A9">
        <w:rPr>
          <w:rFonts w:ascii="Times New Roman" w:hAnsi="Times New Roman" w:cs="Times New Roman"/>
        </w:rPr>
        <w:t>Stuewig, and</w:t>
      </w:r>
      <w:r w:rsidR="00AE2D44">
        <w:rPr>
          <w:rFonts w:ascii="Times New Roman" w:hAnsi="Times New Roman" w:cs="Times New Roman"/>
        </w:rPr>
        <w:t xml:space="preserve"> Martinez (2014</w:t>
      </w:r>
      <w:r>
        <w:rPr>
          <w:rFonts w:ascii="Times New Roman" w:hAnsi="Times New Roman" w:cs="Times New Roman"/>
        </w:rPr>
        <w:t xml:space="preserve">) </w:t>
      </w:r>
      <w:r w:rsidR="00203897">
        <w:rPr>
          <w:rFonts w:ascii="Times New Roman" w:hAnsi="Times New Roman" w:cs="Times New Roman"/>
        </w:rPr>
        <w:t xml:space="preserve">found that shame, </w:t>
      </w:r>
      <w:r w:rsidR="00143FBD">
        <w:rPr>
          <w:rFonts w:ascii="Times New Roman" w:hAnsi="Times New Roman" w:cs="Times New Roman"/>
        </w:rPr>
        <w:t>mediated by</w:t>
      </w:r>
      <w:r w:rsidR="00203897">
        <w:rPr>
          <w:rFonts w:ascii="Times New Roman" w:hAnsi="Times New Roman" w:cs="Times New Roman"/>
        </w:rPr>
        <w:t xml:space="preserve"> externalized blame, pre</w:t>
      </w:r>
      <w:r w:rsidR="00011689">
        <w:rPr>
          <w:rFonts w:ascii="Times New Roman" w:hAnsi="Times New Roman" w:cs="Times New Roman"/>
        </w:rPr>
        <w:t xml:space="preserve">dicted recidivism in offenders.  </w:t>
      </w:r>
      <w:r w:rsidR="00203897">
        <w:rPr>
          <w:rFonts w:ascii="Times New Roman" w:hAnsi="Times New Roman" w:cs="Times New Roman"/>
        </w:rPr>
        <w:t xml:space="preserve">Guilt, however, was </w:t>
      </w:r>
      <w:r w:rsidR="00305AD1">
        <w:rPr>
          <w:rFonts w:ascii="Times New Roman" w:hAnsi="Times New Roman" w:cs="Times New Roman"/>
        </w:rPr>
        <w:t>shown to inhibit criminal</w:t>
      </w:r>
      <w:r w:rsidR="00203897">
        <w:rPr>
          <w:rFonts w:ascii="Times New Roman" w:hAnsi="Times New Roman" w:cs="Times New Roman"/>
        </w:rPr>
        <w:t xml:space="preserve"> re-offense within the first year.</w:t>
      </w:r>
    </w:p>
    <w:p w14:paraId="6B326F7C" w14:textId="2C1F9895" w:rsidR="00FE2D91" w:rsidRDefault="00CD16D1" w:rsidP="00FE2D91">
      <w:pPr>
        <w:spacing w:line="480" w:lineRule="auto"/>
        <w:ind w:firstLine="720"/>
        <w:rPr>
          <w:rFonts w:ascii="Times New Roman" w:hAnsi="Times New Roman"/>
        </w:rPr>
      </w:pPr>
      <w:r>
        <w:rPr>
          <w:rFonts w:ascii="Times New Roman" w:hAnsi="Times New Roman"/>
        </w:rPr>
        <w:lastRenderedPageBreak/>
        <w:t>In contrast, c</w:t>
      </w:r>
      <w:r w:rsidR="00FE2D91">
        <w:rPr>
          <w:rFonts w:ascii="Times New Roman" w:hAnsi="Times New Roman"/>
        </w:rPr>
        <w:t xml:space="preserve">haracterized by an increased capacity for empathy and a focus on one’s effect on others, individuals experiencing guilt are less motivated to externalize blame and are more apt to acknowledge their transgression and take responsibility for their actions </w:t>
      </w:r>
      <w:r w:rsidR="00FE2D91" w:rsidRPr="00133173">
        <w:rPr>
          <w:rFonts w:ascii="Times New Roman" w:hAnsi="Times New Roman"/>
        </w:rPr>
        <w:t>(Tangney et</w:t>
      </w:r>
      <w:r w:rsidR="00FE2D91">
        <w:rPr>
          <w:rFonts w:ascii="Times New Roman" w:hAnsi="Times New Roman"/>
        </w:rPr>
        <w:t xml:space="preserve"> al., 2007).  Consequently, researchers have found a negative correlation between guilt and externalization of blame (Stuewig et al., 2010)</w:t>
      </w:r>
      <w:r w:rsidR="00CC0334">
        <w:rPr>
          <w:rFonts w:ascii="Times New Roman" w:hAnsi="Times New Roman"/>
        </w:rPr>
        <w:t>,</w:t>
      </w:r>
      <w:r w:rsidR="00FE2D91">
        <w:rPr>
          <w:rFonts w:ascii="Times New Roman" w:hAnsi="Times New Roman"/>
        </w:rPr>
        <w:t xml:space="preserve"> guilt and destructive anger (Tangney &amp; Dearing, 2002)</w:t>
      </w:r>
      <w:r w:rsidR="00CC0334">
        <w:rPr>
          <w:rFonts w:ascii="Times New Roman" w:hAnsi="Times New Roman"/>
        </w:rPr>
        <w:t>,</w:t>
      </w:r>
      <w:r w:rsidR="00FE2D91">
        <w:rPr>
          <w:rFonts w:ascii="Times New Roman" w:hAnsi="Times New Roman"/>
        </w:rPr>
        <w:t xml:space="preserve"> and guilt and aggression (Paulhus et al., 2004).</w:t>
      </w:r>
    </w:p>
    <w:p w14:paraId="751530D8" w14:textId="3E373B91" w:rsidR="007E52A0" w:rsidRDefault="007E52A0" w:rsidP="007E52A0">
      <w:pPr>
        <w:spacing w:line="480" w:lineRule="auto"/>
        <w:rPr>
          <w:rFonts w:ascii="Times New Roman" w:hAnsi="Times New Roman"/>
          <w:b/>
        </w:rPr>
      </w:pPr>
      <w:r>
        <w:rPr>
          <w:rFonts w:ascii="Times New Roman" w:hAnsi="Times New Roman"/>
          <w:b/>
        </w:rPr>
        <w:t>Shame, Guilt, and Gender</w:t>
      </w:r>
    </w:p>
    <w:p w14:paraId="3DED417A" w14:textId="48FFC561" w:rsidR="009561FC" w:rsidRPr="00C316F2" w:rsidRDefault="009561FC" w:rsidP="007E52A0">
      <w:pPr>
        <w:spacing w:line="480" w:lineRule="auto"/>
        <w:ind w:firstLine="720"/>
        <w:rPr>
          <w:rFonts w:ascii="Times New Roman" w:hAnsi="Times New Roman"/>
        </w:rPr>
      </w:pPr>
      <w:r>
        <w:rPr>
          <w:rFonts w:ascii="Times New Roman" w:hAnsi="Times New Roman"/>
        </w:rPr>
        <w:t xml:space="preserve">Historically, research consistently indicated that women report greater levels of shame and guilt than men (Ortho, Robins, &amp; Soto, 2010; Tangney &amp; Dearing, 2002).  Recent findings, however, </w:t>
      </w:r>
      <w:r w:rsidR="00CD16D1">
        <w:rPr>
          <w:rFonts w:ascii="Times New Roman" w:hAnsi="Times New Roman"/>
        </w:rPr>
        <w:t xml:space="preserve">have </w:t>
      </w:r>
      <w:r>
        <w:rPr>
          <w:rFonts w:ascii="Times New Roman" w:hAnsi="Times New Roman"/>
        </w:rPr>
        <w:t>suggest</w:t>
      </w:r>
      <w:r w:rsidR="00CD16D1">
        <w:rPr>
          <w:rFonts w:ascii="Times New Roman" w:hAnsi="Times New Roman"/>
        </w:rPr>
        <w:t>ed</w:t>
      </w:r>
      <w:r>
        <w:rPr>
          <w:rFonts w:ascii="Times New Roman" w:hAnsi="Times New Roman"/>
        </w:rPr>
        <w:t xml:space="preserve"> that women experience greater shame related to food, eating, and their bodies; greater shame and guilt regarding sex and sexuality; and greater guilt about expressing grief (Else-Quest, </w:t>
      </w:r>
      <w:r w:rsidR="00275F53">
        <w:rPr>
          <w:rFonts w:ascii="Times New Roman" w:hAnsi="Times New Roman"/>
        </w:rPr>
        <w:t>Higgins, Allison, &amp; Morton, 2012</w:t>
      </w:r>
      <w:r>
        <w:rPr>
          <w:rFonts w:ascii="Times New Roman" w:hAnsi="Times New Roman"/>
        </w:rPr>
        <w:t>;</w:t>
      </w:r>
      <w:r w:rsidRPr="00891C61">
        <w:rPr>
          <w:rFonts w:ascii="Times New Roman" w:hAnsi="Times New Roman"/>
        </w:rPr>
        <w:t xml:space="preserve"> </w:t>
      </w:r>
      <w:r>
        <w:rPr>
          <w:rFonts w:ascii="Times New Roman" w:hAnsi="Times New Roman"/>
        </w:rPr>
        <w:t xml:space="preserve">Grabe, Hyde, &amp; Lindberg, 2007).  Men, on the other hand, reported greater shame in the area of emotional expression through crying and when faced with situations that threatened traditionally masculine identities (e.g., situations depicting physical weakness, lack of mechanical skill, </w:t>
      </w:r>
      <w:r w:rsidR="000954AD">
        <w:rPr>
          <w:rFonts w:ascii="Times New Roman" w:hAnsi="Times New Roman"/>
        </w:rPr>
        <w:t xml:space="preserve">and </w:t>
      </w:r>
      <w:r w:rsidR="00FA736A">
        <w:rPr>
          <w:rFonts w:ascii="Times New Roman" w:hAnsi="Times New Roman"/>
        </w:rPr>
        <w:t xml:space="preserve">failed heroism; </w:t>
      </w:r>
      <w:r w:rsidRPr="0060282D">
        <w:rPr>
          <w:rFonts w:ascii="Times New Roman" w:hAnsi="Times New Roman"/>
        </w:rPr>
        <w:t>Ferguson,</w:t>
      </w:r>
      <w:r>
        <w:rPr>
          <w:rFonts w:ascii="Times New Roman" w:hAnsi="Times New Roman"/>
        </w:rPr>
        <w:t xml:space="preserve"> </w:t>
      </w:r>
      <w:r w:rsidRPr="0060282D">
        <w:rPr>
          <w:rFonts w:ascii="Times New Roman" w:hAnsi="Times New Roman"/>
        </w:rPr>
        <w:t>Eyre,</w:t>
      </w:r>
      <w:r>
        <w:rPr>
          <w:rFonts w:ascii="Times New Roman" w:hAnsi="Times New Roman"/>
        </w:rPr>
        <w:t xml:space="preserve"> &amp; Ashbaker, </w:t>
      </w:r>
      <w:r w:rsidRPr="0060282D">
        <w:rPr>
          <w:rFonts w:ascii="Times New Roman" w:hAnsi="Times New Roman"/>
        </w:rPr>
        <w:t>2000</w:t>
      </w:r>
      <w:r>
        <w:rPr>
          <w:rFonts w:ascii="Times New Roman" w:hAnsi="Times New Roman"/>
        </w:rPr>
        <w:t xml:space="preserve">).  Harper and Arias (2004) also found that women </w:t>
      </w:r>
      <w:r w:rsidR="00CD16D1">
        <w:rPr>
          <w:rFonts w:ascii="Times New Roman" w:hAnsi="Times New Roman"/>
        </w:rPr>
        <w:t>we</w:t>
      </w:r>
      <w:r>
        <w:rPr>
          <w:rFonts w:ascii="Times New Roman" w:hAnsi="Times New Roman"/>
        </w:rPr>
        <w:t xml:space="preserve">re more likely to react to shame by experiencing internalized responses (i.e., rumination and depression), whereas </w:t>
      </w:r>
      <w:r w:rsidR="00C10CB7">
        <w:rPr>
          <w:rFonts w:ascii="Times New Roman" w:hAnsi="Times New Roman"/>
        </w:rPr>
        <w:t>men were</w:t>
      </w:r>
      <w:r>
        <w:rPr>
          <w:rFonts w:ascii="Times New Roman" w:hAnsi="Times New Roman"/>
        </w:rPr>
        <w:t xml:space="preserve"> more likely to react with externalized responses (i.e., anger and aggression).</w:t>
      </w:r>
      <w:r w:rsidR="00C72621">
        <w:rPr>
          <w:rFonts w:ascii="Times New Roman" w:hAnsi="Times New Roman"/>
        </w:rPr>
        <w:t xml:space="preserve">  </w:t>
      </w:r>
      <w:r w:rsidR="00C72621" w:rsidRPr="00133173">
        <w:rPr>
          <w:rFonts w:ascii="Times New Roman" w:hAnsi="Times New Roman"/>
        </w:rPr>
        <w:t>SRT</w:t>
      </w:r>
      <w:r w:rsidR="001920F5" w:rsidRPr="00133173">
        <w:rPr>
          <w:rFonts w:ascii="Times New Roman" w:hAnsi="Times New Roman"/>
        </w:rPr>
        <w:t>, however,</w:t>
      </w:r>
      <w:r w:rsidR="00C72621">
        <w:rPr>
          <w:rFonts w:ascii="Times New Roman" w:hAnsi="Times New Roman"/>
        </w:rPr>
        <w:t xml:space="preserve"> was based on Brown’s (2006) conceptualization of shame in women.  Consequently, this study examined the process of shame resilience in women</w:t>
      </w:r>
      <w:r w:rsidR="005D1B4E">
        <w:rPr>
          <w:rFonts w:ascii="Times New Roman" w:hAnsi="Times New Roman"/>
        </w:rPr>
        <w:t xml:space="preserve"> only</w:t>
      </w:r>
      <w:r w:rsidR="00C72621">
        <w:rPr>
          <w:rFonts w:ascii="Times New Roman" w:hAnsi="Times New Roman"/>
        </w:rPr>
        <w:t xml:space="preserve">. </w:t>
      </w:r>
    </w:p>
    <w:p w14:paraId="19255582" w14:textId="77777777" w:rsidR="00554C9F" w:rsidRDefault="00554C9F" w:rsidP="00B8115F">
      <w:pPr>
        <w:spacing w:line="480" w:lineRule="auto"/>
        <w:rPr>
          <w:rFonts w:ascii="Times New Roman" w:hAnsi="Times New Roman"/>
          <w:b/>
        </w:rPr>
      </w:pPr>
    </w:p>
    <w:p w14:paraId="417F10BB" w14:textId="6A4D5571" w:rsidR="00B8115F" w:rsidRDefault="00B8115F" w:rsidP="00B8115F">
      <w:pPr>
        <w:spacing w:line="480" w:lineRule="auto"/>
        <w:rPr>
          <w:rFonts w:ascii="Times New Roman" w:hAnsi="Times New Roman"/>
          <w:b/>
        </w:rPr>
      </w:pPr>
      <w:r>
        <w:rPr>
          <w:rFonts w:ascii="Times New Roman" w:hAnsi="Times New Roman"/>
          <w:b/>
        </w:rPr>
        <w:lastRenderedPageBreak/>
        <w:t>Shame, Guilt, and Age</w:t>
      </w:r>
    </w:p>
    <w:p w14:paraId="51F5B44B" w14:textId="42B1BC96" w:rsidR="009561FC" w:rsidRDefault="009561FC" w:rsidP="00B8115F">
      <w:pPr>
        <w:spacing w:line="480" w:lineRule="auto"/>
        <w:ind w:firstLine="720"/>
        <w:rPr>
          <w:rFonts w:ascii="Times New Roman" w:hAnsi="Times New Roman"/>
        </w:rPr>
      </w:pPr>
      <w:r>
        <w:rPr>
          <w:rFonts w:ascii="Times New Roman" w:hAnsi="Times New Roman"/>
        </w:rPr>
        <w:t xml:space="preserve">In examining the life span trajectory of shame and guilt, Ortho et al. (2010) found that guilt increased from adolescence into old age, while shame decreased from adolescence into middle adulthood but increased again in old age.  They attributed these patterns, with the exception of increased shame in old age, to the “maturity principal of personality development” (p. 1061), which posits that as people age they become more prone to experiencing </w:t>
      </w:r>
      <w:r w:rsidRPr="009B7998">
        <w:rPr>
          <w:rFonts w:ascii="Times New Roman" w:hAnsi="Times New Roman"/>
          <w:u w:val="single"/>
        </w:rPr>
        <w:t>adaptive</w:t>
      </w:r>
      <w:r>
        <w:rPr>
          <w:rFonts w:ascii="Times New Roman" w:hAnsi="Times New Roman"/>
        </w:rPr>
        <w:t xml:space="preserve"> self-conscious emotions.  They suggested that shame increased in old age due to changing</w:t>
      </w:r>
      <w:r w:rsidR="000667A9">
        <w:rPr>
          <w:rFonts w:ascii="Times New Roman" w:hAnsi="Times New Roman"/>
        </w:rPr>
        <w:t xml:space="preserve"> social roles and relationships</w:t>
      </w:r>
      <w:r>
        <w:rPr>
          <w:rFonts w:ascii="Times New Roman" w:hAnsi="Times New Roman"/>
        </w:rPr>
        <w:t xml:space="preserve"> </w:t>
      </w:r>
      <w:r w:rsidR="000667A9">
        <w:rPr>
          <w:rFonts w:ascii="Times New Roman" w:hAnsi="Times New Roman"/>
        </w:rPr>
        <w:t>as well as</w:t>
      </w:r>
      <w:r>
        <w:rPr>
          <w:rFonts w:ascii="Times New Roman" w:hAnsi="Times New Roman"/>
        </w:rPr>
        <w:t xml:space="preserve"> decreased independence.  Moreover, their results suggested that across the lifespan shame continued to be maladaptive, while guilt remained adaptive.</w:t>
      </w:r>
    </w:p>
    <w:p w14:paraId="69B89F3F" w14:textId="12662FF8" w:rsidR="00363585" w:rsidRDefault="009561FC" w:rsidP="00F95B62">
      <w:pPr>
        <w:spacing w:line="480" w:lineRule="auto"/>
        <w:rPr>
          <w:rFonts w:ascii="Times New Roman" w:hAnsi="Times New Roman"/>
          <w:b/>
        </w:rPr>
      </w:pPr>
      <w:r>
        <w:rPr>
          <w:rFonts w:ascii="Times New Roman" w:hAnsi="Times New Roman"/>
          <w:b/>
        </w:rPr>
        <w:t xml:space="preserve">Long-term </w:t>
      </w:r>
      <w:r w:rsidR="00A65846">
        <w:rPr>
          <w:rFonts w:ascii="Times New Roman" w:hAnsi="Times New Roman"/>
          <w:b/>
        </w:rPr>
        <w:t>C</w:t>
      </w:r>
      <w:r>
        <w:rPr>
          <w:rFonts w:ascii="Times New Roman" w:hAnsi="Times New Roman"/>
          <w:b/>
        </w:rPr>
        <w:t xml:space="preserve">onsequences  </w:t>
      </w:r>
    </w:p>
    <w:p w14:paraId="72FDE30C" w14:textId="77777777" w:rsidR="00C90754" w:rsidRDefault="009561FC" w:rsidP="00082806">
      <w:pPr>
        <w:spacing w:line="480" w:lineRule="auto"/>
        <w:ind w:firstLine="720"/>
        <w:rPr>
          <w:rFonts w:ascii="Times New Roman" w:hAnsi="Times New Roman"/>
        </w:rPr>
      </w:pPr>
      <w:r>
        <w:rPr>
          <w:rFonts w:ascii="Times New Roman" w:hAnsi="Times New Roman"/>
        </w:rPr>
        <w:t xml:space="preserve">As discussed previously, evidence supports the conclusion that shame is psychologically and interpersonally more painful and detrimental than guilt.  </w:t>
      </w:r>
      <w:r w:rsidR="009B40D2">
        <w:rPr>
          <w:rFonts w:ascii="Times New Roman" w:hAnsi="Times New Roman"/>
        </w:rPr>
        <w:t>Shame</w:t>
      </w:r>
      <w:r>
        <w:rPr>
          <w:rFonts w:ascii="Times New Roman" w:hAnsi="Times New Roman"/>
        </w:rPr>
        <w:t xml:space="preserve"> </w:t>
      </w:r>
      <w:r w:rsidRPr="0060282D">
        <w:rPr>
          <w:rFonts w:ascii="Times New Roman" w:hAnsi="Times New Roman"/>
        </w:rPr>
        <w:t>has</w:t>
      </w:r>
      <w:r>
        <w:rPr>
          <w:rFonts w:ascii="Times New Roman" w:hAnsi="Times New Roman"/>
        </w:rPr>
        <w:t xml:space="preserve"> </w:t>
      </w:r>
      <w:r w:rsidRPr="0060282D">
        <w:rPr>
          <w:rFonts w:ascii="Times New Roman" w:hAnsi="Times New Roman"/>
        </w:rPr>
        <w:t>been</w:t>
      </w:r>
      <w:r>
        <w:rPr>
          <w:rFonts w:ascii="Times New Roman" w:hAnsi="Times New Roman"/>
        </w:rPr>
        <w:t xml:space="preserve"> </w:t>
      </w:r>
      <w:r w:rsidRPr="0060282D">
        <w:rPr>
          <w:rFonts w:ascii="Times New Roman" w:hAnsi="Times New Roman"/>
        </w:rPr>
        <w:t>examined</w:t>
      </w:r>
      <w:r>
        <w:rPr>
          <w:rFonts w:ascii="Times New Roman" w:hAnsi="Times New Roman"/>
        </w:rPr>
        <w:t xml:space="preserve"> </w:t>
      </w:r>
      <w:r w:rsidRPr="0060282D">
        <w:rPr>
          <w:rFonts w:ascii="Times New Roman" w:hAnsi="Times New Roman"/>
        </w:rPr>
        <w:t>for</w:t>
      </w:r>
      <w:r>
        <w:rPr>
          <w:rFonts w:ascii="Times New Roman" w:hAnsi="Times New Roman"/>
        </w:rPr>
        <w:t xml:space="preserve"> </w:t>
      </w:r>
      <w:r w:rsidRPr="0060282D">
        <w:rPr>
          <w:rFonts w:ascii="Times New Roman" w:hAnsi="Times New Roman"/>
        </w:rPr>
        <w:t>its</w:t>
      </w:r>
      <w:r>
        <w:rPr>
          <w:rFonts w:ascii="Times New Roman" w:hAnsi="Times New Roman"/>
        </w:rPr>
        <w:t xml:space="preserve"> </w:t>
      </w:r>
      <w:r w:rsidRPr="0060282D">
        <w:rPr>
          <w:rFonts w:ascii="Times New Roman" w:hAnsi="Times New Roman"/>
        </w:rPr>
        <w:t>role</w:t>
      </w:r>
      <w:r>
        <w:rPr>
          <w:rFonts w:ascii="Times New Roman" w:hAnsi="Times New Roman"/>
        </w:rPr>
        <w:t xml:space="preserve"> </w:t>
      </w:r>
      <w:r w:rsidRPr="0060282D">
        <w:rPr>
          <w:rFonts w:ascii="Times New Roman" w:hAnsi="Times New Roman"/>
        </w:rPr>
        <w:t>in</w:t>
      </w:r>
      <w:r>
        <w:rPr>
          <w:rFonts w:ascii="Times New Roman" w:hAnsi="Times New Roman"/>
        </w:rPr>
        <w:t xml:space="preserve"> </w:t>
      </w:r>
      <w:r w:rsidRPr="0060282D">
        <w:rPr>
          <w:rFonts w:ascii="Times New Roman" w:hAnsi="Times New Roman"/>
        </w:rPr>
        <w:t>a</w:t>
      </w:r>
      <w:r>
        <w:rPr>
          <w:rFonts w:ascii="Times New Roman" w:hAnsi="Times New Roman"/>
        </w:rPr>
        <w:t xml:space="preserve"> </w:t>
      </w:r>
      <w:r w:rsidRPr="0060282D">
        <w:rPr>
          <w:rFonts w:ascii="Times New Roman" w:hAnsi="Times New Roman"/>
        </w:rPr>
        <w:t>wide</w:t>
      </w:r>
      <w:r>
        <w:rPr>
          <w:rFonts w:ascii="Times New Roman" w:hAnsi="Times New Roman"/>
        </w:rPr>
        <w:t xml:space="preserve"> </w:t>
      </w:r>
      <w:r w:rsidRPr="0060282D">
        <w:rPr>
          <w:rFonts w:ascii="Times New Roman" w:hAnsi="Times New Roman"/>
        </w:rPr>
        <w:t>range</w:t>
      </w:r>
      <w:r>
        <w:rPr>
          <w:rFonts w:ascii="Times New Roman" w:hAnsi="Times New Roman"/>
        </w:rPr>
        <w:t xml:space="preserve"> </w:t>
      </w:r>
      <w:r w:rsidRPr="0060282D">
        <w:rPr>
          <w:rFonts w:ascii="Times New Roman" w:hAnsi="Times New Roman"/>
        </w:rPr>
        <w:t>of</w:t>
      </w:r>
      <w:r>
        <w:rPr>
          <w:rFonts w:ascii="Times New Roman" w:hAnsi="Times New Roman"/>
        </w:rPr>
        <w:t xml:space="preserve"> </w:t>
      </w:r>
      <w:r w:rsidRPr="0060282D">
        <w:rPr>
          <w:rFonts w:ascii="Times New Roman" w:hAnsi="Times New Roman"/>
        </w:rPr>
        <w:t>mental</w:t>
      </w:r>
      <w:r>
        <w:rPr>
          <w:rFonts w:ascii="Times New Roman" w:hAnsi="Times New Roman"/>
        </w:rPr>
        <w:t xml:space="preserve"> </w:t>
      </w:r>
      <w:r w:rsidRPr="0060282D">
        <w:rPr>
          <w:rFonts w:ascii="Times New Roman" w:hAnsi="Times New Roman"/>
        </w:rPr>
        <w:t>health</w:t>
      </w:r>
      <w:r>
        <w:rPr>
          <w:rFonts w:ascii="Times New Roman" w:hAnsi="Times New Roman"/>
        </w:rPr>
        <w:t xml:space="preserve"> </w:t>
      </w:r>
      <w:r w:rsidRPr="0060282D">
        <w:rPr>
          <w:rFonts w:ascii="Times New Roman" w:hAnsi="Times New Roman"/>
        </w:rPr>
        <w:t>issues</w:t>
      </w:r>
      <w:r>
        <w:rPr>
          <w:rFonts w:ascii="Times New Roman" w:hAnsi="Times New Roman"/>
        </w:rPr>
        <w:t xml:space="preserve">, including anger and aggression (Stuewig, et al., 2010), depression (Cheung, Gilbert, &amp; Irons, 2004; Grabe, et al., 2007), addiction (Potter-Efron, 2011), eating disorders (Troop, Allan, Serpell, &amp; Treasure, 2008), bullying (Ahmed &amp; Braithwaite, 2004), post-traumatic stress disorder (Herman, 2011), suicide (Tangney &amp; Dearing, 2002), family violence (Harper &amp; Arias, 2004), academic difficulties (Turner &amp; Husman, 2008), and sexual assault (Weiss, 2010).  </w:t>
      </w:r>
    </w:p>
    <w:p w14:paraId="66A8BBBA" w14:textId="0FBEEBFE" w:rsidR="001D434F" w:rsidRDefault="003B21AE" w:rsidP="00082806">
      <w:pPr>
        <w:spacing w:line="480" w:lineRule="auto"/>
        <w:ind w:firstLine="720"/>
        <w:rPr>
          <w:rFonts w:ascii="Times New Roman" w:hAnsi="Times New Roman" w:cs="Times New Roman"/>
          <w:b/>
        </w:rPr>
      </w:pPr>
      <w:r>
        <w:rPr>
          <w:rFonts w:ascii="Times New Roman" w:hAnsi="Times New Roman"/>
        </w:rPr>
        <w:t xml:space="preserve">According to Gilbert (2003), </w:t>
      </w:r>
      <w:r w:rsidR="00E7432E">
        <w:rPr>
          <w:rFonts w:ascii="Times New Roman" w:hAnsi="Times New Roman"/>
        </w:rPr>
        <w:t>troubling</w:t>
      </w:r>
      <w:r>
        <w:rPr>
          <w:rFonts w:ascii="Times New Roman" w:hAnsi="Times New Roman"/>
        </w:rPr>
        <w:t xml:space="preserve"> family experiences</w:t>
      </w:r>
      <w:r w:rsidR="00E7432E">
        <w:rPr>
          <w:rFonts w:ascii="Times New Roman" w:hAnsi="Times New Roman"/>
        </w:rPr>
        <w:t xml:space="preserve"> in childhood</w:t>
      </w:r>
      <w:r w:rsidR="0068208B">
        <w:rPr>
          <w:rFonts w:ascii="Times New Roman" w:hAnsi="Times New Roman"/>
        </w:rPr>
        <w:t xml:space="preserve"> (e.g., poor attachment to parental figures, neglect, poverty, abuse) </w:t>
      </w:r>
      <w:r w:rsidR="00D02527">
        <w:rPr>
          <w:rFonts w:ascii="Times New Roman" w:hAnsi="Times New Roman"/>
        </w:rPr>
        <w:t>strengthen</w:t>
      </w:r>
      <w:r w:rsidR="00E7432E">
        <w:rPr>
          <w:rFonts w:ascii="Times New Roman" w:hAnsi="Times New Roman"/>
        </w:rPr>
        <w:t xml:space="preserve"> </w:t>
      </w:r>
      <w:r w:rsidR="00792B82">
        <w:rPr>
          <w:rFonts w:ascii="Times New Roman" w:hAnsi="Times New Roman"/>
        </w:rPr>
        <w:t xml:space="preserve">the </w:t>
      </w:r>
      <w:r w:rsidR="00DE1141">
        <w:rPr>
          <w:rFonts w:ascii="Times New Roman" w:hAnsi="Times New Roman"/>
        </w:rPr>
        <w:t>long-term i</w:t>
      </w:r>
      <w:r w:rsidR="00D02527">
        <w:rPr>
          <w:rFonts w:ascii="Times New Roman" w:hAnsi="Times New Roman"/>
        </w:rPr>
        <w:t>nfluence</w:t>
      </w:r>
      <w:r w:rsidR="00DE1141">
        <w:rPr>
          <w:rFonts w:ascii="Times New Roman" w:hAnsi="Times New Roman"/>
        </w:rPr>
        <w:t xml:space="preserve"> of shame and </w:t>
      </w:r>
      <w:r w:rsidR="00C90754">
        <w:rPr>
          <w:rFonts w:ascii="Times New Roman" w:hAnsi="Times New Roman"/>
        </w:rPr>
        <w:t>have been shown to significantly contribute to shame-pronen</w:t>
      </w:r>
      <w:r w:rsidR="0068208B">
        <w:rPr>
          <w:rFonts w:ascii="Times New Roman" w:hAnsi="Times New Roman"/>
        </w:rPr>
        <w:t xml:space="preserve">ess </w:t>
      </w:r>
      <w:r w:rsidR="0068208B">
        <w:rPr>
          <w:rFonts w:ascii="Times New Roman" w:hAnsi="Times New Roman"/>
        </w:rPr>
        <w:lastRenderedPageBreak/>
        <w:t>in adulthood (</w:t>
      </w:r>
      <w:r w:rsidR="0052019D">
        <w:rPr>
          <w:rFonts w:ascii="Times New Roman" w:hAnsi="Times New Roman"/>
        </w:rPr>
        <w:t>Tangney &amp; Dearing, 2002</w:t>
      </w:r>
      <w:r w:rsidR="0068208B">
        <w:rPr>
          <w:rFonts w:ascii="Times New Roman" w:hAnsi="Times New Roman"/>
        </w:rPr>
        <w:t>)</w:t>
      </w:r>
      <w:r w:rsidR="00C90754">
        <w:rPr>
          <w:rFonts w:ascii="Times New Roman" w:hAnsi="Times New Roman"/>
        </w:rPr>
        <w:t xml:space="preserve">.  </w:t>
      </w:r>
      <w:r w:rsidR="00DE1141">
        <w:rPr>
          <w:rFonts w:ascii="Times New Roman" w:hAnsi="Times New Roman"/>
        </w:rPr>
        <w:t xml:space="preserve">For example, </w:t>
      </w:r>
      <w:r w:rsidR="009561FC">
        <w:rPr>
          <w:rFonts w:ascii="Times New Roman" w:hAnsi="Times New Roman"/>
        </w:rPr>
        <w:t>Matos and Pinto-Gouveia (2010) found that early shame experiences elicit</w:t>
      </w:r>
      <w:r w:rsidR="009B40D2">
        <w:rPr>
          <w:rFonts w:ascii="Times New Roman" w:hAnsi="Times New Roman"/>
        </w:rPr>
        <w:t>ed</w:t>
      </w:r>
      <w:r w:rsidR="009561FC">
        <w:rPr>
          <w:rFonts w:ascii="Times New Roman" w:hAnsi="Times New Roman"/>
        </w:rPr>
        <w:t xml:space="preserve"> traumatic memory characteristics (e.g., intrusion, flashbacks, emotional avoidance, hyperarousal, fragmented states of mind, </w:t>
      </w:r>
      <w:r w:rsidR="00373C02">
        <w:rPr>
          <w:rFonts w:ascii="Times New Roman" w:hAnsi="Times New Roman"/>
        </w:rPr>
        <w:t xml:space="preserve">and </w:t>
      </w:r>
      <w:r w:rsidR="009561FC">
        <w:rPr>
          <w:rFonts w:ascii="Times New Roman" w:hAnsi="Times New Roman"/>
        </w:rPr>
        <w:t>dissociation), continue</w:t>
      </w:r>
      <w:r w:rsidR="009B40D2">
        <w:rPr>
          <w:rFonts w:ascii="Times New Roman" w:hAnsi="Times New Roman"/>
        </w:rPr>
        <w:t>d</w:t>
      </w:r>
      <w:r w:rsidR="009561FC">
        <w:rPr>
          <w:rFonts w:ascii="Times New Roman" w:hAnsi="Times New Roman"/>
        </w:rPr>
        <w:t xml:space="preserve"> to impact shame and psychopathology in adulthood, and moderate</w:t>
      </w:r>
      <w:r w:rsidR="00FC3B64">
        <w:rPr>
          <w:rFonts w:ascii="Times New Roman" w:hAnsi="Times New Roman"/>
        </w:rPr>
        <w:t>d</w:t>
      </w:r>
      <w:r w:rsidR="009561FC">
        <w:rPr>
          <w:rFonts w:ascii="Times New Roman" w:hAnsi="Times New Roman"/>
        </w:rPr>
        <w:t xml:space="preserve"> the relationship between shame and depression in adults.</w:t>
      </w:r>
      <w:r w:rsidR="00BA6C2D">
        <w:rPr>
          <w:rFonts w:ascii="Times New Roman" w:hAnsi="Times New Roman"/>
        </w:rPr>
        <w:t xml:space="preserve"> </w:t>
      </w:r>
      <w:r w:rsidR="00DE1141">
        <w:rPr>
          <w:rFonts w:ascii="Times New Roman" w:hAnsi="Times New Roman"/>
        </w:rPr>
        <w:t xml:space="preserve"> </w:t>
      </w:r>
      <w:r w:rsidR="00BA6C2D">
        <w:rPr>
          <w:rFonts w:ascii="Times New Roman" w:hAnsi="Times New Roman"/>
        </w:rPr>
        <w:t xml:space="preserve">In a more recent </w:t>
      </w:r>
      <w:r w:rsidR="00AA612C">
        <w:rPr>
          <w:rFonts w:ascii="Times New Roman" w:hAnsi="Times New Roman"/>
        </w:rPr>
        <w:t>study</w:t>
      </w:r>
      <w:r w:rsidR="00BA6C2D">
        <w:rPr>
          <w:rFonts w:ascii="Times New Roman" w:hAnsi="Times New Roman"/>
        </w:rPr>
        <w:t xml:space="preserve"> examin</w:t>
      </w:r>
      <w:r w:rsidR="009B40D2">
        <w:rPr>
          <w:rFonts w:ascii="Times New Roman" w:hAnsi="Times New Roman"/>
        </w:rPr>
        <w:t>ing</w:t>
      </w:r>
      <w:r w:rsidR="00BA6C2D">
        <w:rPr>
          <w:rFonts w:ascii="Times New Roman" w:hAnsi="Times New Roman"/>
        </w:rPr>
        <w:t xml:space="preserve"> the impact of shame and shame memories, Matos, Pinto-Gouveia, and Gilbert (2013) found that external shame (</w:t>
      </w:r>
      <w:r w:rsidR="003107A9">
        <w:rPr>
          <w:rFonts w:ascii="Times New Roman" w:hAnsi="Times New Roman"/>
        </w:rPr>
        <w:t xml:space="preserve">i.e., </w:t>
      </w:r>
      <w:r w:rsidR="00194730">
        <w:rPr>
          <w:rFonts w:ascii="Times New Roman" w:hAnsi="Times New Roman"/>
        </w:rPr>
        <w:t xml:space="preserve">negative evaluation from </w:t>
      </w:r>
      <w:r w:rsidR="00BA6C2D">
        <w:rPr>
          <w:rFonts w:ascii="Times New Roman" w:hAnsi="Times New Roman"/>
        </w:rPr>
        <w:t>others)</w:t>
      </w:r>
      <w:r w:rsidR="003107A9">
        <w:rPr>
          <w:rFonts w:ascii="Times New Roman" w:hAnsi="Times New Roman"/>
        </w:rPr>
        <w:t xml:space="preserve"> was associated with</w:t>
      </w:r>
      <w:r w:rsidR="00BA6C2D">
        <w:rPr>
          <w:rFonts w:ascii="Times New Roman" w:hAnsi="Times New Roman"/>
        </w:rPr>
        <w:t xml:space="preserve"> </w:t>
      </w:r>
      <w:r w:rsidR="00D02527">
        <w:rPr>
          <w:rFonts w:ascii="Times New Roman" w:hAnsi="Times New Roman"/>
        </w:rPr>
        <w:t xml:space="preserve">adult </w:t>
      </w:r>
      <w:r w:rsidR="00BA6C2D">
        <w:rPr>
          <w:rFonts w:ascii="Times New Roman" w:hAnsi="Times New Roman"/>
        </w:rPr>
        <w:t>paranoid ideation, whereas internal shame (</w:t>
      </w:r>
      <w:r w:rsidR="003107A9">
        <w:rPr>
          <w:rFonts w:ascii="Times New Roman" w:hAnsi="Times New Roman"/>
        </w:rPr>
        <w:t>i.e.,</w:t>
      </w:r>
      <w:r w:rsidR="00BA6C2D">
        <w:rPr>
          <w:rFonts w:ascii="Times New Roman" w:hAnsi="Times New Roman"/>
        </w:rPr>
        <w:t xml:space="preserve"> negative evaluation of self</w:t>
      </w:r>
      <w:r w:rsidR="003107A9">
        <w:rPr>
          <w:rFonts w:ascii="Times New Roman" w:hAnsi="Times New Roman"/>
        </w:rPr>
        <w:t xml:space="preserve">) correlated with </w:t>
      </w:r>
      <w:r w:rsidR="00D02527">
        <w:rPr>
          <w:rFonts w:ascii="Times New Roman" w:hAnsi="Times New Roman"/>
        </w:rPr>
        <w:t xml:space="preserve">adult </w:t>
      </w:r>
      <w:r w:rsidR="003107A9">
        <w:rPr>
          <w:rFonts w:ascii="Times New Roman" w:hAnsi="Times New Roman"/>
        </w:rPr>
        <w:t>social anxiety.</w:t>
      </w:r>
      <w:r w:rsidR="00BA6C2D">
        <w:rPr>
          <w:rFonts w:ascii="Times New Roman" w:hAnsi="Times New Roman"/>
        </w:rPr>
        <w:t xml:space="preserve"> </w:t>
      </w:r>
    </w:p>
    <w:p w14:paraId="4E5F2324" w14:textId="79594F12" w:rsidR="0032657F" w:rsidRPr="0032657F" w:rsidRDefault="0032657F" w:rsidP="00AE7A27">
      <w:pPr>
        <w:spacing w:line="480" w:lineRule="auto"/>
        <w:jc w:val="center"/>
        <w:rPr>
          <w:rFonts w:ascii="Times New Roman" w:hAnsi="Times New Roman" w:cs="Times New Roman"/>
          <w:b/>
        </w:rPr>
      </w:pPr>
      <w:r>
        <w:rPr>
          <w:rFonts w:ascii="Times New Roman" w:hAnsi="Times New Roman" w:cs="Times New Roman"/>
          <w:b/>
        </w:rPr>
        <w:t xml:space="preserve">Shame Resilience </w:t>
      </w:r>
      <w:r w:rsidRPr="009B7998">
        <w:rPr>
          <w:rFonts w:ascii="Times New Roman" w:hAnsi="Times New Roman" w:cs="Times New Roman"/>
          <w:b/>
        </w:rPr>
        <w:t>Theory</w:t>
      </w:r>
      <w:r w:rsidR="00845E0F" w:rsidRPr="009B7998">
        <w:rPr>
          <w:rFonts w:ascii="Times New Roman" w:hAnsi="Times New Roman" w:cs="Times New Roman"/>
          <w:b/>
        </w:rPr>
        <w:t xml:space="preserve"> (SRT)</w:t>
      </w:r>
    </w:p>
    <w:p w14:paraId="32D3FBD6" w14:textId="38379AA0" w:rsidR="005878E0" w:rsidRDefault="00B42351" w:rsidP="00362B74">
      <w:pPr>
        <w:spacing w:line="480" w:lineRule="auto"/>
        <w:ind w:firstLine="720"/>
        <w:rPr>
          <w:rFonts w:ascii="Times New Roman" w:hAnsi="Times New Roman" w:cs="Times New Roman"/>
        </w:rPr>
      </w:pPr>
      <w:r>
        <w:rPr>
          <w:rFonts w:ascii="Times New Roman" w:hAnsi="Times New Roman" w:cs="Times New Roman"/>
        </w:rPr>
        <w:t>T</w:t>
      </w:r>
      <w:r w:rsidR="00114CC4">
        <w:rPr>
          <w:rFonts w:ascii="Times New Roman" w:hAnsi="Times New Roman" w:cs="Times New Roman"/>
        </w:rPr>
        <w:t>he focus of the current study was</w:t>
      </w:r>
      <w:r>
        <w:rPr>
          <w:rFonts w:ascii="Times New Roman" w:hAnsi="Times New Roman" w:cs="Times New Roman"/>
        </w:rPr>
        <w:t xml:space="preserve"> to examine </w:t>
      </w:r>
      <w:r w:rsidR="00754101">
        <w:rPr>
          <w:rFonts w:ascii="Times New Roman" w:hAnsi="Times New Roman" w:cs="Times New Roman"/>
        </w:rPr>
        <w:t>certain assumptions of</w:t>
      </w:r>
      <w:r w:rsidR="00302875">
        <w:rPr>
          <w:rFonts w:ascii="Times New Roman" w:hAnsi="Times New Roman" w:cs="Times New Roman"/>
        </w:rPr>
        <w:t xml:space="preserve"> SRT.  D</w:t>
      </w:r>
      <w:r w:rsidR="00302875" w:rsidRPr="00965AA8">
        <w:rPr>
          <w:rFonts w:ascii="Times New Roman" w:hAnsi="Times New Roman" w:cs="Times New Roman"/>
        </w:rPr>
        <w:t xml:space="preserve">eveloped by Brown (2006), </w:t>
      </w:r>
      <w:r w:rsidR="00302875">
        <w:rPr>
          <w:rFonts w:ascii="Times New Roman" w:hAnsi="Times New Roman" w:cs="Times New Roman"/>
        </w:rPr>
        <w:t>SRT emerged from a grounded theory study in which a diverse group of 215 women were interviewed to understand</w:t>
      </w:r>
      <w:r w:rsidR="00283C50">
        <w:rPr>
          <w:rFonts w:ascii="Times New Roman" w:hAnsi="Times New Roman" w:cs="Times New Roman"/>
        </w:rPr>
        <w:t xml:space="preserve"> the unique influence of shame on women and the strategies employed to deal with the consequences.</w:t>
      </w:r>
      <w:r w:rsidR="00302875">
        <w:rPr>
          <w:rFonts w:ascii="Times New Roman" w:hAnsi="Times New Roman" w:cs="Times New Roman"/>
        </w:rPr>
        <w:t xml:space="preserve"> </w:t>
      </w:r>
      <w:r w:rsidR="00283C50">
        <w:rPr>
          <w:rFonts w:ascii="Times New Roman" w:hAnsi="Times New Roman" w:cs="Times New Roman"/>
        </w:rPr>
        <w:t xml:space="preserve"> </w:t>
      </w:r>
      <w:r w:rsidR="009B40D2">
        <w:rPr>
          <w:rFonts w:ascii="Times New Roman" w:hAnsi="Times New Roman" w:cs="Times New Roman"/>
        </w:rPr>
        <w:t xml:space="preserve">As previously </w:t>
      </w:r>
      <w:r w:rsidR="009C6EE4">
        <w:rPr>
          <w:rFonts w:ascii="Times New Roman" w:hAnsi="Times New Roman" w:cs="Times New Roman"/>
        </w:rPr>
        <w:t>noted</w:t>
      </w:r>
      <w:r w:rsidR="009B40D2">
        <w:rPr>
          <w:rFonts w:ascii="Times New Roman" w:hAnsi="Times New Roman" w:cs="Times New Roman"/>
        </w:rPr>
        <w:t xml:space="preserve">, </w:t>
      </w:r>
      <w:r w:rsidR="000440A0" w:rsidRPr="00104138">
        <w:rPr>
          <w:rFonts w:ascii="Times New Roman" w:hAnsi="Times New Roman"/>
        </w:rPr>
        <w:t>s</w:t>
      </w:r>
      <w:r w:rsidR="00283C50">
        <w:rPr>
          <w:rFonts w:ascii="Times New Roman" w:hAnsi="Times New Roman"/>
        </w:rPr>
        <w:t>hame resilience</w:t>
      </w:r>
      <w:r w:rsidR="00FC0365">
        <w:rPr>
          <w:rFonts w:ascii="Times New Roman" w:hAnsi="Times New Roman"/>
        </w:rPr>
        <w:t xml:space="preserve"> is the “ability to recognize shame when we experience it, and move through it in a constructive way that allows us to maintain our authenticity and grow from our experiences” (</w:t>
      </w:r>
      <w:r w:rsidR="000440A0">
        <w:rPr>
          <w:rFonts w:ascii="Times New Roman" w:hAnsi="Times New Roman"/>
        </w:rPr>
        <w:t xml:space="preserve">Brown, 2007, </w:t>
      </w:r>
      <w:r w:rsidR="00302875">
        <w:rPr>
          <w:rFonts w:ascii="Times New Roman" w:hAnsi="Times New Roman"/>
        </w:rPr>
        <w:t xml:space="preserve">p. 31).  </w:t>
      </w:r>
      <w:r w:rsidR="00FC0365">
        <w:rPr>
          <w:rFonts w:ascii="Times New Roman" w:hAnsi="Times New Roman" w:cs="Times New Roman"/>
        </w:rPr>
        <w:t xml:space="preserve">SRT </w:t>
      </w:r>
      <w:r w:rsidR="0050629C">
        <w:rPr>
          <w:rFonts w:ascii="Times New Roman" w:hAnsi="Times New Roman" w:cs="Times New Roman"/>
        </w:rPr>
        <w:t xml:space="preserve">proposes that </w:t>
      </w:r>
      <w:r w:rsidR="00A45385">
        <w:rPr>
          <w:rFonts w:ascii="Times New Roman" w:hAnsi="Times New Roman" w:cs="Times New Roman"/>
        </w:rPr>
        <w:t>women who experience shame c</w:t>
      </w:r>
      <w:r w:rsidR="006C542E">
        <w:rPr>
          <w:rFonts w:ascii="Times New Roman" w:hAnsi="Times New Roman" w:cs="Times New Roman"/>
        </w:rPr>
        <w:t xml:space="preserve">an reduce its negative impact by </w:t>
      </w:r>
      <w:r w:rsidR="00A45385" w:rsidRPr="0026373B">
        <w:rPr>
          <w:rFonts w:ascii="Times New Roman" w:hAnsi="Times New Roman" w:cs="Times New Roman"/>
        </w:rPr>
        <w:t>implementing specific strategies and processes that increase awareness and understanding about shame and the sociocultural expectations that trigger it</w:t>
      </w:r>
      <w:r w:rsidR="00A45385">
        <w:rPr>
          <w:rFonts w:ascii="Times New Roman" w:hAnsi="Times New Roman" w:cs="Times New Roman"/>
        </w:rPr>
        <w:t xml:space="preserve"> (Hernandez &amp; Mendoza, 2011)</w:t>
      </w:r>
      <w:r w:rsidR="00FC0365">
        <w:rPr>
          <w:rFonts w:ascii="Times New Roman" w:hAnsi="Times New Roman" w:cs="Times New Roman"/>
        </w:rPr>
        <w:t xml:space="preserve">. </w:t>
      </w:r>
    </w:p>
    <w:p w14:paraId="09711FD4" w14:textId="68C2AD79" w:rsidR="00362B74" w:rsidRDefault="00362B74" w:rsidP="00835814">
      <w:pPr>
        <w:spacing w:line="480" w:lineRule="auto"/>
        <w:ind w:firstLine="720"/>
        <w:rPr>
          <w:rFonts w:ascii="Times New Roman" w:hAnsi="Times New Roman" w:cs="Times New Roman"/>
        </w:rPr>
      </w:pPr>
      <w:r>
        <w:rPr>
          <w:rFonts w:ascii="Times New Roman" w:hAnsi="Times New Roman" w:cs="Times New Roman"/>
        </w:rPr>
        <w:t xml:space="preserve">SRT defines shame as </w:t>
      </w:r>
      <w:r w:rsidR="00AC6A44">
        <w:rPr>
          <w:rFonts w:ascii="Times New Roman" w:hAnsi="Times New Roman" w:cs="Times New Roman"/>
        </w:rPr>
        <w:t>the painful feeling of believing one is unworthy of acceptance and belonging due to a flawed self</w:t>
      </w:r>
      <w:r>
        <w:rPr>
          <w:rFonts w:ascii="Times New Roman" w:hAnsi="Times New Roman" w:cs="Times New Roman"/>
        </w:rPr>
        <w:t xml:space="preserve"> (Brown, 2006)</w:t>
      </w:r>
      <w:r w:rsidR="006C4ADE">
        <w:rPr>
          <w:rFonts w:ascii="Times New Roman" w:hAnsi="Times New Roman" w:cs="Times New Roman"/>
        </w:rPr>
        <w:t>.</w:t>
      </w:r>
      <w:r>
        <w:rPr>
          <w:rFonts w:ascii="Times New Roman" w:hAnsi="Times New Roman" w:cs="Times New Roman"/>
        </w:rPr>
        <w:t xml:space="preserve">  Echoing the findings of previous researchers</w:t>
      </w:r>
      <w:r w:rsidR="008755EE">
        <w:rPr>
          <w:rFonts w:ascii="Times New Roman" w:hAnsi="Times New Roman" w:cs="Times New Roman"/>
        </w:rPr>
        <w:t xml:space="preserve"> (</w:t>
      </w:r>
      <w:r w:rsidR="00A927E1">
        <w:rPr>
          <w:rFonts w:ascii="Times New Roman" w:hAnsi="Times New Roman" w:cs="Times New Roman"/>
        </w:rPr>
        <w:t xml:space="preserve">e.g., </w:t>
      </w:r>
      <w:r w:rsidR="008755EE">
        <w:rPr>
          <w:rFonts w:ascii="Times New Roman" w:hAnsi="Times New Roman" w:cs="Times New Roman"/>
        </w:rPr>
        <w:t>Lewis, 1971; Tangney &amp; Dearing, 2002)</w:t>
      </w:r>
      <w:r>
        <w:rPr>
          <w:rFonts w:ascii="Times New Roman" w:hAnsi="Times New Roman" w:cs="Times New Roman"/>
        </w:rPr>
        <w:t xml:space="preserve">, </w:t>
      </w:r>
      <w:r w:rsidR="00614607">
        <w:rPr>
          <w:rFonts w:ascii="Times New Roman" w:hAnsi="Times New Roman" w:cs="Times New Roman"/>
        </w:rPr>
        <w:t>participants</w:t>
      </w:r>
      <w:r w:rsidR="00302875">
        <w:rPr>
          <w:rFonts w:ascii="Times New Roman" w:hAnsi="Times New Roman" w:cs="Times New Roman"/>
        </w:rPr>
        <w:t xml:space="preserve"> in </w:t>
      </w:r>
      <w:r w:rsidR="00302875">
        <w:rPr>
          <w:rFonts w:ascii="Times New Roman" w:hAnsi="Times New Roman" w:cs="Times New Roman"/>
        </w:rPr>
        <w:lastRenderedPageBreak/>
        <w:t>Brown’s (2006) study</w:t>
      </w:r>
      <w:r w:rsidR="008755EE">
        <w:rPr>
          <w:rFonts w:ascii="Times New Roman" w:hAnsi="Times New Roman" w:cs="Times New Roman"/>
        </w:rPr>
        <w:t xml:space="preserve"> disting</w:t>
      </w:r>
      <w:r w:rsidR="00283C50">
        <w:rPr>
          <w:rFonts w:ascii="Times New Roman" w:hAnsi="Times New Roman" w:cs="Times New Roman"/>
        </w:rPr>
        <w:t xml:space="preserve">uished between shame and guilt by </w:t>
      </w:r>
      <w:r w:rsidR="008755EE">
        <w:rPr>
          <w:rFonts w:ascii="Times New Roman" w:hAnsi="Times New Roman" w:cs="Times New Roman"/>
        </w:rPr>
        <w:t>describing guilt as a negative feeling about a</w:t>
      </w:r>
      <w:r w:rsidR="00374B31">
        <w:rPr>
          <w:rFonts w:ascii="Times New Roman" w:hAnsi="Times New Roman" w:cs="Times New Roman"/>
        </w:rPr>
        <w:t xml:space="preserve"> flawed or bad</w:t>
      </w:r>
      <w:r w:rsidR="008755EE" w:rsidRPr="00104138">
        <w:rPr>
          <w:rFonts w:ascii="Times New Roman" w:hAnsi="Times New Roman" w:cs="Times New Roman"/>
        </w:rPr>
        <w:t xml:space="preserve"> behavior</w:t>
      </w:r>
      <w:r w:rsidR="004D5195">
        <w:rPr>
          <w:rFonts w:ascii="Times New Roman" w:hAnsi="Times New Roman" w:cs="Times New Roman"/>
        </w:rPr>
        <w:t xml:space="preserve"> </w:t>
      </w:r>
      <w:r w:rsidR="008755EE">
        <w:rPr>
          <w:rFonts w:ascii="Times New Roman" w:hAnsi="Times New Roman" w:cs="Times New Roman"/>
        </w:rPr>
        <w:t xml:space="preserve">rather than a </w:t>
      </w:r>
      <w:r w:rsidR="00374B31">
        <w:rPr>
          <w:rFonts w:ascii="Times New Roman" w:hAnsi="Times New Roman" w:cs="Times New Roman"/>
        </w:rPr>
        <w:t>flawed or bad</w:t>
      </w:r>
      <w:r w:rsidR="008755EE">
        <w:rPr>
          <w:rFonts w:ascii="Times New Roman" w:hAnsi="Times New Roman" w:cs="Times New Roman"/>
        </w:rPr>
        <w:t xml:space="preserve"> </w:t>
      </w:r>
      <w:r w:rsidR="008755EE" w:rsidRPr="00104138">
        <w:rPr>
          <w:rFonts w:ascii="Times New Roman" w:hAnsi="Times New Roman" w:cs="Times New Roman"/>
        </w:rPr>
        <w:t>self</w:t>
      </w:r>
      <w:r w:rsidR="00283C50">
        <w:rPr>
          <w:rFonts w:ascii="Times New Roman" w:hAnsi="Times New Roman" w:cs="Times New Roman"/>
        </w:rPr>
        <w:t xml:space="preserve">, which they </w:t>
      </w:r>
      <w:r w:rsidR="004D5195">
        <w:rPr>
          <w:rFonts w:ascii="Times New Roman" w:hAnsi="Times New Roman" w:cs="Times New Roman"/>
        </w:rPr>
        <w:t>experienced</w:t>
      </w:r>
      <w:r w:rsidR="00283C50">
        <w:rPr>
          <w:rFonts w:ascii="Times New Roman" w:hAnsi="Times New Roman" w:cs="Times New Roman"/>
        </w:rPr>
        <w:t xml:space="preserve"> as shame</w:t>
      </w:r>
      <w:r w:rsidR="008755EE" w:rsidRPr="00104138">
        <w:rPr>
          <w:rFonts w:ascii="Times New Roman" w:hAnsi="Times New Roman" w:cs="Times New Roman"/>
        </w:rPr>
        <w:t>.</w:t>
      </w:r>
      <w:r w:rsidR="009A0121">
        <w:rPr>
          <w:rFonts w:ascii="Times New Roman" w:hAnsi="Times New Roman" w:cs="Times New Roman"/>
        </w:rPr>
        <w:t xml:space="preserve">  </w:t>
      </w:r>
      <w:r w:rsidR="00104138">
        <w:rPr>
          <w:rFonts w:ascii="Times New Roman" w:hAnsi="Times New Roman" w:cs="Times New Roman"/>
        </w:rPr>
        <w:t xml:space="preserve">In </w:t>
      </w:r>
      <w:r w:rsidR="00E1184A">
        <w:rPr>
          <w:rFonts w:ascii="Times New Roman" w:hAnsi="Times New Roman" w:cs="Times New Roman"/>
        </w:rPr>
        <w:t xml:space="preserve">SRT, shame </w:t>
      </w:r>
      <w:r w:rsidR="000440A0">
        <w:rPr>
          <w:rFonts w:ascii="Times New Roman" w:hAnsi="Times New Roman" w:cs="Times New Roman"/>
        </w:rPr>
        <w:t xml:space="preserve">is described </w:t>
      </w:r>
      <w:r w:rsidR="00E1184A">
        <w:rPr>
          <w:rFonts w:ascii="Times New Roman" w:hAnsi="Times New Roman" w:cs="Times New Roman"/>
        </w:rPr>
        <w:t>as a “psycho-social-cultural construct”</w:t>
      </w:r>
      <w:r w:rsidR="00392115">
        <w:rPr>
          <w:rFonts w:ascii="Times New Roman" w:hAnsi="Times New Roman" w:cs="Times New Roman"/>
        </w:rPr>
        <w:t xml:space="preserve"> (p. 45),</w:t>
      </w:r>
      <w:r w:rsidR="00E1184A">
        <w:rPr>
          <w:rFonts w:ascii="Times New Roman" w:hAnsi="Times New Roman" w:cs="Times New Roman"/>
        </w:rPr>
        <w:t xml:space="preserve"> a combination of the personal, interpersonal, and cultural contexts in which shame is felt</w:t>
      </w:r>
      <w:r w:rsidR="0040387C">
        <w:rPr>
          <w:rFonts w:ascii="Times New Roman" w:hAnsi="Times New Roman" w:cs="Times New Roman"/>
        </w:rPr>
        <w:t xml:space="preserve"> (Brown, 2006)</w:t>
      </w:r>
      <w:r w:rsidR="00E1184A">
        <w:rPr>
          <w:rFonts w:ascii="Times New Roman" w:hAnsi="Times New Roman" w:cs="Times New Roman"/>
        </w:rPr>
        <w:t xml:space="preserve">.  </w:t>
      </w:r>
      <w:r w:rsidR="006B3C54">
        <w:rPr>
          <w:rFonts w:ascii="Times New Roman" w:hAnsi="Times New Roman" w:cs="Times New Roman"/>
        </w:rPr>
        <w:t xml:space="preserve">In other words, </w:t>
      </w:r>
      <w:r w:rsidR="00835814">
        <w:rPr>
          <w:rFonts w:ascii="Times New Roman" w:hAnsi="Times New Roman" w:cs="Times New Roman"/>
        </w:rPr>
        <w:t xml:space="preserve">shame taints the emotions, thoughts, and behaviors of </w:t>
      </w:r>
      <w:r w:rsidR="00302875">
        <w:rPr>
          <w:rFonts w:ascii="Times New Roman" w:hAnsi="Times New Roman" w:cs="Times New Roman"/>
        </w:rPr>
        <w:t>one’s</w:t>
      </w:r>
      <w:r w:rsidR="00C75B08">
        <w:rPr>
          <w:rFonts w:ascii="Times New Roman" w:hAnsi="Times New Roman" w:cs="Times New Roman"/>
        </w:rPr>
        <w:t xml:space="preserve"> </w:t>
      </w:r>
      <w:r w:rsidR="00835814">
        <w:rPr>
          <w:rFonts w:ascii="Times New Roman" w:hAnsi="Times New Roman" w:cs="Times New Roman"/>
        </w:rPr>
        <w:t>self</w:t>
      </w:r>
      <w:r w:rsidR="006B3C54">
        <w:rPr>
          <w:rFonts w:ascii="Times New Roman" w:hAnsi="Times New Roman" w:cs="Times New Roman"/>
        </w:rPr>
        <w:t xml:space="preserve">; </w:t>
      </w:r>
      <w:r w:rsidR="00835814">
        <w:rPr>
          <w:rFonts w:ascii="Times New Roman" w:hAnsi="Times New Roman" w:cs="Times New Roman"/>
        </w:rPr>
        <w:t>erodes relatio</w:t>
      </w:r>
      <w:r w:rsidR="006B3C54">
        <w:rPr>
          <w:rFonts w:ascii="Times New Roman" w:hAnsi="Times New Roman" w:cs="Times New Roman"/>
        </w:rPr>
        <w:t xml:space="preserve">nship and connection to others; and </w:t>
      </w:r>
      <w:r w:rsidR="00835814">
        <w:rPr>
          <w:rFonts w:ascii="Times New Roman" w:hAnsi="Times New Roman" w:cs="Times New Roman"/>
        </w:rPr>
        <w:t xml:space="preserve">is </w:t>
      </w:r>
      <w:r w:rsidR="00C86BE1">
        <w:rPr>
          <w:rFonts w:ascii="Times New Roman" w:hAnsi="Times New Roman" w:cs="Times New Roman"/>
        </w:rPr>
        <w:t>born out of the inability to meet competing expectations</w:t>
      </w:r>
      <w:r w:rsidR="00614607">
        <w:rPr>
          <w:rFonts w:ascii="Times New Roman" w:hAnsi="Times New Roman" w:cs="Times New Roman"/>
        </w:rPr>
        <w:t>.</w:t>
      </w:r>
      <w:r w:rsidR="00835814">
        <w:rPr>
          <w:rFonts w:ascii="Times New Roman" w:hAnsi="Times New Roman" w:cs="Times New Roman"/>
        </w:rPr>
        <w:t xml:space="preserve"> </w:t>
      </w:r>
      <w:r w:rsidR="0040387C">
        <w:rPr>
          <w:rFonts w:ascii="Times New Roman" w:hAnsi="Times New Roman" w:cs="Times New Roman"/>
        </w:rPr>
        <w:t xml:space="preserve"> </w:t>
      </w:r>
    </w:p>
    <w:p w14:paraId="18F3C677" w14:textId="23F47B23" w:rsidR="00E778C3" w:rsidRDefault="001C2852" w:rsidP="00F95B62">
      <w:pPr>
        <w:spacing w:line="480" w:lineRule="auto"/>
        <w:rPr>
          <w:rFonts w:ascii="Times New Roman" w:hAnsi="Times New Roman" w:cs="Times New Roman"/>
          <w:b/>
        </w:rPr>
      </w:pPr>
      <w:r>
        <w:rPr>
          <w:rFonts w:ascii="Times New Roman" w:hAnsi="Times New Roman" w:cs="Times New Roman"/>
          <w:b/>
        </w:rPr>
        <w:t>SRT</w:t>
      </w:r>
      <w:r w:rsidR="00FD0C93">
        <w:rPr>
          <w:rFonts w:ascii="Times New Roman" w:hAnsi="Times New Roman" w:cs="Times New Roman"/>
          <w:b/>
        </w:rPr>
        <w:t xml:space="preserve"> and the</w:t>
      </w:r>
      <w:r>
        <w:rPr>
          <w:rFonts w:ascii="Times New Roman" w:hAnsi="Times New Roman" w:cs="Times New Roman"/>
          <w:b/>
        </w:rPr>
        <w:t xml:space="preserve"> </w:t>
      </w:r>
      <w:r w:rsidR="00E778C3">
        <w:rPr>
          <w:rFonts w:ascii="Times New Roman" w:hAnsi="Times New Roman" w:cs="Times New Roman"/>
          <w:b/>
        </w:rPr>
        <w:t>N</w:t>
      </w:r>
      <w:r>
        <w:rPr>
          <w:rFonts w:ascii="Times New Roman" w:hAnsi="Times New Roman" w:cs="Times New Roman"/>
          <w:b/>
        </w:rPr>
        <w:t xml:space="preserve">ature </w:t>
      </w:r>
      <w:r w:rsidR="00D01A79">
        <w:rPr>
          <w:rFonts w:ascii="Times New Roman" w:hAnsi="Times New Roman" w:cs="Times New Roman"/>
          <w:b/>
        </w:rPr>
        <w:t xml:space="preserve">of </w:t>
      </w:r>
      <w:r w:rsidR="00E778C3">
        <w:rPr>
          <w:rFonts w:ascii="Times New Roman" w:hAnsi="Times New Roman" w:cs="Times New Roman"/>
          <w:b/>
        </w:rPr>
        <w:t>S</w:t>
      </w:r>
      <w:r w:rsidR="00D01A79">
        <w:rPr>
          <w:rFonts w:ascii="Times New Roman" w:hAnsi="Times New Roman" w:cs="Times New Roman"/>
          <w:b/>
        </w:rPr>
        <w:t>hame</w:t>
      </w:r>
      <w:r w:rsidR="001F6CE7">
        <w:rPr>
          <w:rFonts w:ascii="Times New Roman" w:hAnsi="Times New Roman" w:cs="Times New Roman"/>
          <w:b/>
        </w:rPr>
        <w:t xml:space="preserve">  </w:t>
      </w:r>
    </w:p>
    <w:p w14:paraId="53DECEBF" w14:textId="2CC07260" w:rsidR="001D5A5E" w:rsidRDefault="00437A7D" w:rsidP="008A320D">
      <w:pPr>
        <w:spacing w:line="480" w:lineRule="auto"/>
        <w:ind w:firstLine="720"/>
        <w:rPr>
          <w:rFonts w:ascii="Times New Roman" w:hAnsi="Times New Roman" w:cs="Times New Roman"/>
        </w:rPr>
      </w:pPr>
      <w:r>
        <w:rPr>
          <w:rFonts w:ascii="Times New Roman" w:hAnsi="Times New Roman" w:cs="Times New Roman"/>
        </w:rPr>
        <w:t xml:space="preserve">The participants in Brown’s (2006) study described the experience of shame as </w:t>
      </w:r>
      <w:r w:rsidR="0026373B">
        <w:rPr>
          <w:rFonts w:ascii="Times New Roman" w:hAnsi="Times New Roman" w:cs="Times New Roman"/>
        </w:rPr>
        <w:t xml:space="preserve">the intersection of feeling </w:t>
      </w:r>
      <w:r w:rsidR="00547EC7" w:rsidRPr="00104138">
        <w:rPr>
          <w:rFonts w:ascii="Times New Roman" w:hAnsi="Times New Roman" w:cs="Times New Roman"/>
        </w:rPr>
        <w:t>t</w:t>
      </w:r>
      <w:r w:rsidR="0026373B" w:rsidRPr="00104138">
        <w:rPr>
          <w:rFonts w:ascii="Times New Roman" w:hAnsi="Times New Roman" w:cs="Times New Roman"/>
        </w:rPr>
        <w:t>rapped, powerless, and isolated</w:t>
      </w:r>
      <w:r>
        <w:rPr>
          <w:rFonts w:ascii="Times New Roman" w:hAnsi="Times New Roman" w:cs="Times New Roman"/>
        </w:rPr>
        <w:t>.</w:t>
      </w:r>
      <w:r w:rsidR="0046104B">
        <w:rPr>
          <w:rFonts w:ascii="Times New Roman" w:hAnsi="Times New Roman" w:cs="Times New Roman"/>
        </w:rPr>
        <w:t xml:space="preserve">  </w:t>
      </w:r>
      <w:r w:rsidR="005A3612">
        <w:rPr>
          <w:rFonts w:ascii="Times New Roman" w:hAnsi="Times New Roman" w:cs="Times New Roman"/>
        </w:rPr>
        <w:t>In SRT, t</w:t>
      </w:r>
      <w:r w:rsidR="0046104B">
        <w:rPr>
          <w:rFonts w:ascii="Times New Roman" w:hAnsi="Times New Roman" w:cs="Times New Roman"/>
        </w:rPr>
        <w:t>he</w:t>
      </w:r>
      <w:r w:rsidR="00FE2153">
        <w:rPr>
          <w:rFonts w:ascii="Times New Roman" w:hAnsi="Times New Roman" w:cs="Times New Roman"/>
        </w:rPr>
        <w:t xml:space="preserve"> </w:t>
      </w:r>
      <w:r w:rsidR="0046104B">
        <w:rPr>
          <w:rFonts w:ascii="Times New Roman" w:hAnsi="Times New Roman" w:cs="Times New Roman"/>
        </w:rPr>
        <w:t xml:space="preserve">concept </w:t>
      </w:r>
      <w:r w:rsidR="00296A3E">
        <w:rPr>
          <w:rFonts w:ascii="Times New Roman" w:hAnsi="Times New Roman" w:cs="Times New Roman"/>
        </w:rPr>
        <w:t>of feeling trapped combine</w:t>
      </w:r>
      <w:r w:rsidR="005A3612">
        <w:rPr>
          <w:rFonts w:ascii="Times New Roman" w:hAnsi="Times New Roman" w:cs="Times New Roman"/>
        </w:rPr>
        <w:t>s</w:t>
      </w:r>
      <w:r w:rsidR="00296A3E">
        <w:rPr>
          <w:rFonts w:ascii="Times New Roman" w:hAnsi="Times New Roman" w:cs="Times New Roman"/>
        </w:rPr>
        <w:t xml:space="preserve"> the experience of unrealistic </w:t>
      </w:r>
      <w:r w:rsidR="00296A3E" w:rsidRPr="005A1D17">
        <w:rPr>
          <w:rFonts w:ascii="Times New Roman" w:hAnsi="Times New Roman" w:cs="Times New Roman"/>
        </w:rPr>
        <w:t>expectations</w:t>
      </w:r>
      <w:r w:rsidR="00296A3E">
        <w:rPr>
          <w:rFonts w:ascii="Times New Roman" w:hAnsi="Times New Roman" w:cs="Times New Roman"/>
        </w:rPr>
        <w:t xml:space="preserve"> with limited options in which to meet those expectations.  Similar to Frye’s (</w:t>
      </w:r>
      <w:r w:rsidR="006D2693">
        <w:rPr>
          <w:rFonts w:ascii="Times New Roman" w:hAnsi="Times New Roman" w:cs="Times New Roman"/>
        </w:rPr>
        <w:t>1983</w:t>
      </w:r>
      <w:r w:rsidR="00296A3E">
        <w:rPr>
          <w:rFonts w:ascii="Times New Roman" w:hAnsi="Times New Roman" w:cs="Times New Roman"/>
        </w:rPr>
        <w:t>) concept of the double bind, – “situations in which options are reduced to a very few and all of them expose one to p</w:t>
      </w:r>
      <w:r w:rsidR="00BA52CC">
        <w:rPr>
          <w:rFonts w:ascii="Times New Roman" w:hAnsi="Times New Roman" w:cs="Times New Roman"/>
        </w:rPr>
        <w:t>enalty, censure, or deprivation”</w:t>
      </w:r>
      <w:r w:rsidR="00296A3E">
        <w:rPr>
          <w:rFonts w:ascii="Times New Roman" w:hAnsi="Times New Roman" w:cs="Times New Roman"/>
        </w:rPr>
        <w:t xml:space="preserve"> </w:t>
      </w:r>
      <w:r w:rsidR="00296A3E" w:rsidRPr="006D2693">
        <w:rPr>
          <w:rFonts w:ascii="Times New Roman" w:hAnsi="Times New Roman" w:cs="Times New Roman"/>
        </w:rPr>
        <w:t>(</w:t>
      </w:r>
      <w:r w:rsidR="006D2693">
        <w:rPr>
          <w:rFonts w:ascii="Times New Roman" w:hAnsi="Times New Roman" w:cs="Times New Roman"/>
        </w:rPr>
        <w:t>p. 2</w:t>
      </w:r>
      <w:r w:rsidR="00296A3E" w:rsidRPr="006D2693">
        <w:rPr>
          <w:rFonts w:ascii="Times New Roman" w:hAnsi="Times New Roman" w:cs="Times New Roman"/>
        </w:rPr>
        <w:t>) –</w:t>
      </w:r>
      <w:r w:rsidR="00A828B5">
        <w:rPr>
          <w:rFonts w:ascii="Times New Roman" w:hAnsi="Times New Roman" w:cs="Times New Roman"/>
        </w:rPr>
        <w:t xml:space="preserve"> feeling trapped </w:t>
      </w:r>
      <w:r w:rsidR="00723D79">
        <w:rPr>
          <w:rFonts w:ascii="Times New Roman" w:hAnsi="Times New Roman" w:cs="Times New Roman"/>
        </w:rPr>
        <w:t>creates</w:t>
      </w:r>
      <w:r w:rsidR="002D63A6">
        <w:rPr>
          <w:rFonts w:ascii="Times New Roman" w:hAnsi="Times New Roman" w:cs="Times New Roman"/>
        </w:rPr>
        <w:t xml:space="preserve"> the</w:t>
      </w:r>
      <w:r w:rsidR="00BA52F9">
        <w:rPr>
          <w:rFonts w:ascii="Times New Roman" w:hAnsi="Times New Roman" w:cs="Times New Roman"/>
        </w:rPr>
        <w:t xml:space="preserve"> proverbial</w:t>
      </w:r>
      <w:r w:rsidR="00BA52CC">
        <w:rPr>
          <w:rFonts w:ascii="Times New Roman" w:hAnsi="Times New Roman" w:cs="Times New Roman"/>
        </w:rPr>
        <w:t xml:space="preserve"> ‘</w:t>
      </w:r>
      <w:r w:rsidR="00E556EB">
        <w:rPr>
          <w:rFonts w:ascii="Times New Roman" w:hAnsi="Times New Roman" w:cs="Times New Roman"/>
        </w:rPr>
        <w:t xml:space="preserve">damned if you do and </w:t>
      </w:r>
      <w:r w:rsidR="002D63A6">
        <w:rPr>
          <w:rFonts w:ascii="Times New Roman" w:hAnsi="Times New Roman" w:cs="Times New Roman"/>
        </w:rPr>
        <w:t>damned if you don’t</w:t>
      </w:r>
      <w:r w:rsidR="00BA52CC">
        <w:rPr>
          <w:rFonts w:ascii="Times New Roman" w:hAnsi="Times New Roman" w:cs="Times New Roman"/>
        </w:rPr>
        <w:t>’</w:t>
      </w:r>
      <w:r w:rsidR="002D63A6">
        <w:rPr>
          <w:rFonts w:ascii="Times New Roman" w:hAnsi="Times New Roman" w:cs="Times New Roman"/>
        </w:rPr>
        <w:t xml:space="preserve"> scenario</w:t>
      </w:r>
      <w:r w:rsidR="00A828B5">
        <w:rPr>
          <w:rFonts w:ascii="Times New Roman" w:hAnsi="Times New Roman" w:cs="Times New Roman"/>
        </w:rPr>
        <w:t>.</w:t>
      </w:r>
      <w:r w:rsidR="00D42993">
        <w:rPr>
          <w:rFonts w:ascii="Times New Roman" w:hAnsi="Times New Roman" w:cs="Times New Roman"/>
        </w:rPr>
        <w:t xml:space="preserve">  Brown (2006) explained</w:t>
      </w:r>
      <w:r w:rsidR="008A320D">
        <w:rPr>
          <w:rFonts w:ascii="Times New Roman" w:hAnsi="Times New Roman" w:cs="Times New Roman"/>
        </w:rPr>
        <w:t xml:space="preserve"> that “the concept of trapped expands the double bind concept by combining limited and punitive options with layers of competing expectations to form a complex web that traps women” (p. 46).</w:t>
      </w:r>
      <w:r w:rsidR="00A828B5">
        <w:rPr>
          <w:rFonts w:ascii="Times New Roman" w:hAnsi="Times New Roman" w:cs="Times New Roman"/>
        </w:rPr>
        <w:t xml:space="preserve">  </w:t>
      </w:r>
      <w:r w:rsidR="001E5FC7">
        <w:rPr>
          <w:rFonts w:ascii="Times New Roman" w:hAnsi="Times New Roman" w:cs="Times New Roman"/>
        </w:rPr>
        <w:t>Take</w:t>
      </w:r>
      <w:r w:rsidR="00AD5404">
        <w:rPr>
          <w:rFonts w:ascii="Times New Roman" w:hAnsi="Times New Roman" w:cs="Times New Roman"/>
        </w:rPr>
        <w:t>,</w:t>
      </w:r>
      <w:r w:rsidR="001E5FC7">
        <w:rPr>
          <w:rFonts w:ascii="Times New Roman" w:hAnsi="Times New Roman" w:cs="Times New Roman"/>
        </w:rPr>
        <w:t xml:space="preserve"> for </w:t>
      </w:r>
      <w:r w:rsidR="006D2693">
        <w:rPr>
          <w:rFonts w:ascii="Times New Roman" w:hAnsi="Times New Roman" w:cs="Times New Roman"/>
        </w:rPr>
        <w:t>examp</w:t>
      </w:r>
      <w:r w:rsidR="00AD6025">
        <w:rPr>
          <w:rFonts w:ascii="Times New Roman" w:hAnsi="Times New Roman" w:cs="Times New Roman"/>
        </w:rPr>
        <w:t xml:space="preserve">le, the </w:t>
      </w:r>
      <w:r w:rsidR="00D15DB7">
        <w:rPr>
          <w:rFonts w:ascii="Times New Roman" w:hAnsi="Times New Roman" w:cs="Times New Roman"/>
        </w:rPr>
        <w:t>gender norm expectation</w:t>
      </w:r>
      <w:r w:rsidR="00AD6025">
        <w:rPr>
          <w:rFonts w:ascii="Times New Roman" w:hAnsi="Times New Roman" w:cs="Times New Roman"/>
        </w:rPr>
        <w:t xml:space="preserve"> for </w:t>
      </w:r>
      <w:r w:rsidR="00AD5404">
        <w:rPr>
          <w:rFonts w:ascii="Times New Roman" w:hAnsi="Times New Roman" w:cs="Times New Roman"/>
        </w:rPr>
        <w:t xml:space="preserve">women </w:t>
      </w:r>
      <w:r w:rsidR="00AD6025">
        <w:rPr>
          <w:rFonts w:ascii="Times New Roman" w:hAnsi="Times New Roman" w:cs="Times New Roman"/>
        </w:rPr>
        <w:t xml:space="preserve">to </w:t>
      </w:r>
      <w:r w:rsidR="006D2693">
        <w:rPr>
          <w:rFonts w:ascii="Times New Roman" w:hAnsi="Times New Roman" w:cs="Times New Roman"/>
        </w:rPr>
        <w:t xml:space="preserve">smile and be cheerful.  </w:t>
      </w:r>
      <w:r w:rsidR="00AD5404">
        <w:rPr>
          <w:rFonts w:ascii="Times New Roman" w:hAnsi="Times New Roman" w:cs="Times New Roman"/>
        </w:rPr>
        <w:t xml:space="preserve">Although there are positive repercussions, </w:t>
      </w:r>
      <w:r w:rsidR="00392115">
        <w:rPr>
          <w:rFonts w:ascii="Times New Roman" w:hAnsi="Times New Roman" w:cs="Times New Roman"/>
        </w:rPr>
        <w:t xml:space="preserve">complying with this </w:t>
      </w:r>
      <w:r w:rsidR="00D15DB7">
        <w:rPr>
          <w:rFonts w:ascii="Times New Roman" w:hAnsi="Times New Roman" w:cs="Times New Roman"/>
        </w:rPr>
        <w:t xml:space="preserve">gendered </w:t>
      </w:r>
      <w:r w:rsidR="00392115">
        <w:rPr>
          <w:rFonts w:ascii="Times New Roman" w:hAnsi="Times New Roman" w:cs="Times New Roman"/>
        </w:rPr>
        <w:t>expectation can</w:t>
      </w:r>
      <w:r w:rsidR="006D2693">
        <w:rPr>
          <w:rFonts w:ascii="Times New Roman" w:hAnsi="Times New Roman" w:cs="Times New Roman"/>
        </w:rPr>
        <w:t xml:space="preserve"> signal submission and acquiescence to one’s situation, which serves to silence, </w:t>
      </w:r>
      <w:r w:rsidR="00EE6F54">
        <w:rPr>
          <w:rFonts w:ascii="Times New Roman" w:hAnsi="Times New Roman" w:cs="Times New Roman"/>
        </w:rPr>
        <w:t>disempower</w:t>
      </w:r>
      <w:r w:rsidR="006D2693">
        <w:rPr>
          <w:rFonts w:ascii="Times New Roman" w:hAnsi="Times New Roman" w:cs="Times New Roman"/>
        </w:rPr>
        <w:t xml:space="preserve">, and make invisible.  </w:t>
      </w:r>
      <w:r w:rsidR="00392115">
        <w:rPr>
          <w:rFonts w:ascii="Times New Roman" w:hAnsi="Times New Roman" w:cs="Times New Roman"/>
        </w:rPr>
        <w:t>However, t</w:t>
      </w:r>
      <w:r w:rsidR="006D2693">
        <w:rPr>
          <w:rFonts w:ascii="Times New Roman" w:hAnsi="Times New Roman" w:cs="Times New Roman"/>
        </w:rPr>
        <w:t xml:space="preserve">he alternative is </w:t>
      </w:r>
      <w:r w:rsidR="00D15DB7">
        <w:rPr>
          <w:rFonts w:ascii="Times New Roman" w:hAnsi="Times New Roman" w:cs="Times New Roman"/>
        </w:rPr>
        <w:t xml:space="preserve">for a woman </w:t>
      </w:r>
      <w:r w:rsidR="006D2693">
        <w:rPr>
          <w:rFonts w:ascii="Times New Roman" w:hAnsi="Times New Roman" w:cs="Times New Roman"/>
        </w:rPr>
        <w:t xml:space="preserve">to be </w:t>
      </w:r>
      <w:r w:rsidR="00D15DB7">
        <w:rPr>
          <w:rFonts w:ascii="Times New Roman" w:hAnsi="Times New Roman" w:cs="Times New Roman"/>
        </w:rPr>
        <w:t xml:space="preserve">labeled </w:t>
      </w:r>
      <w:r w:rsidR="006D2693">
        <w:rPr>
          <w:rFonts w:ascii="Times New Roman" w:hAnsi="Times New Roman" w:cs="Times New Roman"/>
        </w:rPr>
        <w:t xml:space="preserve">as mean, bitter, angry, </w:t>
      </w:r>
      <w:r w:rsidR="00EE6F54">
        <w:rPr>
          <w:rFonts w:ascii="Times New Roman" w:hAnsi="Times New Roman" w:cs="Times New Roman"/>
        </w:rPr>
        <w:t xml:space="preserve">and difficult to work with.  Regardless of </w:t>
      </w:r>
      <w:r w:rsidR="00EE6F54">
        <w:rPr>
          <w:rFonts w:ascii="Times New Roman" w:hAnsi="Times New Roman" w:cs="Times New Roman"/>
        </w:rPr>
        <w:lastRenderedPageBreak/>
        <w:t xml:space="preserve">the choice, the individual is likely to experience </w:t>
      </w:r>
      <w:r w:rsidR="006D2693">
        <w:rPr>
          <w:rFonts w:ascii="Times New Roman" w:hAnsi="Times New Roman" w:cs="Times New Roman"/>
        </w:rPr>
        <w:t xml:space="preserve">financial, personal, </w:t>
      </w:r>
      <w:r w:rsidR="00ED740D">
        <w:rPr>
          <w:rFonts w:ascii="Times New Roman" w:hAnsi="Times New Roman" w:cs="Times New Roman"/>
        </w:rPr>
        <w:t xml:space="preserve">relational, </w:t>
      </w:r>
      <w:r w:rsidR="006D2693">
        <w:rPr>
          <w:rFonts w:ascii="Times New Roman" w:hAnsi="Times New Roman" w:cs="Times New Roman"/>
        </w:rPr>
        <w:t xml:space="preserve">and professional </w:t>
      </w:r>
      <w:r w:rsidR="00EE6F54">
        <w:rPr>
          <w:rFonts w:ascii="Times New Roman" w:hAnsi="Times New Roman" w:cs="Times New Roman"/>
        </w:rPr>
        <w:t>peril</w:t>
      </w:r>
      <w:r w:rsidR="00ED740D">
        <w:rPr>
          <w:rFonts w:ascii="Times New Roman" w:hAnsi="Times New Roman" w:cs="Times New Roman"/>
        </w:rPr>
        <w:t xml:space="preserve"> (Frye, 1983)</w:t>
      </w:r>
      <w:r w:rsidR="006D2693">
        <w:rPr>
          <w:rFonts w:ascii="Times New Roman" w:hAnsi="Times New Roman" w:cs="Times New Roman"/>
        </w:rPr>
        <w:t xml:space="preserve">.  </w:t>
      </w:r>
    </w:p>
    <w:p w14:paraId="25AE6136" w14:textId="788BB414" w:rsidR="00A52FE5" w:rsidRDefault="00344AC6" w:rsidP="00E556EB">
      <w:pPr>
        <w:spacing w:line="480" w:lineRule="auto"/>
        <w:ind w:firstLine="720"/>
        <w:rPr>
          <w:rFonts w:ascii="Times New Roman" w:hAnsi="Times New Roman" w:cs="Times New Roman"/>
        </w:rPr>
      </w:pPr>
      <w:r>
        <w:rPr>
          <w:rFonts w:ascii="Times New Roman" w:hAnsi="Times New Roman" w:cs="Times New Roman"/>
        </w:rPr>
        <w:t>SRT proposes that p</w:t>
      </w:r>
      <w:r w:rsidR="00D42993">
        <w:rPr>
          <w:rFonts w:ascii="Times New Roman" w:hAnsi="Times New Roman" w:cs="Times New Roman"/>
        </w:rPr>
        <w:t xml:space="preserve">owerlessness </w:t>
      </w:r>
      <w:r>
        <w:rPr>
          <w:rFonts w:ascii="Times New Roman" w:hAnsi="Times New Roman" w:cs="Times New Roman"/>
        </w:rPr>
        <w:t>occurs as a</w:t>
      </w:r>
      <w:r w:rsidR="00D42993">
        <w:rPr>
          <w:rFonts w:ascii="Times New Roman" w:hAnsi="Times New Roman" w:cs="Times New Roman"/>
        </w:rPr>
        <w:t xml:space="preserve"> function of </w:t>
      </w:r>
      <w:r w:rsidR="00BF61F2">
        <w:rPr>
          <w:rFonts w:ascii="Times New Roman" w:hAnsi="Times New Roman" w:cs="Times New Roman"/>
        </w:rPr>
        <w:t xml:space="preserve">minimized </w:t>
      </w:r>
      <w:r w:rsidR="00D42993">
        <w:rPr>
          <w:rFonts w:ascii="Times New Roman" w:hAnsi="Times New Roman" w:cs="Times New Roman"/>
        </w:rPr>
        <w:t>consciousness, choice, and change.</w:t>
      </w:r>
      <w:r w:rsidR="00BF61F2">
        <w:rPr>
          <w:rFonts w:ascii="Times New Roman" w:hAnsi="Times New Roman" w:cs="Times New Roman"/>
        </w:rPr>
        <w:t xml:space="preserve"> Participants</w:t>
      </w:r>
      <w:r>
        <w:rPr>
          <w:rFonts w:ascii="Times New Roman" w:hAnsi="Times New Roman" w:cs="Times New Roman"/>
        </w:rPr>
        <w:t xml:space="preserve"> in Brown’s (2006) study</w:t>
      </w:r>
      <w:r w:rsidR="008B52C8">
        <w:rPr>
          <w:rFonts w:ascii="Times New Roman" w:hAnsi="Times New Roman" w:cs="Times New Roman"/>
        </w:rPr>
        <w:t xml:space="preserve"> </w:t>
      </w:r>
      <w:r w:rsidR="00BF61F2">
        <w:rPr>
          <w:rFonts w:ascii="Times New Roman" w:hAnsi="Times New Roman" w:cs="Times New Roman"/>
        </w:rPr>
        <w:t xml:space="preserve">reported that shaming experiences often produced overwhelming feelings of fear, confusion, judgment, and the desire to escape.  Consequently, participants found it difficult to process what they were experiencing, resulting in decreased awareness, with </w:t>
      </w:r>
      <w:r w:rsidR="00F70A97">
        <w:rPr>
          <w:rFonts w:ascii="Times New Roman" w:hAnsi="Times New Roman" w:cs="Times New Roman"/>
        </w:rPr>
        <w:t xml:space="preserve">a sense of </w:t>
      </w:r>
      <w:r w:rsidR="00BF61F2">
        <w:rPr>
          <w:rFonts w:ascii="Times New Roman" w:hAnsi="Times New Roman" w:cs="Times New Roman"/>
        </w:rPr>
        <w:t xml:space="preserve">little </w:t>
      </w:r>
      <w:r w:rsidR="00CC5423">
        <w:rPr>
          <w:rFonts w:ascii="Times New Roman" w:hAnsi="Times New Roman" w:cs="Times New Roman"/>
        </w:rPr>
        <w:t>or</w:t>
      </w:r>
      <w:r w:rsidR="00BF61F2">
        <w:rPr>
          <w:rFonts w:ascii="Times New Roman" w:hAnsi="Times New Roman" w:cs="Times New Roman"/>
        </w:rPr>
        <w:t xml:space="preserve"> no ability to influence the situation.  Even</w:t>
      </w:r>
      <w:r w:rsidR="00FC0711">
        <w:rPr>
          <w:rFonts w:ascii="Times New Roman" w:hAnsi="Times New Roman" w:cs="Times New Roman"/>
        </w:rPr>
        <w:t xml:space="preserve"> when shame</w:t>
      </w:r>
      <w:r w:rsidR="00BF61F2">
        <w:rPr>
          <w:rFonts w:ascii="Times New Roman" w:hAnsi="Times New Roman" w:cs="Times New Roman"/>
        </w:rPr>
        <w:t xml:space="preserve"> was accurately identified, </w:t>
      </w:r>
      <w:r w:rsidR="00FC0711">
        <w:rPr>
          <w:rFonts w:ascii="Times New Roman" w:hAnsi="Times New Roman" w:cs="Times New Roman"/>
        </w:rPr>
        <w:t>change was made more difficult by t</w:t>
      </w:r>
      <w:r w:rsidR="00D4214A">
        <w:rPr>
          <w:rFonts w:ascii="Times New Roman" w:hAnsi="Times New Roman" w:cs="Times New Roman"/>
        </w:rPr>
        <w:t xml:space="preserve">he </w:t>
      </w:r>
      <w:r w:rsidR="00D4214A" w:rsidRPr="00FE2153">
        <w:rPr>
          <w:rFonts w:ascii="Times New Roman" w:hAnsi="Times New Roman" w:cs="Times New Roman"/>
        </w:rPr>
        <w:t>silencing and secret nature of shame</w:t>
      </w:r>
      <w:r w:rsidR="00D4214A">
        <w:rPr>
          <w:rFonts w:ascii="Times New Roman" w:hAnsi="Times New Roman" w:cs="Times New Roman"/>
        </w:rPr>
        <w:t xml:space="preserve"> (Brown, 2006</w:t>
      </w:r>
      <w:r w:rsidR="00FC0711">
        <w:rPr>
          <w:rFonts w:ascii="Times New Roman" w:hAnsi="Times New Roman" w:cs="Times New Roman"/>
        </w:rPr>
        <w:t>).</w:t>
      </w:r>
    </w:p>
    <w:p w14:paraId="2DD416B5" w14:textId="73EDCA03" w:rsidR="004A2CE4" w:rsidRDefault="00983FF2" w:rsidP="00E556EB">
      <w:pPr>
        <w:spacing w:line="480" w:lineRule="auto"/>
        <w:ind w:firstLine="720"/>
        <w:rPr>
          <w:rFonts w:ascii="Times New Roman" w:hAnsi="Times New Roman" w:cs="Times New Roman"/>
        </w:rPr>
      </w:pPr>
      <w:r>
        <w:rPr>
          <w:rFonts w:ascii="Times New Roman" w:hAnsi="Times New Roman" w:cs="Times New Roman"/>
        </w:rPr>
        <w:t>According to the SRT model,</w:t>
      </w:r>
      <w:r w:rsidR="00344AC6">
        <w:rPr>
          <w:rFonts w:ascii="Times New Roman" w:hAnsi="Times New Roman" w:cs="Times New Roman"/>
        </w:rPr>
        <w:t xml:space="preserve"> isolation is</w:t>
      </w:r>
      <w:r w:rsidR="0033180A">
        <w:rPr>
          <w:rFonts w:ascii="Times New Roman" w:hAnsi="Times New Roman" w:cs="Times New Roman"/>
        </w:rPr>
        <w:t xml:space="preserve"> </w:t>
      </w:r>
      <w:r w:rsidR="000D752E">
        <w:rPr>
          <w:rFonts w:ascii="Times New Roman" w:hAnsi="Times New Roman" w:cs="Times New Roman"/>
        </w:rPr>
        <w:t xml:space="preserve">the </w:t>
      </w:r>
      <w:r w:rsidR="003F6297">
        <w:rPr>
          <w:rFonts w:ascii="Times New Roman" w:hAnsi="Times New Roman" w:cs="Times New Roman"/>
        </w:rPr>
        <w:t>ultimate</w:t>
      </w:r>
      <w:r w:rsidR="0033180A">
        <w:rPr>
          <w:rFonts w:ascii="Times New Roman" w:hAnsi="Times New Roman" w:cs="Times New Roman"/>
        </w:rPr>
        <w:t xml:space="preserve"> result of feeling trapped and powerless.  </w:t>
      </w:r>
      <w:r w:rsidR="00344AC6">
        <w:rPr>
          <w:rFonts w:ascii="Times New Roman" w:hAnsi="Times New Roman" w:cs="Times New Roman"/>
        </w:rPr>
        <w:t>Brown’s (2006) p</w:t>
      </w:r>
      <w:r w:rsidR="000D752E">
        <w:rPr>
          <w:rFonts w:ascii="Times New Roman" w:hAnsi="Times New Roman" w:cs="Times New Roman"/>
        </w:rPr>
        <w:t xml:space="preserve">articipants </w:t>
      </w:r>
      <w:r w:rsidR="00344AC6">
        <w:rPr>
          <w:rFonts w:ascii="Times New Roman" w:hAnsi="Times New Roman" w:cs="Times New Roman"/>
        </w:rPr>
        <w:t xml:space="preserve">reportedly </w:t>
      </w:r>
      <w:r w:rsidR="000D752E">
        <w:rPr>
          <w:rFonts w:ascii="Times New Roman" w:hAnsi="Times New Roman" w:cs="Times New Roman"/>
        </w:rPr>
        <w:t xml:space="preserve">felt increasingly disconnected vis-à-vis decreased awareness and </w:t>
      </w:r>
      <w:r w:rsidR="00CC5423">
        <w:rPr>
          <w:rFonts w:ascii="Times New Roman" w:hAnsi="Times New Roman" w:cs="Times New Roman"/>
        </w:rPr>
        <w:t>a sense of loss regarding the</w:t>
      </w:r>
      <w:r w:rsidR="00344AC6">
        <w:rPr>
          <w:rFonts w:ascii="Times New Roman" w:hAnsi="Times New Roman" w:cs="Times New Roman"/>
        </w:rPr>
        <w:t xml:space="preserve"> </w:t>
      </w:r>
      <w:r w:rsidR="00C82634">
        <w:rPr>
          <w:rFonts w:ascii="Times New Roman" w:hAnsi="Times New Roman" w:cs="Times New Roman"/>
        </w:rPr>
        <w:t xml:space="preserve">possibility of change coupled with </w:t>
      </w:r>
      <w:r w:rsidR="000D752E">
        <w:rPr>
          <w:rFonts w:ascii="Times New Roman" w:hAnsi="Times New Roman" w:cs="Times New Roman"/>
        </w:rPr>
        <w:t>increased powerlessness.</w:t>
      </w:r>
      <w:r w:rsidR="00C82634">
        <w:rPr>
          <w:rFonts w:ascii="Times New Roman" w:hAnsi="Times New Roman" w:cs="Times New Roman"/>
        </w:rPr>
        <w:t xml:space="preserve">  Relational-cultural theorists Miller and Stiver (1997) poignantly capture</w:t>
      </w:r>
      <w:r w:rsidR="00EE6F54">
        <w:rPr>
          <w:rFonts w:ascii="Times New Roman" w:hAnsi="Times New Roman" w:cs="Times New Roman"/>
        </w:rPr>
        <w:t>d</w:t>
      </w:r>
      <w:r w:rsidR="00C82634">
        <w:rPr>
          <w:rFonts w:ascii="Times New Roman" w:hAnsi="Times New Roman" w:cs="Times New Roman"/>
        </w:rPr>
        <w:t xml:space="preserve"> this concept:</w:t>
      </w:r>
    </w:p>
    <w:p w14:paraId="3C77D92C" w14:textId="77777777" w:rsidR="00C82634" w:rsidRDefault="00C82634" w:rsidP="006971E3">
      <w:pPr>
        <w:ind w:left="720"/>
        <w:rPr>
          <w:rFonts w:ascii="Times New Roman" w:hAnsi="Times New Roman" w:cs="Times New Roman"/>
        </w:rPr>
      </w:pPr>
      <w:r>
        <w:rPr>
          <w:rFonts w:ascii="Times New Roman" w:hAnsi="Times New Roman" w:cs="Times New Roman"/>
        </w:rPr>
        <w:t>We believe that the most terrifying and destructive feeling that a person can experience is psychological isolation.  This is not the same as being alone.  It is feeling that one is locked out of the possibility of human connection and of being powerless to change the situation.  In the extreme, psychological isolation can lead to a sense of hopelessness and desperation.  People will do almost anything to escape this combination of condemned isolation and powerlessness. (p. 72)</w:t>
      </w:r>
    </w:p>
    <w:p w14:paraId="6DF0A0CB" w14:textId="77777777" w:rsidR="000E387C" w:rsidRDefault="000E387C" w:rsidP="006971E3">
      <w:pPr>
        <w:ind w:left="720"/>
        <w:rPr>
          <w:rFonts w:ascii="Times New Roman" w:hAnsi="Times New Roman" w:cs="Times New Roman"/>
        </w:rPr>
      </w:pPr>
    </w:p>
    <w:p w14:paraId="5CD34865" w14:textId="0FC002D2" w:rsidR="00617D35" w:rsidRPr="00476F52" w:rsidRDefault="00DA181F" w:rsidP="00476F52">
      <w:pPr>
        <w:spacing w:line="480" w:lineRule="auto"/>
        <w:ind w:firstLine="720"/>
        <w:rPr>
          <w:rFonts w:ascii="Times New Roman" w:hAnsi="Times New Roman" w:cs="Times New Roman"/>
          <w:b/>
        </w:rPr>
      </w:pPr>
      <w:r>
        <w:rPr>
          <w:rFonts w:ascii="Times New Roman" w:hAnsi="Times New Roman" w:cs="Times New Roman"/>
        </w:rPr>
        <w:t xml:space="preserve">SRT </w:t>
      </w:r>
      <w:r w:rsidR="006C542E">
        <w:rPr>
          <w:rFonts w:ascii="Times New Roman" w:hAnsi="Times New Roman" w:cs="Times New Roman"/>
        </w:rPr>
        <w:t xml:space="preserve">utilizes the metaphor of a shame web to highlight </w:t>
      </w:r>
      <w:r>
        <w:rPr>
          <w:rFonts w:ascii="Times New Roman" w:hAnsi="Times New Roman" w:cs="Times New Roman"/>
        </w:rPr>
        <w:t xml:space="preserve">the experience of feeling trapped, powerless, and isolated </w:t>
      </w:r>
      <w:r w:rsidR="006C542E">
        <w:rPr>
          <w:rFonts w:ascii="Times New Roman" w:hAnsi="Times New Roman" w:cs="Times New Roman"/>
        </w:rPr>
        <w:t>in a</w:t>
      </w:r>
      <w:r>
        <w:rPr>
          <w:rFonts w:ascii="Times New Roman" w:hAnsi="Times New Roman" w:cs="Times New Roman"/>
        </w:rPr>
        <w:t xml:space="preserve"> </w:t>
      </w:r>
      <w:r w:rsidRPr="00DE797E">
        <w:rPr>
          <w:rFonts w:ascii="Times New Roman" w:hAnsi="Times New Roman" w:cs="Times New Roman"/>
        </w:rPr>
        <w:t>web</w:t>
      </w:r>
      <w:r>
        <w:rPr>
          <w:rFonts w:ascii="Times New Roman" w:hAnsi="Times New Roman" w:cs="Times New Roman"/>
        </w:rPr>
        <w:t xml:space="preserve"> of layered, c</w:t>
      </w:r>
      <w:r w:rsidR="00CF6703">
        <w:rPr>
          <w:rFonts w:ascii="Times New Roman" w:hAnsi="Times New Roman" w:cs="Times New Roman"/>
        </w:rPr>
        <w:t>ompeting, and conflicting socio</w:t>
      </w:r>
      <w:r>
        <w:rPr>
          <w:rFonts w:ascii="Times New Roman" w:hAnsi="Times New Roman" w:cs="Times New Roman"/>
        </w:rPr>
        <w:t>cultural expectations</w:t>
      </w:r>
      <w:r w:rsidR="009E4128">
        <w:rPr>
          <w:rFonts w:ascii="Times New Roman" w:hAnsi="Times New Roman" w:cs="Times New Roman"/>
        </w:rPr>
        <w:t xml:space="preserve">.  </w:t>
      </w:r>
      <w:r w:rsidR="00BE1FAC">
        <w:rPr>
          <w:rFonts w:ascii="Times New Roman" w:hAnsi="Times New Roman" w:cs="Times New Roman"/>
        </w:rPr>
        <w:t>Narrowly defined, t</w:t>
      </w:r>
      <w:r w:rsidR="00617D35">
        <w:rPr>
          <w:rFonts w:ascii="Times New Roman" w:hAnsi="Times New Roman" w:cs="Times New Roman"/>
        </w:rPr>
        <w:t>hese expectations</w:t>
      </w:r>
      <w:r w:rsidR="001E5474">
        <w:rPr>
          <w:rFonts w:ascii="Times New Roman" w:hAnsi="Times New Roman" w:cs="Times New Roman"/>
        </w:rPr>
        <w:t xml:space="preserve"> </w:t>
      </w:r>
      <w:r w:rsidR="00334094">
        <w:rPr>
          <w:rFonts w:ascii="Times New Roman" w:hAnsi="Times New Roman" w:cs="Times New Roman"/>
        </w:rPr>
        <w:t xml:space="preserve">occur within the context of one’s identity (e.g., gender, race, class, sexual orientation, age, religious </w:t>
      </w:r>
      <w:r w:rsidR="00334094">
        <w:rPr>
          <w:rFonts w:ascii="Times New Roman" w:hAnsi="Times New Roman" w:cs="Times New Roman"/>
        </w:rPr>
        <w:lastRenderedPageBreak/>
        <w:t xml:space="preserve">identity) and/or role (e.g., mother, employee, partner, group member) and </w:t>
      </w:r>
      <w:r w:rsidR="00BE1FAC">
        <w:rPr>
          <w:rFonts w:ascii="Times New Roman" w:hAnsi="Times New Roman" w:cs="Times New Roman"/>
        </w:rPr>
        <w:t xml:space="preserve">attempt to dictate </w:t>
      </w:r>
      <w:r w:rsidR="0027482D">
        <w:rPr>
          <w:rFonts w:ascii="Times New Roman" w:hAnsi="Times New Roman" w:cs="Times New Roman"/>
        </w:rPr>
        <w:t xml:space="preserve">how women represent themselves and </w:t>
      </w:r>
      <w:r w:rsidR="00FD494D">
        <w:rPr>
          <w:rFonts w:ascii="Times New Roman" w:hAnsi="Times New Roman" w:cs="Times New Roman"/>
        </w:rPr>
        <w:t>perform</w:t>
      </w:r>
      <w:r w:rsidR="0027482D">
        <w:rPr>
          <w:rFonts w:ascii="Times New Roman" w:hAnsi="Times New Roman" w:cs="Times New Roman"/>
        </w:rPr>
        <w:t xml:space="preserve"> </w:t>
      </w:r>
      <w:r w:rsidR="00FD494D">
        <w:rPr>
          <w:rFonts w:ascii="Times New Roman" w:hAnsi="Times New Roman" w:cs="Times New Roman"/>
        </w:rPr>
        <w:t>in</w:t>
      </w:r>
      <w:r w:rsidR="0027482D">
        <w:rPr>
          <w:rFonts w:ascii="Times New Roman" w:hAnsi="Times New Roman" w:cs="Times New Roman"/>
        </w:rPr>
        <w:t xml:space="preserve"> society </w:t>
      </w:r>
      <w:r w:rsidR="00334094">
        <w:rPr>
          <w:rFonts w:ascii="Times New Roman" w:hAnsi="Times New Roman" w:cs="Times New Roman"/>
        </w:rPr>
        <w:t>(</w:t>
      </w:r>
      <w:r w:rsidR="00BE1FAC">
        <w:rPr>
          <w:rFonts w:ascii="Times New Roman" w:hAnsi="Times New Roman" w:cs="Times New Roman"/>
        </w:rPr>
        <w:t>Brown, 2006</w:t>
      </w:r>
      <w:r w:rsidR="00D47EE9">
        <w:rPr>
          <w:rFonts w:ascii="Times New Roman" w:hAnsi="Times New Roman" w:cs="Times New Roman"/>
        </w:rPr>
        <w:t>).</w:t>
      </w:r>
      <w:r w:rsidR="00015732">
        <w:rPr>
          <w:rFonts w:ascii="Times New Roman" w:hAnsi="Times New Roman" w:cs="Times New Roman"/>
        </w:rPr>
        <w:t xml:space="preserve"> </w:t>
      </w:r>
      <w:r w:rsidR="00064FFC">
        <w:rPr>
          <w:rFonts w:ascii="Times New Roman" w:hAnsi="Times New Roman" w:cs="Times New Roman"/>
        </w:rPr>
        <w:t xml:space="preserve"> E</w:t>
      </w:r>
      <w:r w:rsidR="00015732">
        <w:rPr>
          <w:rFonts w:ascii="Times New Roman" w:hAnsi="Times New Roman" w:cs="Times New Roman"/>
        </w:rPr>
        <w:t>xpectations are then expre</w:t>
      </w:r>
      <w:r w:rsidR="00064FFC">
        <w:rPr>
          <w:rFonts w:ascii="Times New Roman" w:hAnsi="Times New Roman" w:cs="Times New Roman"/>
        </w:rPr>
        <w:t>ssed and/or</w:t>
      </w:r>
      <w:r w:rsidR="00015732">
        <w:rPr>
          <w:rFonts w:ascii="Times New Roman" w:hAnsi="Times New Roman" w:cs="Times New Roman"/>
        </w:rPr>
        <w:t xml:space="preserve"> enforced by </w:t>
      </w:r>
      <w:r w:rsidR="00064FFC">
        <w:rPr>
          <w:rFonts w:ascii="Times New Roman" w:hAnsi="Times New Roman" w:cs="Times New Roman"/>
        </w:rPr>
        <w:t xml:space="preserve">various </w:t>
      </w:r>
      <w:r w:rsidR="00015732">
        <w:rPr>
          <w:rFonts w:ascii="Times New Roman" w:hAnsi="Times New Roman" w:cs="Times New Roman"/>
        </w:rPr>
        <w:t>individuals and groups</w:t>
      </w:r>
      <w:r w:rsidR="00EF33FF">
        <w:rPr>
          <w:rFonts w:ascii="Times New Roman" w:hAnsi="Times New Roman" w:cs="Times New Roman"/>
        </w:rPr>
        <w:t xml:space="preserve"> (e.g., self, family, friends, partner, children, coworkers</w:t>
      </w:r>
      <w:r w:rsidR="00015732">
        <w:rPr>
          <w:rFonts w:ascii="Times New Roman" w:hAnsi="Times New Roman" w:cs="Times New Roman"/>
        </w:rPr>
        <w:t xml:space="preserve"> </w:t>
      </w:r>
      <w:r w:rsidR="00064FFC">
        <w:rPr>
          <w:rFonts w:ascii="Times New Roman" w:hAnsi="Times New Roman" w:cs="Times New Roman"/>
        </w:rPr>
        <w:t xml:space="preserve">and </w:t>
      </w:r>
      <w:r w:rsidR="00EF33FF">
        <w:rPr>
          <w:rFonts w:ascii="Times New Roman" w:hAnsi="Times New Roman" w:cs="Times New Roman"/>
        </w:rPr>
        <w:t xml:space="preserve">membership groups) and </w:t>
      </w:r>
      <w:r w:rsidR="00CC5423">
        <w:rPr>
          <w:rFonts w:ascii="Times New Roman" w:hAnsi="Times New Roman" w:cs="Times New Roman"/>
        </w:rPr>
        <w:t xml:space="preserve">are </w:t>
      </w:r>
      <w:r w:rsidR="00064FFC">
        <w:rPr>
          <w:rFonts w:ascii="Times New Roman" w:hAnsi="Times New Roman" w:cs="Times New Roman"/>
        </w:rPr>
        <w:t>rigidly reinforced by media culture</w:t>
      </w:r>
      <w:r w:rsidR="009E4128">
        <w:rPr>
          <w:rFonts w:ascii="Times New Roman" w:hAnsi="Times New Roman" w:cs="Times New Roman"/>
        </w:rPr>
        <w:t>,</w:t>
      </w:r>
      <w:r w:rsidR="00756F7F">
        <w:rPr>
          <w:rFonts w:ascii="Times New Roman" w:hAnsi="Times New Roman" w:cs="Times New Roman"/>
        </w:rPr>
        <w:t xml:space="preserve"> including television, advertising, marketing, film, music, and print</w:t>
      </w:r>
      <w:r w:rsidR="00CC5423">
        <w:rPr>
          <w:rFonts w:ascii="Times New Roman" w:hAnsi="Times New Roman" w:cs="Times New Roman"/>
        </w:rPr>
        <w:t xml:space="preserve"> </w:t>
      </w:r>
      <w:r w:rsidR="00CC5423" w:rsidRPr="00CF6703">
        <w:rPr>
          <w:rFonts w:ascii="Times New Roman" w:hAnsi="Times New Roman" w:cs="Times New Roman"/>
        </w:rPr>
        <w:t>(</w:t>
      </w:r>
      <w:r w:rsidR="00BC47CB">
        <w:rPr>
          <w:rFonts w:ascii="Times New Roman" w:hAnsi="Times New Roman" w:cs="Times New Roman"/>
        </w:rPr>
        <w:t xml:space="preserve">Brown, 2006; </w:t>
      </w:r>
      <w:r w:rsidR="00B7484A">
        <w:rPr>
          <w:rFonts w:ascii="Times New Roman" w:hAnsi="Times New Roman" w:cs="Times New Roman"/>
        </w:rPr>
        <w:t>Ferguson et al., 2000</w:t>
      </w:r>
      <w:r w:rsidR="00CC5423" w:rsidRPr="00CF6703">
        <w:rPr>
          <w:rFonts w:ascii="Times New Roman" w:hAnsi="Times New Roman" w:cs="Times New Roman"/>
        </w:rPr>
        <w:t>)</w:t>
      </w:r>
      <w:r w:rsidR="00756F7F" w:rsidRPr="00CF6703">
        <w:rPr>
          <w:rFonts w:ascii="Times New Roman" w:hAnsi="Times New Roman" w:cs="Times New Roman"/>
        </w:rPr>
        <w:t>.</w:t>
      </w:r>
      <w:r w:rsidR="006C542E">
        <w:rPr>
          <w:rFonts w:ascii="Times New Roman" w:hAnsi="Times New Roman" w:cs="Times New Roman"/>
        </w:rPr>
        <w:t xml:space="preserve">  </w:t>
      </w:r>
      <w:r w:rsidR="009E4128">
        <w:rPr>
          <w:rFonts w:ascii="Times New Roman" w:hAnsi="Times New Roman" w:cs="Times New Roman"/>
        </w:rPr>
        <w:t xml:space="preserve">More often than not, survival </w:t>
      </w:r>
      <w:r w:rsidR="006C542E">
        <w:rPr>
          <w:rFonts w:ascii="Times New Roman" w:hAnsi="Times New Roman" w:cs="Times New Roman"/>
        </w:rPr>
        <w:t xml:space="preserve">in the shame web </w:t>
      </w:r>
      <w:r w:rsidR="009E4128">
        <w:rPr>
          <w:rFonts w:ascii="Times New Roman" w:hAnsi="Times New Roman" w:cs="Times New Roman"/>
        </w:rPr>
        <w:t xml:space="preserve">requires one to </w:t>
      </w:r>
      <w:r w:rsidR="007F3158">
        <w:rPr>
          <w:rFonts w:ascii="Times New Roman" w:hAnsi="Times New Roman" w:cs="Times New Roman"/>
        </w:rPr>
        <w:t xml:space="preserve">choose some connections over others </w:t>
      </w:r>
      <w:r w:rsidR="007C1301">
        <w:rPr>
          <w:rFonts w:ascii="Times New Roman" w:hAnsi="Times New Roman" w:cs="Times New Roman"/>
        </w:rPr>
        <w:t xml:space="preserve">(Brown, 2006; </w:t>
      </w:r>
      <w:r w:rsidR="009D712D">
        <w:rPr>
          <w:rFonts w:ascii="Times New Roman" w:hAnsi="Times New Roman" w:cs="Times New Roman"/>
        </w:rPr>
        <w:t xml:space="preserve">Frye, 1983; </w:t>
      </w:r>
      <w:r w:rsidR="007C1301">
        <w:rPr>
          <w:rFonts w:ascii="Times New Roman" w:hAnsi="Times New Roman" w:cs="Times New Roman"/>
        </w:rPr>
        <w:t>Stiver &amp; Miller, 1997)</w:t>
      </w:r>
      <w:r w:rsidR="007F3158">
        <w:rPr>
          <w:rFonts w:ascii="Times New Roman" w:hAnsi="Times New Roman" w:cs="Times New Roman"/>
        </w:rPr>
        <w:t>.</w:t>
      </w:r>
      <w:r w:rsidR="00CF6703">
        <w:rPr>
          <w:rFonts w:ascii="Times New Roman" w:hAnsi="Times New Roman" w:cs="Times New Roman"/>
        </w:rPr>
        <w:t xml:space="preserve">  </w:t>
      </w:r>
      <w:r w:rsidR="006C542E">
        <w:rPr>
          <w:rFonts w:ascii="Times New Roman" w:hAnsi="Times New Roman" w:cs="Times New Roman"/>
        </w:rPr>
        <w:t>That is</w:t>
      </w:r>
      <w:r w:rsidR="000F78EA">
        <w:rPr>
          <w:rFonts w:ascii="Times New Roman" w:hAnsi="Times New Roman" w:cs="Times New Roman"/>
        </w:rPr>
        <w:t>, in order to escape or protect against the shame of not meeting another’s perceived or actual expectations, disconnection is employed and certain relationships are forfeited (Jordan, 1989; Miller &amp; Stiver, 1997).</w:t>
      </w:r>
    </w:p>
    <w:p w14:paraId="308D3B9C" w14:textId="03C2238F" w:rsidR="006E1F17" w:rsidRDefault="006E1F17" w:rsidP="00114CC4">
      <w:pPr>
        <w:spacing w:line="480" w:lineRule="auto"/>
        <w:ind w:firstLine="720"/>
        <w:rPr>
          <w:rFonts w:ascii="Times New Roman" w:hAnsi="Times New Roman" w:cs="Times New Roman"/>
        </w:rPr>
      </w:pPr>
      <w:r>
        <w:rPr>
          <w:rFonts w:ascii="Times New Roman" w:hAnsi="Times New Roman" w:cs="Times New Roman"/>
        </w:rPr>
        <w:t>SRT proposes that there are no universal shame trigger</w:t>
      </w:r>
      <w:r w:rsidR="00825CA5">
        <w:rPr>
          <w:rFonts w:ascii="Times New Roman" w:hAnsi="Times New Roman" w:cs="Times New Roman"/>
        </w:rPr>
        <w:t xml:space="preserve">s for women; however, </w:t>
      </w:r>
      <w:r w:rsidR="00114CC4">
        <w:rPr>
          <w:rFonts w:ascii="Times New Roman" w:hAnsi="Times New Roman" w:cs="Times New Roman"/>
        </w:rPr>
        <w:t xml:space="preserve">there is a shared experience of how social and cultural expectations are enforced by peers, family, community, and the media.  </w:t>
      </w:r>
      <w:r w:rsidR="000930BD">
        <w:rPr>
          <w:rFonts w:ascii="Times New Roman" w:hAnsi="Times New Roman" w:cs="Times New Roman"/>
        </w:rPr>
        <w:t xml:space="preserve">Multiple </w:t>
      </w:r>
      <w:r w:rsidR="00825CA5">
        <w:rPr>
          <w:rFonts w:ascii="Times New Roman" w:hAnsi="Times New Roman" w:cs="Times New Roman"/>
        </w:rPr>
        <w:t xml:space="preserve">categories emerged </w:t>
      </w:r>
      <w:r w:rsidR="00983FF2">
        <w:rPr>
          <w:rFonts w:ascii="Times New Roman" w:hAnsi="Times New Roman" w:cs="Times New Roman"/>
        </w:rPr>
        <w:t xml:space="preserve">in Brown’s (2006) qualitative study </w:t>
      </w:r>
      <w:r w:rsidR="00825CA5">
        <w:rPr>
          <w:rFonts w:ascii="Times New Roman" w:hAnsi="Times New Roman" w:cs="Times New Roman"/>
        </w:rPr>
        <w:t xml:space="preserve">as </w:t>
      </w:r>
      <w:r w:rsidR="000930BD">
        <w:rPr>
          <w:rFonts w:ascii="Times New Roman" w:hAnsi="Times New Roman" w:cs="Times New Roman"/>
        </w:rPr>
        <w:t xml:space="preserve">common </w:t>
      </w:r>
      <w:r w:rsidR="00825CA5">
        <w:rPr>
          <w:rFonts w:ascii="Times New Roman" w:hAnsi="Times New Roman" w:cs="Times New Roman"/>
        </w:rPr>
        <w:t>areas of shame for women: appearance and body image, sexuality, family, motherhood, parenting, professional identity and work, mental and physical health, aging, religion, speaking out, and surviving trauma</w:t>
      </w:r>
      <w:r w:rsidR="00825CA5" w:rsidRPr="00F37A45">
        <w:rPr>
          <w:rFonts w:ascii="Times New Roman" w:hAnsi="Times New Roman" w:cs="Times New Roman"/>
        </w:rPr>
        <w:t>.</w:t>
      </w:r>
      <w:r w:rsidR="000930BD">
        <w:rPr>
          <w:rFonts w:ascii="Times New Roman" w:hAnsi="Times New Roman" w:cs="Times New Roman"/>
        </w:rPr>
        <w:t xml:space="preserve">  </w:t>
      </w:r>
      <w:r w:rsidR="00217584">
        <w:rPr>
          <w:rFonts w:ascii="Times New Roman" w:hAnsi="Times New Roman" w:cs="Times New Roman"/>
        </w:rPr>
        <w:t>It is</w:t>
      </w:r>
      <w:r w:rsidR="00E20E4F">
        <w:rPr>
          <w:rFonts w:ascii="Times New Roman" w:hAnsi="Times New Roman" w:cs="Times New Roman"/>
        </w:rPr>
        <w:t xml:space="preserve"> the </w:t>
      </w:r>
      <w:r w:rsidR="00E20E4F" w:rsidRPr="00DE797E">
        <w:rPr>
          <w:rFonts w:ascii="Times New Roman" w:hAnsi="Times New Roman" w:cs="Times New Roman"/>
        </w:rPr>
        <w:t>unwanted identities</w:t>
      </w:r>
      <w:r w:rsidR="00217584">
        <w:rPr>
          <w:rFonts w:ascii="Times New Roman" w:hAnsi="Times New Roman" w:cs="Times New Roman"/>
        </w:rPr>
        <w:t xml:space="preserve"> associated with these categories that make women vulnerable to shame.  </w:t>
      </w:r>
      <w:r w:rsidR="00217584" w:rsidRPr="00E20E4F">
        <w:rPr>
          <w:rFonts w:ascii="Times New Roman" w:hAnsi="Times New Roman" w:cs="Times New Roman"/>
        </w:rPr>
        <w:t xml:space="preserve">For example, Brown explained that many </w:t>
      </w:r>
      <w:r w:rsidR="00191CB8" w:rsidRPr="00E20E4F">
        <w:rPr>
          <w:rFonts w:ascii="Times New Roman" w:hAnsi="Times New Roman" w:cs="Times New Roman"/>
        </w:rPr>
        <w:t>participants</w:t>
      </w:r>
      <w:r w:rsidR="00217584" w:rsidRPr="00E20E4F">
        <w:rPr>
          <w:rFonts w:ascii="Times New Roman" w:hAnsi="Times New Roman" w:cs="Times New Roman"/>
        </w:rPr>
        <w:t xml:space="preserve"> identified terms like “loud-mouth” and “pushy” as unwant</w:t>
      </w:r>
      <w:r w:rsidR="00B3379F" w:rsidRPr="00E20E4F">
        <w:rPr>
          <w:rFonts w:ascii="Times New Roman" w:hAnsi="Times New Roman" w:cs="Times New Roman"/>
        </w:rPr>
        <w:t>ed identities associat</w:t>
      </w:r>
      <w:r w:rsidR="00034729" w:rsidRPr="00E20E4F">
        <w:rPr>
          <w:rFonts w:ascii="Times New Roman" w:hAnsi="Times New Roman" w:cs="Times New Roman"/>
        </w:rPr>
        <w:t xml:space="preserve">ed with </w:t>
      </w:r>
      <w:r w:rsidR="00E20E4F" w:rsidRPr="00E20E4F">
        <w:rPr>
          <w:rFonts w:ascii="Times New Roman" w:hAnsi="Times New Roman" w:cs="Times New Roman"/>
        </w:rPr>
        <w:t>speaking out</w:t>
      </w:r>
      <w:r w:rsidR="000B011F">
        <w:rPr>
          <w:rFonts w:ascii="Times New Roman" w:hAnsi="Times New Roman" w:cs="Times New Roman"/>
        </w:rPr>
        <w:t xml:space="preserve"> (Brown, 2006, p. 46)</w:t>
      </w:r>
      <w:r w:rsidR="00A236E4">
        <w:rPr>
          <w:rFonts w:ascii="Times New Roman" w:hAnsi="Times New Roman" w:cs="Times New Roman"/>
        </w:rPr>
        <w:t xml:space="preserve">. </w:t>
      </w:r>
      <w:r w:rsidR="00A732BE">
        <w:rPr>
          <w:rFonts w:ascii="Times New Roman" w:hAnsi="Times New Roman" w:cs="Times New Roman"/>
        </w:rPr>
        <w:t xml:space="preserve"> </w:t>
      </w:r>
      <w:r w:rsidR="00E20E4F">
        <w:rPr>
          <w:rFonts w:ascii="Times New Roman" w:hAnsi="Times New Roman" w:cs="Times New Roman"/>
        </w:rPr>
        <w:t>As previously defined, unwanted identities are experienced when self- or other-attributed labels undermine one’s self-ideals</w:t>
      </w:r>
      <w:r w:rsidR="000B011F">
        <w:rPr>
          <w:rFonts w:ascii="Times New Roman" w:hAnsi="Times New Roman" w:cs="Times New Roman"/>
        </w:rPr>
        <w:t xml:space="preserve"> (</w:t>
      </w:r>
      <w:r w:rsidR="006505EA">
        <w:rPr>
          <w:rFonts w:ascii="Times New Roman" w:hAnsi="Times New Roman" w:cs="Times New Roman"/>
        </w:rPr>
        <w:t>Ferguson et al., 2000)</w:t>
      </w:r>
      <w:r w:rsidR="00E20E4F">
        <w:rPr>
          <w:rFonts w:ascii="Times New Roman" w:hAnsi="Times New Roman" w:cs="Times New Roman"/>
        </w:rPr>
        <w:t>.</w:t>
      </w:r>
      <w:r w:rsidR="00EC38B3" w:rsidRPr="00EC38B3">
        <w:rPr>
          <w:rFonts w:ascii="Times New Roman" w:hAnsi="Times New Roman"/>
        </w:rPr>
        <w:t xml:space="preserve"> </w:t>
      </w:r>
      <w:r w:rsidR="00EC38B3">
        <w:rPr>
          <w:rFonts w:ascii="Times New Roman" w:hAnsi="Times New Roman"/>
        </w:rPr>
        <w:t xml:space="preserve"> Indeed, unwanted identities were found to be causal antecedents of shameful reactions in children, ad</w:t>
      </w:r>
      <w:r w:rsidR="00F138EA">
        <w:rPr>
          <w:rFonts w:ascii="Times New Roman" w:hAnsi="Times New Roman"/>
        </w:rPr>
        <w:t>olescents, and adults (Ferguson</w:t>
      </w:r>
      <w:r w:rsidR="00EC38B3">
        <w:rPr>
          <w:rFonts w:ascii="Times New Roman" w:hAnsi="Times New Roman"/>
        </w:rPr>
        <w:t xml:space="preserve"> et al., 2000).</w:t>
      </w:r>
    </w:p>
    <w:p w14:paraId="5A87B5CC" w14:textId="6F306261" w:rsidR="00852920" w:rsidRDefault="007E1183" w:rsidP="00852920">
      <w:pPr>
        <w:spacing w:line="480" w:lineRule="auto"/>
        <w:ind w:firstLine="720"/>
        <w:rPr>
          <w:rFonts w:ascii="Times New Roman" w:hAnsi="Times New Roman"/>
        </w:rPr>
      </w:pPr>
      <w:r>
        <w:rPr>
          <w:rFonts w:ascii="Times New Roman" w:hAnsi="Times New Roman"/>
        </w:rPr>
        <w:lastRenderedPageBreak/>
        <w:t xml:space="preserve">The conceptual model for SRT </w:t>
      </w:r>
      <w:r w:rsidR="00983FF2">
        <w:rPr>
          <w:rFonts w:ascii="Times New Roman" w:hAnsi="Times New Roman"/>
        </w:rPr>
        <w:t xml:space="preserve">is represented as </w:t>
      </w:r>
      <w:r>
        <w:rPr>
          <w:rFonts w:ascii="Times New Roman" w:hAnsi="Times New Roman"/>
        </w:rPr>
        <w:t xml:space="preserve">a continuum that extends from a state of </w:t>
      </w:r>
      <w:r w:rsidRPr="00DE797E">
        <w:rPr>
          <w:rFonts w:ascii="Times New Roman" w:hAnsi="Times New Roman"/>
        </w:rPr>
        <w:t xml:space="preserve">shame </w:t>
      </w:r>
      <w:r>
        <w:rPr>
          <w:rFonts w:ascii="Times New Roman" w:hAnsi="Times New Roman"/>
        </w:rPr>
        <w:t xml:space="preserve">characterized by fear, blame, and disconnection to a state of </w:t>
      </w:r>
      <w:r w:rsidRPr="00DE797E">
        <w:rPr>
          <w:rFonts w:ascii="Times New Roman" w:hAnsi="Times New Roman"/>
        </w:rPr>
        <w:t>empathy</w:t>
      </w:r>
      <w:r>
        <w:rPr>
          <w:rFonts w:ascii="Times New Roman" w:hAnsi="Times New Roman"/>
        </w:rPr>
        <w:t xml:space="preserve"> characterized by courage, compassion, and connection with o</w:t>
      </w:r>
      <w:r w:rsidR="00242B60">
        <w:rPr>
          <w:rFonts w:ascii="Times New Roman" w:hAnsi="Times New Roman"/>
        </w:rPr>
        <w:t>thers (Brown, 2007</w:t>
      </w:r>
      <w:r w:rsidR="00BA71E8">
        <w:rPr>
          <w:rFonts w:ascii="Times New Roman" w:hAnsi="Times New Roman"/>
        </w:rPr>
        <w:t xml:space="preserve">; see </w:t>
      </w:r>
      <w:r w:rsidR="000B0A5B">
        <w:rPr>
          <w:rFonts w:ascii="Times New Roman" w:hAnsi="Times New Roman"/>
        </w:rPr>
        <w:t>Appendix A</w:t>
      </w:r>
      <w:r>
        <w:rPr>
          <w:rFonts w:ascii="Times New Roman" w:hAnsi="Times New Roman"/>
        </w:rPr>
        <w:t xml:space="preserve">).  Brown </w:t>
      </w:r>
      <w:r w:rsidR="00DE797E">
        <w:rPr>
          <w:rFonts w:ascii="Times New Roman" w:hAnsi="Times New Roman"/>
        </w:rPr>
        <w:t xml:space="preserve">defined empathy </w:t>
      </w:r>
      <w:r>
        <w:rPr>
          <w:rFonts w:ascii="Times New Roman" w:hAnsi="Times New Roman"/>
        </w:rPr>
        <w:t>u</w:t>
      </w:r>
      <w:r w:rsidR="00DE797E">
        <w:rPr>
          <w:rFonts w:ascii="Times New Roman" w:hAnsi="Times New Roman"/>
        </w:rPr>
        <w:t>tilizing</w:t>
      </w:r>
      <w:r>
        <w:rPr>
          <w:rFonts w:ascii="Times New Roman" w:hAnsi="Times New Roman"/>
        </w:rPr>
        <w:t xml:space="preserve"> Wiseman’s (1996) </w:t>
      </w:r>
      <w:r w:rsidR="00507851">
        <w:rPr>
          <w:rFonts w:ascii="Times New Roman" w:hAnsi="Times New Roman"/>
        </w:rPr>
        <w:t>four attributes of empathy:</w:t>
      </w:r>
      <w:r w:rsidR="00FC0365">
        <w:rPr>
          <w:rFonts w:ascii="Times New Roman" w:hAnsi="Times New Roman"/>
        </w:rPr>
        <w:t xml:space="preserve"> </w:t>
      </w:r>
      <w:r w:rsidR="00507851">
        <w:rPr>
          <w:rFonts w:ascii="Times New Roman" w:hAnsi="Times New Roman"/>
        </w:rPr>
        <w:t>(a) to be able to see the world as others see it; (b) to be nonjudgmental; (c) to understand another person’s feelings; and (d) to communicate your understanding of that person’s feelings</w:t>
      </w:r>
      <w:r w:rsidR="00FC0365">
        <w:rPr>
          <w:rFonts w:ascii="Times New Roman" w:hAnsi="Times New Roman"/>
        </w:rPr>
        <w:t xml:space="preserve"> (p. 1165).  </w:t>
      </w:r>
      <w:r w:rsidR="0060395E">
        <w:rPr>
          <w:rFonts w:ascii="Times New Roman" w:hAnsi="Times New Roman"/>
        </w:rPr>
        <w:t xml:space="preserve">It involves the ability to tap into one’s own experience in order to relate to another’s experience.  </w:t>
      </w:r>
      <w:r w:rsidR="00FC0365">
        <w:rPr>
          <w:rFonts w:ascii="Times New Roman" w:hAnsi="Times New Roman"/>
        </w:rPr>
        <w:t>Participants</w:t>
      </w:r>
      <w:r w:rsidR="00983FF2">
        <w:rPr>
          <w:rFonts w:ascii="Times New Roman" w:hAnsi="Times New Roman"/>
        </w:rPr>
        <w:t xml:space="preserve"> in Brown’s (2006) study</w:t>
      </w:r>
      <w:r w:rsidR="00FC0365">
        <w:rPr>
          <w:rFonts w:ascii="Times New Roman" w:hAnsi="Times New Roman"/>
        </w:rPr>
        <w:t xml:space="preserve"> identified experiencing empathy as the opposite of experiencing shame.  </w:t>
      </w:r>
      <w:r w:rsidR="00852920">
        <w:rPr>
          <w:rFonts w:ascii="Times New Roman" w:hAnsi="Times New Roman"/>
        </w:rPr>
        <w:t>That is, the ability to share their shaming experience with someone who could say, “I understand, I’ve been there</w:t>
      </w:r>
      <w:r w:rsidR="007C5DF3">
        <w:rPr>
          <w:rFonts w:ascii="Times New Roman" w:hAnsi="Times New Roman"/>
        </w:rPr>
        <w:t>,</w:t>
      </w:r>
      <w:r w:rsidR="00852920">
        <w:rPr>
          <w:rFonts w:ascii="Times New Roman" w:hAnsi="Times New Roman"/>
        </w:rPr>
        <w:t xml:space="preserve"> too” or “It’s okay, you’re normal” helped to alleviate the judgment, secrecy, and silence needed to perpetuate shame.  </w:t>
      </w:r>
      <w:r w:rsidR="00FC0365">
        <w:rPr>
          <w:rFonts w:ascii="Times New Roman" w:hAnsi="Times New Roman"/>
        </w:rPr>
        <w:t>When giving or receiving empathy, participants experienced an increase in connection and power that strengthened shame resilience</w:t>
      </w:r>
      <w:r w:rsidR="00F26C7B">
        <w:rPr>
          <w:rFonts w:ascii="Times New Roman" w:hAnsi="Times New Roman"/>
        </w:rPr>
        <w:t xml:space="preserve"> (Brown, 2006</w:t>
      </w:r>
      <w:r w:rsidR="00EC100B">
        <w:rPr>
          <w:rFonts w:ascii="Times New Roman" w:hAnsi="Times New Roman"/>
        </w:rPr>
        <w:t>; Miller &amp; Stiver, 1997</w:t>
      </w:r>
      <w:r w:rsidR="00F26C7B">
        <w:rPr>
          <w:rFonts w:ascii="Times New Roman" w:hAnsi="Times New Roman"/>
        </w:rPr>
        <w:t>)</w:t>
      </w:r>
      <w:r w:rsidR="00FC0365">
        <w:rPr>
          <w:rFonts w:ascii="Times New Roman" w:hAnsi="Times New Roman"/>
        </w:rPr>
        <w:t xml:space="preserve">.  </w:t>
      </w:r>
    </w:p>
    <w:p w14:paraId="50891121" w14:textId="09D7B71B" w:rsidR="00C9496B" w:rsidRDefault="008404D0" w:rsidP="00625A16">
      <w:pPr>
        <w:spacing w:line="480" w:lineRule="auto"/>
        <w:rPr>
          <w:rFonts w:ascii="Times New Roman" w:hAnsi="Times New Roman"/>
          <w:b/>
        </w:rPr>
      </w:pPr>
      <w:r>
        <w:rPr>
          <w:rFonts w:ascii="Times New Roman" w:hAnsi="Times New Roman"/>
          <w:b/>
        </w:rPr>
        <w:t>S</w:t>
      </w:r>
      <w:r w:rsidR="001702BD">
        <w:rPr>
          <w:rFonts w:ascii="Times New Roman" w:hAnsi="Times New Roman"/>
          <w:b/>
        </w:rPr>
        <w:t xml:space="preserve">hame </w:t>
      </w:r>
      <w:r w:rsidR="00C9496B">
        <w:rPr>
          <w:rFonts w:ascii="Times New Roman" w:hAnsi="Times New Roman"/>
          <w:b/>
        </w:rPr>
        <w:t>R</w:t>
      </w:r>
      <w:r w:rsidR="00216012">
        <w:rPr>
          <w:rFonts w:ascii="Times New Roman" w:hAnsi="Times New Roman"/>
          <w:b/>
        </w:rPr>
        <w:t>esilience</w:t>
      </w:r>
    </w:p>
    <w:p w14:paraId="2AE57BBD" w14:textId="2E3B0D0A" w:rsidR="001702BD" w:rsidRDefault="00B02B87" w:rsidP="004C1784">
      <w:pPr>
        <w:spacing w:line="480" w:lineRule="auto"/>
        <w:ind w:firstLine="720"/>
        <w:rPr>
          <w:rFonts w:ascii="Times New Roman" w:hAnsi="Times New Roman"/>
        </w:rPr>
      </w:pPr>
      <w:r>
        <w:rPr>
          <w:rFonts w:ascii="Times New Roman" w:hAnsi="Times New Roman"/>
        </w:rPr>
        <w:t>The SRT model proposes that the effects of shame can be decreased and managed by learning and practicing the four elements of shame resilience</w:t>
      </w:r>
      <w:r w:rsidR="009E4128">
        <w:rPr>
          <w:rFonts w:ascii="Times New Roman" w:hAnsi="Times New Roman"/>
        </w:rPr>
        <w:t>.</w:t>
      </w:r>
      <w:r>
        <w:rPr>
          <w:rFonts w:ascii="Times New Roman" w:hAnsi="Times New Roman"/>
        </w:rPr>
        <w:t xml:space="preserve">  As such, shame resilience is conceptualized as the sum of: (a) the ability to </w:t>
      </w:r>
      <w:r w:rsidR="001E5FC7" w:rsidRPr="00133173">
        <w:rPr>
          <w:rFonts w:ascii="Times New Roman" w:hAnsi="Times New Roman"/>
        </w:rPr>
        <w:t>acknowledge</w:t>
      </w:r>
      <w:r w:rsidR="009B021D" w:rsidRPr="00133173">
        <w:rPr>
          <w:rFonts w:ascii="Times New Roman" w:hAnsi="Times New Roman"/>
        </w:rPr>
        <w:t>,</w:t>
      </w:r>
      <w:r w:rsidR="001E5FC7">
        <w:rPr>
          <w:rFonts w:ascii="Times New Roman" w:hAnsi="Times New Roman"/>
        </w:rPr>
        <w:t xml:space="preserve"> </w:t>
      </w:r>
      <w:r w:rsidR="00CF07E0">
        <w:rPr>
          <w:rFonts w:ascii="Times New Roman" w:hAnsi="Times New Roman"/>
        </w:rPr>
        <w:t xml:space="preserve">and have self-compassion </w:t>
      </w:r>
      <w:r w:rsidR="00CF07E0" w:rsidRPr="00133173">
        <w:rPr>
          <w:rFonts w:ascii="Times New Roman" w:hAnsi="Times New Roman"/>
        </w:rPr>
        <w:t>regarding</w:t>
      </w:r>
      <w:r w:rsidR="009B021D" w:rsidRPr="00133173">
        <w:rPr>
          <w:rFonts w:ascii="Times New Roman" w:hAnsi="Times New Roman"/>
        </w:rPr>
        <w:t>,</w:t>
      </w:r>
      <w:r w:rsidR="00CF07E0">
        <w:rPr>
          <w:rFonts w:ascii="Times New Roman" w:hAnsi="Times New Roman"/>
        </w:rPr>
        <w:t xml:space="preserve"> </w:t>
      </w:r>
      <w:r w:rsidR="001E5FC7">
        <w:rPr>
          <w:rFonts w:ascii="Times New Roman" w:hAnsi="Times New Roman"/>
        </w:rPr>
        <w:t>personal vulnerability to shame; (b)</w:t>
      </w:r>
      <w:r w:rsidR="001E5FC7">
        <w:rPr>
          <w:rFonts w:ascii="Times New Roman" w:hAnsi="Times New Roman"/>
          <w:b/>
        </w:rPr>
        <w:t xml:space="preserve"> </w:t>
      </w:r>
      <w:r w:rsidR="001E5FC7">
        <w:rPr>
          <w:rFonts w:ascii="Times New Roman" w:hAnsi="Times New Roman"/>
        </w:rPr>
        <w:t>the level of critical awareness regarding soci</w:t>
      </w:r>
      <w:r w:rsidR="007059BB">
        <w:rPr>
          <w:rFonts w:ascii="Times New Roman" w:hAnsi="Times New Roman"/>
        </w:rPr>
        <w:t>o</w:t>
      </w:r>
      <w:r w:rsidR="001E5FC7">
        <w:rPr>
          <w:rFonts w:ascii="Times New Roman" w:hAnsi="Times New Roman"/>
        </w:rPr>
        <w:t>cultural expectations of the shame web; (c) the ability to form</w:t>
      </w:r>
      <w:r w:rsidR="00216012">
        <w:rPr>
          <w:rFonts w:ascii="Times New Roman" w:hAnsi="Times New Roman"/>
        </w:rPr>
        <w:t xml:space="preserve"> mutually empathic relationships that facilitate reaching out to others; and (d) the ability to discuss and deconstruct shame, described as the ability</w:t>
      </w:r>
      <w:r w:rsidR="007D2142">
        <w:rPr>
          <w:rFonts w:ascii="Times New Roman" w:hAnsi="Times New Roman"/>
        </w:rPr>
        <w:t xml:space="preserve"> to</w:t>
      </w:r>
      <w:r w:rsidR="00216012">
        <w:rPr>
          <w:rFonts w:ascii="Times New Roman" w:hAnsi="Times New Roman"/>
        </w:rPr>
        <w:t xml:space="preserve"> “speak shame” (Brown, </w:t>
      </w:r>
      <w:r w:rsidR="00216012">
        <w:rPr>
          <w:rFonts w:ascii="Times New Roman" w:hAnsi="Times New Roman"/>
        </w:rPr>
        <w:lastRenderedPageBreak/>
        <w:t>2006</w:t>
      </w:r>
      <w:r w:rsidR="00EC38B3" w:rsidRPr="00EC38B3">
        <w:rPr>
          <w:rFonts w:ascii="Times New Roman" w:hAnsi="Times New Roman"/>
        </w:rPr>
        <w:t>, p. 49</w:t>
      </w:r>
      <w:r w:rsidR="00216012" w:rsidRPr="00EC38B3">
        <w:rPr>
          <w:rFonts w:ascii="Times New Roman" w:hAnsi="Times New Roman"/>
        </w:rPr>
        <w:t>).</w:t>
      </w:r>
      <w:r w:rsidR="00041328">
        <w:rPr>
          <w:rFonts w:ascii="Times New Roman" w:hAnsi="Times New Roman"/>
        </w:rPr>
        <w:t xml:space="preserve">  Each of these elements </w:t>
      </w:r>
      <w:r w:rsidR="00435945">
        <w:rPr>
          <w:rFonts w:ascii="Times New Roman" w:hAnsi="Times New Roman"/>
        </w:rPr>
        <w:t>is</w:t>
      </w:r>
      <w:r w:rsidR="00041328">
        <w:rPr>
          <w:rFonts w:ascii="Times New Roman" w:hAnsi="Times New Roman"/>
        </w:rPr>
        <w:t xml:space="preserve"> conceptualized as </w:t>
      </w:r>
      <w:r w:rsidR="008404D0">
        <w:rPr>
          <w:rFonts w:ascii="Times New Roman" w:hAnsi="Times New Roman"/>
        </w:rPr>
        <w:t xml:space="preserve">lying on </w:t>
      </w:r>
      <w:r w:rsidR="00041328">
        <w:rPr>
          <w:rFonts w:ascii="Times New Roman" w:hAnsi="Times New Roman"/>
        </w:rPr>
        <w:t>a continuum between maladaptive and adaptive ways of navigating through shame</w:t>
      </w:r>
      <w:r w:rsidR="005E5C09">
        <w:rPr>
          <w:rFonts w:ascii="Times New Roman" w:hAnsi="Times New Roman"/>
        </w:rPr>
        <w:t xml:space="preserve"> (</w:t>
      </w:r>
      <w:r w:rsidR="00752837">
        <w:rPr>
          <w:rFonts w:ascii="Times New Roman" w:hAnsi="Times New Roman"/>
        </w:rPr>
        <w:t>s</w:t>
      </w:r>
      <w:r w:rsidR="005E5C09">
        <w:rPr>
          <w:rFonts w:ascii="Times New Roman" w:hAnsi="Times New Roman"/>
        </w:rPr>
        <w:t xml:space="preserve">ee </w:t>
      </w:r>
      <w:r w:rsidR="00FA64D1">
        <w:rPr>
          <w:rFonts w:ascii="Times New Roman" w:hAnsi="Times New Roman"/>
        </w:rPr>
        <w:t>Appendix A</w:t>
      </w:r>
      <w:r w:rsidR="005E5C09">
        <w:rPr>
          <w:rFonts w:ascii="Times New Roman" w:hAnsi="Times New Roman"/>
        </w:rPr>
        <w:t>)</w:t>
      </w:r>
      <w:r w:rsidR="00041328">
        <w:rPr>
          <w:rFonts w:ascii="Times New Roman" w:hAnsi="Times New Roman"/>
        </w:rPr>
        <w:t>.</w:t>
      </w:r>
      <w:r w:rsidR="00216012">
        <w:rPr>
          <w:rFonts w:ascii="Times New Roman" w:hAnsi="Times New Roman"/>
        </w:rPr>
        <w:t xml:space="preserve">  </w:t>
      </w:r>
    </w:p>
    <w:p w14:paraId="68B17652" w14:textId="73EC0103" w:rsidR="00F82592" w:rsidRDefault="00435945" w:rsidP="00F82592">
      <w:pPr>
        <w:spacing w:line="480" w:lineRule="auto"/>
        <w:ind w:firstLine="720"/>
        <w:rPr>
          <w:rFonts w:ascii="Times New Roman" w:hAnsi="Times New Roman"/>
        </w:rPr>
      </w:pPr>
      <w:r w:rsidRPr="00046136">
        <w:rPr>
          <w:rFonts w:ascii="Times New Roman" w:hAnsi="Times New Roman"/>
          <w:b/>
        </w:rPr>
        <w:t>The v</w:t>
      </w:r>
      <w:r w:rsidR="001702BD" w:rsidRPr="00046136">
        <w:rPr>
          <w:rFonts w:ascii="Times New Roman" w:hAnsi="Times New Roman"/>
          <w:b/>
        </w:rPr>
        <w:t>ulnerability</w:t>
      </w:r>
      <w:r w:rsidRPr="00046136">
        <w:rPr>
          <w:rFonts w:ascii="Times New Roman" w:hAnsi="Times New Roman"/>
          <w:b/>
        </w:rPr>
        <w:t xml:space="preserve"> c</w:t>
      </w:r>
      <w:r w:rsidR="00041328" w:rsidRPr="00046136">
        <w:rPr>
          <w:rFonts w:ascii="Times New Roman" w:hAnsi="Times New Roman"/>
          <w:b/>
        </w:rPr>
        <w:t>ontinuum</w:t>
      </w:r>
      <w:r w:rsidR="00041328">
        <w:rPr>
          <w:rFonts w:ascii="Times New Roman" w:hAnsi="Times New Roman"/>
          <w:b/>
          <w:i/>
        </w:rPr>
        <w:t xml:space="preserve">.  </w:t>
      </w:r>
      <w:r>
        <w:rPr>
          <w:rFonts w:ascii="Times New Roman" w:hAnsi="Times New Roman"/>
        </w:rPr>
        <w:t xml:space="preserve">The vulnerability continuum represents the </w:t>
      </w:r>
      <w:r w:rsidR="00BA4273">
        <w:rPr>
          <w:rFonts w:ascii="Times New Roman" w:hAnsi="Times New Roman"/>
        </w:rPr>
        <w:t xml:space="preserve">ability to </w:t>
      </w:r>
      <w:r>
        <w:rPr>
          <w:rFonts w:ascii="Times New Roman" w:hAnsi="Times New Roman"/>
        </w:rPr>
        <w:t>recognize and accep</w:t>
      </w:r>
      <w:r w:rsidR="00BA4273">
        <w:rPr>
          <w:rFonts w:ascii="Times New Roman" w:hAnsi="Times New Roman"/>
        </w:rPr>
        <w:t>t personal vulnerabilities</w:t>
      </w:r>
      <w:r w:rsidR="0014128F">
        <w:rPr>
          <w:rFonts w:ascii="Times New Roman" w:hAnsi="Times New Roman"/>
        </w:rPr>
        <w:t xml:space="preserve"> in general</w:t>
      </w:r>
      <w:r w:rsidR="004C13C6">
        <w:rPr>
          <w:rFonts w:ascii="Times New Roman" w:hAnsi="Times New Roman"/>
        </w:rPr>
        <w:t xml:space="preserve"> and one’s shame triggers in particular</w:t>
      </w:r>
      <w:r w:rsidR="00BA4273">
        <w:rPr>
          <w:rFonts w:ascii="Times New Roman" w:hAnsi="Times New Roman"/>
        </w:rPr>
        <w:t xml:space="preserve">.  </w:t>
      </w:r>
      <w:r w:rsidR="00EC38B3">
        <w:rPr>
          <w:rFonts w:ascii="Times New Roman" w:hAnsi="Times New Roman"/>
        </w:rPr>
        <w:t xml:space="preserve">This is experienced as confusion, judgment, fear, anger, and blame versus recognition, awareness, protection, and support.  </w:t>
      </w:r>
      <w:r w:rsidR="00BA4273">
        <w:rPr>
          <w:rFonts w:ascii="Times New Roman" w:hAnsi="Times New Roman"/>
        </w:rPr>
        <w:t xml:space="preserve">The participants in Brown’s </w:t>
      </w:r>
      <w:r w:rsidR="003F4E43">
        <w:rPr>
          <w:rFonts w:ascii="Times New Roman" w:hAnsi="Times New Roman"/>
        </w:rPr>
        <w:t xml:space="preserve">(2006) </w:t>
      </w:r>
      <w:r w:rsidR="00EC38B3">
        <w:rPr>
          <w:rFonts w:ascii="Times New Roman" w:hAnsi="Times New Roman"/>
        </w:rPr>
        <w:t xml:space="preserve">grounded theory </w:t>
      </w:r>
      <w:r w:rsidR="00BA4273">
        <w:rPr>
          <w:rFonts w:ascii="Times New Roman" w:hAnsi="Times New Roman"/>
        </w:rPr>
        <w:t xml:space="preserve">study </w:t>
      </w:r>
      <w:r w:rsidR="00BE45AC">
        <w:rPr>
          <w:rFonts w:ascii="Times New Roman" w:hAnsi="Times New Roman"/>
        </w:rPr>
        <w:t>described</w:t>
      </w:r>
      <w:r w:rsidR="00BA4273">
        <w:rPr>
          <w:rFonts w:ascii="Times New Roman" w:hAnsi="Times New Roman"/>
        </w:rPr>
        <w:t xml:space="preserve"> shame </w:t>
      </w:r>
      <w:r w:rsidR="00BE45AC">
        <w:rPr>
          <w:rFonts w:ascii="Times New Roman" w:hAnsi="Times New Roman"/>
        </w:rPr>
        <w:t xml:space="preserve">as being </w:t>
      </w:r>
      <w:r w:rsidR="00BA4273">
        <w:rPr>
          <w:rFonts w:ascii="Times New Roman" w:hAnsi="Times New Roman"/>
        </w:rPr>
        <w:t>experienced in</w:t>
      </w:r>
      <w:r w:rsidR="00807817">
        <w:rPr>
          <w:rFonts w:ascii="Times New Roman" w:hAnsi="Times New Roman"/>
        </w:rPr>
        <w:t xml:space="preserve"> </w:t>
      </w:r>
      <w:r w:rsidR="00BA4273">
        <w:rPr>
          <w:rFonts w:ascii="Times New Roman" w:hAnsi="Times New Roman"/>
        </w:rPr>
        <w:t xml:space="preserve">areas </w:t>
      </w:r>
      <w:r w:rsidR="00807817">
        <w:rPr>
          <w:rFonts w:ascii="Times New Roman" w:hAnsi="Times New Roman"/>
        </w:rPr>
        <w:t xml:space="preserve">of vulnerability characterized by unmet self-ideals or sociocultural ideals.  </w:t>
      </w:r>
      <w:r w:rsidR="00095DED">
        <w:rPr>
          <w:rFonts w:ascii="Times New Roman" w:hAnsi="Times New Roman"/>
        </w:rPr>
        <w:t>W</w:t>
      </w:r>
      <w:r w:rsidR="00BA4273">
        <w:rPr>
          <w:rFonts w:ascii="Times New Roman" w:hAnsi="Times New Roman"/>
        </w:rPr>
        <w:t xml:space="preserve">hen </w:t>
      </w:r>
      <w:r w:rsidR="00BE45AC">
        <w:rPr>
          <w:rFonts w:ascii="Times New Roman" w:hAnsi="Times New Roman"/>
        </w:rPr>
        <w:t xml:space="preserve">shame was </w:t>
      </w:r>
      <w:r w:rsidR="00BA4273">
        <w:rPr>
          <w:rFonts w:ascii="Times New Roman" w:hAnsi="Times New Roman"/>
        </w:rPr>
        <w:t>experience</w:t>
      </w:r>
      <w:r w:rsidR="00A8179F">
        <w:rPr>
          <w:rFonts w:ascii="Times New Roman" w:hAnsi="Times New Roman"/>
        </w:rPr>
        <w:t>d</w:t>
      </w:r>
      <w:r w:rsidR="00BA4273">
        <w:rPr>
          <w:rFonts w:ascii="Times New Roman" w:hAnsi="Times New Roman"/>
        </w:rPr>
        <w:t xml:space="preserve"> in an unacknowledged area of vulnerability or in an area </w:t>
      </w:r>
      <w:r w:rsidR="000B011F">
        <w:rPr>
          <w:rFonts w:ascii="Times New Roman" w:hAnsi="Times New Roman"/>
        </w:rPr>
        <w:t xml:space="preserve">thought to be invulnerable, </w:t>
      </w:r>
      <w:r w:rsidR="00BA4273">
        <w:rPr>
          <w:rFonts w:ascii="Times New Roman" w:hAnsi="Times New Roman"/>
        </w:rPr>
        <w:t>mor</w:t>
      </w:r>
      <w:r w:rsidR="00661A05">
        <w:rPr>
          <w:rFonts w:ascii="Times New Roman" w:hAnsi="Times New Roman"/>
        </w:rPr>
        <w:t>e intense shame</w:t>
      </w:r>
      <w:r w:rsidR="000B011F">
        <w:rPr>
          <w:rFonts w:ascii="Times New Roman" w:hAnsi="Times New Roman"/>
        </w:rPr>
        <w:t xml:space="preserve"> was experienced</w:t>
      </w:r>
      <w:r w:rsidR="00825E03">
        <w:rPr>
          <w:rFonts w:ascii="Times New Roman" w:hAnsi="Times New Roman"/>
        </w:rPr>
        <w:t xml:space="preserve"> (Brown, 2007)</w:t>
      </w:r>
      <w:r w:rsidR="000B011F">
        <w:rPr>
          <w:rFonts w:ascii="Times New Roman" w:hAnsi="Times New Roman"/>
        </w:rPr>
        <w:t xml:space="preserve">.  </w:t>
      </w:r>
      <w:r w:rsidR="00F82592">
        <w:rPr>
          <w:rFonts w:ascii="Times New Roman" w:hAnsi="Times New Roman"/>
        </w:rPr>
        <w:t>However, when some level of awaren</w:t>
      </w:r>
      <w:r w:rsidR="000B011F">
        <w:rPr>
          <w:rFonts w:ascii="Times New Roman" w:hAnsi="Times New Roman"/>
        </w:rPr>
        <w:t xml:space="preserve">ess was present regarding personal </w:t>
      </w:r>
      <w:r w:rsidR="00F82592">
        <w:rPr>
          <w:rFonts w:ascii="Times New Roman" w:hAnsi="Times New Roman"/>
        </w:rPr>
        <w:t xml:space="preserve">vulnerability, </w:t>
      </w:r>
      <w:r w:rsidR="000B011F">
        <w:rPr>
          <w:rFonts w:ascii="Times New Roman" w:hAnsi="Times New Roman"/>
        </w:rPr>
        <w:t xml:space="preserve">participants </w:t>
      </w:r>
      <w:r w:rsidR="00F82592">
        <w:rPr>
          <w:rFonts w:ascii="Times New Roman" w:hAnsi="Times New Roman"/>
        </w:rPr>
        <w:t xml:space="preserve">were more likely to respond in adaptive ways (e.g., </w:t>
      </w:r>
      <w:r w:rsidR="007316C9">
        <w:rPr>
          <w:rFonts w:ascii="Times New Roman" w:hAnsi="Times New Roman"/>
        </w:rPr>
        <w:t xml:space="preserve">with </w:t>
      </w:r>
      <w:r w:rsidR="00F82592">
        <w:rPr>
          <w:rFonts w:ascii="Times New Roman" w:hAnsi="Times New Roman"/>
        </w:rPr>
        <w:t>self-compassion and reaching out for support</w:t>
      </w:r>
      <w:r w:rsidR="009F3387">
        <w:rPr>
          <w:rFonts w:ascii="Times New Roman" w:hAnsi="Times New Roman"/>
        </w:rPr>
        <w:t xml:space="preserve">; </w:t>
      </w:r>
      <w:r w:rsidR="000B011F">
        <w:rPr>
          <w:rFonts w:ascii="Times New Roman" w:hAnsi="Times New Roman"/>
        </w:rPr>
        <w:t xml:space="preserve">Brown, 2006).  </w:t>
      </w:r>
      <w:r w:rsidR="00095DED">
        <w:rPr>
          <w:rFonts w:ascii="Times New Roman" w:hAnsi="Times New Roman"/>
        </w:rPr>
        <w:t xml:space="preserve">Self-compassion </w:t>
      </w:r>
      <w:r w:rsidR="00AA4C01">
        <w:rPr>
          <w:rFonts w:ascii="Times New Roman" w:hAnsi="Times New Roman"/>
        </w:rPr>
        <w:t>was</w:t>
      </w:r>
      <w:r w:rsidR="00095DED">
        <w:rPr>
          <w:rFonts w:ascii="Times New Roman" w:hAnsi="Times New Roman"/>
        </w:rPr>
        <w:t xml:space="preserve"> particularly effective</w:t>
      </w:r>
      <w:r w:rsidR="00FC5486">
        <w:rPr>
          <w:rFonts w:ascii="Times New Roman" w:hAnsi="Times New Roman"/>
        </w:rPr>
        <w:t xml:space="preserve"> at alleviating th</w:t>
      </w:r>
      <w:r w:rsidR="00B548FB">
        <w:rPr>
          <w:rFonts w:ascii="Times New Roman" w:hAnsi="Times New Roman"/>
        </w:rPr>
        <w:t>e anger</w:t>
      </w:r>
      <w:r w:rsidR="00FC5486">
        <w:rPr>
          <w:rFonts w:ascii="Times New Roman" w:hAnsi="Times New Roman"/>
        </w:rPr>
        <w:t xml:space="preserve">, judgment, and self-blame that accompanied </w:t>
      </w:r>
      <w:r w:rsidR="00FC2BEA">
        <w:rPr>
          <w:rFonts w:ascii="Times New Roman" w:hAnsi="Times New Roman"/>
        </w:rPr>
        <w:t xml:space="preserve">an exposed area of vulnerability to shame </w:t>
      </w:r>
      <w:r w:rsidR="00A47BB9">
        <w:rPr>
          <w:rFonts w:ascii="Times New Roman" w:hAnsi="Times New Roman"/>
        </w:rPr>
        <w:t>and fostered the awareness</w:t>
      </w:r>
      <w:r w:rsidR="00AA4C01">
        <w:rPr>
          <w:rFonts w:ascii="Times New Roman" w:hAnsi="Times New Roman"/>
        </w:rPr>
        <w:t xml:space="preserve"> of shame triggers</w:t>
      </w:r>
      <w:r w:rsidR="00FC5486">
        <w:rPr>
          <w:rFonts w:ascii="Times New Roman" w:hAnsi="Times New Roman"/>
        </w:rPr>
        <w:t xml:space="preserve"> </w:t>
      </w:r>
      <w:r w:rsidR="008602DB">
        <w:rPr>
          <w:rFonts w:ascii="Times New Roman" w:hAnsi="Times New Roman"/>
        </w:rPr>
        <w:t>(Brown, 2010).</w:t>
      </w:r>
    </w:p>
    <w:p w14:paraId="5A6A964B" w14:textId="46466963" w:rsidR="00825E03" w:rsidRDefault="00FC2BEA" w:rsidP="00825E03">
      <w:pPr>
        <w:spacing w:line="480" w:lineRule="auto"/>
        <w:ind w:firstLine="720"/>
        <w:rPr>
          <w:rFonts w:ascii="Times New Roman" w:hAnsi="Times New Roman"/>
        </w:rPr>
      </w:pPr>
      <w:r>
        <w:rPr>
          <w:rFonts w:ascii="Times New Roman" w:hAnsi="Times New Roman"/>
        </w:rPr>
        <w:t xml:space="preserve">The </w:t>
      </w:r>
      <w:r w:rsidR="00A47BB9">
        <w:rPr>
          <w:rFonts w:ascii="Times New Roman" w:hAnsi="Times New Roman"/>
        </w:rPr>
        <w:t>consequences of ignoring</w:t>
      </w:r>
      <w:r w:rsidR="008404D0">
        <w:rPr>
          <w:rFonts w:ascii="Times New Roman" w:hAnsi="Times New Roman"/>
        </w:rPr>
        <w:t xml:space="preserve"> </w:t>
      </w:r>
      <w:r w:rsidR="00A47BB9">
        <w:rPr>
          <w:rFonts w:ascii="Times New Roman" w:hAnsi="Times New Roman"/>
        </w:rPr>
        <w:t>one</w:t>
      </w:r>
      <w:r w:rsidR="003F7108">
        <w:rPr>
          <w:rFonts w:ascii="Times New Roman" w:hAnsi="Times New Roman"/>
        </w:rPr>
        <w:t>’</w:t>
      </w:r>
      <w:r w:rsidR="00A47BB9">
        <w:rPr>
          <w:rFonts w:ascii="Times New Roman" w:hAnsi="Times New Roman"/>
        </w:rPr>
        <w:t xml:space="preserve">s </w:t>
      </w:r>
      <w:r w:rsidR="008404D0">
        <w:rPr>
          <w:rFonts w:ascii="Times New Roman" w:hAnsi="Times New Roman"/>
        </w:rPr>
        <w:t xml:space="preserve">personal vulnerability </w:t>
      </w:r>
      <w:r w:rsidR="00C13497">
        <w:rPr>
          <w:rFonts w:ascii="Times New Roman" w:hAnsi="Times New Roman"/>
        </w:rPr>
        <w:t>have</w:t>
      </w:r>
      <w:r>
        <w:rPr>
          <w:rFonts w:ascii="Times New Roman" w:hAnsi="Times New Roman"/>
        </w:rPr>
        <w:t xml:space="preserve"> been examined in</w:t>
      </w:r>
      <w:r w:rsidR="00BA4273">
        <w:rPr>
          <w:rFonts w:ascii="Times New Roman" w:hAnsi="Times New Roman"/>
        </w:rPr>
        <w:t xml:space="preserve"> </w:t>
      </w:r>
      <w:r w:rsidR="00254AD9">
        <w:rPr>
          <w:rFonts w:ascii="Times New Roman" w:hAnsi="Times New Roman"/>
        </w:rPr>
        <w:t xml:space="preserve">health psychology and social psychology </w:t>
      </w:r>
      <w:r w:rsidR="00BA4273">
        <w:rPr>
          <w:rFonts w:ascii="Times New Roman" w:hAnsi="Times New Roman"/>
        </w:rPr>
        <w:t>research</w:t>
      </w:r>
      <w:r w:rsidR="00A8179F">
        <w:rPr>
          <w:rFonts w:ascii="Times New Roman" w:hAnsi="Times New Roman"/>
        </w:rPr>
        <w:t xml:space="preserve">.  </w:t>
      </w:r>
      <w:r w:rsidR="004C13C6">
        <w:rPr>
          <w:rFonts w:ascii="Times New Roman" w:hAnsi="Times New Roman"/>
        </w:rPr>
        <w:t xml:space="preserve">Sagarin, Cialdini, Rice, and Serna (2002) </w:t>
      </w:r>
      <w:r w:rsidR="00B53F5B">
        <w:rPr>
          <w:rFonts w:ascii="Times New Roman" w:hAnsi="Times New Roman"/>
        </w:rPr>
        <w:t xml:space="preserve">reported the link between </w:t>
      </w:r>
      <w:r w:rsidR="00C94A3B">
        <w:rPr>
          <w:rFonts w:ascii="Times New Roman" w:hAnsi="Times New Roman"/>
        </w:rPr>
        <w:t>the perception of</w:t>
      </w:r>
      <w:r w:rsidR="004C13C6">
        <w:rPr>
          <w:rFonts w:ascii="Times New Roman" w:hAnsi="Times New Roman"/>
        </w:rPr>
        <w:t xml:space="preserve"> invulnerability </w:t>
      </w:r>
      <w:r w:rsidR="00B53F5B">
        <w:rPr>
          <w:rFonts w:ascii="Times New Roman" w:hAnsi="Times New Roman"/>
        </w:rPr>
        <w:t xml:space="preserve">and </w:t>
      </w:r>
      <w:r w:rsidR="009117E5">
        <w:rPr>
          <w:rFonts w:ascii="Times New Roman" w:hAnsi="Times New Roman"/>
        </w:rPr>
        <w:t xml:space="preserve">the reluctance to acknowledge at-risk status and participate in </w:t>
      </w:r>
      <w:r w:rsidR="004C13C6">
        <w:rPr>
          <w:rFonts w:ascii="Times New Roman" w:hAnsi="Times New Roman"/>
        </w:rPr>
        <w:t>preventative health behaviors.  Similarly, in a study examin</w:t>
      </w:r>
      <w:r w:rsidR="008404D0">
        <w:rPr>
          <w:rFonts w:ascii="Times New Roman" w:hAnsi="Times New Roman"/>
        </w:rPr>
        <w:t>ing</w:t>
      </w:r>
      <w:r w:rsidR="00B53F5B">
        <w:rPr>
          <w:rFonts w:ascii="Times New Roman" w:hAnsi="Times New Roman"/>
        </w:rPr>
        <w:t xml:space="preserve"> the susceptibility to deceptive, persuasive advertising and marketing, </w:t>
      </w:r>
      <w:r w:rsidR="00F82592">
        <w:rPr>
          <w:rFonts w:ascii="Times New Roman" w:hAnsi="Times New Roman"/>
        </w:rPr>
        <w:t xml:space="preserve">the level of </w:t>
      </w:r>
      <w:r w:rsidR="00B53F5B">
        <w:rPr>
          <w:rFonts w:ascii="Times New Roman" w:hAnsi="Times New Roman"/>
        </w:rPr>
        <w:t>acknowledge</w:t>
      </w:r>
      <w:r w:rsidR="00F82592">
        <w:rPr>
          <w:rFonts w:ascii="Times New Roman" w:hAnsi="Times New Roman"/>
        </w:rPr>
        <w:t>d</w:t>
      </w:r>
      <w:r w:rsidR="00B53F5B">
        <w:rPr>
          <w:rFonts w:ascii="Times New Roman" w:hAnsi="Times New Roman"/>
        </w:rPr>
        <w:t xml:space="preserve"> personal vulnerability determined the resistance to such appeals.</w:t>
      </w:r>
      <w:r w:rsidR="00BE45AC">
        <w:rPr>
          <w:rFonts w:ascii="Times New Roman" w:hAnsi="Times New Roman"/>
        </w:rPr>
        <w:t xml:space="preserve">  In both studies</w:t>
      </w:r>
      <w:r w:rsidR="00705AD4">
        <w:rPr>
          <w:rFonts w:ascii="Times New Roman" w:hAnsi="Times New Roman"/>
        </w:rPr>
        <w:t>, it was the “illusion of invulnerability”</w:t>
      </w:r>
      <w:r w:rsidR="008404D0">
        <w:rPr>
          <w:rFonts w:ascii="Times New Roman" w:hAnsi="Times New Roman"/>
        </w:rPr>
        <w:t xml:space="preserve"> (p. 539)</w:t>
      </w:r>
      <w:r w:rsidR="00705AD4">
        <w:rPr>
          <w:rFonts w:ascii="Times New Roman" w:hAnsi="Times New Roman"/>
        </w:rPr>
        <w:t xml:space="preserve"> that kept participants from responding in protective and adaptive ways (Sagarin et al., 2002).</w:t>
      </w:r>
      <w:r w:rsidR="00B53F5B">
        <w:rPr>
          <w:rFonts w:ascii="Times New Roman" w:hAnsi="Times New Roman"/>
        </w:rPr>
        <w:t xml:space="preserve"> </w:t>
      </w:r>
    </w:p>
    <w:p w14:paraId="50C8EFC5" w14:textId="18EA3096" w:rsidR="00B02B87" w:rsidRDefault="00C40891" w:rsidP="00A53596">
      <w:pPr>
        <w:spacing w:line="480" w:lineRule="auto"/>
        <w:ind w:firstLine="720"/>
        <w:rPr>
          <w:rFonts w:ascii="Times New Roman" w:hAnsi="Times New Roman"/>
        </w:rPr>
      </w:pPr>
      <w:r w:rsidRPr="007F70DC">
        <w:rPr>
          <w:rFonts w:ascii="Times New Roman" w:hAnsi="Times New Roman"/>
          <w:b/>
        </w:rPr>
        <w:lastRenderedPageBreak/>
        <w:t xml:space="preserve">The </w:t>
      </w:r>
      <w:r w:rsidR="00F82592" w:rsidRPr="007F70DC">
        <w:rPr>
          <w:rFonts w:ascii="Times New Roman" w:hAnsi="Times New Roman"/>
          <w:b/>
        </w:rPr>
        <w:t>critical awareness continuum</w:t>
      </w:r>
      <w:r w:rsidR="00F82592">
        <w:rPr>
          <w:rFonts w:ascii="Times New Roman" w:hAnsi="Times New Roman"/>
          <w:b/>
          <w:i/>
        </w:rPr>
        <w:t xml:space="preserve">.  </w:t>
      </w:r>
      <w:r w:rsidR="00BE45AC">
        <w:rPr>
          <w:rFonts w:ascii="Times New Roman" w:hAnsi="Times New Roman"/>
        </w:rPr>
        <w:t xml:space="preserve">The critical awareness continuum </w:t>
      </w:r>
      <w:r w:rsidR="008373B1">
        <w:rPr>
          <w:rFonts w:ascii="Times New Roman" w:hAnsi="Times New Roman"/>
        </w:rPr>
        <w:t xml:space="preserve">ranges from the </w:t>
      </w:r>
      <w:r w:rsidR="00602D78">
        <w:rPr>
          <w:rFonts w:ascii="Times New Roman" w:hAnsi="Times New Roman"/>
        </w:rPr>
        <w:t>reinforcing, individualizing (i.e.</w:t>
      </w:r>
      <w:r w:rsidR="00066EDA">
        <w:rPr>
          <w:rFonts w:ascii="Times New Roman" w:hAnsi="Times New Roman"/>
        </w:rPr>
        <w:t xml:space="preserve">, </w:t>
      </w:r>
      <w:r w:rsidR="00D93D78">
        <w:rPr>
          <w:rFonts w:ascii="Times New Roman" w:hAnsi="Times New Roman"/>
        </w:rPr>
        <w:t>feeling alone and isolated with</w:t>
      </w:r>
      <w:r w:rsidR="0094170C">
        <w:rPr>
          <w:rFonts w:ascii="Times New Roman" w:hAnsi="Times New Roman"/>
        </w:rPr>
        <w:t>in</w:t>
      </w:r>
      <w:r w:rsidR="00D93D78">
        <w:rPr>
          <w:rFonts w:ascii="Times New Roman" w:hAnsi="Times New Roman"/>
        </w:rPr>
        <w:t xml:space="preserve"> an experience</w:t>
      </w:r>
      <w:r w:rsidR="00D93D78" w:rsidRPr="00647CFD">
        <w:rPr>
          <w:rFonts w:ascii="Times New Roman" w:hAnsi="Times New Roman"/>
        </w:rPr>
        <w:t>)</w:t>
      </w:r>
      <w:r w:rsidR="00845E0F" w:rsidRPr="00647CFD">
        <w:rPr>
          <w:rFonts w:ascii="Times New Roman" w:hAnsi="Times New Roman"/>
        </w:rPr>
        <w:t>,</w:t>
      </w:r>
      <w:r w:rsidR="00602D78">
        <w:rPr>
          <w:rFonts w:ascii="Times New Roman" w:hAnsi="Times New Roman"/>
        </w:rPr>
        <w:t xml:space="preserve"> and pathologizing of shaming experiences to the </w:t>
      </w:r>
      <w:r w:rsidR="008373B1">
        <w:rPr>
          <w:rFonts w:ascii="Times New Roman" w:hAnsi="Times New Roman"/>
        </w:rPr>
        <w:t xml:space="preserve">deconstructing, </w:t>
      </w:r>
      <w:r w:rsidR="00BE45AC">
        <w:rPr>
          <w:rFonts w:ascii="Times New Roman" w:hAnsi="Times New Roman"/>
        </w:rPr>
        <w:t>contextualizing</w:t>
      </w:r>
      <w:r w:rsidR="008373B1">
        <w:rPr>
          <w:rFonts w:ascii="Times New Roman" w:hAnsi="Times New Roman"/>
        </w:rPr>
        <w:t>, and normalizing</w:t>
      </w:r>
      <w:r w:rsidR="00BE45AC">
        <w:rPr>
          <w:rFonts w:ascii="Times New Roman" w:hAnsi="Times New Roman"/>
        </w:rPr>
        <w:t xml:space="preserve"> </w:t>
      </w:r>
      <w:r w:rsidR="008373B1">
        <w:rPr>
          <w:rFonts w:ascii="Times New Roman" w:hAnsi="Times New Roman"/>
        </w:rPr>
        <w:t xml:space="preserve">of </w:t>
      </w:r>
      <w:r w:rsidR="00AA454E">
        <w:rPr>
          <w:rFonts w:ascii="Times New Roman" w:hAnsi="Times New Roman"/>
        </w:rPr>
        <w:t>such experiences</w:t>
      </w:r>
      <w:r w:rsidR="008373B1">
        <w:rPr>
          <w:rFonts w:ascii="Times New Roman" w:hAnsi="Times New Roman"/>
        </w:rPr>
        <w:t xml:space="preserve"> (Brown, 2006).  </w:t>
      </w:r>
      <w:r w:rsidR="00AA454E">
        <w:rPr>
          <w:rFonts w:ascii="Times New Roman" w:hAnsi="Times New Roman"/>
        </w:rPr>
        <w:t xml:space="preserve">Deconstructing and contextualizing involves the ability to link one’s personal experiences to larger social issues </w:t>
      </w:r>
      <w:r w:rsidR="00BE45AC">
        <w:rPr>
          <w:rFonts w:ascii="Times New Roman" w:hAnsi="Times New Roman"/>
        </w:rPr>
        <w:t>in orde</w:t>
      </w:r>
      <w:r w:rsidR="000B011F">
        <w:rPr>
          <w:rFonts w:ascii="Times New Roman" w:hAnsi="Times New Roman"/>
        </w:rPr>
        <w:t xml:space="preserve">r to understand the universal influence of </w:t>
      </w:r>
      <w:r w:rsidR="00BE45AC">
        <w:rPr>
          <w:rFonts w:ascii="Times New Roman" w:hAnsi="Times New Roman"/>
        </w:rPr>
        <w:t>soci</w:t>
      </w:r>
      <w:r w:rsidR="00452C65">
        <w:rPr>
          <w:rFonts w:ascii="Times New Roman" w:hAnsi="Times New Roman"/>
        </w:rPr>
        <w:t>o</w:t>
      </w:r>
      <w:r w:rsidR="00BE45AC">
        <w:rPr>
          <w:rFonts w:ascii="Times New Roman" w:hAnsi="Times New Roman"/>
        </w:rPr>
        <w:t>cultural expectations</w:t>
      </w:r>
      <w:r w:rsidR="00655AD4">
        <w:rPr>
          <w:rFonts w:ascii="Times New Roman" w:hAnsi="Times New Roman"/>
        </w:rPr>
        <w:t xml:space="preserve"> (Brown, 2006</w:t>
      </w:r>
      <w:r w:rsidR="00CC28B6">
        <w:rPr>
          <w:rFonts w:ascii="Times New Roman" w:hAnsi="Times New Roman"/>
        </w:rPr>
        <w:t>; Frye, 1983</w:t>
      </w:r>
      <w:r w:rsidR="00655AD4">
        <w:rPr>
          <w:rFonts w:ascii="Times New Roman" w:hAnsi="Times New Roman"/>
        </w:rPr>
        <w:t>)</w:t>
      </w:r>
      <w:r w:rsidR="000B011F">
        <w:rPr>
          <w:rFonts w:ascii="Times New Roman" w:hAnsi="Times New Roman"/>
        </w:rPr>
        <w:t xml:space="preserve">. </w:t>
      </w:r>
      <w:r w:rsidR="009D1E14">
        <w:rPr>
          <w:rFonts w:ascii="Times New Roman" w:hAnsi="Times New Roman"/>
        </w:rPr>
        <w:t xml:space="preserve"> </w:t>
      </w:r>
      <w:r w:rsidR="00742D4F">
        <w:rPr>
          <w:rFonts w:ascii="Times New Roman" w:hAnsi="Times New Roman"/>
        </w:rPr>
        <w:t xml:space="preserve">Doing so increases one’s </w:t>
      </w:r>
      <w:r w:rsidR="00655AD4">
        <w:rPr>
          <w:rFonts w:ascii="Times New Roman" w:hAnsi="Times New Roman"/>
        </w:rPr>
        <w:t xml:space="preserve">resilience and </w:t>
      </w:r>
      <w:r w:rsidR="00742D4F">
        <w:rPr>
          <w:rFonts w:ascii="Times New Roman" w:hAnsi="Times New Roman"/>
        </w:rPr>
        <w:t xml:space="preserve">personal power to connect to supportive others and create meaningful </w:t>
      </w:r>
      <w:r w:rsidR="00655AD4">
        <w:rPr>
          <w:rFonts w:ascii="Times New Roman" w:hAnsi="Times New Roman"/>
        </w:rPr>
        <w:t>environmental change (Johnson, Worrell, &amp; Chandler, 2005)</w:t>
      </w:r>
      <w:r w:rsidR="00742D4F">
        <w:rPr>
          <w:rFonts w:ascii="Times New Roman" w:hAnsi="Times New Roman"/>
        </w:rPr>
        <w:t xml:space="preserve">. </w:t>
      </w:r>
      <w:r w:rsidR="007B4990">
        <w:rPr>
          <w:rFonts w:ascii="Times New Roman" w:hAnsi="Times New Roman"/>
        </w:rPr>
        <w:t xml:space="preserve"> </w:t>
      </w:r>
      <w:r w:rsidR="00825E03">
        <w:rPr>
          <w:rFonts w:ascii="Times New Roman" w:hAnsi="Times New Roman"/>
        </w:rPr>
        <w:t xml:space="preserve">Feminist theorists </w:t>
      </w:r>
      <w:r w:rsidR="00042855">
        <w:rPr>
          <w:rFonts w:ascii="Times New Roman" w:hAnsi="Times New Roman"/>
        </w:rPr>
        <w:t xml:space="preserve">have suggested that the result of critical awareness is </w:t>
      </w:r>
      <w:r w:rsidR="00825E03" w:rsidRPr="00350FD9">
        <w:rPr>
          <w:rFonts w:ascii="Times New Roman" w:hAnsi="Times New Roman"/>
        </w:rPr>
        <w:t>empowerment</w:t>
      </w:r>
      <w:r w:rsidR="008E30C3" w:rsidRPr="00350FD9">
        <w:rPr>
          <w:rFonts w:ascii="Times New Roman" w:hAnsi="Times New Roman"/>
        </w:rPr>
        <w:t>,</w:t>
      </w:r>
      <w:r w:rsidR="008E30C3">
        <w:rPr>
          <w:rFonts w:ascii="Times New Roman" w:hAnsi="Times New Roman"/>
        </w:rPr>
        <w:t xml:space="preserve"> which </w:t>
      </w:r>
      <w:r w:rsidR="00042855">
        <w:rPr>
          <w:rFonts w:ascii="Times New Roman" w:hAnsi="Times New Roman"/>
        </w:rPr>
        <w:t>can</w:t>
      </w:r>
      <w:r w:rsidR="008E30C3">
        <w:rPr>
          <w:rFonts w:ascii="Times New Roman" w:hAnsi="Times New Roman"/>
        </w:rPr>
        <w:t xml:space="preserve"> </w:t>
      </w:r>
      <w:r w:rsidR="00825E03">
        <w:rPr>
          <w:rFonts w:ascii="Times New Roman" w:hAnsi="Times New Roman"/>
        </w:rPr>
        <w:t>increase resilience for</w:t>
      </w:r>
      <w:r w:rsidR="00685862">
        <w:rPr>
          <w:rFonts w:ascii="Times New Roman" w:hAnsi="Times New Roman"/>
        </w:rPr>
        <w:t xml:space="preserve"> current and future stressors (Worell, 2001)</w:t>
      </w:r>
      <w:r w:rsidR="001E2566">
        <w:rPr>
          <w:rFonts w:ascii="Times New Roman" w:hAnsi="Times New Roman"/>
        </w:rPr>
        <w:t>.</w:t>
      </w:r>
      <w:r w:rsidR="00A53596">
        <w:rPr>
          <w:rFonts w:ascii="Times New Roman" w:hAnsi="Times New Roman"/>
        </w:rPr>
        <w:t xml:space="preserve"> </w:t>
      </w:r>
    </w:p>
    <w:p w14:paraId="2A902EF1" w14:textId="2F7D145D" w:rsidR="00FB60A7" w:rsidRDefault="00655AD4" w:rsidP="00B93E89">
      <w:pPr>
        <w:spacing w:line="480" w:lineRule="auto"/>
        <w:ind w:firstLine="720"/>
        <w:rPr>
          <w:rFonts w:ascii="Times New Roman" w:hAnsi="Times New Roman"/>
        </w:rPr>
      </w:pPr>
      <w:r w:rsidRPr="007F70DC">
        <w:rPr>
          <w:rFonts w:ascii="Times New Roman" w:hAnsi="Times New Roman"/>
          <w:b/>
        </w:rPr>
        <w:t xml:space="preserve">The </w:t>
      </w:r>
      <w:r w:rsidR="00156344" w:rsidRPr="007F70DC">
        <w:rPr>
          <w:rFonts w:ascii="Times New Roman" w:hAnsi="Times New Roman"/>
          <w:b/>
        </w:rPr>
        <w:t>reaching out continuum</w:t>
      </w:r>
      <w:r w:rsidR="00156344">
        <w:rPr>
          <w:rFonts w:ascii="Times New Roman" w:hAnsi="Times New Roman"/>
          <w:b/>
          <w:i/>
        </w:rPr>
        <w:t xml:space="preserve">.  </w:t>
      </w:r>
      <w:r w:rsidR="009B1C71">
        <w:rPr>
          <w:rFonts w:ascii="Times New Roman" w:hAnsi="Times New Roman"/>
        </w:rPr>
        <w:t>The reaching out continuum emphasizes the powerful influence of mutually empathic relationship</w:t>
      </w:r>
      <w:r w:rsidR="00234119">
        <w:rPr>
          <w:rFonts w:ascii="Times New Roman" w:hAnsi="Times New Roman"/>
        </w:rPr>
        <w:t>s</w:t>
      </w:r>
      <w:r w:rsidR="009B1C71">
        <w:rPr>
          <w:rFonts w:ascii="Times New Roman" w:hAnsi="Times New Roman"/>
        </w:rPr>
        <w:t xml:space="preserve"> to </w:t>
      </w:r>
      <w:r w:rsidR="00234119">
        <w:rPr>
          <w:rFonts w:ascii="Times New Roman" w:hAnsi="Times New Roman"/>
        </w:rPr>
        <w:t>identify shared experiences and protect against the is</w:t>
      </w:r>
      <w:r w:rsidR="009D1E14">
        <w:rPr>
          <w:rFonts w:ascii="Times New Roman" w:hAnsi="Times New Roman"/>
        </w:rPr>
        <w:t xml:space="preserve">olating properties of shame </w:t>
      </w:r>
      <w:r w:rsidR="00234119">
        <w:rPr>
          <w:rFonts w:ascii="Times New Roman" w:hAnsi="Times New Roman"/>
        </w:rPr>
        <w:t xml:space="preserve">(Brown, 2006). </w:t>
      </w:r>
      <w:r w:rsidR="00C61B86">
        <w:rPr>
          <w:rFonts w:ascii="Times New Roman" w:hAnsi="Times New Roman"/>
        </w:rPr>
        <w:t xml:space="preserve"> </w:t>
      </w:r>
      <w:r w:rsidR="001F1637">
        <w:rPr>
          <w:rFonts w:ascii="Times New Roman" w:hAnsi="Times New Roman"/>
        </w:rPr>
        <w:t xml:space="preserve">SRT </w:t>
      </w:r>
      <w:r w:rsidR="00D93D78">
        <w:rPr>
          <w:rFonts w:ascii="Times New Roman" w:hAnsi="Times New Roman"/>
        </w:rPr>
        <w:t>both supports and is supported by</w:t>
      </w:r>
      <w:r w:rsidR="00234119">
        <w:rPr>
          <w:rFonts w:ascii="Times New Roman" w:hAnsi="Times New Roman"/>
        </w:rPr>
        <w:t xml:space="preserve"> the concepts of </w:t>
      </w:r>
      <w:r w:rsidR="00C765A6">
        <w:rPr>
          <w:rFonts w:ascii="Times New Roman" w:hAnsi="Times New Roman"/>
        </w:rPr>
        <w:t>relational-cultural t</w:t>
      </w:r>
      <w:r w:rsidR="00081054">
        <w:rPr>
          <w:rFonts w:ascii="Times New Roman" w:hAnsi="Times New Roman"/>
        </w:rPr>
        <w:t>heory</w:t>
      </w:r>
      <w:r w:rsidR="00234119">
        <w:rPr>
          <w:rFonts w:ascii="Times New Roman" w:hAnsi="Times New Roman"/>
        </w:rPr>
        <w:t xml:space="preserve">, </w:t>
      </w:r>
      <w:r w:rsidR="001F1637">
        <w:rPr>
          <w:rFonts w:ascii="Times New Roman" w:hAnsi="Times New Roman"/>
        </w:rPr>
        <w:t>which expands the notion of shame from</w:t>
      </w:r>
      <w:r w:rsidR="00892991">
        <w:rPr>
          <w:rFonts w:ascii="Times New Roman" w:hAnsi="Times New Roman"/>
        </w:rPr>
        <w:t xml:space="preserve"> a self-conscious emotion to a </w:t>
      </w:r>
      <w:r w:rsidR="001F1637">
        <w:rPr>
          <w:rFonts w:ascii="Times New Roman" w:hAnsi="Times New Roman"/>
        </w:rPr>
        <w:t>relationall</w:t>
      </w:r>
      <w:r w:rsidR="00892991">
        <w:rPr>
          <w:rFonts w:ascii="Times New Roman" w:hAnsi="Times New Roman"/>
        </w:rPr>
        <w:t>y-conscious</w:t>
      </w:r>
      <w:r w:rsidR="008A73A4">
        <w:rPr>
          <w:rFonts w:ascii="Times New Roman" w:hAnsi="Times New Roman"/>
        </w:rPr>
        <w:t xml:space="preserve"> emotion (Hartling</w:t>
      </w:r>
      <w:r w:rsidR="00C03DEC">
        <w:rPr>
          <w:rFonts w:ascii="Times New Roman" w:hAnsi="Times New Roman"/>
        </w:rPr>
        <w:t>, Rosen, Walker</w:t>
      </w:r>
      <w:r w:rsidR="00982FE9">
        <w:rPr>
          <w:rFonts w:ascii="Times New Roman" w:hAnsi="Times New Roman"/>
        </w:rPr>
        <w:t>,</w:t>
      </w:r>
      <w:r w:rsidR="00C03DEC">
        <w:rPr>
          <w:rFonts w:ascii="Times New Roman" w:hAnsi="Times New Roman"/>
        </w:rPr>
        <w:t xml:space="preserve"> &amp; Jordan</w:t>
      </w:r>
      <w:r w:rsidR="001F1637">
        <w:rPr>
          <w:rFonts w:ascii="Times New Roman" w:hAnsi="Times New Roman"/>
        </w:rPr>
        <w:t xml:space="preserve">, 2000).  </w:t>
      </w:r>
      <w:r w:rsidR="001C0C7F">
        <w:rPr>
          <w:rFonts w:ascii="Times New Roman" w:hAnsi="Times New Roman"/>
        </w:rPr>
        <w:t>In other words</w:t>
      </w:r>
      <w:r w:rsidR="00697AC4">
        <w:rPr>
          <w:rFonts w:ascii="Times New Roman" w:hAnsi="Times New Roman"/>
        </w:rPr>
        <w:t>, shame happens between peop</w:t>
      </w:r>
      <w:r w:rsidR="005B5D86">
        <w:rPr>
          <w:rFonts w:ascii="Times New Roman" w:hAnsi="Times New Roman"/>
        </w:rPr>
        <w:t>le</w:t>
      </w:r>
      <w:r w:rsidR="002757E8">
        <w:rPr>
          <w:rFonts w:ascii="Times New Roman" w:hAnsi="Times New Roman"/>
        </w:rPr>
        <w:t xml:space="preserve"> during </w:t>
      </w:r>
      <w:r w:rsidR="00812C8B">
        <w:rPr>
          <w:rFonts w:ascii="Times New Roman" w:hAnsi="Times New Roman"/>
        </w:rPr>
        <w:t>the painful moment of feeling</w:t>
      </w:r>
      <w:r w:rsidR="003F039A">
        <w:rPr>
          <w:rFonts w:ascii="Times New Roman" w:hAnsi="Times New Roman"/>
        </w:rPr>
        <w:t xml:space="preserve"> </w:t>
      </w:r>
      <w:r w:rsidR="00BC1A9A">
        <w:rPr>
          <w:rFonts w:ascii="Times New Roman" w:hAnsi="Times New Roman"/>
        </w:rPr>
        <w:t xml:space="preserve">cut off from </w:t>
      </w:r>
      <w:r w:rsidR="00F46AB3">
        <w:rPr>
          <w:rFonts w:ascii="Times New Roman" w:hAnsi="Times New Roman"/>
        </w:rPr>
        <w:t xml:space="preserve">acceptance and belonging </w:t>
      </w:r>
      <w:r w:rsidR="00812C8B">
        <w:rPr>
          <w:rFonts w:ascii="Times New Roman" w:hAnsi="Times New Roman"/>
        </w:rPr>
        <w:t>(Miller &amp; Stiver, 1997)</w:t>
      </w:r>
      <w:r w:rsidR="00F40A6E">
        <w:rPr>
          <w:rFonts w:ascii="Times New Roman" w:hAnsi="Times New Roman"/>
        </w:rPr>
        <w:t xml:space="preserve">.  </w:t>
      </w:r>
    </w:p>
    <w:p w14:paraId="54709163" w14:textId="209E502A" w:rsidR="00655AD4" w:rsidRDefault="00F40A6E" w:rsidP="00B93E89">
      <w:pPr>
        <w:spacing w:line="480" w:lineRule="auto"/>
        <w:ind w:firstLine="720"/>
        <w:rPr>
          <w:rFonts w:ascii="Times New Roman" w:hAnsi="Times New Roman"/>
        </w:rPr>
      </w:pPr>
      <w:r>
        <w:rPr>
          <w:rFonts w:ascii="Times New Roman" w:hAnsi="Times New Roman"/>
        </w:rPr>
        <w:t xml:space="preserve">Jordan (1989) </w:t>
      </w:r>
      <w:r w:rsidR="006B5025">
        <w:rPr>
          <w:rFonts w:ascii="Times New Roman" w:hAnsi="Times New Roman"/>
        </w:rPr>
        <w:t xml:space="preserve">suggested that </w:t>
      </w:r>
      <w:r w:rsidR="00BC7F1B">
        <w:rPr>
          <w:rFonts w:ascii="Times New Roman" w:hAnsi="Times New Roman"/>
        </w:rPr>
        <w:t>t</w:t>
      </w:r>
      <w:r w:rsidR="00DB0187">
        <w:rPr>
          <w:rFonts w:ascii="Times New Roman" w:hAnsi="Times New Roman"/>
        </w:rPr>
        <w:t>he relational aspect of shame creates the need for</w:t>
      </w:r>
      <w:r w:rsidR="00EE798C">
        <w:rPr>
          <w:rFonts w:ascii="Times New Roman" w:hAnsi="Times New Roman"/>
        </w:rPr>
        <w:t xml:space="preserve"> </w:t>
      </w:r>
      <w:r w:rsidR="00EE798C" w:rsidRPr="00350FD9">
        <w:rPr>
          <w:rFonts w:ascii="Times New Roman" w:hAnsi="Times New Roman"/>
          <w:i/>
        </w:rPr>
        <w:t>strategies of disconnection</w:t>
      </w:r>
      <w:r w:rsidR="00EE798C">
        <w:rPr>
          <w:rFonts w:ascii="Times New Roman" w:hAnsi="Times New Roman"/>
        </w:rPr>
        <w:t xml:space="preserve"> </w:t>
      </w:r>
      <w:r w:rsidR="008D1D4D">
        <w:rPr>
          <w:rFonts w:ascii="Times New Roman" w:hAnsi="Times New Roman"/>
        </w:rPr>
        <w:t xml:space="preserve">in order to minimize the vulnerability to further exposure, criticism, and humiliation.  </w:t>
      </w:r>
      <w:r w:rsidR="001B6265">
        <w:rPr>
          <w:rFonts w:ascii="Times New Roman" w:hAnsi="Times New Roman"/>
        </w:rPr>
        <w:t xml:space="preserve">Hartling (2000), a </w:t>
      </w:r>
      <w:r w:rsidR="005B4DD4">
        <w:rPr>
          <w:rFonts w:ascii="Times New Roman" w:hAnsi="Times New Roman"/>
        </w:rPr>
        <w:t>r</w:t>
      </w:r>
      <w:r w:rsidR="001B6265">
        <w:rPr>
          <w:rFonts w:ascii="Times New Roman" w:hAnsi="Times New Roman"/>
        </w:rPr>
        <w:t>elational-</w:t>
      </w:r>
      <w:r w:rsidR="005B4DD4">
        <w:rPr>
          <w:rFonts w:ascii="Times New Roman" w:hAnsi="Times New Roman"/>
        </w:rPr>
        <w:t>c</w:t>
      </w:r>
      <w:r w:rsidR="001B6265">
        <w:rPr>
          <w:rFonts w:ascii="Times New Roman" w:hAnsi="Times New Roman"/>
        </w:rPr>
        <w:t xml:space="preserve">ultural theorist, utilized the work of Karen Horney to describe strategies of disconnection as </w:t>
      </w:r>
      <w:r w:rsidR="001B6265" w:rsidRPr="00350FD9">
        <w:rPr>
          <w:rFonts w:ascii="Times New Roman" w:hAnsi="Times New Roman"/>
        </w:rPr>
        <w:t>moving away</w:t>
      </w:r>
      <w:r w:rsidR="001B6265">
        <w:rPr>
          <w:rFonts w:ascii="Times New Roman" w:hAnsi="Times New Roman"/>
        </w:rPr>
        <w:t xml:space="preserve"> by </w:t>
      </w:r>
      <w:r w:rsidR="001B6265">
        <w:rPr>
          <w:rFonts w:ascii="Times New Roman" w:hAnsi="Times New Roman"/>
        </w:rPr>
        <w:lastRenderedPageBreak/>
        <w:t>withdraw</w:t>
      </w:r>
      <w:r w:rsidR="00720BAA">
        <w:rPr>
          <w:rFonts w:ascii="Times New Roman" w:hAnsi="Times New Roman"/>
        </w:rPr>
        <w:t>ing, hiding, and self-silencing;</w:t>
      </w:r>
      <w:r w:rsidR="001B6265">
        <w:rPr>
          <w:rFonts w:ascii="Times New Roman" w:hAnsi="Times New Roman"/>
        </w:rPr>
        <w:t xml:space="preserve"> </w:t>
      </w:r>
      <w:r w:rsidR="001B6265" w:rsidRPr="00350FD9">
        <w:rPr>
          <w:rFonts w:ascii="Times New Roman" w:hAnsi="Times New Roman"/>
        </w:rPr>
        <w:t>moving toward</w:t>
      </w:r>
      <w:r w:rsidR="001B6265">
        <w:rPr>
          <w:rFonts w:ascii="Times New Roman" w:hAnsi="Times New Roman"/>
        </w:rPr>
        <w:t xml:space="preserve"> b</w:t>
      </w:r>
      <w:r w:rsidR="00720BAA">
        <w:rPr>
          <w:rFonts w:ascii="Times New Roman" w:hAnsi="Times New Roman"/>
        </w:rPr>
        <w:t>y seeking to appease and please;</w:t>
      </w:r>
      <w:r w:rsidR="001B6265">
        <w:rPr>
          <w:rFonts w:ascii="Times New Roman" w:hAnsi="Times New Roman"/>
        </w:rPr>
        <w:t xml:space="preserve"> and </w:t>
      </w:r>
      <w:r w:rsidR="001B6265" w:rsidRPr="00350FD9">
        <w:rPr>
          <w:rFonts w:ascii="Times New Roman" w:hAnsi="Times New Roman"/>
        </w:rPr>
        <w:t>moving against</w:t>
      </w:r>
      <w:r w:rsidR="001B6265">
        <w:rPr>
          <w:rFonts w:ascii="Times New Roman" w:hAnsi="Times New Roman"/>
        </w:rPr>
        <w:t xml:space="preserve"> by trying to gain power over others, being aggressive, and using shame to fight shame.  </w:t>
      </w:r>
      <w:r w:rsidR="00BC7F1B">
        <w:rPr>
          <w:rFonts w:ascii="Times New Roman" w:hAnsi="Times New Roman"/>
        </w:rPr>
        <w:t>These strategies thwart a</w:t>
      </w:r>
      <w:r w:rsidR="008D1D4D">
        <w:rPr>
          <w:rFonts w:ascii="Times New Roman" w:hAnsi="Times New Roman"/>
        </w:rPr>
        <w:t>uth</w:t>
      </w:r>
      <w:r w:rsidR="00BC7F1B">
        <w:rPr>
          <w:rFonts w:ascii="Times New Roman" w:hAnsi="Times New Roman"/>
        </w:rPr>
        <w:t xml:space="preserve">entic relationship </w:t>
      </w:r>
      <w:r w:rsidR="008D1D4D">
        <w:rPr>
          <w:rFonts w:ascii="Times New Roman" w:hAnsi="Times New Roman"/>
        </w:rPr>
        <w:t xml:space="preserve">in favor of a </w:t>
      </w:r>
      <w:r w:rsidR="006E2D05">
        <w:rPr>
          <w:rFonts w:ascii="Times New Roman" w:hAnsi="Times New Roman"/>
        </w:rPr>
        <w:t xml:space="preserve">shallow, perfunctory relationship that saves face and helps to maintain at least some semblance of connection </w:t>
      </w:r>
      <w:r w:rsidR="008D4F58">
        <w:rPr>
          <w:rFonts w:ascii="Times New Roman" w:hAnsi="Times New Roman"/>
        </w:rPr>
        <w:t>(Miller &amp; Stiver, 1997)</w:t>
      </w:r>
      <w:r w:rsidR="00DB0187">
        <w:rPr>
          <w:rFonts w:ascii="Times New Roman" w:hAnsi="Times New Roman"/>
        </w:rPr>
        <w:t xml:space="preserve">.  </w:t>
      </w:r>
    </w:p>
    <w:p w14:paraId="5ACC21DC" w14:textId="155EE70B" w:rsidR="001B6265" w:rsidRDefault="00DB0187" w:rsidP="001B6265">
      <w:pPr>
        <w:spacing w:line="480" w:lineRule="auto"/>
        <w:ind w:firstLine="720"/>
        <w:rPr>
          <w:rFonts w:ascii="Times New Roman" w:hAnsi="Times New Roman"/>
        </w:rPr>
      </w:pPr>
      <w:r>
        <w:rPr>
          <w:rFonts w:ascii="Times New Roman" w:hAnsi="Times New Roman"/>
        </w:rPr>
        <w:t>In contrast, reaching out to supportive others creates a safe environment in which to find acceptance, validation, and empowerment</w:t>
      </w:r>
      <w:r w:rsidR="008D4F58">
        <w:rPr>
          <w:rFonts w:ascii="Times New Roman" w:hAnsi="Times New Roman"/>
        </w:rPr>
        <w:t xml:space="preserve"> (Brown, 2007)</w:t>
      </w:r>
      <w:r>
        <w:rPr>
          <w:rFonts w:ascii="Times New Roman" w:hAnsi="Times New Roman"/>
        </w:rPr>
        <w:t xml:space="preserve">.  Acceptance and validation come as shared experiences </w:t>
      </w:r>
      <w:r w:rsidR="008D4F58">
        <w:rPr>
          <w:rFonts w:ascii="Times New Roman" w:hAnsi="Times New Roman"/>
        </w:rPr>
        <w:t xml:space="preserve">are realized, </w:t>
      </w:r>
      <w:r>
        <w:rPr>
          <w:rFonts w:ascii="Times New Roman" w:hAnsi="Times New Roman"/>
        </w:rPr>
        <w:t>shame is normalized</w:t>
      </w:r>
      <w:r w:rsidR="008D4F58">
        <w:rPr>
          <w:rFonts w:ascii="Times New Roman" w:hAnsi="Times New Roman"/>
        </w:rPr>
        <w:t>, and mutual empathy is felt (Hartling et al., 2000)</w:t>
      </w:r>
      <w:r>
        <w:rPr>
          <w:rFonts w:ascii="Times New Roman" w:hAnsi="Times New Roman"/>
        </w:rPr>
        <w:t xml:space="preserve">.  </w:t>
      </w:r>
      <w:r w:rsidR="008D4F58">
        <w:rPr>
          <w:rFonts w:ascii="Times New Roman" w:hAnsi="Times New Roman"/>
        </w:rPr>
        <w:t>Empowerment begins as women work together to increase critical awareness and redefine the expectations</w:t>
      </w:r>
      <w:r>
        <w:rPr>
          <w:rFonts w:ascii="Times New Roman" w:hAnsi="Times New Roman"/>
        </w:rPr>
        <w:t xml:space="preserve"> </w:t>
      </w:r>
      <w:r w:rsidR="00B93E89">
        <w:rPr>
          <w:rFonts w:ascii="Times New Roman" w:hAnsi="Times New Roman"/>
        </w:rPr>
        <w:t>for how they relate to and move through the world.</w:t>
      </w:r>
      <w:r>
        <w:rPr>
          <w:rFonts w:ascii="Times New Roman" w:hAnsi="Times New Roman"/>
        </w:rPr>
        <w:t xml:space="preserve"> </w:t>
      </w:r>
      <w:r w:rsidR="00B93E89">
        <w:rPr>
          <w:rFonts w:ascii="Times New Roman" w:hAnsi="Times New Roman"/>
        </w:rPr>
        <w:t xml:space="preserve"> </w:t>
      </w:r>
      <w:r w:rsidR="008D4F58">
        <w:rPr>
          <w:rFonts w:ascii="Times New Roman" w:hAnsi="Times New Roman"/>
        </w:rPr>
        <w:t>In this way shame resilience occurs through connection with others</w:t>
      </w:r>
      <w:r w:rsidR="00533562">
        <w:rPr>
          <w:rFonts w:ascii="Times New Roman" w:hAnsi="Times New Roman"/>
        </w:rPr>
        <w:t xml:space="preserve"> (Brown, 2006; </w:t>
      </w:r>
      <w:r w:rsidR="005B4DD4">
        <w:rPr>
          <w:rFonts w:ascii="Times New Roman" w:hAnsi="Times New Roman"/>
        </w:rPr>
        <w:t xml:space="preserve">Johnson et al., 2005; </w:t>
      </w:r>
      <w:r w:rsidR="00533562">
        <w:rPr>
          <w:rFonts w:ascii="Times New Roman" w:hAnsi="Times New Roman"/>
        </w:rPr>
        <w:t>Miller &amp; Stiver, 1997)</w:t>
      </w:r>
      <w:r w:rsidR="008D4F58">
        <w:rPr>
          <w:rFonts w:ascii="Times New Roman" w:hAnsi="Times New Roman"/>
        </w:rPr>
        <w:t xml:space="preserve">. </w:t>
      </w:r>
    </w:p>
    <w:p w14:paraId="61EBBBFD" w14:textId="1175D7B5" w:rsidR="00852920" w:rsidRDefault="00D35F91" w:rsidP="00B93E89">
      <w:pPr>
        <w:spacing w:line="480" w:lineRule="auto"/>
        <w:ind w:firstLine="720"/>
        <w:rPr>
          <w:rFonts w:ascii="Times New Roman" w:hAnsi="Times New Roman"/>
        </w:rPr>
      </w:pPr>
      <w:r w:rsidRPr="007F70DC">
        <w:rPr>
          <w:rFonts w:ascii="Times New Roman" w:hAnsi="Times New Roman"/>
          <w:b/>
        </w:rPr>
        <w:t>The speaking shame continuum</w:t>
      </w:r>
      <w:r w:rsidRPr="00D35F91">
        <w:rPr>
          <w:rFonts w:ascii="Times New Roman" w:hAnsi="Times New Roman"/>
          <w:b/>
          <w:i/>
        </w:rPr>
        <w:t>.</w:t>
      </w:r>
      <w:r w:rsidRPr="00D35F91">
        <w:rPr>
          <w:rFonts w:ascii="Times New Roman" w:hAnsi="Times New Roman"/>
        </w:rPr>
        <w:t xml:space="preserve">  </w:t>
      </w:r>
      <w:r>
        <w:rPr>
          <w:rFonts w:ascii="Times New Roman" w:hAnsi="Times New Roman"/>
        </w:rPr>
        <w:t xml:space="preserve">This continuum advocates for </w:t>
      </w:r>
      <w:r w:rsidR="006646C1">
        <w:rPr>
          <w:rFonts w:ascii="Times New Roman" w:hAnsi="Times New Roman"/>
        </w:rPr>
        <w:t xml:space="preserve">education in the nature and influence of shame </w:t>
      </w:r>
      <w:r w:rsidR="00B75171">
        <w:rPr>
          <w:rFonts w:ascii="Times New Roman" w:hAnsi="Times New Roman"/>
        </w:rPr>
        <w:t>in order to accurately identify,</w:t>
      </w:r>
      <w:r w:rsidR="00B7053A">
        <w:rPr>
          <w:rFonts w:ascii="Times New Roman" w:hAnsi="Times New Roman"/>
        </w:rPr>
        <w:t xml:space="preserve"> label</w:t>
      </w:r>
      <w:r w:rsidR="00B75171">
        <w:rPr>
          <w:rFonts w:ascii="Times New Roman" w:hAnsi="Times New Roman"/>
        </w:rPr>
        <w:t xml:space="preserve">, and externalize shaming experiences </w:t>
      </w:r>
      <w:r>
        <w:rPr>
          <w:rFonts w:ascii="Times New Roman" w:hAnsi="Times New Roman"/>
        </w:rPr>
        <w:t>(Brown, 2006</w:t>
      </w:r>
      <w:r w:rsidR="00474B1F">
        <w:rPr>
          <w:rFonts w:ascii="Times New Roman" w:hAnsi="Times New Roman"/>
        </w:rPr>
        <w:t>; Tangney &amp; Dearing, 2002</w:t>
      </w:r>
      <w:r>
        <w:rPr>
          <w:rFonts w:ascii="Times New Roman" w:hAnsi="Times New Roman"/>
        </w:rPr>
        <w:t xml:space="preserve">).  </w:t>
      </w:r>
      <w:r w:rsidR="00B75171">
        <w:rPr>
          <w:rFonts w:ascii="Times New Roman" w:hAnsi="Times New Roman"/>
        </w:rPr>
        <w:t>Developing a shared language for the influence of shame allows women to engage in meaningful dialogue to develop strategies of resilience</w:t>
      </w:r>
      <w:r w:rsidR="00474B1F">
        <w:rPr>
          <w:rFonts w:ascii="Times New Roman" w:hAnsi="Times New Roman"/>
        </w:rPr>
        <w:t xml:space="preserve"> (Brown, 2007; Lewis, 1971)</w:t>
      </w:r>
      <w:r w:rsidR="00B75171">
        <w:rPr>
          <w:rFonts w:ascii="Times New Roman" w:hAnsi="Times New Roman"/>
        </w:rPr>
        <w:t xml:space="preserve">.  This element of shame resilience </w:t>
      </w:r>
      <w:r w:rsidR="00BC5120">
        <w:rPr>
          <w:rFonts w:ascii="Times New Roman" w:hAnsi="Times New Roman"/>
        </w:rPr>
        <w:t>combines</w:t>
      </w:r>
      <w:r w:rsidR="00B75171">
        <w:rPr>
          <w:rFonts w:ascii="Times New Roman" w:hAnsi="Times New Roman"/>
        </w:rPr>
        <w:t xml:space="preserve"> </w:t>
      </w:r>
      <w:r w:rsidR="00BC5120">
        <w:rPr>
          <w:rFonts w:ascii="Times New Roman" w:hAnsi="Times New Roman"/>
        </w:rPr>
        <w:t>several</w:t>
      </w:r>
      <w:r w:rsidR="00B75171">
        <w:rPr>
          <w:rFonts w:ascii="Times New Roman" w:hAnsi="Times New Roman"/>
        </w:rPr>
        <w:t xml:space="preserve"> </w:t>
      </w:r>
      <w:r w:rsidR="00BC5120">
        <w:rPr>
          <w:rFonts w:ascii="Times New Roman" w:hAnsi="Times New Roman"/>
        </w:rPr>
        <w:t>elements,</w:t>
      </w:r>
      <w:r w:rsidR="00B75171">
        <w:rPr>
          <w:rFonts w:ascii="Times New Roman" w:hAnsi="Times New Roman"/>
        </w:rPr>
        <w:t xml:space="preserve"> as it requires one to acknowledge personal vulnerability to shame, be able to connect the shaming experience to soci</w:t>
      </w:r>
      <w:r w:rsidR="00876F16">
        <w:rPr>
          <w:rFonts w:ascii="Times New Roman" w:hAnsi="Times New Roman"/>
        </w:rPr>
        <w:t>o</w:t>
      </w:r>
      <w:r w:rsidR="00B75171">
        <w:rPr>
          <w:rFonts w:ascii="Times New Roman" w:hAnsi="Times New Roman"/>
        </w:rPr>
        <w:t>cultural systems, and reach out for support.</w:t>
      </w:r>
    </w:p>
    <w:p w14:paraId="4AB97C93" w14:textId="6CEE8C3C" w:rsidR="00037ED3" w:rsidRDefault="00610D17" w:rsidP="00AE7A27">
      <w:pPr>
        <w:spacing w:line="480" w:lineRule="auto"/>
        <w:jc w:val="center"/>
        <w:rPr>
          <w:rFonts w:ascii="Times New Roman" w:hAnsi="Times New Roman"/>
          <w:b/>
        </w:rPr>
      </w:pPr>
      <w:r>
        <w:rPr>
          <w:rFonts w:ascii="Times New Roman" w:hAnsi="Times New Roman"/>
          <w:b/>
        </w:rPr>
        <w:t xml:space="preserve">SRT, </w:t>
      </w:r>
      <w:r w:rsidR="00845E0F">
        <w:rPr>
          <w:rFonts w:ascii="Times New Roman" w:hAnsi="Times New Roman"/>
          <w:b/>
        </w:rPr>
        <w:t>Vulnerability</w:t>
      </w:r>
      <w:r w:rsidR="00D65298">
        <w:rPr>
          <w:rFonts w:ascii="Times New Roman" w:hAnsi="Times New Roman"/>
          <w:b/>
        </w:rPr>
        <w:t>, and Self-compassion</w:t>
      </w:r>
    </w:p>
    <w:p w14:paraId="3A8368A3" w14:textId="1D59A37E" w:rsidR="008A0E1A" w:rsidRDefault="00037ED3" w:rsidP="00037ED3">
      <w:pPr>
        <w:spacing w:line="480" w:lineRule="auto"/>
        <w:ind w:firstLine="720"/>
        <w:rPr>
          <w:rFonts w:ascii="Times New Roman" w:hAnsi="Times New Roman"/>
        </w:rPr>
      </w:pPr>
      <w:r>
        <w:rPr>
          <w:rFonts w:ascii="Times New Roman" w:hAnsi="Times New Roman"/>
        </w:rPr>
        <w:t xml:space="preserve">When empathy </w:t>
      </w:r>
      <w:r w:rsidR="0015464C">
        <w:rPr>
          <w:rFonts w:ascii="Times New Roman" w:hAnsi="Times New Roman"/>
        </w:rPr>
        <w:t xml:space="preserve">from others </w:t>
      </w:r>
      <w:r>
        <w:rPr>
          <w:rFonts w:ascii="Times New Roman" w:hAnsi="Times New Roman"/>
        </w:rPr>
        <w:t xml:space="preserve">was not readily available, </w:t>
      </w:r>
      <w:r w:rsidR="00350FD9">
        <w:rPr>
          <w:rFonts w:ascii="Times New Roman" w:hAnsi="Times New Roman"/>
        </w:rPr>
        <w:t xml:space="preserve">the participants in </w:t>
      </w:r>
      <w:r>
        <w:rPr>
          <w:rFonts w:ascii="Times New Roman" w:hAnsi="Times New Roman"/>
        </w:rPr>
        <w:t xml:space="preserve">Brown’s </w:t>
      </w:r>
      <w:r w:rsidR="00350FD9">
        <w:rPr>
          <w:rFonts w:ascii="Times New Roman" w:hAnsi="Times New Roman"/>
        </w:rPr>
        <w:t xml:space="preserve">(2006) study </w:t>
      </w:r>
      <w:r>
        <w:rPr>
          <w:rFonts w:ascii="Times New Roman" w:hAnsi="Times New Roman"/>
        </w:rPr>
        <w:t>reported that engagement in self-</w:t>
      </w:r>
      <w:r w:rsidR="0015464C">
        <w:rPr>
          <w:rFonts w:ascii="Times New Roman" w:hAnsi="Times New Roman"/>
        </w:rPr>
        <w:t>compassion</w:t>
      </w:r>
      <w:r>
        <w:rPr>
          <w:rFonts w:ascii="Times New Roman" w:hAnsi="Times New Roman"/>
        </w:rPr>
        <w:t xml:space="preserve"> (i.e., self-</w:t>
      </w:r>
      <w:r w:rsidR="0015464C">
        <w:rPr>
          <w:rFonts w:ascii="Times New Roman" w:hAnsi="Times New Roman"/>
        </w:rPr>
        <w:t>empathy</w:t>
      </w:r>
      <w:r>
        <w:rPr>
          <w:rFonts w:ascii="Times New Roman" w:hAnsi="Times New Roman"/>
        </w:rPr>
        <w:t xml:space="preserve">), </w:t>
      </w:r>
      <w:r>
        <w:rPr>
          <w:rFonts w:ascii="Times New Roman" w:hAnsi="Times New Roman"/>
        </w:rPr>
        <w:lastRenderedPageBreak/>
        <w:t>protected against the self-critical, isolating, and emotionally overwhelming nature of shame</w:t>
      </w:r>
      <w:r w:rsidR="00350FD9">
        <w:rPr>
          <w:rFonts w:ascii="Times New Roman" w:hAnsi="Times New Roman"/>
        </w:rPr>
        <w:t>.</w:t>
      </w:r>
      <w:r>
        <w:rPr>
          <w:rFonts w:ascii="Times New Roman" w:hAnsi="Times New Roman"/>
        </w:rPr>
        <w:t xml:space="preserve"> </w:t>
      </w:r>
      <w:r w:rsidR="00350FD9">
        <w:rPr>
          <w:rFonts w:ascii="Times New Roman" w:hAnsi="Times New Roman"/>
        </w:rPr>
        <w:t xml:space="preserve"> </w:t>
      </w:r>
      <w:r>
        <w:rPr>
          <w:rFonts w:ascii="Times New Roman" w:hAnsi="Times New Roman"/>
        </w:rPr>
        <w:t>According to Neff (2003a), self-compassion “involves being touched by and open to one’s own suffering, not avoiding or disconnecting from it, generating the desire to alleviate one’s suffering and to heal oneself with kindness” (p. 87).  S</w:t>
      </w:r>
      <w:r w:rsidRPr="0060282D">
        <w:rPr>
          <w:rFonts w:ascii="Times New Roman" w:hAnsi="Times New Roman"/>
        </w:rPr>
        <w:t>elf-compassion</w:t>
      </w:r>
      <w:r w:rsidR="002448B9">
        <w:rPr>
          <w:rFonts w:ascii="Times New Roman" w:hAnsi="Times New Roman"/>
        </w:rPr>
        <w:t xml:space="preserve"> has three components: </w:t>
      </w:r>
      <w:r w:rsidR="002448B9" w:rsidRPr="00EC5BCE">
        <w:rPr>
          <w:rFonts w:ascii="Times New Roman" w:hAnsi="Times New Roman"/>
        </w:rPr>
        <w:t>self-kindness</w:t>
      </w:r>
      <w:r w:rsidR="002448B9">
        <w:rPr>
          <w:rFonts w:ascii="Times New Roman" w:hAnsi="Times New Roman"/>
          <w:i/>
        </w:rPr>
        <w:t xml:space="preserve"> </w:t>
      </w:r>
      <w:r w:rsidR="002448B9" w:rsidRPr="002448B9">
        <w:rPr>
          <w:rFonts w:ascii="Times New Roman" w:hAnsi="Times New Roman"/>
        </w:rPr>
        <w:t>(</w:t>
      </w:r>
      <w:r w:rsidR="00D65298">
        <w:rPr>
          <w:rFonts w:ascii="Times New Roman" w:hAnsi="Times New Roman"/>
        </w:rPr>
        <w:t xml:space="preserve">i.e., </w:t>
      </w:r>
      <w:r w:rsidRPr="00EC7AB7">
        <w:rPr>
          <w:rFonts w:ascii="Times New Roman" w:hAnsi="Times New Roman"/>
          <w:color w:val="000000"/>
        </w:rPr>
        <w:t>being</w:t>
      </w:r>
      <w:r>
        <w:rPr>
          <w:rFonts w:ascii="Times New Roman" w:hAnsi="Times New Roman"/>
          <w:color w:val="000000"/>
        </w:rPr>
        <w:t xml:space="preserve"> </w:t>
      </w:r>
      <w:r w:rsidRPr="00EC7AB7">
        <w:rPr>
          <w:rFonts w:ascii="Times New Roman" w:hAnsi="Times New Roman"/>
          <w:color w:val="000000"/>
        </w:rPr>
        <w:t>kind</w:t>
      </w:r>
      <w:r>
        <w:rPr>
          <w:rFonts w:ascii="Times New Roman" w:hAnsi="Times New Roman"/>
          <w:color w:val="000000"/>
        </w:rPr>
        <w:t xml:space="preserve"> </w:t>
      </w:r>
      <w:r w:rsidRPr="00EC7AB7">
        <w:rPr>
          <w:rFonts w:ascii="Times New Roman" w:hAnsi="Times New Roman"/>
          <w:color w:val="000000"/>
        </w:rPr>
        <w:t>and</w:t>
      </w:r>
      <w:r>
        <w:rPr>
          <w:rFonts w:ascii="Times New Roman" w:hAnsi="Times New Roman"/>
          <w:color w:val="000000"/>
        </w:rPr>
        <w:t xml:space="preserve"> </w:t>
      </w:r>
      <w:r w:rsidRPr="00EC7AB7">
        <w:rPr>
          <w:rFonts w:ascii="Times New Roman" w:hAnsi="Times New Roman"/>
          <w:color w:val="000000"/>
        </w:rPr>
        <w:t>understanding</w:t>
      </w:r>
      <w:r>
        <w:rPr>
          <w:rFonts w:ascii="Times New Roman" w:hAnsi="Times New Roman"/>
          <w:color w:val="000000"/>
        </w:rPr>
        <w:t xml:space="preserve"> </w:t>
      </w:r>
      <w:r w:rsidRPr="00EC7AB7">
        <w:rPr>
          <w:rFonts w:ascii="Times New Roman" w:hAnsi="Times New Roman"/>
          <w:color w:val="000000"/>
        </w:rPr>
        <w:t>toward</w:t>
      </w:r>
      <w:r>
        <w:rPr>
          <w:rFonts w:ascii="Times New Roman" w:hAnsi="Times New Roman"/>
          <w:color w:val="000000"/>
        </w:rPr>
        <w:t xml:space="preserve"> </w:t>
      </w:r>
      <w:r w:rsidRPr="00EC7AB7">
        <w:rPr>
          <w:rFonts w:ascii="Times New Roman" w:hAnsi="Times New Roman"/>
          <w:color w:val="000000"/>
        </w:rPr>
        <w:t>oneself</w:t>
      </w:r>
      <w:r>
        <w:rPr>
          <w:rFonts w:ascii="Times New Roman" w:hAnsi="Times New Roman"/>
          <w:color w:val="000000"/>
        </w:rPr>
        <w:t xml:space="preserve"> </w:t>
      </w:r>
      <w:r w:rsidRPr="00EC7AB7">
        <w:rPr>
          <w:rFonts w:ascii="Times New Roman" w:hAnsi="Times New Roman"/>
          <w:color w:val="000000"/>
        </w:rPr>
        <w:t>in</w:t>
      </w:r>
      <w:r>
        <w:rPr>
          <w:rFonts w:ascii="Times New Roman" w:hAnsi="Times New Roman"/>
          <w:color w:val="000000"/>
        </w:rPr>
        <w:t xml:space="preserve"> </w:t>
      </w:r>
      <w:r w:rsidRPr="00EC7AB7">
        <w:rPr>
          <w:rFonts w:ascii="Times New Roman" w:hAnsi="Times New Roman"/>
          <w:color w:val="000000"/>
        </w:rPr>
        <w:t>instances</w:t>
      </w:r>
      <w:r>
        <w:rPr>
          <w:rFonts w:ascii="Times New Roman" w:hAnsi="Times New Roman"/>
          <w:color w:val="000000"/>
        </w:rPr>
        <w:t xml:space="preserve"> </w:t>
      </w:r>
      <w:r w:rsidRPr="00EC7AB7">
        <w:rPr>
          <w:rFonts w:ascii="Times New Roman" w:hAnsi="Times New Roman"/>
          <w:color w:val="000000"/>
        </w:rPr>
        <w:t>of</w:t>
      </w:r>
      <w:r>
        <w:rPr>
          <w:rFonts w:ascii="Times New Roman" w:hAnsi="Times New Roman"/>
          <w:color w:val="000000"/>
        </w:rPr>
        <w:t xml:space="preserve"> </w:t>
      </w:r>
      <w:r w:rsidRPr="00EC7AB7">
        <w:rPr>
          <w:rFonts w:ascii="Times New Roman" w:hAnsi="Times New Roman"/>
          <w:color w:val="000000"/>
        </w:rPr>
        <w:t>pain</w:t>
      </w:r>
      <w:r>
        <w:rPr>
          <w:rFonts w:ascii="Times New Roman" w:hAnsi="Times New Roman"/>
          <w:color w:val="000000"/>
        </w:rPr>
        <w:t xml:space="preserve"> </w:t>
      </w:r>
      <w:r w:rsidRPr="00EC7AB7">
        <w:rPr>
          <w:rFonts w:ascii="Times New Roman" w:hAnsi="Times New Roman"/>
          <w:color w:val="000000"/>
        </w:rPr>
        <w:t>or</w:t>
      </w:r>
      <w:r>
        <w:rPr>
          <w:rFonts w:ascii="Times New Roman" w:hAnsi="Times New Roman"/>
          <w:color w:val="000000"/>
        </w:rPr>
        <w:t xml:space="preserve"> </w:t>
      </w:r>
      <w:r w:rsidRPr="00EC7AB7">
        <w:rPr>
          <w:rFonts w:ascii="Times New Roman" w:hAnsi="Times New Roman"/>
          <w:color w:val="000000"/>
        </w:rPr>
        <w:t>failure</w:t>
      </w:r>
      <w:r>
        <w:rPr>
          <w:rFonts w:ascii="Times New Roman" w:hAnsi="Times New Roman"/>
          <w:color w:val="000000"/>
        </w:rPr>
        <w:t xml:space="preserve"> </w:t>
      </w:r>
      <w:r w:rsidRPr="00EC7AB7">
        <w:rPr>
          <w:rFonts w:ascii="Times New Roman" w:hAnsi="Times New Roman"/>
          <w:color w:val="000000"/>
        </w:rPr>
        <w:t>rather</w:t>
      </w:r>
      <w:r>
        <w:rPr>
          <w:rFonts w:ascii="Times New Roman" w:hAnsi="Times New Roman"/>
          <w:color w:val="000000"/>
        </w:rPr>
        <w:t xml:space="preserve"> </w:t>
      </w:r>
      <w:r w:rsidRPr="00EC7AB7">
        <w:rPr>
          <w:rFonts w:ascii="Times New Roman" w:hAnsi="Times New Roman"/>
          <w:color w:val="000000"/>
        </w:rPr>
        <w:t>th</w:t>
      </w:r>
      <w:r>
        <w:rPr>
          <w:rFonts w:ascii="Times New Roman" w:hAnsi="Times New Roman"/>
          <w:color w:val="000000"/>
        </w:rPr>
        <w:t>an being harshly self-critical</w:t>
      </w:r>
      <w:r w:rsidR="002448B9">
        <w:rPr>
          <w:rFonts w:ascii="Times New Roman" w:hAnsi="Times New Roman"/>
          <w:color w:val="000000"/>
        </w:rPr>
        <w:t xml:space="preserve">), </w:t>
      </w:r>
      <w:r w:rsidR="002448B9" w:rsidRPr="00EC5BCE">
        <w:rPr>
          <w:rFonts w:ascii="Times New Roman" w:hAnsi="Times New Roman"/>
          <w:color w:val="000000"/>
        </w:rPr>
        <w:t>common humanity</w:t>
      </w:r>
      <w:r w:rsidR="002448B9">
        <w:rPr>
          <w:rFonts w:ascii="Times New Roman" w:hAnsi="Times New Roman"/>
          <w:i/>
          <w:color w:val="000000"/>
        </w:rPr>
        <w:t xml:space="preserve"> </w:t>
      </w:r>
      <w:r w:rsidR="002448B9" w:rsidRPr="002448B9">
        <w:rPr>
          <w:rFonts w:ascii="Times New Roman" w:hAnsi="Times New Roman"/>
          <w:color w:val="000000"/>
        </w:rPr>
        <w:t>(</w:t>
      </w:r>
      <w:r w:rsidR="00D65298">
        <w:rPr>
          <w:rFonts w:ascii="Times New Roman" w:hAnsi="Times New Roman"/>
          <w:color w:val="000000"/>
        </w:rPr>
        <w:t xml:space="preserve">i.e., </w:t>
      </w:r>
      <w:r w:rsidRPr="00EC7AB7">
        <w:rPr>
          <w:rFonts w:ascii="Times New Roman" w:hAnsi="Times New Roman"/>
          <w:color w:val="000000"/>
        </w:rPr>
        <w:t>perceiving</w:t>
      </w:r>
      <w:r>
        <w:rPr>
          <w:rFonts w:ascii="Times New Roman" w:hAnsi="Times New Roman"/>
          <w:color w:val="000000"/>
        </w:rPr>
        <w:t xml:space="preserve"> </w:t>
      </w:r>
      <w:r w:rsidRPr="00EC7AB7">
        <w:rPr>
          <w:rFonts w:ascii="Times New Roman" w:hAnsi="Times New Roman"/>
          <w:color w:val="000000"/>
        </w:rPr>
        <w:t>one’s</w:t>
      </w:r>
      <w:r>
        <w:rPr>
          <w:rFonts w:ascii="Times New Roman" w:hAnsi="Times New Roman"/>
          <w:color w:val="000000"/>
        </w:rPr>
        <w:t xml:space="preserve"> </w:t>
      </w:r>
      <w:r w:rsidRPr="00EC7AB7">
        <w:rPr>
          <w:rFonts w:ascii="Times New Roman" w:hAnsi="Times New Roman"/>
          <w:color w:val="000000"/>
        </w:rPr>
        <w:t>experiences</w:t>
      </w:r>
      <w:r>
        <w:rPr>
          <w:rFonts w:ascii="Times New Roman" w:hAnsi="Times New Roman"/>
          <w:color w:val="000000"/>
        </w:rPr>
        <w:t xml:space="preserve"> </w:t>
      </w:r>
      <w:r w:rsidRPr="00EC7AB7">
        <w:rPr>
          <w:rFonts w:ascii="Times New Roman" w:hAnsi="Times New Roman"/>
          <w:color w:val="000000"/>
        </w:rPr>
        <w:t>as</w:t>
      </w:r>
      <w:r>
        <w:rPr>
          <w:rFonts w:ascii="Times New Roman" w:hAnsi="Times New Roman"/>
          <w:color w:val="000000"/>
        </w:rPr>
        <w:t xml:space="preserve"> </w:t>
      </w:r>
      <w:r w:rsidRPr="00EC7AB7">
        <w:rPr>
          <w:rFonts w:ascii="Times New Roman" w:hAnsi="Times New Roman"/>
          <w:color w:val="000000"/>
        </w:rPr>
        <w:t>part</w:t>
      </w:r>
      <w:r>
        <w:rPr>
          <w:rFonts w:ascii="Times New Roman" w:hAnsi="Times New Roman"/>
          <w:color w:val="000000"/>
        </w:rPr>
        <w:t xml:space="preserve"> </w:t>
      </w:r>
      <w:r w:rsidRPr="00EC7AB7">
        <w:rPr>
          <w:rFonts w:ascii="Times New Roman" w:hAnsi="Times New Roman"/>
          <w:color w:val="000000"/>
        </w:rPr>
        <w:t>of</w:t>
      </w:r>
      <w:r>
        <w:rPr>
          <w:rFonts w:ascii="Times New Roman" w:hAnsi="Times New Roman"/>
          <w:color w:val="000000"/>
        </w:rPr>
        <w:t xml:space="preserve"> </w:t>
      </w:r>
      <w:r w:rsidRPr="00EC7AB7">
        <w:rPr>
          <w:rFonts w:ascii="Times New Roman" w:hAnsi="Times New Roman"/>
          <w:color w:val="000000"/>
        </w:rPr>
        <w:t>the</w:t>
      </w:r>
      <w:r>
        <w:rPr>
          <w:rFonts w:ascii="Times New Roman" w:hAnsi="Times New Roman"/>
          <w:color w:val="000000"/>
        </w:rPr>
        <w:t xml:space="preserve"> </w:t>
      </w:r>
      <w:r w:rsidRPr="00EC7AB7">
        <w:rPr>
          <w:rFonts w:ascii="Times New Roman" w:hAnsi="Times New Roman"/>
          <w:color w:val="000000"/>
        </w:rPr>
        <w:t>larger</w:t>
      </w:r>
      <w:r>
        <w:rPr>
          <w:rFonts w:ascii="Times New Roman" w:hAnsi="Times New Roman"/>
          <w:color w:val="000000"/>
        </w:rPr>
        <w:t xml:space="preserve"> </w:t>
      </w:r>
      <w:r w:rsidRPr="00EC7AB7">
        <w:rPr>
          <w:rFonts w:ascii="Times New Roman" w:hAnsi="Times New Roman"/>
          <w:color w:val="000000"/>
        </w:rPr>
        <w:t>human</w:t>
      </w:r>
      <w:r>
        <w:rPr>
          <w:rFonts w:ascii="Times New Roman" w:hAnsi="Times New Roman"/>
          <w:color w:val="000000"/>
        </w:rPr>
        <w:t xml:space="preserve"> </w:t>
      </w:r>
      <w:r w:rsidRPr="00EC7AB7">
        <w:rPr>
          <w:rFonts w:ascii="Times New Roman" w:hAnsi="Times New Roman"/>
          <w:color w:val="000000"/>
        </w:rPr>
        <w:t>experience</w:t>
      </w:r>
      <w:r>
        <w:rPr>
          <w:rFonts w:ascii="Times New Roman" w:hAnsi="Times New Roman"/>
          <w:color w:val="000000"/>
        </w:rPr>
        <w:t xml:space="preserve"> </w:t>
      </w:r>
      <w:r w:rsidRPr="00EC7AB7">
        <w:rPr>
          <w:rFonts w:ascii="Times New Roman" w:hAnsi="Times New Roman"/>
          <w:color w:val="000000"/>
        </w:rPr>
        <w:t>rather</w:t>
      </w:r>
      <w:r>
        <w:rPr>
          <w:rFonts w:ascii="Times New Roman" w:hAnsi="Times New Roman"/>
          <w:color w:val="000000"/>
        </w:rPr>
        <w:t xml:space="preserve"> </w:t>
      </w:r>
      <w:r w:rsidRPr="00EC7AB7">
        <w:rPr>
          <w:rFonts w:ascii="Times New Roman" w:hAnsi="Times New Roman"/>
          <w:color w:val="000000"/>
        </w:rPr>
        <w:t>than</w:t>
      </w:r>
      <w:r>
        <w:rPr>
          <w:rFonts w:ascii="Times New Roman" w:hAnsi="Times New Roman"/>
          <w:color w:val="000000"/>
        </w:rPr>
        <w:t xml:space="preserve"> </w:t>
      </w:r>
      <w:r w:rsidRPr="00EC7AB7">
        <w:rPr>
          <w:rFonts w:ascii="Times New Roman" w:hAnsi="Times New Roman"/>
          <w:color w:val="000000"/>
        </w:rPr>
        <w:t>seeing</w:t>
      </w:r>
      <w:r>
        <w:rPr>
          <w:rFonts w:ascii="Times New Roman" w:hAnsi="Times New Roman"/>
          <w:color w:val="000000"/>
        </w:rPr>
        <w:t xml:space="preserve"> </w:t>
      </w:r>
      <w:r w:rsidRPr="00EC7AB7">
        <w:rPr>
          <w:rFonts w:ascii="Times New Roman" w:hAnsi="Times New Roman"/>
          <w:color w:val="000000"/>
        </w:rPr>
        <w:t>them</w:t>
      </w:r>
      <w:r>
        <w:rPr>
          <w:rFonts w:ascii="Times New Roman" w:hAnsi="Times New Roman"/>
          <w:color w:val="000000"/>
        </w:rPr>
        <w:t xml:space="preserve"> </w:t>
      </w:r>
      <w:r w:rsidRPr="00EC7AB7">
        <w:rPr>
          <w:rFonts w:ascii="Times New Roman" w:hAnsi="Times New Roman"/>
          <w:color w:val="000000"/>
        </w:rPr>
        <w:t>as</w:t>
      </w:r>
      <w:r>
        <w:rPr>
          <w:rFonts w:ascii="Times New Roman" w:hAnsi="Times New Roman"/>
          <w:color w:val="000000"/>
        </w:rPr>
        <w:t xml:space="preserve"> </w:t>
      </w:r>
      <w:r w:rsidRPr="00EC7AB7">
        <w:rPr>
          <w:rFonts w:ascii="Times New Roman" w:hAnsi="Times New Roman"/>
          <w:color w:val="000000"/>
        </w:rPr>
        <w:t>separating</w:t>
      </w:r>
      <w:r>
        <w:rPr>
          <w:rFonts w:ascii="Times New Roman" w:hAnsi="Times New Roman"/>
          <w:color w:val="000000"/>
        </w:rPr>
        <w:t xml:space="preserve"> </w:t>
      </w:r>
      <w:r w:rsidRPr="00EC7AB7">
        <w:rPr>
          <w:rFonts w:ascii="Times New Roman" w:hAnsi="Times New Roman"/>
          <w:color w:val="000000"/>
        </w:rPr>
        <w:t>and</w:t>
      </w:r>
      <w:r>
        <w:rPr>
          <w:rFonts w:ascii="Times New Roman" w:hAnsi="Times New Roman"/>
          <w:color w:val="000000"/>
        </w:rPr>
        <w:t xml:space="preserve"> isolating</w:t>
      </w:r>
      <w:r w:rsidR="002448B9">
        <w:rPr>
          <w:rFonts w:ascii="Times New Roman" w:hAnsi="Times New Roman"/>
          <w:color w:val="000000"/>
        </w:rPr>
        <w:t xml:space="preserve">), and </w:t>
      </w:r>
      <w:r w:rsidR="002448B9" w:rsidRPr="00EC5BCE">
        <w:rPr>
          <w:rFonts w:ascii="Times New Roman" w:hAnsi="Times New Roman"/>
          <w:color w:val="000000"/>
        </w:rPr>
        <w:t>mindfulness</w:t>
      </w:r>
      <w:r w:rsidR="002448B9">
        <w:rPr>
          <w:rFonts w:ascii="Times New Roman" w:hAnsi="Times New Roman"/>
          <w:color w:val="000000"/>
        </w:rPr>
        <w:t xml:space="preserve"> (</w:t>
      </w:r>
      <w:r w:rsidR="00D65298">
        <w:rPr>
          <w:rFonts w:ascii="Times New Roman" w:hAnsi="Times New Roman"/>
          <w:color w:val="000000"/>
        </w:rPr>
        <w:t xml:space="preserve">i.e., </w:t>
      </w:r>
      <w:r w:rsidRPr="00EC7AB7">
        <w:rPr>
          <w:rFonts w:ascii="Times New Roman" w:hAnsi="Times New Roman"/>
          <w:color w:val="000000"/>
        </w:rPr>
        <w:t>holding</w:t>
      </w:r>
      <w:r>
        <w:rPr>
          <w:rFonts w:ascii="Times New Roman" w:hAnsi="Times New Roman"/>
          <w:color w:val="000000"/>
        </w:rPr>
        <w:t xml:space="preserve"> </w:t>
      </w:r>
      <w:r w:rsidRPr="00EC7AB7">
        <w:rPr>
          <w:rFonts w:ascii="Times New Roman" w:hAnsi="Times New Roman"/>
          <w:color w:val="000000"/>
        </w:rPr>
        <w:t>painful</w:t>
      </w:r>
      <w:r>
        <w:rPr>
          <w:rFonts w:ascii="Times New Roman" w:hAnsi="Times New Roman"/>
          <w:color w:val="000000"/>
        </w:rPr>
        <w:t xml:space="preserve"> </w:t>
      </w:r>
      <w:r w:rsidRPr="00EC7AB7">
        <w:rPr>
          <w:rFonts w:ascii="Times New Roman" w:hAnsi="Times New Roman"/>
          <w:color w:val="000000"/>
        </w:rPr>
        <w:t>thoughts</w:t>
      </w:r>
      <w:r>
        <w:rPr>
          <w:rFonts w:ascii="Times New Roman" w:hAnsi="Times New Roman"/>
          <w:color w:val="000000"/>
        </w:rPr>
        <w:t xml:space="preserve"> </w:t>
      </w:r>
      <w:r w:rsidRPr="00EC7AB7">
        <w:rPr>
          <w:rFonts w:ascii="Times New Roman" w:hAnsi="Times New Roman"/>
          <w:color w:val="000000"/>
        </w:rPr>
        <w:t>and</w:t>
      </w:r>
      <w:r>
        <w:rPr>
          <w:rFonts w:ascii="Times New Roman" w:hAnsi="Times New Roman"/>
          <w:color w:val="000000"/>
        </w:rPr>
        <w:t xml:space="preserve"> </w:t>
      </w:r>
      <w:r w:rsidRPr="00EC7AB7">
        <w:rPr>
          <w:rFonts w:ascii="Times New Roman" w:hAnsi="Times New Roman"/>
          <w:color w:val="000000"/>
        </w:rPr>
        <w:t>feelings</w:t>
      </w:r>
      <w:r>
        <w:rPr>
          <w:rFonts w:ascii="Times New Roman" w:hAnsi="Times New Roman"/>
          <w:color w:val="000000"/>
        </w:rPr>
        <w:t xml:space="preserve"> </w:t>
      </w:r>
      <w:r w:rsidRPr="00EC7AB7">
        <w:rPr>
          <w:rFonts w:ascii="Times New Roman" w:hAnsi="Times New Roman"/>
          <w:color w:val="000000"/>
        </w:rPr>
        <w:t>in</w:t>
      </w:r>
      <w:r>
        <w:rPr>
          <w:rFonts w:ascii="Times New Roman" w:hAnsi="Times New Roman"/>
          <w:color w:val="000000"/>
        </w:rPr>
        <w:t xml:space="preserve"> </w:t>
      </w:r>
      <w:r w:rsidRPr="00EC7AB7">
        <w:rPr>
          <w:rFonts w:ascii="Times New Roman" w:hAnsi="Times New Roman"/>
          <w:color w:val="000000"/>
        </w:rPr>
        <w:t>balanced</w:t>
      </w:r>
      <w:r>
        <w:rPr>
          <w:rFonts w:ascii="Times New Roman" w:hAnsi="Times New Roman"/>
          <w:color w:val="000000"/>
        </w:rPr>
        <w:t xml:space="preserve"> </w:t>
      </w:r>
      <w:r w:rsidRPr="00EC7AB7">
        <w:rPr>
          <w:rFonts w:ascii="Times New Roman" w:hAnsi="Times New Roman"/>
          <w:color w:val="000000"/>
        </w:rPr>
        <w:t>awareness</w:t>
      </w:r>
      <w:r>
        <w:rPr>
          <w:rFonts w:ascii="Times New Roman" w:hAnsi="Times New Roman"/>
          <w:color w:val="000000"/>
        </w:rPr>
        <w:t xml:space="preserve"> </w:t>
      </w:r>
      <w:r w:rsidRPr="00EC7AB7">
        <w:rPr>
          <w:rFonts w:ascii="Times New Roman" w:hAnsi="Times New Roman"/>
          <w:color w:val="000000"/>
        </w:rPr>
        <w:t>rather</w:t>
      </w:r>
      <w:r>
        <w:rPr>
          <w:rFonts w:ascii="Times New Roman" w:hAnsi="Times New Roman"/>
          <w:color w:val="000000"/>
        </w:rPr>
        <w:t xml:space="preserve"> </w:t>
      </w:r>
      <w:r w:rsidRPr="00EC7AB7">
        <w:rPr>
          <w:rFonts w:ascii="Times New Roman" w:hAnsi="Times New Roman"/>
          <w:color w:val="000000"/>
        </w:rPr>
        <w:t>than</w:t>
      </w:r>
      <w:r>
        <w:rPr>
          <w:rFonts w:ascii="Times New Roman" w:hAnsi="Times New Roman"/>
          <w:color w:val="000000"/>
        </w:rPr>
        <w:t xml:space="preserve"> </w:t>
      </w:r>
      <w:r w:rsidRPr="00EC7AB7">
        <w:rPr>
          <w:rFonts w:ascii="Times New Roman" w:hAnsi="Times New Roman"/>
          <w:color w:val="000000"/>
        </w:rPr>
        <w:t>over-identifying</w:t>
      </w:r>
      <w:r>
        <w:rPr>
          <w:rFonts w:ascii="Times New Roman" w:hAnsi="Times New Roman"/>
          <w:color w:val="000000"/>
        </w:rPr>
        <w:t xml:space="preserve"> </w:t>
      </w:r>
      <w:r w:rsidRPr="00EC7AB7">
        <w:rPr>
          <w:rFonts w:ascii="Times New Roman" w:hAnsi="Times New Roman"/>
          <w:color w:val="000000"/>
        </w:rPr>
        <w:t>with</w:t>
      </w:r>
      <w:r>
        <w:rPr>
          <w:rFonts w:ascii="Times New Roman" w:hAnsi="Times New Roman"/>
          <w:color w:val="000000"/>
        </w:rPr>
        <w:t xml:space="preserve"> </w:t>
      </w:r>
      <w:r w:rsidRPr="00EC7AB7">
        <w:rPr>
          <w:rFonts w:ascii="Times New Roman" w:hAnsi="Times New Roman"/>
          <w:color w:val="000000"/>
        </w:rPr>
        <w:t>them</w:t>
      </w:r>
      <w:r w:rsidR="002448B9">
        <w:rPr>
          <w:rFonts w:ascii="Times New Roman" w:hAnsi="Times New Roman"/>
          <w:color w:val="000000"/>
        </w:rPr>
        <w:t xml:space="preserve">; </w:t>
      </w:r>
      <w:r>
        <w:rPr>
          <w:rFonts w:ascii="Times New Roman" w:hAnsi="Times New Roman"/>
          <w:color w:val="000000"/>
        </w:rPr>
        <w:t xml:space="preserve">Neff, 2003b).  </w:t>
      </w:r>
      <w:r>
        <w:rPr>
          <w:rFonts w:ascii="Times New Roman" w:hAnsi="Times New Roman"/>
        </w:rPr>
        <w:t xml:space="preserve">In other words, self-compassion </w:t>
      </w:r>
      <w:r w:rsidRPr="0060282D">
        <w:rPr>
          <w:rFonts w:ascii="Times New Roman" w:hAnsi="Times New Roman"/>
        </w:rPr>
        <w:t>is</w:t>
      </w:r>
      <w:r>
        <w:rPr>
          <w:rFonts w:ascii="Times New Roman" w:hAnsi="Times New Roman"/>
        </w:rPr>
        <w:t xml:space="preserve"> </w:t>
      </w:r>
      <w:r w:rsidRPr="0060282D">
        <w:rPr>
          <w:rFonts w:ascii="Times New Roman" w:hAnsi="Times New Roman"/>
        </w:rPr>
        <w:t>comp</w:t>
      </w:r>
      <w:r>
        <w:rPr>
          <w:rFonts w:ascii="Times New Roman" w:hAnsi="Times New Roman"/>
        </w:rPr>
        <w:t>assion turned inward</w:t>
      </w:r>
      <w:r w:rsidR="00845E0F">
        <w:rPr>
          <w:rFonts w:ascii="Times New Roman" w:hAnsi="Times New Roman"/>
        </w:rPr>
        <w:t xml:space="preserve"> and</w:t>
      </w:r>
      <w:r w:rsidR="00C659DA">
        <w:rPr>
          <w:rFonts w:ascii="Times New Roman" w:hAnsi="Times New Roman"/>
        </w:rPr>
        <w:t>,</w:t>
      </w:r>
      <w:r w:rsidR="00845E0F">
        <w:rPr>
          <w:rFonts w:ascii="Times New Roman" w:hAnsi="Times New Roman"/>
        </w:rPr>
        <w:t xml:space="preserve"> </w:t>
      </w:r>
      <w:r w:rsidR="00C659DA">
        <w:rPr>
          <w:rFonts w:ascii="Times New Roman" w:hAnsi="Times New Roman"/>
        </w:rPr>
        <w:t xml:space="preserve">in relation to the vulnerability continuum, </w:t>
      </w:r>
      <w:r w:rsidR="00845E0F">
        <w:rPr>
          <w:rFonts w:ascii="Times New Roman" w:hAnsi="Times New Roman"/>
        </w:rPr>
        <w:t>reduces personal vulnerability to shame</w:t>
      </w:r>
      <w:r>
        <w:rPr>
          <w:rFonts w:ascii="Times New Roman" w:hAnsi="Times New Roman"/>
        </w:rPr>
        <w:t xml:space="preserve">.  </w:t>
      </w:r>
    </w:p>
    <w:p w14:paraId="3EB7B03D" w14:textId="4EB3A054" w:rsidR="002448B9" w:rsidRDefault="00037ED3" w:rsidP="008A0E1A">
      <w:pPr>
        <w:spacing w:line="480" w:lineRule="auto"/>
        <w:ind w:firstLine="720"/>
        <w:rPr>
          <w:rFonts w:ascii="Times New Roman" w:hAnsi="Times New Roman"/>
        </w:rPr>
      </w:pPr>
      <w:r>
        <w:rPr>
          <w:rFonts w:ascii="Times New Roman" w:hAnsi="Times New Roman"/>
        </w:rPr>
        <w:t xml:space="preserve">Studies have shown that people </w:t>
      </w:r>
      <w:r w:rsidR="00246D28">
        <w:rPr>
          <w:rFonts w:ascii="Times New Roman" w:hAnsi="Times New Roman"/>
        </w:rPr>
        <w:t>high in self-compassion</w:t>
      </w:r>
      <w:r>
        <w:rPr>
          <w:rFonts w:ascii="Times New Roman" w:hAnsi="Times New Roman"/>
        </w:rPr>
        <w:t xml:space="preserve"> </w:t>
      </w:r>
      <w:r w:rsidR="00082657">
        <w:rPr>
          <w:rFonts w:ascii="Times New Roman" w:hAnsi="Times New Roman"/>
        </w:rPr>
        <w:t xml:space="preserve">experience less negative psychological outcomes </w:t>
      </w:r>
      <w:r w:rsidR="007D3995">
        <w:rPr>
          <w:rFonts w:ascii="Times New Roman" w:hAnsi="Times New Roman"/>
        </w:rPr>
        <w:t xml:space="preserve">and </w:t>
      </w:r>
      <w:r w:rsidR="005E387C">
        <w:rPr>
          <w:rFonts w:ascii="Times New Roman" w:hAnsi="Times New Roman"/>
        </w:rPr>
        <w:t>exhibit greater emotional resilience</w:t>
      </w:r>
      <w:r w:rsidR="00FF500B">
        <w:rPr>
          <w:rFonts w:ascii="Times New Roman" w:hAnsi="Times New Roman"/>
        </w:rPr>
        <w:t xml:space="preserve"> (Neff, 2011).</w:t>
      </w:r>
      <w:r w:rsidR="00A00A7D">
        <w:rPr>
          <w:rFonts w:ascii="Times New Roman" w:hAnsi="Times New Roman"/>
        </w:rPr>
        <w:t xml:space="preserve">  </w:t>
      </w:r>
      <w:r w:rsidR="00A560C4">
        <w:rPr>
          <w:rFonts w:ascii="Times New Roman" w:hAnsi="Times New Roman"/>
        </w:rPr>
        <w:t>S</w:t>
      </w:r>
      <w:r w:rsidR="0045139F">
        <w:rPr>
          <w:rFonts w:ascii="Times New Roman" w:hAnsi="Times New Roman"/>
        </w:rPr>
        <w:t>elf-compassion</w:t>
      </w:r>
      <w:r w:rsidR="00A560C4">
        <w:rPr>
          <w:rFonts w:ascii="Times New Roman" w:hAnsi="Times New Roman"/>
        </w:rPr>
        <w:t>ate individuals</w:t>
      </w:r>
      <w:r w:rsidR="0045139F">
        <w:rPr>
          <w:rFonts w:ascii="Times New Roman" w:hAnsi="Times New Roman"/>
        </w:rPr>
        <w:t xml:space="preserve"> </w:t>
      </w:r>
      <w:r w:rsidR="0031614E">
        <w:rPr>
          <w:rFonts w:ascii="Times New Roman" w:hAnsi="Times New Roman"/>
        </w:rPr>
        <w:t>are</w:t>
      </w:r>
      <w:r w:rsidR="0045139F">
        <w:rPr>
          <w:rFonts w:ascii="Times New Roman" w:hAnsi="Times New Roman"/>
        </w:rPr>
        <w:t xml:space="preserve"> </w:t>
      </w:r>
      <w:r>
        <w:rPr>
          <w:rFonts w:ascii="Times New Roman" w:hAnsi="Times New Roman"/>
        </w:rPr>
        <w:t>less</w:t>
      </w:r>
      <w:r w:rsidR="0031614E">
        <w:rPr>
          <w:rFonts w:ascii="Times New Roman" w:hAnsi="Times New Roman"/>
        </w:rPr>
        <w:t xml:space="preserve"> likely to experience</w:t>
      </w:r>
      <w:r>
        <w:rPr>
          <w:rFonts w:ascii="Times New Roman" w:hAnsi="Times New Roman"/>
        </w:rPr>
        <w:t xml:space="preserve"> anxiety and depression</w:t>
      </w:r>
      <w:r w:rsidR="008A0E1A">
        <w:rPr>
          <w:rFonts w:ascii="Times New Roman" w:hAnsi="Times New Roman"/>
        </w:rPr>
        <w:t xml:space="preserve"> and</w:t>
      </w:r>
      <w:r>
        <w:rPr>
          <w:rFonts w:ascii="Times New Roman" w:hAnsi="Times New Roman"/>
        </w:rPr>
        <w:t xml:space="preserve"> </w:t>
      </w:r>
      <w:r w:rsidR="0031614E">
        <w:rPr>
          <w:rFonts w:ascii="Times New Roman" w:hAnsi="Times New Roman"/>
        </w:rPr>
        <w:t xml:space="preserve">enjoy </w:t>
      </w:r>
      <w:r>
        <w:rPr>
          <w:rFonts w:ascii="Times New Roman" w:hAnsi="Times New Roman"/>
        </w:rPr>
        <w:t>greater life satisfaction and feelings of well-being (Neff, 2011)</w:t>
      </w:r>
      <w:r w:rsidR="00C659DA">
        <w:rPr>
          <w:rFonts w:ascii="Times New Roman" w:hAnsi="Times New Roman"/>
        </w:rPr>
        <w:t>,</w:t>
      </w:r>
      <w:r>
        <w:rPr>
          <w:rFonts w:ascii="Times New Roman" w:hAnsi="Times New Roman"/>
        </w:rPr>
        <w:t xml:space="preserve"> </w:t>
      </w:r>
      <w:r w:rsidR="0031614E">
        <w:rPr>
          <w:rFonts w:ascii="Times New Roman" w:hAnsi="Times New Roman"/>
        </w:rPr>
        <w:t xml:space="preserve">experience </w:t>
      </w:r>
      <w:r w:rsidR="0045139F">
        <w:rPr>
          <w:rFonts w:ascii="Times New Roman" w:hAnsi="Times New Roman"/>
        </w:rPr>
        <w:t>decreased</w:t>
      </w:r>
      <w:r>
        <w:rPr>
          <w:rFonts w:ascii="Times New Roman" w:hAnsi="Times New Roman"/>
        </w:rPr>
        <w:t xml:space="preserve"> eating guilt (Adams &amp; Leary, 2007)</w:t>
      </w:r>
      <w:r w:rsidR="00C659DA">
        <w:rPr>
          <w:rFonts w:ascii="Times New Roman" w:hAnsi="Times New Roman"/>
        </w:rPr>
        <w:t>,</w:t>
      </w:r>
      <w:r>
        <w:rPr>
          <w:rFonts w:ascii="Times New Roman" w:hAnsi="Times New Roman"/>
        </w:rPr>
        <w:t xml:space="preserve"> </w:t>
      </w:r>
      <w:r w:rsidR="0031614E">
        <w:rPr>
          <w:rFonts w:ascii="Times New Roman" w:hAnsi="Times New Roman"/>
        </w:rPr>
        <w:t xml:space="preserve">and </w:t>
      </w:r>
      <w:r>
        <w:rPr>
          <w:rFonts w:ascii="Times New Roman" w:hAnsi="Times New Roman"/>
        </w:rPr>
        <w:t>are more motivated to correct interpersonal mistakes (Baker &amp; McNulty, 2011</w:t>
      </w:r>
      <w:r w:rsidR="0031614E">
        <w:rPr>
          <w:rFonts w:ascii="Times New Roman" w:hAnsi="Times New Roman"/>
        </w:rPr>
        <w:t xml:space="preserve">).  </w:t>
      </w:r>
      <w:r w:rsidR="0031614E" w:rsidRPr="00FA4AEE">
        <w:rPr>
          <w:rFonts w:ascii="Times New Roman" w:hAnsi="Times New Roman"/>
        </w:rPr>
        <w:t>Wasylkiw</w:t>
      </w:r>
      <w:r w:rsidR="0031614E">
        <w:rPr>
          <w:rFonts w:ascii="Times New Roman" w:hAnsi="Times New Roman"/>
        </w:rPr>
        <w:t xml:space="preserve">, MacKinnon, and MacLellan </w:t>
      </w:r>
      <w:r w:rsidR="0031614E" w:rsidRPr="00FA4AEE">
        <w:rPr>
          <w:rFonts w:ascii="Times New Roman" w:hAnsi="Times New Roman"/>
        </w:rPr>
        <w:t>(2012)</w:t>
      </w:r>
      <w:r w:rsidR="0031614E">
        <w:rPr>
          <w:rFonts w:ascii="Times New Roman" w:hAnsi="Times New Roman"/>
        </w:rPr>
        <w:t xml:space="preserve"> found that higher self-compassion in female undergraduates predicted fewer body concerns and less body preoccupation and eating guilt, and partially mediated the link between body preoccupation and depressive symptoms.  For individuals with </w:t>
      </w:r>
      <w:r w:rsidR="008A0E1A">
        <w:rPr>
          <w:rFonts w:ascii="Times New Roman" w:hAnsi="Times New Roman"/>
        </w:rPr>
        <w:t>o</w:t>
      </w:r>
      <w:r w:rsidR="0031614E">
        <w:rPr>
          <w:rFonts w:ascii="Times New Roman" w:hAnsi="Times New Roman"/>
        </w:rPr>
        <w:t>bsessive-</w:t>
      </w:r>
      <w:r w:rsidR="008A0E1A">
        <w:rPr>
          <w:rFonts w:ascii="Times New Roman" w:hAnsi="Times New Roman"/>
        </w:rPr>
        <w:t>c</w:t>
      </w:r>
      <w:r w:rsidR="0031614E">
        <w:rPr>
          <w:rFonts w:ascii="Times New Roman" w:hAnsi="Times New Roman"/>
        </w:rPr>
        <w:t xml:space="preserve">ompulsive, </w:t>
      </w:r>
      <w:r w:rsidR="008A0E1A">
        <w:rPr>
          <w:rFonts w:ascii="Times New Roman" w:hAnsi="Times New Roman"/>
        </w:rPr>
        <w:t>a</w:t>
      </w:r>
      <w:r w:rsidR="0031614E">
        <w:rPr>
          <w:rFonts w:ascii="Times New Roman" w:hAnsi="Times New Roman"/>
        </w:rPr>
        <w:t xml:space="preserve">voidant, and </w:t>
      </w:r>
      <w:r w:rsidR="008A0E1A">
        <w:rPr>
          <w:rFonts w:ascii="Times New Roman" w:hAnsi="Times New Roman"/>
        </w:rPr>
        <w:t>d</w:t>
      </w:r>
      <w:r w:rsidR="0031614E">
        <w:rPr>
          <w:rFonts w:ascii="Times New Roman" w:hAnsi="Times New Roman"/>
        </w:rPr>
        <w:t xml:space="preserve">ependent personality disorders, therapy that increased self-compassion led to a decrease in psychiatric symptoms, </w:t>
      </w:r>
      <w:r w:rsidR="0031614E">
        <w:rPr>
          <w:rFonts w:ascii="Times New Roman" w:hAnsi="Times New Roman"/>
        </w:rPr>
        <w:lastRenderedPageBreak/>
        <w:t>interpersonal problems, and personality pathology (Schanche, McCullough, Stiles, Svartberg, &amp; Nielsen, 2011).  Likewise, self-compassion was found to have a negative correlation with avoidance strategies in individuals who reported post-traumatic symp</w:t>
      </w:r>
      <w:r w:rsidR="000F07D6">
        <w:rPr>
          <w:rFonts w:ascii="Times New Roman" w:hAnsi="Times New Roman"/>
        </w:rPr>
        <w:t xml:space="preserve">toms (Thompson &amp; Waltz, 2008).  Neff and Germer (2013) found that up to one year after an eight-week mindful self-compassion program, participants maintained the positive </w:t>
      </w:r>
      <w:r w:rsidR="008A0E1A">
        <w:rPr>
          <w:rFonts w:ascii="Times New Roman" w:hAnsi="Times New Roman"/>
        </w:rPr>
        <w:t xml:space="preserve">psychological </w:t>
      </w:r>
      <w:r w:rsidR="000F07D6">
        <w:rPr>
          <w:rFonts w:ascii="Times New Roman" w:hAnsi="Times New Roman"/>
        </w:rPr>
        <w:t>outcomes, including increased self-compassion, compassion for others, mindfulness, life satisfaction</w:t>
      </w:r>
      <w:r w:rsidR="001C3433">
        <w:rPr>
          <w:rFonts w:ascii="Times New Roman" w:hAnsi="Times New Roman"/>
        </w:rPr>
        <w:t>,</w:t>
      </w:r>
      <w:r w:rsidR="00BC5120">
        <w:rPr>
          <w:rFonts w:ascii="Times New Roman" w:hAnsi="Times New Roman"/>
        </w:rPr>
        <w:t xml:space="preserve"> and happiness.  D</w:t>
      </w:r>
      <w:r w:rsidR="000F07D6">
        <w:rPr>
          <w:rFonts w:ascii="Times New Roman" w:hAnsi="Times New Roman"/>
        </w:rPr>
        <w:t>ecreased depression, anxiety, stress, and</w:t>
      </w:r>
      <w:r w:rsidR="000F07D6" w:rsidRPr="00CA38F2">
        <w:rPr>
          <w:rFonts w:ascii="Times New Roman" w:hAnsi="Times New Roman"/>
        </w:rPr>
        <w:t xml:space="preserve"> </w:t>
      </w:r>
      <w:r w:rsidR="000F07D6">
        <w:rPr>
          <w:rFonts w:ascii="Times New Roman" w:hAnsi="Times New Roman"/>
        </w:rPr>
        <w:t>emotional avoidance</w:t>
      </w:r>
      <w:r w:rsidR="00BC5120">
        <w:rPr>
          <w:rFonts w:ascii="Times New Roman" w:hAnsi="Times New Roman"/>
        </w:rPr>
        <w:t xml:space="preserve"> were also experienced</w:t>
      </w:r>
      <w:r w:rsidR="000F07D6">
        <w:rPr>
          <w:rFonts w:ascii="Times New Roman" w:hAnsi="Times New Roman"/>
        </w:rPr>
        <w:t>.</w:t>
      </w:r>
    </w:p>
    <w:p w14:paraId="34737A5B" w14:textId="206B3089" w:rsidR="00A560C4" w:rsidRDefault="000F07D6" w:rsidP="00A560C4">
      <w:pPr>
        <w:spacing w:line="480" w:lineRule="auto"/>
        <w:ind w:firstLine="720"/>
        <w:rPr>
          <w:rFonts w:ascii="Times New Roman" w:hAnsi="Times New Roman"/>
        </w:rPr>
      </w:pPr>
      <w:r>
        <w:rPr>
          <w:rFonts w:ascii="Times New Roman" w:hAnsi="Times New Roman"/>
        </w:rPr>
        <w:t xml:space="preserve">Self-compassion has </w:t>
      </w:r>
      <w:r w:rsidR="00DE260E">
        <w:rPr>
          <w:rFonts w:ascii="Times New Roman" w:hAnsi="Times New Roman"/>
        </w:rPr>
        <w:t xml:space="preserve">also </w:t>
      </w:r>
      <w:r>
        <w:rPr>
          <w:rFonts w:ascii="Times New Roman" w:hAnsi="Times New Roman"/>
        </w:rPr>
        <w:t xml:space="preserve">been shown to mitigate the </w:t>
      </w:r>
      <w:r w:rsidR="0031614E">
        <w:rPr>
          <w:rFonts w:ascii="Times New Roman" w:hAnsi="Times New Roman"/>
        </w:rPr>
        <w:t>maladaptive reactivity toward negat</w:t>
      </w:r>
      <w:r w:rsidR="009F7CFB">
        <w:rPr>
          <w:rFonts w:ascii="Times New Roman" w:hAnsi="Times New Roman"/>
        </w:rPr>
        <w:t>ive events (Leary, Tate, Batts Allen, Adams, &amp; Hancock, 2007)</w:t>
      </w:r>
      <w:r w:rsidR="0031614E">
        <w:rPr>
          <w:rFonts w:ascii="Times New Roman" w:hAnsi="Times New Roman"/>
        </w:rPr>
        <w:t>.</w:t>
      </w:r>
      <w:r>
        <w:rPr>
          <w:rFonts w:ascii="Times New Roman" w:hAnsi="Times New Roman"/>
        </w:rPr>
        <w:t xml:space="preserve">  For example,</w:t>
      </w:r>
      <w:r w:rsidR="00037ED3">
        <w:rPr>
          <w:rFonts w:ascii="Times New Roman" w:hAnsi="Times New Roman"/>
        </w:rPr>
        <w:t xml:space="preserve"> first-year college student</w:t>
      </w:r>
      <w:r>
        <w:rPr>
          <w:rFonts w:ascii="Times New Roman" w:hAnsi="Times New Roman"/>
        </w:rPr>
        <w:t>s</w:t>
      </w:r>
      <w:r w:rsidR="00037ED3">
        <w:rPr>
          <w:rFonts w:ascii="Times New Roman" w:hAnsi="Times New Roman"/>
        </w:rPr>
        <w:t xml:space="preserve"> higher in self-compassion reported lower levels of homesickness and depression, </w:t>
      </w:r>
      <w:r w:rsidR="00815DCC">
        <w:rPr>
          <w:rFonts w:ascii="Times New Roman" w:hAnsi="Times New Roman"/>
        </w:rPr>
        <w:t xml:space="preserve">as well as </w:t>
      </w:r>
      <w:r w:rsidR="00037ED3">
        <w:rPr>
          <w:rFonts w:ascii="Times New Roman" w:hAnsi="Times New Roman"/>
        </w:rPr>
        <w:t xml:space="preserve">higher college life satisfaction, and were better able to manage social difficulties (Terry, Leary, &amp; Mehta, 2013).  Moreover, self-compassion moderated students’ response to academic failure </w:t>
      </w:r>
      <w:r w:rsidR="00037ED3" w:rsidRPr="00046362">
        <w:rPr>
          <w:rFonts w:ascii="Times New Roman" w:hAnsi="Times New Roman" w:cs="Times New Roman"/>
        </w:rPr>
        <w:t>(Neff, Hsieh, &amp; Dejitterat, 2005).</w:t>
      </w:r>
      <w:r>
        <w:rPr>
          <w:rFonts w:ascii="Times New Roman" w:hAnsi="Times New Roman"/>
        </w:rPr>
        <w:t xml:space="preserve">  </w:t>
      </w:r>
      <w:r w:rsidR="00037ED3">
        <w:rPr>
          <w:rFonts w:ascii="Times New Roman" w:hAnsi="Times New Roman"/>
        </w:rPr>
        <w:t xml:space="preserve">Sbarra, Smith, and Mehl (2012) found that </w:t>
      </w:r>
      <w:r w:rsidR="00037ED3">
        <w:rPr>
          <w:rFonts w:ascii="Times New Roman" w:hAnsi="Times New Roman" w:cs="Times New Roman"/>
        </w:rPr>
        <w:t xml:space="preserve">people higher in </w:t>
      </w:r>
      <w:r w:rsidR="00037ED3" w:rsidRPr="008450FD">
        <w:rPr>
          <w:rFonts w:ascii="Times New Roman" w:hAnsi="Times New Roman" w:cs="Times New Roman"/>
        </w:rPr>
        <w:t>self-compassion during the beginning of a mari</w:t>
      </w:r>
      <w:r w:rsidR="00037ED3">
        <w:rPr>
          <w:rFonts w:ascii="Times New Roman" w:hAnsi="Times New Roman" w:cs="Times New Roman"/>
        </w:rPr>
        <w:t xml:space="preserve">tal separation experienced less </w:t>
      </w:r>
      <w:r w:rsidR="00037ED3" w:rsidRPr="008450FD">
        <w:rPr>
          <w:rFonts w:ascii="Times New Roman" w:hAnsi="Times New Roman" w:cs="Times New Roman"/>
        </w:rPr>
        <w:t>distress about their div</w:t>
      </w:r>
      <w:r w:rsidR="00037ED3">
        <w:rPr>
          <w:rFonts w:ascii="Times New Roman" w:hAnsi="Times New Roman" w:cs="Times New Roman"/>
        </w:rPr>
        <w:t>orce during the following year.</w:t>
      </w:r>
      <w:r w:rsidR="00A560C4">
        <w:rPr>
          <w:rFonts w:ascii="Times New Roman" w:hAnsi="Times New Roman"/>
        </w:rPr>
        <w:t xml:space="preserve">  </w:t>
      </w:r>
      <w:r>
        <w:rPr>
          <w:rFonts w:ascii="Times New Roman" w:hAnsi="Times New Roman"/>
        </w:rPr>
        <w:t>Similarly</w:t>
      </w:r>
      <w:r w:rsidR="00037ED3">
        <w:rPr>
          <w:rFonts w:ascii="Times New Roman" w:hAnsi="Times New Roman"/>
        </w:rPr>
        <w:t>, clergy higher in self-compassion experienced higher ministry satisfaction and lower emotional exhaustion, leading to the conclusion that self-compassion may protect against clergy</w:t>
      </w:r>
      <w:r w:rsidR="00813662">
        <w:rPr>
          <w:rFonts w:ascii="Times New Roman" w:hAnsi="Times New Roman"/>
        </w:rPr>
        <w:t xml:space="preserve"> burn-out (Barnard &amp; Curry, 2011</w:t>
      </w:r>
      <w:r w:rsidR="00037ED3">
        <w:rPr>
          <w:rFonts w:ascii="Times New Roman" w:hAnsi="Times New Roman"/>
        </w:rPr>
        <w:t>).</w:t>
      </w:r>
      <w:r w:rsidR="0031614E">
        <w:rPr>
          <w:rFonts w:ascii="Times New Roman" w:hAnsi="Times New Roman"/>
        </w:rPr>
        <w:t xml:space="preserve">  </w:t>
      </w:r>
    </w:p>
    <w:p w14:paraId="56C52774" w14:textId="72F8F0D4" w:rsidR="00037ED3" w:rsidRDefault="00DE260E" w:rsidP="00A560C4">
      <w:pPr>
        <w:spacing w:line="480" w:lineRule="auto"/>
        <w:ind w:firstLine="720"/>
        <w:rPr>
          <w:rFonts w:ascii="Times New Roman" w:hAnsi="Times New Roman"/>
        </w:rPr>
      </w:pPr>
      <w:r>
        <w:rPr>
          <w:rFonts w:ascii="Times New Roman" w:hAnsi="Times New Roman"/>
        </w:rPr>
        <w:t>Last, s</w:t>
      </w:r>
      <w:r w:rsidR="000F07D6">
        <w:rPr>
          <w:rFonts w:ascii="Times New Roman" w:hAnsi="Times New Roman"/>
        </w:rPr>
        <w:t xml:space="preserve">elf-compassion </w:t>
      </w:r>
      <w:r w:rsidR="00C95FC8">
        <w:rPr>
          <w:rFonts w:ascii="Times New Roman" w:hAnsi="Times New Roman"/>
        </w:rPr>
        <w:t>was</w:t>
      </w:r>
      <w:r>
        <w:rPr>
          <w:rFonts w:ascii="Times New Roman" w:hAnsi="Times New Roman"/>
        </w:rPr>
        <w:t xml:space="preserve"> shown to be</w:t>
      </w:r>
      <w:r w:rsidR="000F07D6">
        <w:rPr>
          <w:rFonts w:ascii="Times New Roman" w:hAnsi="Times New Roman"/>
        </w:rPr>
        <w:t xml:space="preserve"> related to better management of health threats, improved health-related affect, and greater health-related self-care (Terry, Leary, Mehta, &amp; Henderson, 2013).  Similarly, self-compassion </w:t>
      </w:r>
      <w:r>
        <w:rPr>
          <w:rFonts w:ascii="Times New Roman" w:hAnsi="Times New Roman"/>
        </w:rPr>
        <w:t>has been</w:t>
      </w:r>
      <w:r w:rsidR="000F07D6">
        <w:rPr>
          <w:rFonts w:ascii="Times New Roman" w:hAnsi="Times New Roman"/>
        </w:rPr>
        <w:t xml:space="preserve"> associated </w:t>
      </w:r>
      <w:r w:rsidR="000F07D6">
        <w:rPr>
          <w:rFonts w:ascii="Times New Roman" w:hAnsi="Times New Roman"/>
        </w:rPr>
        <w:lastRenderedPageBreak/>
        <w:t>with well-being later in life and</w:t>
      </w:r>
      <w:r>
        <w:rPr>
          <w:rFonts w:ascii="Times New Roman" w:hAnsi="Times New Roman"/>
        </w:rPr>
        <w:t>,</w:t>
      </w:r>
      <w:r w:rsidR="000F07D6">
        <w:rPr>
          <w:rFonts w:ascii="Times New Roman" w:hAnsi="Times New Roman"/>
        </w:rPr>
        <w:t xml:space="preserve"> for some older adults</w:t>
      </w:r>
      <w:r>
        <w:rPr>
          <w:rFonts w:ascii="Times New Roman" w:hAnsi="Times New Roman"/>
        </w:rPr>
        <w:t>,</w:t>
      </w:r>
      <w:r w:rsidR="000F07D6">
        <w:rPr>
          <w:rFonts w:ascii="Times New Roman" w:hAnsi="Times New Roman"/>
        </w:rPr>
        <w:t xml:space="preserve"> increased their willingness to use supportive medical devices (Allen, Goldwasser, &amp; Leary, 2012).</w:t>
      </w:r>
      <w:r w:rsidR="000F07D6" w:rsidRPr="00095DD7">
        <w:rPr>
          <w:rFonts w:ascii="Times New Roman" w:hAnsi="Times New Roman"/>
        </w:rPr>
        <w:t xml:space="preserve"> </w:t>
      </w:r>
      <w:r w:rsidR="000F07D6">
        <w:rPr>
          <w:rFonts w:ascii="Times New Roman" w:hAnsi="Times New Roman"/>
        </w:rPr>
        <w:t xml:space="preserve"> </w:t>
      </w:r>
      <w:r w:rsidR="00037ED3">
        <w:rPr>
          <w:rFonts w:ascii="Times New Roman" w:hAnsi="Times New Roman"/>
        </w:rPr>
        <w:t>In patients with persistent musculoskeletal pain, self-compassion predicted lower levels of negative af</w:t>
      </w:r>
      <w:r w:rsidR="0010101B">
        <w:rPr>
          <w:rFonts w:ascii="Times New Roman" w:hAnsi="Times New Roman"/>
        </w:rPr>
        <w:t xml:space="preserve">fect, pain catastrophizing, and </w:t>
      </w:r>
      <w:r w:rsidR="00814603">
        <w:rPr>
          <w:rFonts w:ascii="Times New Roman" w:hAnsi="Times New Roman"/>
        </w:rPr>
        <w:t xml:space="preserve">pain disability, as well as </w:t>
      </w:r>
      <w:r w:rsidR="00037ED3">
        <w:rPr>
          <w:rFonts w:ascii="Times New Roman" w:hAnsi="Times New Roman"/>
        </w:rPr>
        <w:t>higher levels of positive affect and pain self-efficacy (Wren et al., 2012).</w:t>
      </w:r>
    </w:p>
    <w:p w14:paraId="626E36AB" w14:textId="52C5BE7D" w:rsidR="00C659DA" w:rsidRDefault="001008F8" w:rsidP="004B2C83">
      <w:pPr>
        <w:spacing w:line="480" w:lineRule="auto"/>
        <w:rPr>
          <w:rFonts w:ascii="Times New Roman" w:hAnsi="Times New Roman"/>
        </w:rPr>
      </w:pPr>
      <w:r w:rsidRPr="002448B9">
        <w:rPr>
          <w:rFonts w:ascii="Times New Roman" w:hAnsi="Times New Roman"/>
          <w:b/>
        </w:rPr>
        <w:t>Self-</w:t>
      </w:r>
      <w:r w:rsidR="005D77C5">
        <w:rPr>
          <w:rFonts w:ascii="Times New Roman" w:hAnsi="Times New Roman"/>
          <w:b/>
        </w:rPr>
        <w:t>C</w:t>
      </w:r>
      <w:r w:rsidRPr="002448B9">
        <w:rPr>
          <w:rFonts w:ascii="Times New Roman" w:hAnsi="Times New Roman"/>
          <w:b/>
        </w:rPr>
        <w:t xml:space="preserve">ompassion vs. </w:t>
      </w:r>
      <w:r w:rsidR="005D77C5">
        <w:rPr>
          <w:rFonts w:ascii="Times New Roman" w:hAnsi="Times New Roman"/>
          <w:b/>
        </w:rPr>
        <w:t>S</w:t>
      </w:r>
      <w:r w:rsidRPr="002448B9">
        <w:rPr>
          <w:rFonts w:ascii="Times New Roman" w:hAnsi="Times New Roman"/>
          <w:b/>
        </w:rPr>
        <w:t>elf-</w:t>
      </w:r>
      <w:r w:rsidR="005D77C5">
        <w:rPr>
          <w:rFonts w:ascii="Times New Roman" w:hAnsi="Times New Roman"/>
          <w:b/>
        </w:rPr>
        <w:t>E</w:t>
      </w:r>
      <w:r w:rsidRPr="002448B9">
        <w:rPr>
          <w:rFonts w:ascii="Times New Roman" w:hAnsi="Times New Roman"/>
          <w:b/>
        </w:rPr>
        <w:t>steem</w:t>
      </w:r>
    </w:p>
    <w:p w14:paraId="11433C72" w14:textId="617AE054" w:rsidR="00717DDE" w:rsidRDefault="00BA6C2D" w:rsidP="00C659DA">
      <w:pPr>
        <w:spacing w:line="480" w:lineRule="auto"/>
        <w:ind w:firstLine="720"/>
        <w:rPr>
          <w:rFonts w:ascii="Times New Roman" w:hAnsi="Times New Roman"/>
        </w:rPr>
      </w:pPr>
      <w:r>
        <w:rPr>
          <w:rFonts w:ascii="Times New Roman" w:hAnsi="Times New Roman"/>
        </w:rPr>
        <w:t>Self-esteem and self-compassion are related but distinct constructs (</w:t>
      </w:r>
      <w:r w:rsidR="00217E44">
        <w:rPr>
          <w:rFonts w:ascii="Times New Roman" w:hAnsi="Times New Roman"/>
        </w:rPr>
        <w:t xml:space="preserve">Barnard &amp; Curry, 2011).  </w:t>
      </w:r>
      <w:r w:rsidR="001008F8">
        <w:rPr>
          <w:rFonts w:ascii="Times New Roman" w:hAnsi="Times New Roman"/>
        </w:rPr>
        <w:t xml:space="preserve">Self-esteem stems </w:t>
      </w:r>
      <w:r w:rsidR="00F53950">
        <w:rPr>
          <w:rFonts w:ascii="Times New Roman" w:hAnsi="Times New Roman"/>
        </w:rPr>
        <w:t>from self-evaluations of worth that are</w:t>
      </w:r>
      <w:r w:rsidR="001008F8">
        <w:rPr>
          <w:rFonts w:ascii="Times New Roman" w:hAnsi="Times New Roman"/>
        </w:rPr>
        <w:t xml:space="preserve"> dependent on external indicators of success and social appropriateness.  Often these self-evaluations are based on comparisons with others, as well as on </w:t>
      </w:r>
      <w:r w:rsidR="00AC2D58">
        <w:rPr>
          <w:rFonts w:ascii="Times New Roman" w:hAnsi="Times New Roman"/>
        </w:rPr>
        <w:t>another’s</w:t>
      </w:r>
      <w:r w:rsidR="001008F8">
        <w:rPr>
          <w:rFonts w:ascii="Times New Roman" w:hAnsi="Times New Roman"/>
        </w:rPr>
        <w:t xml:space="preserve"> evaluation of self (Crocker, Luhtanen, Cooper, &amp; Bouvrette, 2003).  Consequently, self-esteem may fluctuate with day-to-day feelings of self-worth, leading to high reactivity to negative feedback and outcomes (Neff &amp; Vonk, 2009).  Unlike self-compassion, self-esteem has been linked to self-aggrandizement, narcissism, and a lack of empathy (Leary et al., 2007; Neff &amp; Vonk, 2009).  </w:t>
      </w:r>
    </w:p>
    <w:p w14:paraId="2544FD22" w14:textId="6F66D708" w:rsidR="001008F8" w:rsidRDefault="001008F8" w:rsidP="00217E44">
      <w:pPr>
        <w:spacing w:line="480" w:lineRule="auto"/>
        <w:ind w:firstLine="720"/>
        <w:rPr>
          <w:rFonts w:ascii="Times New Roman" w:hAnsi="Times New Roman"/>
        </w:rPr>
      </w:pPr>
      <w:r>
        <w:rPr>
          <w:rFonts w:ascii="Times New Roman" w:hAnsi="Times New Roman"/>
        </w:rPr>
        <w:t xml:space="preserve">In contrast, self-compassion is not dependent on self-evaluation, social acceptability, or positive evaluation from others.  Instead, self-compassion focuses on valuing the self while still acknowledging self-perceived imperfections (Neff, 2003a).  </w:t>
      </w:r>
      <w:r w:rsidR="007B61E3">
        <w:rPr>
          <w:rFonts w:ascii="Times New Roman" w:hAnsi="Times New Roman"/>
        </w:rPr>
        <w:t>S</w:t>
      </w:r>
      <w:r>
        <w:rPr>
          <w:rFonts w:ascii="Times New Roman" w:hAnsi="Times New Roman"/>
        </w:rPr>
        <w:t xml:space="preserve">elf-compassion was </w:t>
      </w:r>
      <w:r w:rsidR="007B61E3">
        <w:rPr>
          <w:rFonts w:ascii="Times New Roman" w:hAnsi="Times New Roman"/>
        </w:rPr>
        <w:t xml:space="preserve">also </w:t>
      </w:r>
      <w:r>
        <w:rPr>
          <w:rFonts w:ascii="Times New Roman" w:hAnsi="Times New Roman"/>
        </w:rPr>
        <w:t>found to be a stronger predictor of positive relationship behaviors than trait self-esteem (Neff &amp; Beretvas, 2013).</w:t>
      </w:r>
    </w:p>
    <w:p w14:paraId="3C8E450C" w14:textId="5754450B" w:rsidR="00026AC0" w:rsidRDefault="006D6CAB" w:rsidP="00026AC0">
      <w:pPr>
        <w:spacing w:line="480" w:lineRule="auto"/>
        <w:rPr>
          <w:rFonts w:ascii="Times New Roman" w:hAnsi="Times New Roman"/>
          <w:b/>
        </w:rPr>
      </w:pPr>
      <w:r>
        <w:rPr>
          <w:rFonts w:ascii="Times New Roman" w:hAnsi="Times New Roman"/>
          <w:b/>
        </w:rPr>
        <w:t>Self-c</w:t>
      </w:r>
      <w:r w:rsidR="0031614E">
        <w:rPr>
          <w:rFonts w:ascii="Times New Roman" w:hAnsi="Times New Roman"/>
          <w:b/>
        </w:rPr>
        <w:t xml:space="preserve">ompassion and </w:t>
      </w:r>
      <w:r w:rsidR="00026AC0">
        <w:rPr>
          <w:rFonts w:ascii="Times New Roman" w:hAnsi="Times New Roman"/>
          <w:b/>
        </w:rPr>
        <w:t>S</w:t>
      </w:r>
      <w:r w:rsidR="0031614E">
        <w:rPr>
          <w:rFonts w:ascii="Times New Roman" w:hAnsi="Times New Roman"/>
          <w:b/>
        </w:rPr>
        <w:t>hame</w:t>
      </w:r>
    </w:p>
    <w:p w14:paraId="5B8518D4" w14:textId="36921FF0" w:rsidR="00A560C4" w:rsidRDefault="0031614E" w:rsidP="00A560C4">
      <w:pPr>
        <w:spacing w:line="480" w:lineRule="auto"/>
        <w:ind w:firstLine="720"/>
        <w:rPr>
          <w:rFonts w:ascii="Times New Roman" w:hAnsi="Times New Roman"/>
        </w:rPr>
      </w:pPr>
      <w:r>
        <w:rPr>
          <w:rFonts w:ascii="Times New Roman" w:hAnsi="Times New Roman"/>
        </w:rPr>
        <w:t>In a study testing a program designed to teach self-compassion</w:t>
      </w:r>
      <w:r w:rsidRPr="00047AB0">
        <w:rPr>
          <w:rFonts w:ascii="Times New Roman" w:hAnsi="Times New Roman"/>
        </w:rPr>
        <w:t xml:space="preserve"> </w:t>
      </w:r>
      <w:r>
        <w:rPr>
          <w:rFonts w:ascii="Times New Roman" w:hAnsi="Times New Roman"/>
        </w:rPr>
        <w:t xml:space="preserve">to a group of participants high in shame and self-criticism, Gilbert and Procter (2006) found </w:t>
      </w:r>
      <w:r>
        <w:rPr>
          <w:rFonts w:ascii="Times New Roman" w:hAnsi="Times New Roman"/>
        </w:rPr>
        <w:lastRenderedPageBreak/>
        <w:t>significant reductions in depression, anxiety, self-criticism, shame, inferiority, and submissive behavior</w:t>
      </w:r>
      <w:r w:rsidR="00AA2736">
        <w:rPr>
          <w:rFonts w:ascii="Times New Roman" w:hAnsi="Times New Roman"/>
        </w:rPr>
        <w:t xml:space="preserve"> at the conclusion of the group</w:t>
      </w:r>
      <w:r>
        <w:rPr>
          <w:rFonts w:ascii="Times New Roman" w:hAnsi="Times New Roman"/>
        </w:rPr>
        <w:t xml:space="preserve">.  In addition, participants increased their ability to self-soothe and generate feelings of warmth and self-reassurance.  Similarly, Johnson and O’Brien (2013) found that </w:t>
      </w:r>
      <w:r w:rsidR="0010101B">
        <w:rPr>
          <w:rFonts w:ascii="Times New Roman" w:hAnsi="Times New Roman"/>
        </w:rPr>
        <w:t>shame was a significant mediator of the relationship between self-compassion and depression</w:t>
      </w:r>
      <w:r w:rsidR="00AA2736">
        <w:rPr>
          <w:rFonts w:ascii="Times New Roman" w:hAnsi="Times New Roman"/>
        </w:rPr>
        <w:t>;</w:t>
      </w:r>
      <w:r w:rsidR="00A00A7D">
        <w:rPr>
          <w:rFonts w:ascii="Times New Roman" w:hAnsi="Times New Roman"/>
        </w:rPr>
        <w:t xml:space="preserve"> </w:t>
      </w:r>
      <w:r w:rsidR="00AA2736">
        <w:rPr>
          <w:rFonts w:ascii="Times New Roman" w:hAnsi="Times New Roman"/>
        </w:rPr>
        <w:t>i</w:t>
      </w:r>
      <w:r w:rsidR="0010101B">
        <w:rPr>
          <w:rFonts w:ascii="Times New Roman" w:hAnsi="Times New Roman"/>
        </w:rPr>
        <w:t xml:space="preserve">nterestingly, guilt was not.  Further, using </w:t>
      </w:r>
      <w:r>
        <w:rPr>
          <w:rFonts w:ascii="Times New Roman" w:hAnsi="Times New Roman"/>
        </w:rPr>
        <w:t xml:space="preserve">self-compassion </w:t>
      </w:r>
      <w:r w:rsidR="0010101B">
        <w:rPr>
          <w:rFonts w:ascii="Times New Roman" w:hAnsi="Times New Roman"/>
        </w:rPr>
        <w:t>to process shameful experiences reduced negative affect, depression, and overall shame-proneness</w:t>
      </w:r>
      <w:r>
        <w:rPr>
          <w:rFonts w:ascii="Times New Roman" w:hAnsi="Times New Roman"/>
        </w:rPr>
        <w:t>.</w:t>
      </w:r>
      <w:r w:rsidR="0010101B">
        <w:rPr>
          <w:rFonts w:ascii="Times New Roman" w:hAnsi="Times New Roman"/>
        </w:rPr>
        <w:t xml:space="preserve">  </w:t>
      </w:r>
      <w:r w:rsidR="00A560C4">
        <w:rPr>
          <w:rFonts w:ascii="Times New Roman" w:hAnsi="Times New Roman"/>
        </w:rPr>
        <w:t xml:space="preserve">These results, coupled with the research related to self-compassion and psychological health, suggest that self-compassion may serve as a strong preventive measure against </w:t>
      </w:r>
      <w:r w:rsidR="00932DF7">
        <w:rPr>
          <w:rFonts w:ascii="Times New Roman" w:hAnsi="Times New Roman"/>
        </w:rPr>
        <w:t>personal vulnerability to shame</w:t>
      </w:r>
      <w:r w:rsidR="00A560C4">
        <w:rPr>
          <w:rFonts w:ascii="Times New Roman" w:hAnsi="Times New Roman"/>
        </w:rPr>
        <w:t xml:space="preserve">. </w:t>
      </w:r>
    </w:p>
    <w:p w14:paraId="7B1499D0" w14:textId="7A1760DF" w:rsidR="002C1032" w:rsidRDefault="002C1032" w:rsidP="00AE7A27">
      <w:pPr>
        <w:spacing w:line="480" w:lineRule="auto"/>
        <w:jc w:val="center"/>
        <w:rPr>
          <w:rFonts w:ascii="Times New Roman" w:hAnsi="Times New Roman"/>
          <w:b/>
        </w:rPr>
      </w:pPr>
      <w:r>
        <w:rPr>
          <w:rFonts w:ascii="Times New Roman" w:hAnsi="Times New Roman"/>
          <w:b/>
        </w:rPr>
        <w:t>SRT, Shame</w:t>
      </w:r>
      <w:r w:rsidR="00AA2736">
        <w:rPr>
          <w:rFonts w:ascii="Times New Roman" w:hAnsi="Times New Roman"/>
          <w:b/>
        </w:rPr>
        <w:t xml:space="preserve">, and </w:t>
      </w:r>
      <w:r w:rsidR="00843B81">
        <w:rPr>
          <w:rFonts w:ascii="Times New Roman" w:hAnsi="Times New Roman"/>
          <w:b/>
        </w:rPr>
        <w:t>Critical Awareness</w:t>
      </w:r>
    </w:p>
    <w:p w14:paraId="24DC9B94" w14:textId="04B8C6DC" w:rsidR="00F02EEB" w:rsidRDefault="005A3368" w:rsidP="00F02EEB">
      <w:pPr>
        <w:spacing w:line="480" w:lineRule="auto"/>
        <w:ind w:firstLine="720"/>
        <w:rPr>
          <w:rFonts w:ascii="Times New Roman" w:hAnsi="Times New Roman" w:cs="Times New Roman"/>
        </w:rPr>
      </w:pPr>
      <w:r>
        <w:rPr>
          <w:rFonts w:ascii="Times New Roman" w:hAnsi="Times New Roman" w:cs="Times New Roman"/>
        </w:rPr>
        <w:t xml:space="preserve">SRT proposes that shame resilience can be increased through the </w:t>
      </w:r>
      <w:r w:rsidR="004B2C83">
        <w:rPr>
          <w:rFonts w:ascii="Times New Roman" w:hAnsi="Times New Roman" w:cs="Times New Roman"/>
        </w:rPr>
        <w:t xml:space="preserve">element </w:t>
      </w:r>
      <w:r>
        <w:rPr>
          <w:rFonts w:ascii="Times New Roman" w:hAnsi="Times New Roman" w:cs="Times New Roman"/>
        </w:rPr>
        <w:t xml:space="preserve">of critical awareness (Brown, 2006).  Defined as the ability to interpret personal experiences within the context of sociopolitical influences, critical awareness is </w:t>
      </w:r>
      <w:r w:rsidR="006E1011">
        <w:rPr>
          <w:rFonts w:ascii="Times New Roman" w:hAnsi="Times New Roman" w:cs="Times New Roman"/>
        </w:rPr>
        <w:t xml:space="preserve">integral to </w:t>
      </w:r>
      <w:r w:rsidR="00375729">
        <w:rPr>
          <w:rFonts w:ascii="Times New Roman" w:hAnsi="Times New Roman" w:cs="Times New Roman"/>
        </w:rPr>
        <w:t>the feminist theoretical framework (Gutierrez, 1995)</w:t>
      </w:r>
      <w:r>
        <w:rPr>
          <w:rFonts w:ascii="Times New Roman" w:hAnsi="Times New Roman" w:cs="Times New Roman"/>
        </w:rPr>
        <w:t xml:space="preserve">. </w:t>
      </w:r>
      <w:r w:rsidR="006E1011">
        <w:rPr>
          <w:rFonts w:ascii="Times New Roman" w:hAnsi="Times New Roman" w:cs="Times New Roman"/>
        </w:rPr>
        <w:t xml:space="preserve"> </w:t>
      </w:r>
      <w:r w:rsidR="007F0A80">
        <w:rPr>
          <w:rFonts w:ascii="Times New Roman" w:hAnsi="Times New Roman" w:cs="Times New Roman"/>
        </w:rPr>
        <w:t xml:space="preserve">Over the last four decades, feminist and women-centered psychologists have been at the forefront </w:t>
      </w:r>
      <w:r w:rsidR="00FC193B">
        <w:rPr>
          <w:rFonts w:ascii="Times New Roman" w:hAnsi="Times New Roman" w:cs="Times New Roman"/>
        </w:rPr>
        <w:t>in</w:t>
      </w:r>
      <w:r w:rsidR="007F0A80">
        <w:rPr>
          <w:rFonts w:ascii="Times New Roman" w:hAnsi="Times New Roman" w:cs="Times New Roman"/>
        </w:rPr>
        <w:t xml:space="preserve"> develop</w:t>
      </w:r>
      <w:r w:rsidR="00FC193B">
        <w:rPr>
          <w:rFonts w:ascii="Times New Roman" w:hAnsi="Times New Roman" w:cs="Times New Roman"/>
        </w:rPr>
        <w:t>ing</w:t>
      </w:r>
      <w:r w:rsidR="007F0A80">
        <w:rPr>
          <w:rFonts w:ascii="Times New Roman" w:hAnsi="Times New Roman" w:cs="Times New Roman"/>
        </w:rPr>
        <w:t xml:space="preserve"> interventions that</w:t>
      </w:r>
      <w:r w:rsidR="00EB706B">
        <w:rPr>
          <w:rFonts w:ascii="Times New Roman" w:hAnsi="Times New Roman" w:cs="Times New Roman"/>
        </w:rPr>
        <w:t xml:space="preserve"> </w:t>
      </w:r>
      <w:r w:rsidR="007F0A80">
        <w:rPr>
          <w:rFonts w:ascii="Times New Roman" w:hAnsi="Times New Roman" w:cs="Times New Roman"/>
        </w:rPr>
        <w:t xml:space="preserve">address </w:t>
      </w:r>
      <w:r w:rsidR="00B8275F">
        <w:rPr>
          <w:rFonts w:ascii="Times New Roman" w:hAnsi="Times New Roman" w:cs="Times New Roman"/>
        </w:rPr>
        <w:t>unique issues related to women</w:t>
      </w:r>
      <w:r w:rsidR="007F0A80">
        <w:rPr>
          <w:rFonts w:ascii="Times New Roman" w:hAnsi="Times New Roman" w:cs="Times New Roman"/>
        </w:rPr>
        <w:t xml:space="preserve"> (Worell, 2001).</w:t>
      </w:r>
      <w:r w:rsidR="00B7291A">
        <w:rPr>
          <w:rFonts w:ascii="Times New Roman" w:hAnsi="Times New Roman" w:cs="Times New Roman"/>
        </w:rPr>
        <w:t xml:space="preserve">  </w:t>
      </w:r>
      <w:r w:rsidR="00FC193B">
        <w:rPr>
          <w:rFonts w:ascii="Times New Roman" w:hAnsi="Times New Roman" w:cs="Times New Roman"/>
        </w:rPr>
        <w:t>A</w:t>
      </w:r>
      <w:r w:rsidR="00C5304B">
        <w:rPr>
          <w:rFonts w:ascii="Times New Roman" w:hAnsi="Times New Roman" w:cs="Times New Roman"/>
        </w:rPr>
        <w:t xml:space="preserve"> hallmark of these interventions </w:t>
      </w:r>
      <w:r w:rsidR="00FC193B">
        <w:rPr>
          <w:rFonts w:ascii="Times New Roman" w:hAnsi="Times New Roman" w:cs="Times New Roman"/>
        </w:rPr>
        <w:t>has been</w:t>
      </w:r>
      <w:r w:rsidR="00C5304B">
        <w:rPr>
          <w:rFonts w:ascii="Times New Roman" w:hAnsi="Times New Roman" w:cs="Times New Roman"/>
        </w:rPr>
        <w:t xml:space="preserve"> a focus on </w:t>
      </w:r>
      <w:r w:rsidR="0094170C">
        <w:rPr>
          <w:rFonts w:ascii="Times New Roman" w:hAnsi="Times New Roman" w:cs="Times New Roman"/>
        </w:rPr>
        <w:t xml:space="preserve">increasing critical awareness, which in turn engenders </w:t>
      </w:r>
      <w:r w:rsidR="00C5304B">
        <w:rPr>
          <w:rFonts w:ascii="Times New Roman" w:hAnsi="Times New Roman" w:cs="Times New Roman"/>
        </w:rPr>
        <w:t xml:space="preserve">empowerment, personal </w:t>
      </w:r>
      <w:r w:rsidR="00EE1301">
        <w:rPr>
          <w:rFonts w:ascii="Times New Roman" w:hAnsi="Times New Roman" w:cs="Times New Roman"/>
        </w:rPr>
        <w:t>agency</w:t>
      </w:r>
      <w:r w:rsidR="00C5304B">
        <w:rPr>
          <w:rFonts w:ascii="Times New Roman" w:hAnsi="Times New Roman" w:cs="Times New Roman"/>
        </w:rPr>
        <w:t xml:space="preserve">, and resilience in the face of </w:t>
      </w:r>
      <w:r w:rsidR="008E54AB">
        <w:rPr>
          <w:rFonts w:ascii="Times New Roman" w:hAnsi="Times New Roman" w:cs="Times New Roman"/>
        </w:rPr>
        <w:t>hardship</w:t>
      </w:r>
      <w:r w:rsidR="00C5304B">
        <w:rPr>
          <w:rFonts w:ascii="Times New Roman" w:hAnsi="Times New Roman" w:cs="Times New Roman"/>
        </w:rPr>
        <w:t xml:space="preserve"> (</w:t>
      </w:r>
      <w:r w:rsidR="00E36779">
        <w:rPr>
          <w:rFonts w:ascii="Times New Roman" w:hAnsi="Times New Roman" w:cs="Times New Roman"/>
        </w:rPr>
        <w:t>Gutierrez, 1995</w:t>
      </w:r>
      <w:r w:rsidR="00BB56E3">
        <w:rPr>
          <w:rFonts w:ascii="Times New Roman" w:hAnsi="Times New Roman" w:cs="Times New Roman"/>
        </w:rPr>
        <w:t xml:space="preserve">; </w:t>
      </w:r>
      <w:r w:rsidR="00EE1301">
        <w:rPr>
          <w:rFonts w:ascii="Times New Roman" w:hAnsi="Times New Roman" w:cs="Times New Roman"/>
        </w:rPr>
        <w:t>Worell, 2001).  An important component of critical awareness is the belief that one has the ability to effect the desired changes in one’s life</w:t>
      </w:r>
      <w:r w:rsidR="00375729">
        <w:rPr>
          <w:rFonts w:ascii="Times New Roman" w:hAnsi="Times New Roman" w:cs="Times New Roman"/>
        </w:rPr>
        <w:t xml:space="preserve">, while also </w:t>
      </w:r>
      <w:r w:rsidR="00EE1301">
        <w:rPr>
          <w:rFonts w:ascii="Times New Roman" w:hAnsi="Times New Roman" w:cs="Times New Roman"/>
        </w:rPr>
        <w:t xml:space="preserve">seeing oneself as a participant in social processes and </w:t>
      </w:r>
      <w:r w:rsidR="00FE6E4D">
        <w:rPr>
          <w:rFonts w:ascii="Times New Roman" w:hAnsi="Times New Roman" w:cs="Times New Roman"/>
        </w:rPr>
        <w:t>a</w:t>
      </w:r>
      <w:r w:rsidR="00EE1301">
        <w:rPr>
          <w:rFonts w:ascii="Times New Roman" w:hAnsi="Times New Roman" w:cs="Times New Roman"/>
        </w:rPr>
        <w:t xml:space="preserve"> </w:t>
      </w:r>
      <w:r w:rsidR="00FE6E4D">
        <w:rPr>
          <w:rFonts w:ascii="Times New Roman" w:hAnsi="Times New Roman" w:cs="Times New Roman"/>
        </w:rPr>
        <w:t>contributor to social change</w:t>
      </w:r>
      <w:r w:rsidR="00EE1301">
        <w:rPr>
          <w:rFonts w:ascii="Times New Roman" w:hAnsi="Times New Roman" w:cs="Times New Roman"/>
        </w:rPr>
        <w:t xml:space="preserve"> (Freire, 1973)</w:t>
      </w:r>
      <w:r w:rsidR="00FE6E4D">
        <w:rPr>
          <w:rFonts w:ascii="Times New Roman" w:hAnsi="Times New Roman" w:cs="Times New Roman"/>
        </w:rPr>
        <w:t xml:space="preserve">.  The </w:t>
      </w:r>
      <w:r w:rsidR="00EB706B">
        <w:rPr>
          <w:rFonts w:ascii="Times New Roman" w:hAnsi="Times New Roman" w:cs="Times New Roman"/>
        </w:rPr>
        <w:t>corollary</w:t>
      </w:r>
      <w:r w:rsidR="00FE6E4D">
        <w:rPr>
          <w:rFonts w:ascii="Times New Roman" w:hAnsi="Times New Roman" w:cs="Times New Roman"/>
        </w:rPr>
        <w:t xml:space="preserve"> of </w:t>
      </w:r>
      <w:r w:rsidR="00EB706B">
        <w:rPr>
          <w:rFonts w:ascii="Times New Roman" w:hAnsi="Times New Roman" w:cs="Times New Roman"/>
        </w:rPr>
        <w:t>proactive</w:t>
      </w:r>
      <w:r w:rsidR="00FE6E4D">
        <w:rPr>
          <w:rFonts w:ascii="Times New Roman" w:hAnsi="Times New Roman" w:cs="Times New Roman"/>
        </w:rPr>
        <w:t xml:space="preserve"> critical awareness is empowerment (Gutierrez, 1995).</w:t>
      </w:r>
    </w:p>
    <w:p w14:paraId="4844C350" w14:textId="3116CCA4" w:rsidR="009562E5" w:rsidRDefault="00306756" w:rsidP="0060754E">
      <w:pPr>
        <w:spacing w:line="480" w:lineRule="auto"/>
        <w:ind w:firstLine="720"/>
        <w:rPr>
          <w:rFonts w:ascii="Times New Roman" w:hAnsi="Times New Roman" w:cs="Times New Roman"/>
        </w:rPr>
      </w:pPr>
      <w:r>
        <w:rPr>
          <w:rFonts w:ascii="Times New Roman" w:hAnsi="Times New Roman" w:cs="Times New Roman"/>
        </w:rPr>
        <w:lastRenderedPageBreak/>
        <w:t>Empowerment has been defined as a process by which individuals, groups, and communities regain an actual or a perceived sense of control o</w:t>
      </w:r>
      <w:r w:rsidR="00EA4F36">
        <w:rPr>
          <w:rFonts w:ascii="Times New Roman" w:hAnsi="Times New Roman" w:cs="Times New Roman"/>
        </w:rPr>
        <w:t>ver their resources and affairs,</w:t>
      </w:r>
      <w:r>
        <w:rPr>
          <w:rFonts w:ascii="Times New Roman" w:hAnsi="Times New Roman" w:cs="Times New Roman"/>
        </w:rPr>
        <w:t xml:space="preserve"> leading to social and political </w:t>
      </w:r>
      <w:r w:rsidRPr="00306756">
        <w:rPr>
          <w:rFonts w:ascii="Times New Roman" w:hAnsi="Times New Roman" w:cs="Times New Roman"/>
        </w:rPr>
        <w:t>change (Kasturirangan</w:t>
      </w:r>
      <w:r>
        <w:rPr>
          <w:rFonts w:ascii="Times New Roman" w:hAnsi="Times New Roman" w:cs="Times New Roman"/>
        </w:rPr>
        <w:t>, 2008)</w:t>
      </w:r>
      <w:r w:rsidRPr="00306756">
        <w:rPr>
          <w:rFonts w:ascii="Times New Roman" w:hAnsi="Times New Roman" w:cs="Times New Roman"/>
        </w:rPr>
        <w:t>.</w:t>
      </w:r>
      <w:r>
        <w:rPr>
          <w:rFonts w:ascii="Times New Roman" w:hAnsi="Times New Roman" w:cs="Times New Roman"/>
        </w:rPr>
        <w:t xml:space="preserve">  </w:t>
      </w:r>
      <w:r w:rsidR="005E6735" w:rsidRPr="00306756">
        <w:rPr>
          <w:rFonts w:ascii="Times New Roman" w:hAnsi="Times New Roman" w:cs="Times New Roman"/>
        </w:rPr>
        <w:t>Worell and Remer (2003) developed a model of empowerment</w:t>
      </w:r>
      <w:r w:rsidR="005E6735">
        <w:rPr>
          <w:rFonts w:ascii="Times New Roman" w:hAnsi="Times New Roman" w:cs="Times New Roman"/>
        </w:rPr>
        <w:t xml:space="preserve"> </w:t>
      </w:r>
      <w:r w:rsidR="00BF30B0">
        <w:rPr>
          <w:rFonts w:ascii="Times New Roman" w:hAnsi="Times New Roman" w:cs="Times New Roman"/>
        </w:rPr>
        <w:t>that outline</w:t>
      </w:r>
      <w:r w:rsidR="007F1EE7">
        <w:rPr>
          <w:rFonts w:ascii="Times New Roman" w:hAnsi="Times New Roman" w:cs="Times New Roman"/>
        </w:rPr>
        <w:t>d</w:t>
      </w:r>
      <w:r w:rsidR="00BF30B0">
        <w:rPr>
          <w:rFonts w:ascii="Times New Roman" w:hAnsi="Times New Roman" w:cs="Times New Roman"/>
        </w:rPr>
        <w:t xml:space="preserve"> four broad </w:t>
      </w:r>
      <w:r w:rsidR="001779D8">
        <w:rPr>
          <w:rFonts w:ascii="Times New Roman" w:hAnsi="Times New Roman" w:cs="Times New Roman"/>
        </w:rPr>
        <w:t xml:space="preserve">critical awareness </w:t>
      </w:r>
      <w:r w:rsidR="00BF30B0">
        <w:rPr>
          <w:rFonts w:ascii="Times New Roman" w:hAnsi="Times New Roman" w:cs="Times New Roman"/>
        </w:rPr>
        <w:t>principles</w:t>
      </w:r>
      <w:r w:rsidR="00C0614E">
        <w:rPr>
          <w:rFonts w:ascii="Times New Roman" w:hAnsi="Times New Roman" w:cs="Times New Roman"/>
        </w:rPr>
        <w:t xml:space="preserve">.  </w:t>
      </w:r>
      <w:r w:rsidR="00014133">
        <w:rPr>
          <w:rFonts w:ascii="Times New Roman" w:hAnsi="Times New Roman" w:cs="Times New Roman"/>
        </w:rPr>
        <w:t xml:space="preserve">The first principle, </w:t>
      </w:r>
      <w:r w:rsidR="00CE3A44">
        <w:rPr>
          <w:rFonts w:ascii="Times New Roman" w:hAnsi="Times New Roman" w:cs="Times New Roman"/>
        </w:rPr>
        <w:t>p</w:t>
      </w:r>
      <w:r w:rsidR="00BF30B0">
        <w:rPr>
          <w:rFonts w:ascii="Times New Roman" w:hAnsi="Times New Roman" w:cs="Times New Roman"/>
        </w:rPr>
        <w:t>e</w:t>
      </w:r>
      <w:r w:rsidR="00CE3A44">
        <w:rPr>
          <w:rFonts w:ascii="Times New Roman" w:hAnsi="Times New Roman" w:cs="Times New Roman"/>
        </w:rPr>
        <w:t>rsonal and social identities are interdependent</w:t>
      </w:r>
      <w:r w:rsidR="00A61EF3">
        <w:rPr>
          <w:rFonts w:ascii="Times New Roman" w:hAnsi="Times New Roman" w:cs="Times New Roman"/>
        </w:rPr>
        <w:t>, addresses the interrelation between personal and social identity development.  The second principle,</w:t>
      </w:r>
      <w:r w:rsidR="00A61EF3" w:rsidRPr="00A61EF3">
        <w:rPr>
          <w:rFonts w:ascii="Times New Roman" w:hAnsi="Times New Roman" w:cs="Times New Roman"/>
        </w:rPr>
        <w:t xml:space="preserve"> </w:t>
      </w:r>
      <w:r w:rsidR="00A61EF3">
        <w:rPr>
          <w:rFonts w:ascii="Times New Roman" w:hAnsi="Times New Roman" w:cs="Times New Roman"/>
        </w:rPr>
        <w:t>the personal is political,</w:t>
      </w:r>
      <w:r w:rsidR="00CE3A44">
        <w:rPr>
          <w:rFonts w:ascii="Times New Roman" w:hAnsi="Times New Roman" w:cs="Times New Roman"/>
        </w:rPr>
        <w:t xml:space="preserve"> </w:t>
      </w:r>
      <w:r w:rsidR="00A61EF3">
        <w:rPr>
          <w:rFonts w:ascii="Times New Roman" w:hAnsi="Times New Roman" w:cs="Times New Roman"/>
        </w:rPr>
        <w:t xml:space="preserve">assumes that pathology emerges within a social and political context and </w:t>
      </w:r>
      <w:r w:rsidR="00C762E7">
        <w:rPr>
          <w:rFonts w:ascii="Times New Roman" w:hAnsi="Times New Roman" w:cs="Times New Roman"/>
        </w:rPr>
        <w:t>encourages interventions to address</w:t>
      </w:r>
      <w:r w:rsidR="00A61EF3">
        <w:rPr>
          <w:rFonts w:ascii="Times New Roman" w:hAnsi="Times New Roman" w:cs="Times New Roman"/>
        </w:rPr>
        <w:t xml:space="preserve"> gender-role stereotyping, institutionalized sexism</w:t>
      </w:r>
      <w:r w:rsidR="00972223">
        <w:rPr>
          <w:rFonts w:ascii="Times New Roman" w:hAnsi="Times New Roman" w:cs="Times New Roman"/>
        </w:rPr>
        <w:t>,</w:t>
      </w:r>
      <w:r w:rsidR="00A61EF3">
        <w:rPr>
          <w:rFonts w:ascii="Times New Roman" w:hAnsi="Times New Roman" w:cs="Times New Roman"/>
        </w:rPr>
        <w:t xml:space="preserve"> and oppression.  The third principle, </w:t>
      </w:r>
      <w:r w:rsidR="00CE3A44">
        <w:rPr>
          <w:rFonts w:ascii="Times New Roman" w:hAnsi="Times New Roman" w:cs="Times New Roman"/>
        </w:rPr>
        <w:t xml:space="preserve">relationships are egalitarian, </w:t>
      </w:r>
      <w:r w:rsidR="00A61EF3">
        <w:rPr>
          <w:rFonts w:ascii="Times New Roman" w:hAnsi="Times New Roman" w:cs="Times New Roman"/>
        </w:rPr>
        <w:t>addresses the unequal power status between men and women, as well as between majority and minority groups.  Last, the fourth principle,</w:t>
      </w:r>
      <w:r w:rsidR="00CE3A44">
        <w:rPr>
          <w:rFonts w:ascii="Times New Roman" w:hAnsi="Times New Roman" w:cs="Times New Roman"/>
        </w:rPr>
        <w:t xml:space="preserve"> women’s perspectives are v</w:t>
      </w:r>
      <w:r w:rsidR="00BF30B0">
        <w:rPr>
          <w:rFonts w:ascii="Times New Roman" w:hAnsi="Times New Roman" w:cs="Times New Roman"/>
        </w:rPr>
        <w:t>alued</w:t>
      </w:r>
      <w:r w:rsidR="006D2778">
        <w:rPr>
          <w:rFonts w:ascii="Times New Roman" w:hAnsi="Times New Roman" w:cs="Times New Roman"/>
        </w:rPr>
        <w:t>,</w:t>
      </w:r>
      <w:r w:rsidR="00BF30B0">
        <w:rPr>
          <w:rFonts w:ascii="Times New Roman" w:hAnsi="Times New Roman" w:cs="Times New Roman"/>
        </w:rPr>
        <w:t xml:space="preserve"> </w:t>
      </w:r>
      <w:r w:rsidR="00005FE7">
        <w:rPr>
          <w:rFonts w:ascii="Times New Roman" w:hAnsi="Times New Roman" w:cs="Times New Roman"/>
        </w:rPr>
        <w:t>proposes that</w:t>
      </w:r>
      <w:r w:rsidR="00F02EEB">
        <w:rPr>
          <w:rFonts w:ascii="Times New Roman" w:hAnsi="Times New Roman" w:cs="Times New Roman"/>
        </w:rPr>
        <w:t xml:space="preserve"> women’s experiences and ways of relating should be more greatly valued, </w:t>
      </w:r>
      <w:r w:rsidR="003F0717">
        <w:rPr>
          <w:rFonts w:ascii="Times New Roman" w:hAnsi="Times New Roman" w:cs="Times New Roman"/>
        </w:rPr>
        <w:t xml:space="preserve">therefore </w:t>
      </w:r>
      <w:r w:rsidR="00F02EEB">
        <w:rPr>
          <w:rFonts w:ascii="Times New Roman" w:hAnsi="Times New Roman" w:cs="Times New Roman"/>
        </w:rPr>
        <w:t>enabling women to trust themse</w:t>
      </w:r>
      <w:r w:rsidR="003F0717">
        <w:rPr>
          <w:rFonts w:ascii="Times New Roman" w:hAnsi="Times New Roman" w:cs="Times New Roman"/>
        </w:rPr>
        <w:t>lves and other women (Worell &amp;</w:t>
      </w:r>
      <w:r w:rsidR="00F02EEB">
        <w:rPr>
          <w:rFonts w:ascii="Times New Roman" w:hAnsi="Times New Roman" w:cs="Times New Roman"/>
        </w:rPr>
        <w:t xml:space="preserve"> Remer, 2003).</w:t>
      </w:r>
      <w:r w:rsidR="0060754E">
        <w:rPr>
          <w:rFonts w:ascii="Times New Roman" w:hAnsi="Times New Roman" w:cs="Times New Roman"/>
        </w:rPr>
        <w:t xml:space="preserve">  </w:t>
      </w:r>
      <w:r w:rsidR="00535C2A">
        <w:rPr>
          <w:rFonts w:ascii="Times New Roman" w:hAnsi="Times New Roman" w:cs="Times New Roman"/>
        </w:rPr>
        <w:t>Judith Worell</w:t>
      </w:r>
      <w:r w:rsidR="009562E5">
        <w:rPr>
          <w:rFonts w:ascii="Times New Roman" w:hAnsi="Times New Roman" w:cs="Times New Roman"/>
        </w:rPr>
        <w:t xml:space="preserve"> (2001) </w:t>
      </w:r>
      <w:r w:rsidR="00E763D7">
        <w:rPr>
          <w:rFonts w:ascii="Times New Roman" w:hAnsi="Times New Roman" w:cs="Times New Roman"/>
        </w:rPr>
        <w:t>wrote</w:t>
      </w:r>
      <w:r w:rsidR="00B16AB6">
        <w:rPr>
          <w:rFonts w:ascii="Times New Roman" w:hAnsi="Times New Roman" w:cs="Times New Roman"/>
        </w:rPr>
        <w:t>:</w:t>
      </w:r>
    </w:p>
    <w:p w14:paraId="5011B3A2" w14:textId="7C89516C" w:rsidR="009562E5" w:rsidRDefault="009562E5" w:rsidP="00400A22">
      <w:pPr>
        <w:ind w:left="720"/>
        <w:rPr>
          <w:rFonts w:ascii="Times New Roman" w:hAnsi="Times New Roman" w:cs="Times New Roman"/>
        </w:rPr>
      </w:pPr>
      <w:r>
        <w:rPr>
          <w:rFonts w:ascii="Times New Roman" w:hAnsi="Times New Roman" w:cs="Times New Roman"/>
        </w:rPr>
        <w:t>Empowerment encourages women and minority groups to identify and challenge the external conditions of their live</w:t>
      </w:r>
      <w:r w:rsidR="0065577C">
        <w:rPr>
          <w:rFonts w:ascii="Times New Roman" w:hAnsi="Times New Roman" w:cs="Times New Roman"/>
        </w:rPr>
        <w:t>s</w:t>
      </w:r>
      <w:r>
        <w:rPr>
          <w:rFonts w:ascii="Times New Roman" w:hAnsi="Times New Roman" w:cs="Times New Roman"/>
        </w:rPr>
        <w:t xml:space="preserve"> that devalue and subordinate them, and that deny them equality opportunity.  Empowerment thus incorporates both internal and external contributions to distress and well-being and assists people in distinguishing between them. (p. 336)</w:t>
      </w:r>
    </w:p>
    <w:p w14:paraId="0A9424F9" w14:textId="77777777" w:rsidR="007B671D" w:rsidRDefault="007B671D" w:rsidP="00400A22">
      <w:pPr>
        <w:ind w:left="720"/>
        <w:rPr>
          <w:rFonts w:ascii="Times New Roman" w:hAnsi="Times New Roman" w:cs="Times New Roman"/>
        </w:rPr>
      </w:pPr>
    </w:p>
    <w:p w14:paraId="7C50DD19" w14:textId="034B5AEF" w:rsidR="001C1EBC" w:rsidRDefault="00894427" w:rsidP="00C5304B">
      <w:pPr>
        <w:spacing w:line="480" w:lineRule="auto"/>
        <w:ind w:firstLine="720"/>
        <w:rPr>
          <w:rFonts w:ascii="Times New Roman" w:hAnsi="Times New Roman" w:cs="Times New Roman"/>
        </w:rPr>
      </w:pPr>
      <w:r>
        <w:rPr>
          <w:rFonts w:ascii="Times New Roman" w:hAnsi="Times New Roman" w:cs="Times New Roman"/>
        </w:rPr>
        <w:t>The majority of resea</w:t>
      </w:r>
      <w:r w:rsidR="00EE236C">
        <w:rPr>
          <w:rFonts w:ascii="Times New Roman" w:hAnsi="Times New Roman" w:cs="Times New Roman"/>
        </w:rPr>
        <w:t>rch examin</w:t>
      </w:r>
      <w:r w:rsidR="00990079">
        <w:rPr>
          <w:rFonts w:ascii="Times New Roman" w:hAnsi="Times New Roman" w:cs="Times New Roman"/>
        </w:rPr>
        <w:t>ing</w:t>
      </w:r>
      <w:r w:rsidR="00EE236C">
        <w:rPr>
          <w:rFonts w:ascii="Times New Roman" w:hAnsi="Times New Roman" w:cs="Times New Roman"/>
        </w:rPr>
        <w:t xml:space="preserve"> </w:t>
      </w:r>
      <w:r w:rsidR="00053303">
        <w:rPr>
          <w:rFonts w:ascii="Times New Roman" w:hAnsi="Times New Roman" w:cs="Times New Roman"/>
        </w:rPr>
        <w:t xml:space="preserve">Worell and Remer’s (2003) model of empowerment </w:t>
      </w:r>
      <w:r>
        <w:rPr>
          <w:rFonts w:ascii="Times New Roman" w:hAnsi="Times New Roman" w:cs="Times New Roman"/>
        </w:rPr>
        <w:t xml:space="preserve">has focused on </w:t>
      </w:r>
      <w:r w:rsidR="00946FF6">
        <w:rPr>
          <w:rFonts w:ascii="Times New Roman" w:hAnsi="Times New Roman" w:cs="Times New Roman"/>
        </w:rPr>
        <w:t>its</w:t>
      </w:r>
      <w:r w:rsidR="00862813">
        <w:rPr>
          <w:rFonts w:ascii="Times New Roman" w:hAnsi="Times New Roman" w:cs="Times New Roman"/>
        </w:rPr>
        <w:t xml:space="preserve"> </w:t>
      </w:r>
      <w:r w:rsidR="006A7684">
        <w:rPr>
          <w:rFonts w:ascii="Times New Roman" w:hAnsi="Times New Roman" w:cs="Times New Roman"/>
        </w:rPr>
        <w:t xml:space="preserve">influence </w:t>
      </w:r>
      <w:r>
        <w:rPr>
          <w:rFonts w:ascii="Times New Roman" w:hAnsi="Times New Roman" w:cs="Times New Roman"/>
        </w:rPr>
        <w:t xml:space="preserve">on </w:t>
      </w:r>
      <w:r w:rsidR="00EE236C">
        <w:rPr>
          <w:rFonts w:ascii="Times New Roman" w:hAnsi="Times New Roman" w:cs="Times New Roman"/>
        </w:rPr>
        <w:t>trauma</w:t>
      </w:r>
      <w:r w:rsidR="00862813">
        <w:rPr>
          <w:rFonts w:ascii="Times New Roman" w:hAnsi="Times New Roman" w:cs="Times New Roman"/>
        </w:rPr>
        <w:t>.</w:t>
      </w:r>
      <w:r w:rsidR="00457561">
        <w:rPr>
          <w:rFonts w:ascii="Times New Roman" w:hAnsi="Times New Roman" w:cs="Times New Roman"/>
        </w:rPr>
        <w:t xml:space="preserve">  </w:t>
      </w:r>
      <w:r w:rsidR="002B3F1B">
        <w:rPr>
          <w:rFonts w:ascii="Times New Roman" w:hAnsi="Times New Roman" w:cs="Times New Roman"/>
        </w:rPr>
        <w:t>Johnson</w:t>
      </w:r>
      <w:r w:rsidR="00843B81">
        <w:rPr>
          <w:rFonts w:ascii="Times New Roman" w:hAnsi="Times New Roman" w:cs="Times New Roman"/>
        </w:rPr>
        <w:t xml:space="preserve"> et al.</w:t>
      </w:r>
      <w:r w:rsidR="002B3F1B">
        <w:rPr>
          <w:rFonts w:ascii="Times New Roman" w:hAnsi="Times New Roman" w:cs="Times New Roman"/>
        </w:rPr>
        <w:t xml:space="preserve"> (2005) found that empowered </w:t>
      </w:r>
      <w:r w:rsidR="00832A4C">
        <w:rPr>
          <w:rFonts w:ascii="Times New Roman" w:hAnsi="Times New Roman" w:cs="Times New Roman"/>
        </w:rPr>
        <w:t xml:space="preserve">White </w:t>
      </w:r>
      <w:r w:rsidR="002B3F1B">
        <w:rPr>
          <w:rFonts w:ascii="Times New Roman" w:hAnsi="Times New Roman" w:cs="Times New Roman"/>
        </w:rPr>
        <w:t>women who had suffered intimate partner violence (IPV) showed greater resilience i</w:t>
      </w:r>
      <w:r w:rsidR="00E257EE">
        <w:rPr>
          <w:rFonts w:ascii="Times New Roman" w:hAnsi="Times New Roman" w:cs="Times New Roman"/>
        </w:rPr>
        <w:t>n the face of stress and trauma</w:t>
      </w:r>
      <w:r w:rsidR="002B3F1B">
        <w:rPr>
          <w:rFonts w:ascii="Times New Roman" w:hAnsi="Times New Roman" w:cs="Times New Roman"/>
        </w:rPr>
        <w:t xml:space="preserve"> an</w:t>
      </w:r>
      <w:r w:rsidR="00053303">
        <w:rPr>
          <w:rFonts w:ascii="Times New Roman" w:hAnsi="Times New Roman" w:cs="Times New Roman"/>
        </w:rPr>
        <w:t xml:space="preserve">d fewer psychological symptoms.  </w:t>
      </w:r>
      <w:r w:rsidR="00087092">
        <w:rPr>
          <w:rFonts w:ascii="Times New Roman" w:hAnsi="Times New Roman" w:cs="Times New Roman"/>
        </w:rPr>
        <w:t xml:space="preserve">In </w:t>
      </w:r>
      <w:r w:rsidR="00B74A8D">
        <w:rPr>
          <w:rFonts w:ascii="Times New Roman" w:hAnsi="Times New Roman" w:cs="Times New Roman"/>
        </w:rPr>
        <w:t>a study</w:t>
      </w:r>
      <w:r w:rsidR="00087092">
        <w:rPr>
          <w:rFonts w:ascii="Times New Roman" w:hAnsi="Times New Roman" w:cs="Times New Roman"/>
        </w:rPr>
        <w:t xml:space="preserve"> to </w:t>
      </w:r>
      <w:r w:rsidR="00B74A8D">
        <w:rPr>
          <w:rFonts w:ascii="Times New Roman" w:hAnsi="Times New Roman" w:cs="Times New Roman"/>
        </w:rPr>
        <w:t xml:space="preserve">examine </w:t>
      </w:r>
      <w:r w:rsidR="00087092">
        <w:rPr>
          <w:rFonts w:ascii="Times New Roman" w:hAnsi="Times New Roman" w:cs="Times New Roman"/>
        </w:rPr>
        <w:t>the role of empowerment for African American women who had experience</w:t>
      </w:r>
      <w:r w:rsidR="00E257EE">
        <w:rPr>
          <w:rFonts w:ascii="Times New Roman" w:hAnsi="Times New Roman" w:cs="Times New Roman"/>
        </w:rPr>
        <w:t>d</w:t>
      </w:r>
      <w:r w:rsidR="00087092">
        <w:rPr>
          <w:rFonts w:ascii="Times New Roman" w:hAnsi="Times New Roman" w:cs="Times New Roman"/>
        </w:rPr>
        <w:t xml:space="preserve"> IPV, Wright, Perez, and Johnson (2010) found that empowerment mediated </w:t>
      </w:r>
      <w:r w:rsidR="00087092">
        <w:rPr>
          <w:rFonts w:ascii="Times New Roman" w:hAnsi="Times New Roman" w:cs="Times New Roman"/>
        </w:rPr>
        <w:lastRenderedPageBreak/>
        <w:t xml:space="preserve">the relationship between race and </w:t>
      </w:r>
      <w:r w:rsidR="00457561">
        <w:rPr>
          <w:rFonts w:ascii="Times New Roman" w:hAnsi="Times New Roman" w:cs="Times New Roman"/>
        </w:rPr>
        <w:t>posttraumatic stress disorder (PTSD)</w:t>
      </w:r>
      <w:r w:rsidR="00087092">
        <w:rPr>
          <w:rFonts w:ascii="Times New Roman" w:hAnsi="Times New Roman" w:cs="Times New Roman"/>
        </w:rPr>
        <w:t>, and race and depression</w:t>
      </w:r>
      <w:r w:rsidR="00053303">
        <w:rPr>
          <w:rFonts w:ascii="Times New Roman" w:hAnsi="Times New Roman" w:cs="Times New Roman"/>
        </w:rPr>
        <w:t xml:space="preserve">.  </w:t>
      </w:r>
      <w:r w:rsidR="00457561">
        <w:rPr>
          <w:rFonts w:ascii="Times New Roman" w:hAnsi="Times New Roman" w:cs="Times New Roman"/>
        </w:rPr>
        <w:t>Moreover, in comparison to resource acquisition, empowerment</w:t>
      </w:r>
      <w:r w:rsidR="00EE236C">
        <w:rPr>
          <w:rFonts w:ascii="Times New Roman" w:hAnsi="Times New Roman" w:cs="Times New Roman"/>
        </w:rPr>
        <w:t xml:space="preserve"> was found to </w:t>
      </w:r>
      <w:r w:rsidR="00457561">
        <w:rPr>
          <w:rFonts w:ascii="Times New Roman" w:hAnsi="Times New Roman" w:cs="Times New Roman"/>
        </w:rPr>
        <w:t>attenuate</w:t>
      </w:r>
      <w:r w:rsidR="00EE236C">
        <w:rPr>
          <w:rFonts w:ascii="Times New Roman" w:hAnsi="Times New Roman" w:cs="Times New Roman"/>
        </w:rPr>
        <w:t xml:space="preserve"> </w:t>
      </w:r>
      <w:r w:rsidR="00457561">
        <w:rPr>
          <w:rFonts w:ascii="Times New Roman" w:hAnsi="Times New Roman" w:cs="Times New Roman"/>
        </w:rPr>
        <w:t xml:space="preserve">PTSD symptoms for low to moderate levels of IPV </w:t>
      </w:r>
      <w:r w:rsidR="00B3505B">
        <w:rPr>
          <w:rFonts w:ascii="Times New Roman" w:hAnsi="Times New Roman" w:cs="Times New Roman"/>
        </w:rPr>
        <w:t>severity</w:t>
      </w:r>
      <w:r w:rsidR="002C0CB2">
        <w:rPr>
          <w:rFonts w:ascii="Times New Roman" w:hAnsi="Times New Roman" w:cs="Times New Roman"/>
        </w:rPr>
        <w:t xml:space="preserve"> (Perez, Johnson, &amp;</w:t>
      </w:r>
      <w:r w:rsidR="00457561">
        <w:rPr>
          <w:rFonts w:ascii="Times New Roman" w:hAnsi="Times New Roman" w:cs="Times New Roman"/>
        </w:rPr>
        <w:t xml:space="preserve"> Wright, 2012). </w:t>
      </w:r>
      <w:r w:rsidR="00EE236C">
        <w:rPr>
          <w:rFonts w:ascii="Times New Roman" w:hAnsi="Times New Roman" w:cs="Times New Roman"/>
        </w:rPr>
        <w:t xml:space="preserve"> </w:t>
      </w:r>
    </w:p>
    <w:p w14:paraId="0C65ECB8" w14:textId="4F83414D" w:rsidR="00A14D78" w:rsidRDefault="003B470E" w:rsidP="00182B74">
      <w:pPr>
        <w:spacing w:line="480" w:lineRule="auto"/>
        <w:ind w:firstLine="720"/>
        <w:rPr>
          <w:rFonts w:ascii="Times New Roman" w:hAnsi="Times New Roman" w:cs="Times New Roman"/>
        </w:rPr>
      </w:pPr>
      <w:r>
        <w:rPr>
          <w:rFonts w:ascii="Times New Roman" w:hAnsi="Times New Roman" w:cs="Times New Roman"/>
        </w:rPr>
        <w:t>In sum, c</w:t>
      </w:r>
      <w:r w:rsidR="00D474C6">
        <w:rPr>
          <w:rFonts w:ascii="Times New Roman" w:hAnsi="Times New Roman" w:cs="Times New Roman"/>
        </w:rPr>
        <w:t>ritical awareness</w:t>
      </w:r>
      <w:r>
        <w:rPr>
          <w:rFonts w:ascii="Times New Roman" w:hAnsi="Times New Roman" w:cs="Times New Roman"/>
        </w:rPr>
        <w:t>, made evident through the process of empowerment,</w:t>
      </w:r>
      <w:r w:rsidR="000A233E">
        <w:rPr>
          <w:rFonts w:ascii="Times New Roman" w:hAnsi="Times New Roman" w:cs="Times New Roman"/>
        </w:rPr>
        <w:t xml:space="preserve"> </w:t>
      </w:r>
      <w:r w:rsidR="0033739E">
        <w:rPr>
          <w:rFonts w:ascii="Times New Roman" w:hAnsi="Times New Roman" w:cs="Times New Roman"/>
        </w:rPr>
        <w:t>is an important component to shame resilience</w:t>
      </w:r>
      <w:r>
        <w:rPr>
          <w:rFonts w:ascii="Times New Roman" w:hAnsi="Times New Roman" w:cs="Times New Roman"/>
        </w:rPr>
        <w:t xml:space="preserve">.  </w:t>
      </w:r>
      <w:r w:rsidR="00034329">
        <w:rPr>
          <w:rFonts w:ascii="Times New Roman" w:hAnsi="Times New Roman" w:cs="Times New Roman"/>
        </w:rPr>
        <w:t>When the</w:t>
      </w:r>
      <w:r>
        <w:rPr>
          <w:rFonts w:ascii="Times New Roman" w:hAnsi="Times New Roman" w:cs="Times New Roman"/>
        </w:rPr>
        <w:t xml:space="preserve"> experience of shame is understood</w:t>
      </w:r>
      <w:r w:rsidR="0033739E">
        <w:rPr>
          <w:rFonts w:ascii="Times New Roman" w:hAnsi="Times New Roman" w:cs="Times New Roman"/>
        </w:rPr>
        <w:t xml:space="preserve"> </w:t>
      </w:r>
      <w:r w:rsidR="004D73BC">
        <w:rPr>
          <w:rFonts w:ascii="Times New Roman" w:hAnsi="Times New Roman" w:cs="Times New Roman"/>
        </w:rPr>
        <w:t xml:space="preserve">through the </w:t>
      </w:r>
      <w:r>
        <w:rPr>
          <w:rFonts w:ascii="Times New Roman" w:hAnsi="Times New Roman" w:cs="Times New Roman"/>
        </w:rPr>
        <w:t>lens</w:t>
      </w:r>
      <w:r w:rsidR="004D73BC">
        <w:rPr>
          <w:rFonts w:ascii="Times New Roman" w:hAnsi="Times New Roman" w:cs="Times New Roman"/>
        </w:rPr>
        <w:t xml:space="preserve"> of sociopolitical processes that </w:t>
      </w:r>
      <w:r w:rsidR="005406E7">
        <w:rPr>
          <w:rFonts w:ascii="Times New Roman" w:hAnsi="Times New Roman" w:cs="Times New Roman"/>
        </w:rPr>
        <w:t xml:space="preserve">negatively </w:t>
      </w:r>
      <w:r w:rsidR="004D73BC">
        <w:rPr>
          <w:rFonts w:ascii="Times New Roman" w:hAnsi="Times New Roman" w:cs="Times New Roman"/>
        </w:rPr>
        <w:t>impact the identity development of women</w:t>
      </w:r>
      <w:r w:rsidR="00E240AA">
        <w:rPr>
          <w:rFonts w:ascii="Times New Roman" w:hAnsi="Times New Roman" w:cs="Times New Roman"/>
        </w:rPr>
        <w:t>,</w:t>
      </w:r>
      <w:r w:rsidR="00034329">
        <w:rPr>
          <w:rFonts w:ascii="Times New Roman" w:hAnsi="Times New Roman" w:cs="Times New Roman"/>
        </w:rPr>
        <w:t xml:space="preserve"> </w:t>
      </w:r>
      <w:r w:rsidR="00E240AA">
        <w:rPr>
          <w:rFonts w:ascii="Times New Roman" w:hAnsi="Times New Roman" w:cs="Times New Roman"/>
        </w:rPr>
        <w:t xml:space="preserve">the etiology of shame </w:t>
      </w:r>
      <w:r w:rsidR="00034329">
        <w:rPr>
          <w:rFonts w:ascii="Times New Roman" w:hAnsi="Times New Roman" w:cs="Times New Roman"/>
        </w:rPr>
        <w:t xml:space="preserve">is shifted </w:t>
      </w:r>
      <w:r w:rsidR="00E240AA">
        <w:rPr>
          <w:rFonts w:ascii="Times New Roman" w:hAnsi="Times New Roman" w:cs="Times New Roman"/>
        </w:rPr>
        <w:t>from a flawed self to a flawed sociopolitical paradigm</w:t>
      </w:r>
      <w:r w:rsidR="00484C4A">
        <w:rPr>
          <w:rFonts w:ascii="Times New Roman" w:hAnsi="Times New Roman" w:cs="Times New Roman"/>
        </w:rPr>
        <w:t xml:space="preserve"> (Brown, 2006)</w:t>
      </w:r>
      <w:r w:rsidR="00E240AA">
        <w:rPr>
          <w:rFonts w:ascii="Times New Roman" w:hAnsi="Times New Roman" w:cs="Times New Roman"/>
        </w:rPr>
        <w:t xml:space="preserve">.  This opens the possibility of </w:t>
      </w:r>
      <w:r>
        <w:rPr>
          <w:rFonts w:ascii="Times New Roman" w:hAnsi="Times New Roman" w:cs="Times New Roman"/>
        </w:rPr>
        <w:t xml:space="preserve">increased </w:t>
      </w:r>
      <w:r w:rsidR="000A233E">
        <w:rPr>
          <w:rFonts w:ascii="Times New Roman" w:hAnsi="Times New Roman" w:cs="Times New Roman"/>
        </w:rPr>
        <w:t>agency for personal and environmental change, connection to supportive others, and resilie</w:t>
      </w:r>
      <w:r w:rsidR="008D585B">
        <w:rPr>
          <w:rFonts w:ascii="Times New Roman" w:hAnsi="Times New Roman" w:cs="Times New Roman"/>
        </w:rPr>
        <w:t xml:space="preserve">nce against psychological stress and trauma. </w:t>
      </w:r>
    </w:p>
    <w:p w14:paraId="06D57DFB" w14:textId="41FC701D" w:rsidR="008D585B" w:rsidRDefault="008D585B" w:rsidP="00AE7A27">
      <w:pPr>
        <w:spacing w:line="480" w:lineRule="auto"/>
        <w:jc w:val="center"/>
        <w:rPr>
          <w:rFonts w:ascii="Times New Roman" w:hAnsi="Times New Roman" w:cs="Times New Roman"/>
          <w:b/>
        </w:rPr>
      </w:pPr>
      <w:r>
        <w:rPr>
          <w:rFonts w:ascii="Times New Roman" w:hAnsi="Times New Roman" w:cs="Times New Roman"/>
          <w:b/>
        </w:rPr>
        <w:t>SRT, Shame</w:t>
      </w:r>
      <w:r w:rsidR="00F231B0">
        <w:rPr>
          <w:rFonts w:ascii="Times New Roman" w:hAnsi="Times New Roman" w:cs="Times New Roman"/>
          <w:b/>
        </w:rPr>
        <w:t xml:space="preserve">, and </w:t>
      </w:r>
      <w:r w:rsidR="00D735B7">
        <w:rPr>
          <w:rFonts w:ascii="Times New Roman" w:hAnsi="Times New Roman" w:cs="Times New Roman"/>
          <w:b/>
        </w:rPr>
        <w:t>Reaching Out</w:t>
      </w:r>
    </w:p>
    <w:p w14:paraId="39FC006C" w14:textId="2DDBB3F5" w:rsidR="000D3624" w:rsidRDefault="00AD1482" w:rsidP="00381FB1">
      <w:pPr>
        <w:spacing w:line="480" w:lineRule="auto"/>
        <w:ind w:firstLine="720"/>
        <w:rPr>
          <w:rFonts w:ascii="Times New Roman" w:hAnsi="Times New Roman" w:cs="Times New Roman"/>
        </w:rPr>
      </w:pPr>
      <w:r>
        <w:rPr>
          <w:rFonts w:ascii="Times New Roman" w:hAnsi="Times New Roman" w:cs="Times New Roman"/>
        </w:rPr>
        <w:t xml:space="preserve">SRT </w:t>
      </w:r>
      <w:r w:rsidR="000D3624">
        <w:rPr>
          <w:rFonts w:ascii="Times New Roman" w:hAnsi="Times New Roman" w:cs="Times New Roman"/>
        </w:rPr>
        <w:t xml:space="preserve">proposes that shame resilience is increased when women experience mutually empathic relationships (Brown, 2006).  Participants in Brown’s (2006) qualitative study reported that reaching out to </w:t>
      </w:r>
      <w:r w:rsidR="00821FE6">
        <w:rPr>
          <w:rFonts w:ascii="Times New Roman" w:hAnsi="Times New Roman" w:cs="Times New Roman"/>
        </w:rPr>
        <w:t>supportive others following a shame experience</w:t>
      </w:r>
      <w:r w:rsidR="00272370">
        <w:rPr>
          <w:rFonts w:ascii="Times New Roman" w:hAnsi="Times New Roman" w:cs="Times New Roman"/>
        </w:rPr>
        <w:t xml:space="preserve"> led to increased shame resilience</w:t>
      </w:r>
      <w:r w:rsidR="00821FE6">
        <w:rPr>
          <w:rFonts w:ascii="Times New Roman" w:hAnsi="Times New Roman" w:cs="Times New Roman"/>
        </w:rPr>
        <w:t xml:space="preserve">.  Additionally, critical awareness was evoked through the acknowledgement of shared experiences and the ongoing deconstruction of shame.  </w:t>
      </w:r>
      <w:r w:rsidR="00272370">
        <w:rPr>
          <w:rFonts w:ascii="Times New Roman" w:hAnsi="Times New Roman" w:cs="Times New Roman"/>
        </w:rPr>
        <w:t xml:space="preserve">SRT utilizes the </w:t>
      </w:r>
      <w:r w:rsidR="00F9088A">
        <w:rPr>
          <w:rFonts w:ascii="Times New Roman" w:hAnsi="Times New Roman" w:cs="Times New Roman"/>
        </w:rPr>
        <w:t>r</w:t>
      </w:r>
      <w:r w:rsidR="00272370">
        <w:rPr>
          <w:rFonts w:ascii="Times New Roman" w:hAnsi="Times New Roman" w:cs="Times New Roman"/>
        </w:rPr>
        <w:t>elational-</w:t>
      </w:r>
      <w:r w:rsidR="00F9088A">
        <w:rPr>
          <w:rFonts w:ascii="Times New Roman" w:hAnsi="Times New Roman" w:cs="Times New Roman"/>
        </w:rPr>
        <w:t>c</w:t>
      </w:r>
      <w:r w:rsidR="00272370">
        <w:rPr>
          <w:rFonts w:ascii="Times New Roman" w:hAnsi="Times New Roman" w:cs="Times New Roman"/>
        </w:rPr>
        <w:t>ultural model of relational development to supp</w:t>
      </w:r>
      <w:r w:rsidR="00BA33F9">
        <w:rPr>
          <w:rFonts w:ascii="Times New Roman" w:hAnsi="Times New Roman" w:cs="Times New Roman"/>
        </w:rPr>
        <w:t>ort and interpret these experiences.</w:t>
      </w:r>
      <w:r w:rsidR="000D3624">
        <w:rPr>
          <w:rFonts w:ascii="Times New Roman" w:hAnsi="Times New Roman" w:cs="Times New Roman"/>
        </w:rPr>
        <w:t xml:space="preserve"> </w:t>
      </w:r>
    </w:p>
    <w:p w14:paraId="64D41513" w14:textId="4EE21CF2" w:rsidR="00D72833" w:rsidRDefault="00D72833" w:rsidP="00272370">
      <w:pPr>
        <w:spacing w:line="480" w:lineRule="auto"/>
        <w:ind w:firstLine="720"/>
        <w:rPr>
          <w:rFonts w:ascii="Times New Roman" w:hAnsi="Times New Roman" w:cs="Times New Roman"/>
        </w:rPr>
      </w:pPr>
      <w:r>
        <w:rPr>
          <w:rFonts w:ascii="Times New Roman" w:hAnsi="Times New Roman" w:cs="Times New Roman"/>
        </w:rPr>
        <w:t xml:space="preserve">Developed as a feminist approach to counseling, </w:t>
      </w:r>
      <w:r w:rsidR="00F9088A">
        <w:rPr>
          <w:rFonts w:ascii="Times New Roman" w:hAnsi="Times New Roman" w:cs="Times New Roman"/>
        </w:rPr>
        <w:t>relational-cultural t</w:t>
      </w:r>
      <w:r w:rsidR="00081054">
        <w:rPr>
          <w:rFonts w:ascii="Times New Roman" w:hAnsi="Times New Roman" w:cs="Times New Roman"/>
        </w:rPr>
        <w:t>heory (RCT)</w:t>
      </w:r>
      <w:r>
        <w:rPr>
          <w:rFonts w:ascii="Times New Roman" w:hAnsi="Times New Roman" w:cs="Times New Roman"/>
        </w:rPr>
        <w:t xml:space="preserve"> </w:t>
      </w:r>
      <w:r w:rsidR="00725F2C">
        <w:rPr>
          <w:rFonts w:ascii="Times New Roman" w:hAnsi="Times New Roman" w:cs="Times New Roman"/>
        </w:rPr>
        <w:t>challeng</w:t>
      </w:r>
      <w:r w:rsidR="001729CC">
        <w:rPr>
          <w:rFonts w:ascii="Times New Roman" w:hAnsi="Times New Roman" w:cs="Times New Roman"/>
        </w:rPr>
        <w:t>e</w:t>
      </w:r>
      <w:r w:rsidR="006B4F70">
        <w:rPr>
          <w:rFonts w:ascii="Times New Roman" w:hAnsi="Times New Roman" w:cs="Times New Roman"/>
        </w:rPr>
        <w:t>s</w:t>
      </w:r>
      <w:r w:rsidR="00725F2C">
        <w:rPr>
          <w:rFonts w:ascii="Times New Roman" w:hAnsi="Times New Roman" w:cs="Times New Roman"/>
        </w:rPr>
        <w:t xml:space="preserve"> the </w:t>
      </w:r>
      <w:r w:rsidR="004527FF">
        <w:rPr>
          <w:rFonts w:ascii="Times New Roman" w:hAnsi="Times New Roman" w:cs="Times New Roman"/>
        </w:rPr>
        <w:t xml:space="preserve">dominant </w:t>
      </w:r>
      <w:r w:rsidR="00725F2C">
        <w:rPr>
          <w:rFonts w:ascii="Times New Roman" w:hAnsi="Times New Roman" w:cs="Times New Roman"/>
        </w:rPr>
        <w:t xml:space="preserve">psychological theories that stress separation-individuation as </w:t>
      </w:r>
      <w:r w:rsidR="00F231B0">
        <w:rPr>
          <w:rFonts w:ascii="Times New Roman" w:hAnsi="Times New Roman" w:cs="Times New Roman"/>
        </w:rPr>
        <w:t xml:space="preserve">the primary </w:t>
      </w:r>
      <w:r w:rsidR="007F0800">
        <w:rPr>
          <w:rFonts w:ascii="Times New Roman" w:hAnsi="Times New Roman" w:cs="Times New Roman"/>
        </w:rPr>
        <w:t>indicator</w:t>
      </w:r>
      <w:r w:rsidR="00725F2C">
        <w:rPr>
          <w:rFonts w:ascii="Times New Roman" w:hAnsi="Times New Roman" w:cs="Times New Roman"/>
        </w:rPr>
        <w:t xml:space="preserve"> of development and growth</w:t>
      </w:r>
      <w:r w:rsidR="007F0800">
        <w:rPr>
          <w:rFonts w:ascii="Times New Roman" w:hAnsi="Times New Roman" w:cs="Times New Roman"/>
        </w:rPr>
        <w:t xml:space="preserve"> (</w:t>
      </w:r>
      <w:r w:rsidR="000704FA">
        <w:rPr>
          <w:rFonts w:ascii="Times New Roman" w:hAnsi="Times New Roman" w:cs="Times New Roman"/>
        </w:rPr>
        <w:t xml:space="preserve">Frey, 2013; </w:t>
      </w:r>
      <w:r w:rsidR="00D41CC3">
        <w:rPr>
          <w:rFonts w:ascii="Times New Roman" w:hAnsi="Times New Roman" w:cs="Times New Roman"/>
        </w:rPr>
        <w:t>Liang</w:t>
      </w:r>
      <w:r w:rsidR="001250BE">
        <w:rPr>
          <w:rFonts w:ascii="Times New Roman" w:hAnsi="Times New Roman" w:cs="Times New Roman"/>
        </w:rPr>
        <w:t xml:space="preserve"> et al., 2002</w:t>
      </w:r>
      <w:r w:rsidR="00CD7DC6">
        <w:rPr>
          <w:rFonts w:ascii="Times New Roman" w:hAnsi="Times New Roman" w:cs="Times New Roman"/>
        </w:rPr>
        <w:t>b</w:t>
      </w:r>
      <w:r w:rsidR="007F0800">
        <w:rPr>
          <w:rFonts w:ascii="Times New Roman" w:hAnsi="Times New Roman" w:cs="Times New Roman"/>
        </w:rPr>
        <w:t xml:space="preserve">).  In contrast, RCT proposes that </w:t>
      </w:r>
      <w:r w:rsidR="00D86BCC">
        <w:rPr>
          <w:rFonts w:ascii="Times New Roman" w:hAnsi="Times New Roman" w:cs="Times New Roman"/>
        </w:rPr>
        <w:t xml:space="preserve">women are empowered </w:t>
      </w:r>
      <w:r w:rsidR="002431EB">
        <w:rPr>
          <w:rFonts w:ascii="Times New Roman" w:hAnsi="Times New Roman" w:cs="Times New Roman"/>
        </w:rPr>
        <w:t>through</w:t>
      </w:r>
      <w:r w:rsidR="00D86BCC">
        <w:rPr>
          <w:rFonts w:ascii="Times New Roman" w:hAnsi="Times New Roman" w:cs="Times New Roman"/>
        </w:rPr>
        <w:t xml:space="preserve"> </w:t>
      </w:r>
      <w:r w:rsidR="002431EB">
        <w:rPr>
          <w:rFonts w:ascii="Times New Roman" w:hAnsi="Times New Roman" w:cs="Times New Roman"/>
        </w:rPr>
        <w:t xml:space="preserve">the </w:t>
      </w:r>
      <w:r w:rsidR="00D86BCC">
        <w:rPr>
          <w:rFonts w:ascii="Times New Roman" w:hAnsi="Times New Roman" w:cs="Times New Roman"/>
        </w:rPr>
        <w:lastRenderedPageBreak/>
        <w:t xml:space="preserve">engagement in </w:t>
      </w:r>
      <w:r w:rsidR="00A870F0">
        <w:rPr>
          <w:rFonts w:ascii="Times New Roman" w:hAnsi="Times New Roman" w:cs="Times New Roman"/>
        </w:rPr>
        <w:t xml:space="preserve">growth-fostering, mutually </w:t>
      </w:r>
      <w:r w:rsidR="00A870F0" w:rsidRPr="00615586">
        <w:rPr>
          <w:rFonts w:ascii="Times New Roman" w:hAnsi="Times New Roman" w:cs="Times New Roman"/>
        </w:rPr>
        <w:t>empathic</w:t>
      </w:r>
      <w:r w:rsidR="00E61A88" w:rsidRPr="00615586">
        <w:rPr>
          <w:rFonts w:ascii="Times New Roman" w:hAnsi="Times New Roman" w:cs="Times New Roman"/>
        </w:rPr>
        <w:t>,</w:t>
      </w:r>
      <w:r w:rsidR="00A870F0">
        <w:rPr>
          <w:rFonts w:ascii="Times New Roman" w:hAnsi="Times New Roman" w:cs="Times New Roman"/>
        </w:rPr>
        <w:t xml:space="preserve"> and empowering </w:t>
      </w:r>
      <w:r w:rsidR="007F0800">
        <w:rPr>
          <w:rFonts w:ascii="Times New Roman" w:hAnsi="Times New Roman" w:cs="Times New Roman"/>
        </w:rPr>
        <w:t>relationships characterized by</w:t>
      </w:r>
      <w:r w:rsidR="006A1127">
        <w:rPr>
          <w:rFonts w:ascii="Times New Roman" w:hAnsi="Times New Roman" w:cs="Times New Roman"/>
        </w:rPr>
        <w:t xml:space="preserve"> mutual engagement</w:t>
      </w:r>
      <w:r w:rsidR="00D41CC3">
        <w:rPr>
          <w:rFonts w:ascii="Times New Roman" w:hAnsi="Times New Roman" w:cs="Times New Roman"/>
        </w:rPr>
        <w:t xml:space="preserve"> (i.e., mutual involvement and attunement)</w:t>
      </w:r>
      <w:r w:rsidR="006A1127">
        <w:rPr>
          <w:rFonts w:ascii="Times New Roman" w:hAnsi="Times New Roman" w:cs="Times New Roman"/>
        </w:rPr>
        <w:t>, authenticity</w:t>
      </w:r>
      <w:r w:rsidR="00D41CC3">
        <w:rPr>
          <w:rFonts w:ascii="Times New Roman" w:hAnsi="Times New Roman" w:cs="Times New Roman"/>
        </w:rPr>
        <w:t xml:space="preserve"> (i.e., full expression </w:t>
      </w:r>
      <w:r w:rsidR="00E61A88" w:rsidRPr="00615586">
        <w:rPr>
          <w:rFonts w:ascii="Times New Roman" w:hAnsi="Times New Roman" w:cs="Times New Roman"/>
        </w:rPr>
        <w:t xml:space="preserve">of </w:t>
      </w:r>
      <w:r w:rsidR="00D41CC3" w:rsidRPr="00615586">
        <w:rPr>
          <w:rFonts w:ascii="Times New Roman" w:hAnsi="Times New Roman" w:cs="Times New Roman"/>
        </w:rPr>
        <w:t>self</w:t>
      </w:r>
      <w:r w:rsidR="00D41CC3">
        <w:rPr>
          <w:rFonts w:ascii="Times New Roman" w:hAnsi="Times New Roman" w:cs="Times New Roman"/>
        </w:rPr>
        <w:t xml:space="preserve"> and the other)</w:t>
      </w:r>
      <w:r w:rsidR="006A1127">
        <w:rPr>
          <w:rFonts w:ascii="Times New Roman" w:hAnsi="Times New Roman" w:cs="Times New Roman"/>
        </w:rPr>
        <w:t>, empowerment/ze</w:t>
      </w:r>
      <w:r w:rsidR="00D86BCC">
        <w:rPr>
          <w:rFonts w:ascii="Times New Roman" w:hAnsi="Times New Roman" w:cs="Times New Roman"/>
        </w:rPr>
        <w:t>st</w:t>
      </w:r>
      <w:r w:rsidR="00D41CC3">
        <w:rPr>
          <w:rFonts w:ascii="Times New Roman" w:hAnsi="Times New Roman" w:cs="Times New Roman"/>
        </w:rPr>
        <w:t xml:space="preserve"> (i.e., feeling strengthened and inspired toward action)</w:t>
      </w:r>
      <w:r w:rsidR="00D86BCC">
        <w:rPr>
          <w:rFonts w:ascii="Times New Roman" w:hAnsi="Times New Roman" w:cs="Times New Roman"/>
        </w:rPr>
        <w:t xml:space="preserve">, and the ability to </w:t>
      </w:r>
      <w:r w:rsidR="00D41CC3">
        <w:rPr>
          <w:rFonts w:ascii="Times New Roman" w:hAnsi="Times New Roman" w:cs="Times New Roman"/>
        </w:rPr>
        <w:t>handle</w:t>
      </w:r>
      <w:r w:rsidR="00D86BCC">
        <w:rPr>
          <w:rFonts w:ascii="Times New Roman" w:hAnsi="Times New Roman" w:cs="Times New Roman"/>
        </w:rPr>
        <w:t xml:space="preserve"> difference or conflict</w:t>
      </w:r>
      <w:r w:rsidR="00D41CC3">
        <w:rPr>
          <w:rFonts w:ascii="Times New Roman" w:hAnsi="Times New Roman" w:cs="Times New Roman"/>
        </w:rPr>
        <w:t xml:space="preserve"> (i.e., the expression and acceptance of differences; </w:t>
      </w:r>
      <w:r w:rsidR="001250BE">
        <w:rPr>
          <w:rFonts w:ascii="Times New Roman" w:hAnsi="Times New Roman" w:cs="Times New Roman"/>
        </w:rPr>
        <w:t>Miller &amp; Stiver, 1997</w:t>
      </w:r>
      <w:r w:rsidR="00D86BCC">
        <w:rPr>
          <w:rFonts w:ascii="Times New Roman" w:hAnsi="Times New Roman" w:cs="Times New Roman"/>
        </w:rPr>
        <w:t>).</w:t>
      </w:r>
      <w:r w:rsidR="00C12400">
        <w:rPr>
          <w:rFonts w:ascii="Times New Roman" w:hAnsi="Times New Roman" w:cs="Times New Roman"/>
        </w:rPr>
        <w:t xml:space="preserve">  </w:t>
      </w:r>
      <w:r w:rsidR="00F16EAF">
        <w:rPr>
          <w:rFonts w:ascii="Times New Roman" w:hAnsi="Times New Roman" w:cs="Times New Roman"/>
        </w:rPr>
        <w:t>As such</w:t>
      </w:r>
      <w:r w:rsidR="00AD6B6C">
        <w:rPr>
          <w:rFonts w:ascii="Times New Roman" w:hAnsi="Times New Roman" w:cs="Times New Roman"/>
        </w:rPr>
        <w:t xml:space="preserve">, psychological distress is conceptualized as </w:t>
      </w:r>
      <w:r w:rsidR="00C6027A">
        <w:rPr>
          <w:rFonts w:ascii="Times New Roman" w:hAnsi="Times New Roman" w:cs="Times New Roman"/>
        </w:rPr>
        <w:t xml:space="preserve">the chronic </w:t>
      </w:r>
      <w:r w:rsidR="00AD6B6C">
        <w:rPr>
          <w:rFonts w:ascii="Times New Roman" w:hAnsi="Times New Roman" w:cs="Times New Roman"/>
        </w:rPr>
        <w:t>absence of these qualities in relationships,</w:t>
      </w:r>
      <w:r w:rsidR="00C6027A">
        <w:rPr>
          <w:rFonts w:ascii="Times New Roman" w:hAnsi="Times New Roman" w:cs="Times New Roman"/>
        </w:rPr>
        <w:t xml:space="preserve"> </w:t>
      </w:r>
      <w:r w:rsidR="00E257EE">
        <w:rPr>
          <w:rFonts w:ascii="Times New Roman" w:hAnsi="Times New Roman" w:cs="Times New Roman"/>
        </w:rPr>
        <w:t>which results</w:t>
      </w:r>
      <w:r w:rsidR="00C6027A">
        <w:rPr>
          <w:rFonts w:ascii="Times New Roman" w:hAnsi="Times New Roman" w:cs="Times New Roman"/>
        </w:rPr>
        <w:t xml:space="preserve"> in a sense of isolation and aloneness</w:t>
      </w:r>
      <w:r w:rsidR="009812A3">
        <w:rPr>
          <w:rFonts w:ascii="Times New Roman" w:hAnsi="Times New Roman" w:cs="Times New Roman"/>
        </w:rPr>
        <w:t xml:space="preserve"> (</w:t>
      </w:r>
      <w:r w:rsidR="00CE2AFD">
        <w:rPr>
          <w:rFonts w:ascii="Times New Roman" w:hAnsi="Times New Roman" w:cs="Times New Roman"/>
        </w:rPr>
        <w:t>Comstock et al., 2008; Frey, 2013</w:t>
      </w:r>
      <w:r w:rsidR="009812A3">
        <w:rPr>
          <w:rFonts w:ascii="Times New Roman" w:hAnsi="Times New Roman" w:cs="Times New Roman"/>
        </w:rPr>
        <w:t>)</w:t>
      </w:r>
      <w:r w:rsidR="00C6027A">
        <w:rPr>
          <w:rFonts w:ascii="Times New Roman" w:hAnsi="Times New Roman" w:cs="Times New Roman"/>
        </w:rPr>
        <w:t xml:space="preserve">. </w:t>
      </w:r>
      <w:r w:rsidR="00AD6B6C">
        <w:rPr>
          <w:rFonts w:ascii="Times New Roman" w:hAnsi="Times New Roman" w:cs="Times New Roman"/>
        </w:rPr>
        <w:t xml:space="preserve"> </w:t>
      </w:r>
      <w:r w:rsidR="00D41CC3">
        <w:rPr>
          <w:rFonts w:ascii="Times New Roman" w:hAnsi="Times New Roman" w:cs="Times New Roman"/>
        </w:rPr>
        <w:t xml:space="preserve">  </w:t>
      </w:r>
    </w:p>
    <w:p w14:paraId="220416AB" w14:textId="1FD63587" w:rsidR="008263C2" w:rsidRDefault="00D72833" w:rsidP="008263C2">
      <w:pPr>
        <w:spacing w:line="480" w:lineRule="auto"/>
        <w:ind w:firstLine="720"/>
        <w:rPr>
          <w:rFonts w:ascii="Times New Roman" w:hAnsi="Times New Roman" w:cs="Times New Roman"/>
        </w:rPr>
      </w:pPr>
      <w:r>
        <w:rPr>
          <w:rFonts w:ascii="Times New Roman" w:hAnsi="Times New Roman" w:cs="Times New Roman"/>
        </w:rPr>
        <w:t>RC</w:t>
      </w:r>
      <w:r w:rsidR="006D0D8D">
        <w:rPr>
          <w:rFonts w:ascii="Times New Roman" w:hAnsi="Times New Roman" w:cs="Times New Roman"/>
        </w:rPr>
        <w:t>T</w:t>
      </w:r>
      <w:r>
        <w:rPr>
          <w:rFonts w:ascii="Times New Roman" w:hAnsi="Times New Roman" w:cs="Times New Roman"/>
        </w:rPr>
        <w:t xml:space="preserve"> proposes that </w:t>
      </w:r>
      <w:r w:rsidR="006E1947">
        <w:rPr>
          <w:rFonts w:ascii="Times New Roman" w:hAnsi="Times New Roman" w:cs="Times New Roman"/>
        </w:rPr>
        <w:t>relational movement across the lifespan happens in the context of the one’s racial</w:t>
      </w:r>
      <w:r w:rsidR="00F231B0">
        <w:rPr>
          <w:rFonts w:ascii="Times New Roman" w:hAnsi="Times New Roman" w:cs="Times New Roman"/>
        </w:rPr>
        <w:t xml:space="preserve">, </w:t>
      </w:r>
      <w:r w:rsidR="006E1947">
        <w:rPr>
          <w:rFonts w:ascii="Times New Roman" w:hAnsi="Times New Roman" w:cs="Times New Roman"/>
        </w:rPr>
        <w:t>cultural</w:t>
      </w:r>
      <w:r w:rsidR="00F231B0">
        <w:rPr>
          <w:rFonts w:ascii="Times New Roman" w:hAnsi="Times New Roman" w:cs="Times New Roman"/>
        </w:rPr>
        <w:t xml:space="preserve">, and </w:t>
      </w:r>
      <w:r w:rsidR="006D0D8D">
        <w:rPr>
          <w:rFonts w:ascii="Times New Roman" w:hAnsi="Times New Roman" w:cs="Times New Roman"/>
        </w:rPr>
        <w:t xml:space="preserve">other </w:t>
      </w:r>
      <w:r w:rsidR="006E1947">
        <w:rPr>
          <w:rFonts w:ascii="Times New Roman" w:hAnsi="Times New Roman" w:cs="Times New Roman"/>
        </w:rPr>
        <w:t>social identities</w:t>
      </w:r>
      <w:r w:rsidR="008263C2">
        <w:rPr>
          <w:rFonts w:ascii="Times New Roman" w:hAnsi="Times New Roman" w:cs="Times New Roman"/>
        </w:rPr>
        <w:t xml:space="preserve"> (Comstock et al., 2008)</w:t>
      </w:r>
      <w:r w:rsidR="002E3EE5">
        <w:rPr>
          <w:rFonts w:ascii="Times New Roman" w:hAnsi="Times New Roman" w:cs="Times New Roman"/>
        </w:rPr>
        <w:t>.  Consequently</w:t>
      </w:r>
      <w:r w:rsidR="006E1947">
        <w:rPr>
          <w:rFonts w:ascii="Times New Roman" w:hAnsi="Times New Roman" w:cs="Times New Roman"/>
        </w:rPr>
        <w:t>, experiences of isolation, shame, humiliation, oppression, and marginalization are</w:t>
      </w:r>
      <w:r w:rsidR="006E1947" w:rsidRPr="006E1947">
        <w:rPr>
          <w:rFonts w:ascii="Times New Roman" w:hAnsi="Times New Roman" w:cs="Times New Roman"/>
          <w:i/>
        </w:rPr>
        <w:t xml:space="preserve"> </w:t>
      </w:r>
      <w:r w:rsidR="006E1947" w:rsidRPr="00A8762F">
        <w:rPr>
          <w:rFonts w:ascii="Times New Roman" w:hAnsi="Times New Roman" w:cs="Times New Roman"/>
        </w:rPr>
        <w:t>relational</w:t>
      </w:r>
      <w:r w:rsidR="006E1947">
        <w:rPr>
          <w:rFonts w:ascii="Times New Roman" w:hAnsi="Times New Roman" w:cs="Times New Roman"/>
        </w:rPr>
        <w:t xml:space="preserve"> violations and</w:t>
      </w:r>
      <w:r w:rsidR="00B647F7">
        <w:rPr>
          <w:rFonts w:ascii="Times New Roman" w:hAnsi="Times New Roman" w:cs="Times New Roman"/>
        </w:rPr>
        <w:t xml:space="preserve"> traumas (Birrell &amp; Freyd, 2006</w:t>
      </w:r>
      <w:r w:rsidR="006E1947">
        <w:rPr>
          <w:rFonts w:ascii="Times New Roman" w:hAnsi="Times New Roman" w:cs="Times New Roman"/>
        </w:rPr>
        <w:t xml:space="preserve">). </w:t>
      </w:r>
      <w:r w:rsidR="006D0D8D">
        <w:rPr>
          <w:rFonts w:ascii="Times New Roman" w:hAnsi="Times New Roman" w:cs="Times New Roman"/>
        </w:rPr>
        <w:t xml:space="preserve"> R</w:t>
      </w:r>
      <w:r w:rsidR="00A03D0F">
        <w:rPr>
          <w:rFonts w:ascii="Times New Roman" w:hAnsi="Times New Roman" w:cs="Times New Roman"/>
        </w:rPr>
        <w:t>elationships strong in engagement, authenticity, empowerment, and empathy</w:t>
      </w:r>
      <w:r w:rsidR="00895999">
        <w:rPr>
          <w:rFonts w:ascii="Times New Roman" w:hAnsi="Times New Roman" w:cs="Times New Roman"/>
        </w:rPr>
        <w:t xml:space="preserve"> </w:t>
      </w:r>
      <w:r w:rsidR="009A65CE">
        <w:rPr>
          <w:rFonts w:ascii="Times New Roman" w:hAnsi="Times New Roman" w:cs="Times New Roman"/>
        </w:rPr>
        <w:t xml:space="preserve">serve </w:t>
      </w:r>
      <w:r w:rsidR="00895999">
        <w:rPr>
          <w:rFonts w:ascii="Times New Roman" w:hAnsi="Times New Roman" w:cs="Times New Roman"/>
        </w:rPr>
        <w:t>as protective factor</w:t>
      </w:r>
      <w:r w:rsidR="00F231B0">
        <w:rPr>
          <w:rFonts w:ascii="Times New Roman" w:hAnsi="Times New Roman" w:cs="Times New Roman"/>
        </w:rPr>
        <w:t>s</w:t>
      </w:r>
      <w:r w:rsidR="00895999">
        <w:rPr>
          <w:rFonts w:ascii="Times New Roman" w:hAnsi="Times New Roman" w:cs="Times New Roman"/>
        </w:rPr>
        <w:t xml:space="preserve"> against</w:t>
      </w:r>
      <w:r w:rsidR="007A162A">
        <w:rPr>
          <w:rFonts w:ascii="Times New Roman" w:hAnsi="Times New Roman" w:cs="Times New Roman"/>
        </w:rPr>
        <w:t xml:space="preserve"> </w:t>
      </w:r>
      <w:r w:rsidR="00895999">
        <w:rPr>
          <w:rFonts w:ascii="Times New Roman" w:hAnsi="Times New Roman" w:cs="Times New Roman"/>
        </w:rPr>
        <w:t>and healing process</w:t>
      </w:r>
      <w:r w:rsidR="00F231B0">
        <w:rPr>
          <w:rFonts w:ascii="Times New Roman" w:hAnsi="Times New Roman" w:cs="Times New Roman"/>
        </w:rPr>
        <w:t>es</w:t>
      </w:r>
      <w:r w:rsidR="00895999">
        <w:rPr>
          <w:rFonts w:ascii="Times New Roman" w:hAnsi="Times New Roman" w:cs="Times New Roman"/>
        </w:rPr>
        <w:t xml:space="preserve"> for such experiences (</w:t>
      </w:r>
      <w:r w:rsidR="00B665A7">
        <w:rPr>
          <w:rFonts w:ascii="Times New Roman" w:hAnsi="Times New Roman" w:cs="Times New Roman"/>
        </w:rPr>
        <w:t xml:space="preserve">Birrell &amp; Freyd, 2006; </w:t>
      </w:r>
      <w:r w:rsidR="00895999">
        <w:rPr>
          <w:rFonts w:ascii="Times New Roman" w:hAnsi="Times New Roman" w:cs="Times New Roman"/>
        </w:rPr>
        <w:t xml:space="preserve">Miller </w:t>
      </w:r>
      <w:r w:rsidR="00AC6017">
        <w:rPr>
          <w:rFonts w:ascii="Times New Roman" w:hAnsi="Times New Roman" w:cs="Times New Roman"/>
        </w:rPr>
        <w:t>&amp; Stiver, 1997</w:t>
      </w:r>
      <w:r w:rsidR="008263C2">
        <w:rPr>
          <w:rFonts w:ascii="Times New Roman" w:hAnsi="Times New Roman" w:cs="Times New Roman"/>
        </w:rPr>
        <w:t xml:space="preserve">).  </w:t>
      </w:r>
    </w:p>
    <w:p w14:paraId="29E9C5D0" w14:textId="0A55FA08" w:rsidR="00404724" w:rsidRDefault="007C6AC9" w:rsidP="009505D2">
      <w:pPr>
        <w:spacing w:line="480" w:lineRule="auto"/>
        <w:ind w:firstLine="720"/>
        <w:rPr>
          <w:rFonts w:ascii="Times New Roman" w:hAnsi="Times New Roman" w:cs="Times New Roman"/>
        </w:rPr>
      </w:pPr>
      <w:r>
        <w:rPr>
          <w:rFonts w:ascii="Times New Roman" w:hAnsi="Times New Roman" w:cs="Times New Roman"/>
        </w:rPr>
        <w:t>Liang, Tracy, Taylor, and</w:t>
      </w:r>
      <w:r w:rsidR="00895999">
        <w:rPr>
          <w:rFonts w:ascii="Times New Roman" w:hAnsi="Times New Roman" w:cs="Times New Roman"/>
        </w:rPr>
        <w:t xml:space="preserve"> Williams (2002</w:t>
      </w:r>
      <w:r w:rsidR="00CD7DC6">
        <w:rPr>
          <w:rFonts w:ascii="Times New Roman" w:hAnsi="Times New Roman" w:cs="Times New Roman"/>
        </w:rPr>
        <w:t>a</w:t>
      </w:r>
      <w:r w:rsidR="00895999">
        <w:rPr>
          <w:rFonts w:ascii="Times New Roman" w:hAnsi="Times New Roman" w:cs="Times New Roman"/>
        </w:rPr>
        <w:t xml:space="preserve">) </w:t>
      </w:r>
      <w:r w:rsidR="0069453B">
        <w:rPr>
          <w:rFonts w:ascii="Times New Roman" w:hAnsi="Times New Roman" w:cs="Times New Roman"/>
        </w:rPr>
        <w:t xml:space="preserve">found that mentoring relationships high in engagement, authenticity, and </w:t>
      </w:r>
      <w:r w:rsidR="0090009C">
        <w:rPr>
          <w:rFonts w:ascii="Times New Roman" w:hAnsi="Times New Roman" w:cs="Times New Roman"/>
        </w:rPr>
        <w:t>empowerment</w:t>
      </w:r>
      <w:r w:rsidR="0069453B">
        <w:rPr>
          <w:rFonts w:ascii="Times New Roman" w:hAnsi="Times New Roman" w:cs="Times New Roman"/>
        </w:rPr>
        <w:t xml:space="preserve"> were associated with higher self-esteem and less loneliness in female college students.  Frey, </w:t>
      </w:r>
      <w:r w:rsidR="00A03D0F">
        <w:rPr>
          <w:rFonts w:ascii="Times New Roman" w:hAnsi="Times New Roman" w:cs="Times New Roman"/>
        </w:rPr>
        <w:t>Tobin, and Beesley (2004) found that high</w:t>
      </w:r>
      <w:r w:rsidR="00F231B0">
        <w:rPr>
          <w:rFonts w:ascii="Times New Roman" w:hAnsi="Times New Roman" w:cs="Times New Roman"/>
        </w:rPr>
        <w:t>er</w:t>
      </w:r>
      <w:r w:rsidR="00A03D0F">
        <w:rPr>
          <w:rFonts w:ascii="Times New Roman" w:hAnsi="Times New Roman" w:cs="Times New Roman"/>
        </w:rPr>
        <w:t xml:space="preserve"> peer and community relational h</w:t>
      </w:r>
      <w:r w:rsidR="00A76F38">
        <w:rPr>
          <w:rFonts w:ascii="Times New Roman" w:hAnsi="Times New Roman" w:cs="Times New Roman"/>
        </w:rPr>
        <w:t xml:space="preserve">ealth </w:t>
      </w:r>
      <w:r w:rsidR="00E61A88" w:rsidRPr="009C28D4">
        <w:rPr>
          <w:rFonts w:ascii="Times New Roman" w:hAnsi="Times New Roman" w:cs="Times New Roman"/>
        </w:rPr>
        <w:t>quality</w:t>
      </w:r>
      <w:r w:rsidR="00E61A88">
        <w:rPr>
          <w:rFonts w:ascii="Times New Roman" w:hAnsi="Times New Roman" w:cs="Times New Roman"/>
        </w:rPr>
        <w:t xml:space="preserve"> </w:t>
      </w:r>
      <w:r w:rsidR="00A76F38">
        <w:rPr>
          <w:rFonts w:ascii="Times New Roman" w:hAnsi="Times New Roman" w:cs="Times New Roman"/>
        </w:rPr>
        <w:t xml:space="preserve">(i.e., </w:t>
      </w:r>
      <w:r w:rsidR="00A03D0F">
        <w:rPr>
          <w:rFonts w:ascii="Times New Roman" w:hAnsi="Times New Roman" w:cs="Times New Roman"/>
        </w:rPr>
        <w:t xml:space="preserve">engagement, </w:t>
      </w:r>
      <w:r w:rsidR="002D3678">
        <w:rPr>
          <w:rFonts w:ascii="Times New Roman" w:hAnsi="Times New Roman" w:cs="Times New Roman"/>
        </w:rPr>
        <w:t>empowerment,</w:t>
      </w:r>
      <w:r w:rsidR="00A03D0F">
        <w:rPr>
          <w:rFonts w:ascii="Times New Roman" w:hAnsi="Times New Roman" w:cs="Times New Roman"/>
        </w:rPr>
        <w:t xml:space="preserve"> authenticity) in </w:t>
      </w:r>
      <w:r w:rsidR="009505D2">
        <w:rPr>
          <w:rFonts w:ascii="Times New Roman" w:hAnsi="Times New Roman" w:cs="Times New Roman"/>
        </w:rPr>
        <w:t xml:space="preserve">women and </w:t>
      </w:r>
      <w:r w:rsidR="00A03D0F">
        <w:rPr>
          <w:rFonts w:ascii="Times New Roman" w:hAnsi="Times New Roman" w:cs="Times New Roman"/>
        </w:rPr>
        <w:t>high</w:t>
      </w:r>
      <w:r w:rsidR="002D3678">
        <w:rPr>
          <w:rFonts w:ascii="Times New Roman" w:hAnsi="Times New Roman" w:cs="Times New Roman"/>
        </w:rPr>
        <w:t>er</w:t>
      </w:r>
      <w:r w:rsidR="00A03D0F">
        <w:rPr>
          <w:rFonts w:ascii="Times New Roman" w:hAnsi="Times New Roman" w:cs="Times New Roman"/>
        </w:rPr>
        <w:t xml:space="preserve"> community relational health </w:t>
      </w:r>
      <w:r w:rsidR="00E61A88" w:rsidRPr="009C28D4">
        <w:rPr>
          <w:rFonts w:ascii="Times New Roman" w:hAnsi="Times New Roman" w:cs="Times New Roman"/>
        </w:rPr>
        <w:t>quality</w:t>
      </w:r>
      <w:r w:rsidR="00E61A88">
        <w:rPr>
          <w:rFonts w:ascii="Times New Roman" w:hAnsi="Times New Roman" w:cs="Times New Roman"/>
        </w:rPr>
        <w:t xml:space="preserve"> </w:t>
      </w:r>
      <w:r w:rsidR="009505D2">
        <w:rPr>
          <w:rFonts w:ascii="Times New Roman" w:hAnsi="Times New Roman" w:cs="Times New Roman"/>
        </w:rPr>
        <w:t xml:space="preserve">in men predicted lower psychological distress </w:t>
      </w:r>
      <w:r w:rsidR="009505D2" w:rsidRPr="009C28D4">
        <w:rPr>
          <w:rFonts w:ascii="Times New Roman" w:hAnsi="Times New Roman" w:cs="Times New Roman"/>
        </w:rPr>
        <w:t xml:space="preserve">beyond </w:t>
      </w:r>
      <w:r w:rsidR="00F4341C" w:rsidRPr="009C28D4">
        <w:rPr>
          <w:rFonts w:ascii="Times New Roman" w:hAnsi="Times New Roman" w:cs="Times New Roman"/>
        </w:rPr>
        <w:t>the distress</w:t>
      </w:r>
      <w:r w:rsidR="009505D2">
        <w:rPr>
          <w:rFonts w:ascii="Times New Roman" w:hAnsi="Times New Roman" w:cs="Times New Roman"/>
        </w:rPr>
        <w:t xml:space="preserve"> predicted by troubling family experiences</w:t>
      </w:r>
      <w:r w:rsidR="00A03D0F">
        <w:rPr>
          <w:rFonts w:ascii="Times New Roman" w:hAnsi="Times New Roman" w:cs="Times New Roman"/>
        </w:rPr>
        <w:t xml:space="preserve">.  </w:t>
      </w:r>
      <w:r w:rsidR="009505D2">
        <w:rPr>
          <w:rFonts w:ascii="Times New Roman" w:hAnsi="Times New Roman" w:cs="Times New Roman"/>
        </w:rPr>
        <w:t>The same gender differences wer</w:t>
      </w:r>
      <w:r w:rsidR="009F5A7F">
        <w:rPr>
          <w:rFonts w:ascii="Times New Roman" w:hAnsi="Times New Roman" w:cs="Times New Roman"/>
        </w:rPr>
        <w:t xml:space="preserve">e observed in a similar study that found </w:t>
      </w:r>
      <w:r w:rsidR="009505D2">
        <w:rPr>
          <w:rFonts w:ascii="Times New Roman" w:hAnsi="Times New Roman" w:cs="Times New Roman"/>
        </w:rPr>
        <w:t xml:space="preserve">relational health was a significant predictor of psychological distress beyond </w:t>
      </w:r>
      <w:r w:rsidR="009F5A7F">
        <w:rPr>
          <w:rFonts w:ascii="Times New Roman" w:hAnsi="Times New Roman" w:cs="Times New Roman"/>
        </w:rPr>
        <w:t xml:space="preserve">the </w:t>
      </w:r>
      <w:r w:rsidR="009F5A7F">
        <w:rPr>
          <w:rFonts w:ascii="Times New Roman" w:hAnsi="Times New Roman" w:cs="Times New Roman"/>
        </w:rPr>
        <w:lastRenderedPageBreak/>
        <w:t xml:space="preserve">quality of </w:t>
      </w:r>
      <w:r w:rsidR="009505D2">
        <w:rPr>
          <w:rFonts w:ascii="Times New Roman" w:hAnsi="Times New Roman" w:cs="Times New Roman"/>
        </w:rPr>
        <w:t xml:space="preserve">parental attachment </w:t>
      </w:r>
      <w:r w:rsidR="007D2048">
        <w:rPr>
          <w:rFonts w:ascii="Times New Roman" w:hAnsi="Times New Roman" w:cs="Times New Roman"/>
        </w:rPr>
        <w:t xml:space="preserve">(Frey, Beesley, &amp; Miller, 2006).  </w:t>
      </w:r>
      <w:r w:rsidR="007D2048" w:rsidRPr="00E276EF">
        <w:rPr>
          <w:rFonts w:ascii="Times New Roman" w:hAnsi="Times New Roman" w:cs="Times New Roman"/>
        </w:rPr>
        <w:t xml:space="preserve">These studies lend support for the </w:t>
      </w:r>
      <w:r w:rsidR="009505D2" w:rsidRPr="00E276EF">
        <w:rPr>
          <w:rFonts w:ascii="Times New Roman" w:hAnsi="Times New Roman" w:cs="Times New Roman"/>
        </w:rPr>
        <w:t xml:space="preserve">RCT assumption that relational development </w:t>
      </w:r>
      <w:r w:rsidR="009F5A7F" w:rsidRPr="00E276EF">
        <w:rPr>
          <w:rFonts w:ascii="Times New Roman" w:hAnsi="Times New Roman" w:cs="Times New Roman"/>
        </w:rPr>
        <w:t>is a dynamic process</w:t>
      </w:r>
      <w:r w:rsidR="00D24F6A" w:rsidRPr="00E276EF">
        <w:rPr>
          <w:rFonts w:ascii="Times New Roman" w:hAnsi="Times New Roman" w:cs="Times New Roman"/>
        </w:rPr>
        <w:t xml:space="preserve"> that</w:t>
      </w:r>
      <w:r w:rsidR="0025707F">
        <w:rPr>
          <w:rFonts w:ascii="Times New Roman" w:hAnsi="Times New Roman" w:cs="Times New Roman"/>
        </w:rPr>
        <w:t xml:space="preserve"> </w:t>
      </w:r>
      <w:r w:rsidR="00941F34">
        <w:rPr>
          <w:rFonts w:ascii="Times New Roman" w:hAnsi="Times New Roman" w:cs="Times New Roman"/>
        </w:rPr>
        <w:t>integrates</w:t>
      </w:r>
      <w:r w:rsidR="00D24F6A" w:rsidRPr="00E276EF">
        <w:rPr>
          <w:rFonts w:ascii="Times New Roman" w:hAnsi="Times New Roman" w:cs="Times New Roman"/>
        </w:rPr>
        <w:t xml:space="preserve"> </w:t>
      </w:r>
      <w:r w:rsidR="00AA008E" w:rsidRPr="00E276EF">
        <w:rPr>
          <w:rFonts w:ascii="Times New Roman" w:hAnsi="Times New Roman" w:cs="Times New Roman"/>
        </w:rPr>
        <w:t>peer, mentor, and community</w:t>
      </w:r>
      <w:r w:rsidR="00941F34">
        <w:rPr>
          <w:rFonts w:ascii="Times New Roman" w:hAnsi="Times New Roman" w:cs="Times New Roman"/>
        </w:rPr>
        <w:t xml:space="preserve"> relationships</w:t>
      </w:r>
      <w:r w:rsidR="00D24F6A" w:rsidRPr="00E276EF">
        <w:rPr>
          <w:rFonts w:ascii="Times New Roman" w:hAnsi="Times New Roman" w:cs="Times New Roman"/>
        </w:rPr>
        <w:t xml:space="preserve">.  Moreover, </w:t>
      </w:r>
      <w:r w:rsidR="007E02C1">
        <w:rPr>
          <w:rFonts w:ascii="Times New Roman" w:hAnsi="Times New Roman" w:cs="Times New Roman"/>
        </w:rPr>
        <w:t xml:space="preserve">perhaps consequent to gender norms, </w:t>
      </w:r>
      <w:r w:rsidR="009F5A7F" w:rsidRPr="00E276EF">
        <w:rPr>
          <w:rFonts w:ascii="Times New Roman" w:hAnsi="Times New Roman" w:cs="Times New Roman"/>
        </w:rPr>
        <w:t xml:space="preserve">women and men </w:t>
      </w:r>
      <w:r w:rsidR="00D24F6A" w:rsidRPr="00E276EF">
        <w:rPr>
          <w:rFonts w:ascii="Times New Roman" w:hAnsi="Times New Roman" w:cs="Times New Roman"/>
        </w:rPr>
        <w:t xml:space="preserve">seem to </w:t>
      </w:r>
      <w:r w:rsidR="009F5A7F" w:rsidRPr="00E276EF">
        <w:rPr>
          <w:rFonts w:ascii="Times New Roman" w:hAnsi="Times New Roman" w:cs="Times New Roman"/>
        </w:rPr>
        <w:t xml:space="preserve">utilize and benefit from </w:t>
      </w:r>
      <w:r w:rsidR="00AA008E" w:rsidRPr="00E276EF">
        <w:rPr>
          <w:rFonts w:ascii="Times New Roman" w:hAnsi="Times New Roman" w:cs="Times New Roman"/>
        </w:rPr>
        <w:t>quality relationships</w:t>
      </w:r>
      <w:r w:rsidR="009F5A7F" w:rsidRPr="00E276EF">
        <w:rPr>
          <w:rFonts w:ascii="Times New Roman" w:hAnsi="Times New Roman" w:cs="Times New Roman"/>
        </w:rPr>
        <w:t xml:space="preserve"> in different ways (Frey, 2013).</w:t>
      </w:r>
      <w:r w:rsidR="009F5A7F">
        <w:rPr>
          <w:rFonts w:ascii="Times New Roman" w:hAnsi="Times New Roman" w:cs="Times New Roman"/>
        </w:rPr>
        <w:t xml:space="preserve"> </w:t>
      </w:r>
    </w:p>
    <w:p w14:paraId="06E9549B" w14:textId="1625C8A0" w:rsidR="00A45385" w:rsidRDefault="006E1947" w:rsidP="00AA008E">
      <w:pPr>
        <w:spacing w:line="480" w:lineRule="auto"/>
        <w:ind w:firstLine="720"/>
        <w:rPr>
          <w:rFonts w:ascii="Times New Roman" w:hAnsi="Times New Roman" w:cs="Times New Roman"/>
        </w:rPr>
      </w:pPr>
      <w:r>
        <w:rPr>
          <w:rFonts w:ascii="Times New Roman" w:hAnsi="Times New Roman" w:cs="Times New Roman"/>
        </w:rPr>
        <w:t xml:space="preserve">SRT proposes that reaching out to supportive others helps to normalize and demystify the experience of shame.  This occurs through mutually empathic relationships, where empathy is both given and received (Brown, 2006; Jordan, 1989).  As previously discussed, shame can be an isolating and self-silencing experience (Lewis, 1971; Tangney &amp; Dearing, 2002).  Moreover, the relational aspect of shame may cause some to engage in strategies of disconnection that serve to protect against further harm to self (Hartling et al., 2000).  Often this requires hiding </w:t>
      </w:r>
      <w:r w:rsidR="00EE6C49">
        <w:rPr>
          <w:rFonts w:ascii="Times New Roman" w:hAnsi="Times New Roman" w:cs="Times New Roman"/>
        </w:rPr>
        <w:t xml:space="preserve">the </w:t>
      </w:r>
      <w:r>
        <w:rPr>
          <w:rFonts w:ascii="Times New Roman" w:hAnsi="Times New Roman" w:cs="Times New Roman"/>
        </w:rPr>
        <w:t xml:space="preserve">parts of </w:t>
      </w:r>
      <w:r w:rsidR="00DD6BFA">
        <w:rPr>
          <w:rFonts w:ascii="Times New Roman" w:hAnsi="Times New Roman" w:cs="Times New Roman"/>
        </w:rPr>
        <w:t xml:space="preserve">one’s self </w:t>
      </w:r>
      <w:r>
        <w:rPr>
          <w:rFonts w:ascii="Times New Roman" w:hAnsi="Times New Roman" w:cs="Times New Roman"/>
        </w:rPr>
        <w:t xml:space="preserve">that elicit shame.  By </w:t>
      </w:r>
      <w:r w:rsidR="00EE6C49">
        <w:rPr>
          <w:rFonts w:ascii="Times New Roman" w:hAnsi="Times New Roman" w:cs="Times New Roman"/>
        </w:rPr>
        <w:t>hiding</w:t>
      </w:r>
      <w:r>
        <w:rPr>
          <w:rFonts w:ascii="Times New Roman" w:hAnsi="Times New Roman" w:cs="Times New Roman"/>
        </w:rPr>
        <w:t xml:space="preserve">, some </w:t>
      </w:r>
      <w:r w:rsidR="002D3678">
        <w:rPr>
          <w:rFonts w:ascii="Times New Roman" w:hAnsi="Times New Roman" w:cs="Times New Roman"/>
        </w:rPr>
        <w:t xml:space="preserve">minimal level of </w:t>
      </w:r>
      <w:r>
        <w:rPr>
          <w:rFonts w:ascii="Times New Roman" w:hAnsi="Times New Roman" w:cs="Times New Roman"/>
        </w:rPr>
        <w:t>connection is maintained, which protects against psychological isolation but at the cost of true authentic relationship</w:t>
      </w:r>
      <w:r w:rsidR="00DD6BFA">
        <w:rPr>
          <w:rFonts w:ascii="Times New Roman" w:hAnsi="Times New Roman" w:cs="Times New Roman"/>
        </w:rPr>
        <w:t xml:space="preserve"> (</w:t>
      </w:r>
      <w:r w:rsidR="00230CC0">
        <w:rPr>
          <w:rFonts w:ascii="Times New Roman" w:hAnsi="Times New Roman" w:cs="Times New Roman"/>
        </w:rPr>
        <w:t>Jordan, 1989)</w:t>
      </w:r>
      <w:r w:rsidR="007672B7">
        <w:rPr>
          <w:rFonts w:ascii="Times New Roman" w:hAnsi="Times New Roman" w:cs="Times New Roman"/>
        </w:rPr>
        <w:t>.  Miller and Stiver (199</w:t>
      </w:r>
      <w:r>
        <w:rPr>
          <w:rFonts w:ascii="Times New Roman" w:hAnsi="Times New Roman" w:cs="Times New Roman"/>
        </w:rPr>
        <w:t xml:space="preserve">7) described this process as the </w:t>
      </w:r>
      <w:r>
        <w:rPr>
          <w:rFonts w:ascii="Times New Roman" w:hAnsi="Times New Roman" w:cs="Times New Roman"/>
          <w:i/>
        </w:rPr>
        <w:t>relational paradox.</w:t>
      </w:r>
      <w:r>
        <w:rPr>
          <w:rFonts w:ascii="Times New Roman" w:hAnsi="Times New Roman" w:cs="Times New Roman"/>
        </w:rPr>
        <w:t xml:space="preserve">  Fedele (2004) explain</w:t>
      </w:r>
      <w:r w:rsidR="002D3678">
        <w:rPr>
          <w:rFonts w:ascii="Times New Roman" w:hAnsi="Times New Roman" w:cs="Times New Roman"/>
        </w:rPr>
        <w:t>ed</w:t>
      </w:r>
      <w:r>
        <w:rPr>
          <w:rFonts w:ascii="Times New Roman" w:hAnsi="Times New Roman" w:cs="Times New Roman"/>
        </w:rPr>
        <w:t>, “Simply put, the paradox is that in order to stay in connection, we keep parts of oursel</w:t>
      </w:r>
      <w:r w:rsidR="00AA008E">
        <w:rPr>
          <w:rFonts w:ascii="Times New Roman" w:hAnsi="Times New Roman" w:cs="Times New Roman"/>
        </w:rPr>
        <w:t>ves out of connection” (p.196).</w:t>
      </w:r>
    </w:p>
    <w:p w14:paraId="038ADF25" w14:textId="6D78F872" w:rsidR="00AB787B" w:rsidRDefault="007672B7" w:rsidP="00AB787B">
      <w:pPr>
        <w:spacing w:line="480" w:lineRule="auto"/>
        <w:ind w:firstLine="720"/>
        <w:rPr>
          <w:rFonts w:ascii="Times New Roman" w:hAnsi="Times New Roman" w:cs="Times New Roman"/>
        </w:rPr>
      </w:pPr>
      <w:r>
        <w:rPr>
          <w:rFonts w:ascii="Times New Roman" w:hAnsi="Times New Roman" w:cs="Times New Roman"/>
        </w:rPr>
        <w:t xml:space="preserve">RCT </w:t>
      </w:r>
      <w:r w:rsidR="00EF3332">
        <w:rPr>
          <w:rFonts w:ascii="Times New Roman" w:hAnsi="Times New Roman" w:cs="Times New Roman"/>
        </w:rPr>
        <w:t>suggests</w:t>
      </w:r>
      <w:r>
        <w:rPr>
          <w:rFonts w:ascii="Times New Roman" w:hAnsi="Times New Roman" w:cs="Times New Roman"/>
        </w:rPr>
        <w:t xml:space="preserve"> that growth-f</w:t>
      </w:r>
      <w:r w:rsidR="00DE32DC">
        <w:rPr>
          <w:rFonts w:ascii="Times New Roman" w:hAnsi="Times New Roman" w:cs="Times New Roman"/>
        </w:rPr>
        <w:t xml:space="preserve">ostering connections result in </w:t>
      </w:r>
      <w:r w:rsidR="00F4341C" w:rsidRPr="009C28D4">
        <w:rPr>
          <w:rFonts w:ascii="Times New Roman" w:hAnsi="Times New Roman" w:cs="Times New Roman"/>
          <w:i/>
        </w:rPr>
        <w:t xml:space="preserve">the </w:t>
      </w:r>
      <w:r w:rsidR="00DE32DC" w:rsidRPr="009C28D4">
        <w:rPr>
          <w:rFonts w:ascii="Times New Roman" w:hAnsi="Times New Roman" w:cs="Times New Roman"/>
          <w:i/>
        </w:rPr>
        <w:t>five good things</w:t>
      </w:r>
      <w:r w:rsidR="00DE32DC">
        <w:rPr>
          <w:rFonts w:ascii="Times New Roman" w:hAnsi="Times New Roman" w:cs="Times New Roman"/>
        </w:rPr>
        <w:t>,</w:t>
      </w:r>
      <w:r>
        <w:rPr>
          <w:rFonts w:ascii="Times New Roman" w:hAnsi="Times New Roman" w:cs="Times New Roman"/>
        </w:rPr>
        <w:t xml:space="preserve"> which include: (a) </w:t>
      </w:r>
      <w:r w:rsidRPr="005E4902">
        <w:rPr>
          <w:rFonts w:ascii="Times New Roman" w:hAnsi="Times New Roman" w:cs="Times New Roman"/>
        </w:rPr>
        <w:t xml:space="preserve">zest </w:t>
      </w:r>
      <w:r w:rsidRPr="009C28D4">
        <w:rPr>
          <w:rFonts w:ascii="Times New Roman" w:hAnsi="Times New Roman" w:cs="Times New Roman"/>
        </w:rPr>
        <w:t>(</w:t>
      </w:r>
      <w:r w:rsidR="00F4341C" w:rsidRPr="009C28D4">
        <w:rPr>
          <w:rFonts w:ascii="Times New Roman" w:hAnsi="Times New Roman" w:cs="Times New Roman"/>
        </w:rPr>
        <w:t>i.e.,</w:t>
      </w:r>
      <w:r w:rsidR="00F4341C">
        <w:rPr>
          <w:rFonts w:ascii="Times New Roman" w:hAnsi="Times New Roman" w:cs="Times New Roman"/>
        </w:rPr>
        <w:t xml:space="preserve"> </w:t>
      </w:r>
      <w:r>
        <w:rPr>
          <w:rFonts w:ascii="Times New Roman" w:hAnsi="Times New Roman" w:cs="Times New Roman"/>
        </w:rPr>
        <w:t xml:space="preserve">a sense of vitality and aliveness), (b) </w:t>
      </w:r>
      <w:r w:rsidRPr="005E4902">
        <w:rPr>
          <w:rFonts w:ascii="Times New Roman" w:hAnsi="Times New Roman" w:cs="Times New Roman"/>
        </w:rPr>
        <w:t xml:space="preserve">action </w:t>
      </w:r>
      <w:r w:rsidRPr="009C28D4">
        <w:rPr>
          <w:rFonts w:ascii="Times New Roman" w:hAnsi="Times New Roman" w:cs="Times New Roman"/>
        </w:rPr>
        <w:t>(</w:t>
      </w:r>
      <w:r w:rsidR="00F4341C" w:rsidRPr="009C28D4">
        <w:rPr>
          <w:rFonts w:ascii="Times New Roman" w:hAnsi="Times New Roman" w:cs="Times New Roman"/>
        </w:rPr>
        <w:t>i.e.,</w:t>
      </w:r>
      <w:r w:rsidR="00E53A38">
        <w:rPr>
          <w:rFonts w:ascii="Times New Roman" w:hAnsi="Times New Roman" w:cs="Times New Roman"/>
        </w:rPr>
        <w:t xml:space="preserve"> </w:t>
      </w:r>
      <w:r>
        <w:rPr>
          <w:rFonts w:ascii="Times New Roman" w:hAnsi="Times New Roman" w:cs="Times New Roman"/>
        </w:rPr>
        <w:t xml:space="preserve">constructive dialogue and behaviors), (c) </w:t>
      </w:r>
      <w:r w:rsidRPr="005E4902">
        <w:rPr>
          <w:rFonts w:ascii="Times New Roman" w:hAnsi="Times New Roman" w:cs="Times New Roman"/>
        </w:rPr>
        <w:t>clarity</w:t>
      </w:r>
      <w:r>
        <w:rPr>
          <w:rFonts w:ascii="Times New Roman" w:hAnsi="Times New Roman" w:cs="Times New Roman"/>
        </w:rPr>
        <w:t xml:space="preserve"> </w:t>
      </w:r>
      <w:r w:rsidRPr="009C28D4">
        <w:rPr>
          <w:rFonts w:ascii="Times New Roman" w:hAnsi="Times New Roman" w:cs="Times New Roman"/>
        </w:rPr>
        <w:t>(</w:t>
      </w:r>
      <w:r w:rsidR="00F4341C" w:rsidRPr="009C28D4">
        <w:rPr>
          <w:rFonts w:ascii="Times New Roman" w:hAnsi="Times New Roman" w:cs="Times New Roman"/>
        </w:rPr>
        <w:t>i.e.,</w:t>
      </w:r>
      <w:r w:rsidR="00F4341C">
        <w:rPr>
          <w:rFonts w:ascii="Times New Roman" w:hAnsi="Times New Roman" w:cs="Times New Roman"/>
        </w:rPr>
        <w:t xml:space="preserve"> </w:t>
      </w:r>
      <w:r>
        <w:rPr>
          <w:rFonts w:ascii="Times New Roman" w:hAnsi="Times New Roman" w:cs="Times New Roman"/>
        </w:rPr>
        <w:t xml:space="preserve">increased knowledge and understanding), (d) </w:t>
      </w:r>
      <w:r w:rsidRPr="005E4902">
        <w:rPr>
          <w:rFonts w:ascii="Times New Roman" w:hAnsi="Times New Roman" w:cs="Times New Roman"/>
        </w:rPr>
        <w:t>sense of worth</w:t>
      </w:r>
      <w:r>
        <w:rPr>
          <w:rFonts w:ascii="Times New Roman" w:hAnsi="Times New Roman" w:cs="Times New Roman"/>
          <w:i/>
        </w:rPr>
        <w:t xml:space="preserve"> </w:t>
      </w:r>
      <w:r w:rsidRPr="009C28D4">
        <w:rPr>
          <w:rFonts w:ascii="Times New Roman" w:hAnsi="Times New Roman" w:cs="Times New Roman"/>
        </w:rPr>
        <w:t>(</w:t>
      </w:r>
      <w:r w:rsidR="00F4341C" w:rsidRPr="009C28D4">
        <w:rPr>
          <w:rFonts w:ascii="Times New Roman" w:hAnsi="Times New Roman" w:cs="Times New Roman"/>
        </w:rPr>
        <w:t>i.e.,</w:t>
      </w:r>
      <w:r w:rsidR="00F4341C">
        <w:rPr>
          <w:rFonts w:ascii="Times New Roman" w:hAnsi="Times New Roman" w:cs="Times New Roman"/>
        </w:rPr>
        <w:t xml:space="preserve"> </w:t>
      </w:r>
      <w:r w:rsidR="000F78C3">
        <w:rPr>
          <w:rFonts w:ascii="Times New Roman" w:hAnsi="Times New Roman" w:cs="Times New Roman"/>
        </w:rPr>
        <w:t xml:space="preserve">feeling acceptance and belonging), and (e) a </w:t>
      </w:r>
      <w:r w:rsidR="000F78C3" w:rsidRPr="005E4902">
        <w:rPr>
          <w:rFonts w:ascii="Times New Roman" w:hAnsi="Times New Roman" w:cs="Times New Roman"/>
        </w:rPr>
        <w:t xml:space="preserve">desire for further </w:t>
      </w:r>
      <w:r w:rsidR="000F78C3" w:rsidRPr="009C28D4">
        <w:rPr>
          <w:rFonts w:ascii="Times New Roman" w:hAnsi="Times New Roman" w:cs="Times New Roman"/>
        </w:rPr>
        <w:t>connection</w:t>
      </w:r>
      <w:r w:rsidR="000F78C3" w:rsidRPr="009C28D4">
        <w:rPr>
          <w:rFonts w:ascii="Times New Roman" w:hAnsi="Times New Roman" w:cs="Times New Roman"/>
          <w:i/>
        </w:rPr>
        <w:t xml:space="preserve"> </w:t>
      </w:r>
      <w:r w:rsidR="000F78C3" w:rsidRPr="009C28D4">
        <w:rPr>
          <w:rFonts w:ascii="Times New Roman" w:hAnsi="Times New Roman" w:cs="Times New Roman"/>
        </w:rPr>
        <w:t>(</w:t>
      </w:r>
      <w:r w:rsidR="00F4341C" w:rsidRPr="009C28D4">
        <w:rPr>
          <w:rFonts w:ascii="Times New Roman" w:hAnsi="Times New Roman" w:cs="Times New Roman"/>
        </w:rPr>
        <w:t>i.e.,</w:t>
      </w:r>
      <w:r w:rsidR="00F4341C">
        <w:rPr>
          <w:rFonts w:ascii="Times New Roman" w:hAnsi="Times New Roman" w:cs="Times New Roman"/>
        </w:rPr>
        <w:t xml:space="preserve"> </w:t>
      </w:r>
      <w:r w:rsidR="000F78C3">
        <w:rPr>
          <w:rFonts w:ascii="Times New Roman" w:hAnsi="Times New Roman" w:cs="Times New Roman"/>
        </w:rPr>
        <w:t>commitment to connection; West, 2005).</w:t>
      </w:r>
      <w:r w:rsidR="003E6082">
        <w:rPr>
          <w:rFonts w:ascii="Times New Roman" w:hAnsi="Times New Roman" w:cs="Times New Roman"/>
        </w:rPr>
        <w:t xml:space="preserve">  The absence of these good things in relationships can result in diminished energy, feeling </w:t>
      </w:r>
      <w:r w:rsidR="003E6082">
        <w:rPr>
          <w:rFonts w:ascii="Times New Roman" w:hAnsi="Times New Roman" w:cs="Times New Roman"/>
        </w:rPr>
        <w:lastRenderedPageBreak/>
        <w:t xml:space="preserve">stuck, confusion, low self-worth, isolation, and fear of relationships.  In other words, many of the same </w:t>
      </w:r>
      <w:r w:rsidR="00627696">
        <w:rPr>
          <w:rFonts w:ascii="Times New Roman" w:hAnsi="Times New Roman" w:cs="Times New Roman"/>
        </w:rPr>
        <w:t xml:space="preserve">negative outcomes </w:t>
      </w:r>
      <w:r w:rsidR="002D3678">
        <w:rPr>
          <w:rFonts w:ascii="Times New Roman" w:hAnsi="Times New Roman" w:cs="Times New Roman"/>
        </w:rPr>
        <w:t>as</w:t>
      </w:r>
      <w:r w:rsidR="003E6082">
        <w:rPr>
          <w:rFonts w:ascii="Times New Roman" w:hAnsi="Times New Roman" w:cs="Times New Roman"/>
        </w:rPr>
        <w:t xml:space="preserve"> sh</w:t>
      </w:r>
      <w:r w:rsidR="00DA2755">
        <w:rPr>
          <w:rFonts w:ascii="Times New Roman" w:hAnsi="Times New Roman" w:cs="Times New Roman"/>
        </w:rPr>
        <w:t>ame.  Moreover, as shame happens in the context of relationship</w:t>
      </w:r>
      <w:r w:rsidR="003E6082">
        <w:rPr>
          <w:rFonts w:ascii="Times New Roman" w:hAnsi="Times New Roman" w:cs="Times New Roman"/>
        </w:rPr>
        <w:t xml:space="preserve">, those experiences may be internalized and </w:t>
      </w:r>
      <w:r w:rsidR="00DA2755">
        <w:rPr>
          <w:rFonts w:ascii="Times New Roman" w:hAnsi="Times New Roman" w:cs="Times New Roman"/>
        </w:rPr>
        <w:t>result in</w:t>
      </w:r>
      <w:r w:rsidR="003E6082">
        <w:rPr>
          <w:rFonts w:ascii="Times New Roman" w:hAnsi="Times New Roman" w:cs="Times New Roman"/>
        </w:rPr>
        <w:t xml:space="preserve"> </w:t>
      </w:r>
      <w:r w:rsidR="003E6082" w:rsidRPr="00DE32DC">
        <w:rPr>
          <w:rFonts w:ascii="Times New Roman" w:hAnsi="Times New Roman" w:cs="Times New Roman"/>
          <w:i/>
        </w:rPr>
        <w:t>relational images</w:t>
      </w:r>
      <w:r w:rsidR="00DA2755" w:rsidRPr="00B80BDF">
        <w:rPr>
          <w:rFonts w:ascii="Times New Roman" w:hAnsi="Times New Roman" w:cs="Times New Roman"/>
        </w:rPr>
        <w:t xml:space="preserve"> </w:t>
      </w:r>
      <w:r w:rsidR="002D3678" w:rsidRPr="00B80BDF">
        <w:rPr>
          <w:rFonts w:ascii="Times New Roman" w:hAnsi="Times New Roman" w:cs="Times New Roman"/>
        </w:rPr>
        <w:t xml:space="preserve">(i.e., </w:t>
      </w:r>
      <w:r w:rsidR="00B80BDF" w:rsidRPr="00B80BDF">
        <w:rPr>
          <w:rFonts w:ascii="Times New Roman" w:hAnsi="Times New Roman" w:cs="Times New Roman"/>
        </w:rPr>
        <w:t>internal images based on past relational experiences</w:t>
      </w:r>
      <w:r w:rsidR="002D3678" w:rsidRPr="00B80BDF">
        <w:rPr>
          <w:rFonts w:ascii="Times New Roman" w:hAnsi="Times New Roman" w:cs="Times New Roman"/>
        </w:rPr>
        <w:t>)</w:t>
      </w:r>
      <w:r w:rsidR="002D3678">
        <w:rPr>
          <w:rFonts w:ascii="Times New Roman" w:hAnsi="Times New Roman" w:cs="Times New Roman"/>
        </w:rPr>
        <w:t xml:space="preserve"> </w:t>
      </w:r>
      <w:r w:rsidR="00DA2755">
        <w:rPr>
          <w:rFonts w:ascii="Times New Roman" w:hAnsi="Times New Roman" w:cs="Times New Roman"/>
        </w:rPr>
        <w:t>that negatively influence expectations for future relationshi</w:t>
      </w:r>
      <w:r w:rsidR="00AB787B">
        <w:rPr>
          <w:rFonts w:ascii="Times New Roman" w:hAnsi="Times New Roman" w:cs="Times New Roman"/>
        </w:rPr>
        <w:t xml:space="preserve">ps (Liang &amp; West, 2011).  In this way, </w:t>
      </w:r>
      <w:r w:rsidR="00DA2755">
        <w:rPr>
          <w:rFonts w:ascii="Times New Roman" w:hAnsi="Times New Roman" w:cs="Times New Roman"/>
        </w:rPr>
        <w:t>the relational paradox is perpetuated</w:t>
      </w:r>
      <w:r w:rsidR="006970B5">
        <w:rPr>
          <w:rFonts w:ascii="Times New Roman" w:hAnsi="Times New Roman" w:cs="Times New Roman"/>
        </w:rPr>
        <w:t>,</w:t>
      </w:r>
      <w:r w:rsidR="00DA2755">
        <w:rPr>
          <w:rFonts w:ascii="Times New Roman" w:hAnsi="Times New Roman" w:cs="Times New Roman"/>
        </w:rPr>
        <w:t xml:space="preserve"> as the dialectic of both wanting connection but fearing connection is present (Miller &amp; Stiver, 1997).</w:t>
      </w:r>
      <w:r w:rsidR="00AB787B">
        <w:rPr>
          <w:rFonts w:ascii="Times New Roman" w:hAnsi="Times New Roman" w:cs="Times New Roman"/>
        </w:rPr>
        <w:t xml:space="preserve"> </w:t>
      </w:r>
    </w:p>
    <w:p w14:paraId="17AAE83F" w14:textId="504237FD" w:rsidR="00C36F04" w:rsidRDefault="00AB787B" w:rsidP="00DE32DC">
      <w:pPr>
        <w:spacing w:line="480" w:lineRule="auto"/>
        <w:ind w:firstLine="720"/>
        <w:rPr>
          <w:rFonts w:ascii="Times New Roman" w:hAnsi="Times New Roman" w:cs="Times New Roman"/>
        </w:rPr>
      </w:pPr>
      <w:r>
        <w:rPr>
          <w:rFonts w:ascii="Times New Roman" w:hAnsi="Times New Roman" w:cs="Times New Roman"/>
        </w:rPr>
        <w:t xml:space="preserve">As previously discussed, </w:t>
      </w:r>
      <w:r w:rsidR="007E0E7F">
        <w:rPr>
          <w:rFonts w:ascii="Times New Roman" w:hAnsi="Times New Roman" w:cs="Times New Roman"/>
        </w:rPr>
        <w:t xml:space="preserve">shame may have the toxic effect of damaging current relationships and thwarting the possibility of future relationships. </w:t>
      </w:r>
      <w:r w:rsidR="00E53A38">
        <w:rPr>
          <w:rFonts w:ascii="Times New Roman" w:hAnsi="Times New Roman" w:cs="Times New Roman"/>
        </w:rPr>
        <w:t xml:space="preserve"> R</w:t>
      </w:r>
      <w:r w:rsidR="00A40314">
        <w:rPr>
          <w:rFonts w:ascii="Times New Roman" w:hAnsi="Times New Roman" w:cs="Times New Roman"/>
        </w:rPr>
        <w:t xml:space="preserve">esearch examining the principles of RCT and the importance of growth-fostering, mutually empathic and empowering relationships supports the hypothesis that </w:t>
      </w:r>
      <w:r w:rsidR="002D3678">
        <w:rPr>
          <w:rFonts w:ascii="Times New Roman" w:hAnsi="Times New Roman" w:cs="Times New Roman"/>
        </w:rPr>
        <w:t xml:space="preserve">reaching out </w:t>
      </w:r>
      <w:r w:rsidR="00D47019">
        <w:rPr>
          <w:rFonts w:ascii="Times New Roman" w:hAnsi="Times New Roman" w:cs="Times New Roman"/>
        </w:rPr>
        <w:t xml:space="preserve">to supportive others </w:t>
      </w:r>
      <w:r w:rsidR="00A40314">
        <w:rPr>
          <w:rFonts w:ascii="Times New Roman" w:hAnsi="Times New Roman" w:cs="Times New Roman"/>
        </w:rPr>
        <w:t xml:space="preserve">may serve as a protective factor against the </w:t>
      </w:r>
      <w:r w:rsidR="00E148C6">
        <w:rPr>
          <w:rFonts w:ascii="Times New Roman" w:hAnsi="Times New Roman" w:cs="Times New Roman"/>
        </w:rPr>
        <w:t>negative interpersonal effects</w:t>
      </w:r>
      <w:r w:rsidR="00A40314">
        <w:rPr>
          <w:rFonts w:ascii="Times New Roman" w:hAnsi="Times New Roman" w:cs="Times New Roman"/>
        </w:rPr>
        <w:t xml:space="preserve"> of shame (Brown, 2006; Jordan, 1989; Miller &amp; Stiver, 1997).</w:t>
      </w:r>
    </w:p>
    <w:p w14:paraId="1A400C0F" w14:textId="77777777" w:rsidR="00C36F04" w:rsidRPr="00011DE5" w:rsidRDefault="00C36F04" w:rsidP="00AE7A27">
      <w:pPr>
        <w:spacing w:line="480" w:lineRule="auto"/>
        <w:jc w:val="center"/>
        <w:rPr>
          <w:rFonts w:ascii="Times New Roman" w:hAnsi="Times New Roman" w:cs="Times New Roman"/>
          <w:b/>
        </w:rPr>
      </w:pPr>
      <w:r>
        <w:rPr>
          <w:rFonts w:ascii="Times New Roman" w:hAnsi="Times New Roman" w:cs="Times New Roman"/>
          <w:b/>
        </w:rPr>
        <w:t>Research Questions</w:t>
      </w:r>
    </w:p>
    <w:p w14:paraId="3F16A278" w14:textId="38644640" w:rsidR="00B85284" w:rsidRDefault="00C36F04" w:rsidP="00B85284">
      <w:pPr>
        <w:spacing w:line="480" w:lineRule="auto"/>
        <w:ind w:firstLine="720"/>
        <w:rPr>
          <w:rFonts w:ascii="Times New Roman" w:hAnsi="Times New Roman" w:cs="Times New Roman"/>
        </w:rPr>
      </w:pPr>
      <w:r>
        <w:rPr>
          <w:rFonts w:ascii="Times New Roman" w:hAnsi="Times New Roman" w:cs="Times New Roman"/>
        </w:rPr>
        <w:t>SRT identifies self-</w:t>
      </w:r>
      <w:r w:rsidRPr="00D52A02">
        <w:rPr>
          <w:rFonts w:ascii="Times New Roman" w:hAnsi="Times New Roman" w:cs="Times New Roman"/>
        </w:rPr>
        <w:t>compassion</w:t>
      </w:r>
      <w:r w:rsidR="001C78A4" w:rsidRPr="00D52A02">
        <w:rPr>
          <w:rFonts w:ascii="Times New Roman" w:hAnsi="Times New Roman" w:cs="Times New Roman"/>
        </w:rPr>
        <w:t xml:space="preserve"> regarding personal vulnerability</w:t>
      </w:r>
      <w:r w:rsidR="007B53A0" w:rsidRPr="00D52A02">
        <w:rPr>
          <w:rFonts w:ascii="Times New Roman" w:hAnsi="Times New Roman" w:cs="Times New Roman"/>
        </w:rPr>
        <w:t>,</w:t>
      </w:r>
      <w:r w:rsidR="007B53A0">
        <w:rPr>
          <w:rFonts w:ascii="Times New Roman" w:hAnsi="Times New Roman" w:cs="Times New Roman"/>
        </w:rPr>
        <w:t xml:space="preserve"> critical awareness, and </w:t>
      </w:r>
      <w:r w:rsidR="00DF78F4">
        <w:rPr>
          <w:rFonts w:ascii="Times New Roman" w:hAnsi="Times New Roman" w:cs="Times New Roman"/>
        </w:rPr>
        <w:t xml:space="preserve">reaching out to facilitate </w:t>
      </w:r>
      <w:r w:rsidR="007B53A0">
        <w:rPr>
          <w:rFonts w:ascii="Times New Roman" w:hAnsi="Times New Roman" w:cs="Times New Roman"/>
        </w:rPr>
        <w:t>mutually empathic relationships</w:t>
      </w:r>
      <w:r>
        <w:rPr>
          <w:rFonts w:ascii="Times New Roman" w:hAnsi="Times New Roman" w:cs="Times New Roman"/>
        </w:rPr>
        <w:t xml:space="preserve"> as key elements of shame resilience (Brown, 2006, 2010).  </w:t>
      </w:r>
      <w:r w:rsidR="00DF78F4">
        <w:rPr>
          <w:rFonts w:ascii="Times New Roman" w:hAnsi="Times New Roman" w:cs="Times New Roman"/>
        </w:rPr>
        <w:t xml:space="preserve">As such, SRT acknowledges that shame resilience is comprised of both intrapersonal (i.e., self-compassion and critical awareness) and interpersonal (i.e., reaching out) processes.  Further, SRT </w:t>
      </w:r>
      <w:r w:rsidR="008A12C1">
        <w:rPr>
          <w:rFonts w:ascii="Times New Roman" w:hAnsi="Times New Roman" w:cs="Times New Roman"/>
        </w:rPr>
        <w:t>illuminates</w:t>
      </w:r>
      <w:r w:rsidR="00DF78F4">
        <w:rPr>
          <w:rFonts w:ascii="Times New Roman" w:hAnsi="Times New Roman" w:cs="Times New Roman"/>
        </w:rPr>
        <w:t xml:space="preserve"> the radiating influence of both shame and shame resilience from the personal</w:t>
      </w:r>
      <w:r w:rsidR="00B85284">
        <w:rPr>
          <w:rFonts w:ascii="Times New Roman" w:hAnsi="Times New Roman" w:cs="Times New Roman"/>
        </w:rPr>
        <w:t xml:space="preserve"> (i.e., self-compassion)</w:t>
      </w:r>
      <w:r w:rsidR="00DF78F4">
        <w:rPr>
          <w:rFonts w:ascii="Times New Roman" w:hAnsi="Times New Roman" w:cs="Times New Roman"/>
        </w:rPr>
        <w:t xml:space="preserve"> to the communal</w:t>
      </w:r>
      <w:r w:rsidR="00B85284">
        <w:rPr>
          <w:rFonts w:ascii="Times New Roman" w:hAnsi="Times New Roman" w:cs="Times New Roman"/>
        </w:rPr>
        <w:t xml:space="preserve"> (i.e., reaching out)</w:t>
      </w:r>
      <w:r w:rsidR="00DF78F4">
        <w:rPr>
          <w:rFonts w:ascii="Times New Roman" w:hAnsi="Times New Roman" w:cs="Times New Roman"/>
        </w:rPr>
        <w:t xml:space="preserve"> and sociopolitical</w:t>
      </w:r>
      <w:r w:rsidR="00B85284">
        <w:rPr>
          <w:rFonts w:ascii="Times New Roman" w:hAnsi="Times New Roman" w:cs="Times New Roman"/>
        </w:rPr>
        <w:t xml:space="preserve"> (i.e., critical awareness)</w:t>
      </w:r>
      <w:r w:rsidR="00DF78F4">
        <w:rPr>
          <w:rFonts w:ascii="Times New Roman" w:hAnsi="Times New Roman" w:cs="Times New Roman"/>
        </w:rPr>
        <w:t xml:space="preserve"> arenas</w:t>
      </w:r>
      <w:r w:rsidR="008A12C1">
        <w:rPr>
          <w:rFonts w:ascii="Times New Roman" w:hAnsi="Times New Roman" w:cs="Times New Roman"/>
        </w:rPr>
        <w:t xml:space="preserve"> (Brown, 2006)</w:t>
      </w:r>
      <w:r w:rsidR="00DF78F4">
        <w:rPr>
          <w:rFonts w:ascii="Times New Roman" w:hAnsi="Times New Roman" w:cs="Times New Roman"/>
        </w:rPr>
        <w:t>.</w:t>
      </w:r>
      <w:r w:rsidR="00B85284">
        <w:rPr>
          <w:rFonts w:ascii="Times New Roman" w:hAnsi="Times New Roman" w:cs="Times New Roman"/>
        </w:rPr>
        <w:t xml:space="preserve">  </w:t>
      </w:r>
      <w:r>
        <w:rPr>
          <w:rFonts w:ascii="Times New Roman" w:hAnsi="Times New Roman" w:cs="Times New Roman"/>
        </w:rPr>
        <w:t xml:space="preserve">Supported by the </w:t>
      </w:r>
      <w:r w:rsidR="00C765A6">
        <w:rPr>
          <w:rFonts w:ascii="Times New Roman" w:hAnsi="Times New Roman" w:cs="Times New Roman"/>
        </w:rPr>
        <w:t>r</w:t>
      </w:r>
      <w:r>
        <w:rPr>
          <w:rFonts w:ascii="Times New Roman" w:hAnsi="Times New Roman" w:cs="Times New Roman"/>
        </w:rPr>
        <w:t>elational-</w:t>
      </w:r>
      <w:r w:rsidR="00C765A6">
        <w:rPr>
          <w:rFonts w:ascii="Times New Roman" w:hAnsi="Times New Roman" w:cs="Times New Roman"/>
        </w:rPr>
        <w:t>c</w:t>
      </w:r>
      <w:r>
        <w:rPr>
          <w:rFonts w:ascii="Times New Roman" w:hAnsi="Times New Roman" w:cs="Times New Roman"/>
        </w:rPr>
        <w:t xml:space="preserve">ultural model, SRT interprets shame as a </w:t>
      </w:r>
      <w:r w:rsidRPr="00EA1A62">
        <w:rPr>
          <w:rFonts w:ascii="Times New Roman" w:hAnsi="Times New Roman" w:cs="Times New Roman"/>
        </w:rPr>
        <w:t>relationally-conscious</w:t>
      </w:r>
      <w:r>
        <w:rPr>
          <w:rFonts w:ascii="Times New Roman" w:hAnsi="Times New Roman" w:cs="Times New Roman"/>
        </w:rPr>
        <w:t xml:space="preserve"> emotion that is best ameliorated through </w:t>
      </w:r>
      <w:r>
        <w:rPr>
          <w:rFonts w:ascii="Times New Roman" w:hAnsi="Times New Roman" w:cs="Times New Roman"/>
        </w:rPr>
        <w:lastRenderedPageBreak/>
        <w:t>mutually empathic and empowering relationships</w:t>
      </w:r>
      <w:r w:rsidR="008B70CF">
        <w:rPr>
          <w:rFonts w:ascii="Times New Roman" w:hAnsi="Times New Roman" w:cs="Times New Roman"/>
        </w:rPr>
        <w:t xml:space="preserve">, </w:t>
      </w:r>
      <w:r w:rsidR="00AF386D">
        <w:rPr>
          <w:rFonts w:ascii="Times New Roman" w:hAnsi="Times New Roman" w:cs="Times New Roman"/>
        </w:rPr>
        <w:t xml:space="preserve">self-compassion, </w:t>
      </w:r>
      <w:r>
        <w:rPr>
          <w:rFonts w:ascii="Times New Roman" w:hAnsi="Times New Roman" w:cs="Times New Roman"/>
        </w:rPr>
        <w:t>increase</w:t>
      </w:r>
      <w:r w:rsidR="00AF386D">
        <w:rPr>
          <w:rFonts w:ascii="Times New Roman" w:hAnsi="Times New Roman" w:cs="Times New Roman"/>
        </w:rPr>
        <w:t>d</w:t>
      </w:r>
      <w:r>
        <w:rPr>
          <w:rFonts w:ascii="Times New Roman" w:hAnsi="Times New Roman" w:cs="Times New Roman"/>
        </w:rPr>
        <w:t xml:space="preserve"> critical awareness, </w:t>
      </w:r>
      <w:r w:rsidR="008B70CF">
        <w:rPr>
          <w:rFonts w:ascii="Times New Roman" w:hAnsi="Times New Roman" w:cs="Times New Roman"/>
        </w:rPr>
        <w:t xml:space="preserve">and the ability to accurately label and describe shame </w:t>
      </w:r>
      <w:r>
        <w:rPr>
          <w:rFonts w:ascii="Times New Roman" w:hAnsi="Times New Roman" w:cs="Times New Roman"/>
        </w:rPr>
        <w:t>(</w:t>
      </w:r>
      <w:r w:rsidR="00AF386D">
        <w:rPr>
          <w:rFonts w:ascii="Times New Roman" w:hAnsi="Times New Roman" w:cs="Times New Roman"/>
        </w:rPr>
        <w:t xml:space="preserve">i.e., speak shame; </w:t>
      </w:r>
      <w:r w:rsidR="008B70CF">
        <w:rPr>
          <w:rFonts w:ascii="Times New Roman" w:hAnsi="Times New Roman" w:cs="Times New Roman"/>
        </w:rPr>
        <w:t>Brown, 2006;</w:t>
      </w:r>
      <w:r>
        <w:rPr>
          <w:rFonts w:ascii="Times New Roman" w:hAnsi="Times New Roman" w:cs="Times New Roman"/>
        </w:rPr>
        <w:t xml:space="preserve"> Jordan,</w:t>
      </w:r>
      <w:r w:rsidR="00DF78F4">
        <w:rPr>
          <w:rFonts w:ascii="Times New Roman" w:hAnsi="Times New Roman" w:cs="Times New Roman"/>
        </w:rPr>
        <w:t xml:space="preserve"> 1989; Miller &amp; Stiver, 1997). </w:t>
      </w:r>
      <w:r w:rsidR="008B70CF">
        <w:rPr>
          <w:rFonts w:ascii="Times New Roman" w:hAnsi="Times New Roman" w:cs="Times New Roman"/>
        </w:rPr>
        <w:t xml:space="preserve"> </w:t>
      </w:r>
    </w:p>
    <w:p w14:paraId="36B62B75" w14:textId="21EC70AE" w:rsidR="005C2B4C" w:rsidRDefault="00A712E2" w:rsidP="005C2B4C">
      <w:pPr>
        <w:spacing w:line="480" w:lineRule="auto"/>
        <w:ind w:firstLine="720"/>
        <w:rPr>
          <w:rFonts w:ascii="Times New Roman" w:hAnsi="Times New Roman" w:cs="Times New Roman"/>
        </w:rPr>
      </w:pPr>
      <w:r>
        <w:rPr>
          <w:rFonts w:ascii="Times New Roman" w:hAnsi="Times New Roman" w:cs="Times New Roman"/>
        </w:rPr>
        <w:t>The purpose of this study was</w:t>
      </w:r>
      <w:r w:rsidR="007B53A0">
        <w:rPr>
          <w:rFonts w:ascii="Times New Roman" w:hAnsi="Times New Roman" w:cs="Times New Roman"/>
        </w:rPr>
        <w:t xml:space="preserve"> to examine the theoretic</w:t>
      </w:r>
      <w:r w:rsidR="00B85284">
        <w:rPr>
          <w:rFonts w:ascii="Times New Roman" w:hAnsi="Times New Roman" w:cs="Times New Roman"/>
        </w:rPr>
        <w:t xml:space="preserve">al relationships </w:t>
      </w:r>
      <w:r w:rsidR="005122E8">
        <w:rPr>
          <w:rFonts w:ascii="Times New Roman" w:hAnsi="Times New Roman" w:cs="Times New Roman"/>
        </w:rPr>
        <w:t>among</w:t>
      </w:r>
      <w:r w:rsidR="00B85284">
        <w:rPr>
          <w:rFonts w:ascii="Times New Roman" w:hAnsi="Times New Roman" w:cs="Times New Roman"/>
        </w:rPr>
        <w:t xml:space="preserve"> shame and </w:t>
      </w:r>
      <w:r>
        <w:rPr>
          <w:rFonts w:ascii="Times New Roman" w:hAnsi="Times New Roman" w:cs="Times New Roman"/>
        </w:rPr>
        <w:t>several</w:t>
      </w:r>
      <w:r w:rsidR="00B85284">
        <w:rPr>
          <w:rFonts w:ascii="Times New Roman" w:hAnsi="Times New Roman" w:cs="Times New Roman"/>
        </w:rPr>
        <w:t xml:space="preserve"> elements of shame resilience: </w:t>
      </w:r>
      <w:r w:rsidR="007B53A0">
        <w:rPr>
          <w:rFonts w:ascii="Times New Roman" w:hAnsi="Times New Roman" w:cs="Times New Roman"/>
        </w:rPr>
        <w:t>self-compassion</w:t>
      </w:r>
      <w:r w:rsidR="00B85284">
        <w:rPr>
          <w:rFonts w:ascii="Times New Roman" w:hAnsi="Times New Roman" w:cs="Times New Roman"/>
        </w:rPr>
        <w:t xml:space="preserve"> (identified by SRT as crucial</w:t>
      </w:r>
      <w:r w:rsidR="00F63FCB">
        <w:rPr>
          <w:rFonts w:ascii="Times New Roman" w:hAnsi="Times New Roman" w:cs="Times New Roman"/>
        </w:rPr>
        <w:t xml:space="preserve"> to the decreased vulnerability to shame</w:t>
      </w:r>
      <w:r w:rsidR="00B85284">
        <w:rPr>
          <w:rFonts w:ascii="Times New Roman" w:hAnsi="Times New Roman" w:cs="Times New Roman"/>
        </w:rPr>
        <w:t>),</w:t>
      </w:r>
      <w:r w:rsidR="007B53A0">
        <w:rPr>
          <w:rFonts w:ascii="Times New Roman" w:hAnsi="Times New Roman" w:cs="Times New Roman"/>
        </w:rPr>
        <w:t xml:space="preserve"> critical awareness, and reaching out.</w:t>
      </w:r>
      <w:r w:rsidR="00C514B7">
        <w:rPr>
          <w:rFonts w:ascii="Times New Roman" w:hAnsi="Times New Roman" w:cs="Times New Roman"/>
        </w:rPr>
        <w:t xml:space="preserve">  </w:t>
      </w:r>
      <w:r w:rsidR="00F5697A" w:rsidRPr="00CC43C6">
        <w:rPr>
          <w:rFonts w:ascii="Times New Roman" w:hAnsi="Times New Roman" w:cs="Times New Roman"/>
        </w:rPr>
        <w:t>Additionally, a fourth predictor to control for troubling family experiences</w:t>
      </w:r>
      <w:r w:rsidR="0096372B" w:rsidRPr="00CC43C6">
        <w:rPr>
          <w:rFonts w:ascii="Times New Roman" w:hAnsi="Times New Roman" w:cs="Times New Roman"/>
        </w:rPr>
        <w:t xml:space="preserve"> was added</w:t>
      </w:r>
      <w:r w:rsidR="00F5697A" w:rsidRPr="00CC43C6">
        <w:rPr>
          <w:rFonts w:ascii="Times New Roman" w:hAnsi="Times New Roman" w:cs="Times New Roman"/>
        </w:rPr>
        <w:t xml:space="preserve"> in view of the previously discussed research suggesting a relationship between early family experiences and shame in adulthood</w:t>
      </w:r>
      <w:r w:rsidR="00071196" w:rsidRPr="00CC43C6">
        <w:rPr>
          <w:rFonts w:ascii="Times New Roman" w:hAnsi="Times New Roman" w:cs="Times New Roman"/>
        </w:rPr>
        <w:t xml:space="preserve"> (</w:t>
      </w:r>
      <w:r w:rsidR="0006072F" w:rsidRPr="00CC43C6">
        <w:rPr>
          <w:rFonts w:ascii="Times New Roman" w:eastAsia="Times New Roman" w:hAnsi="Times New Roman" w:cs="Times New Roman"/>
          <w:color w:val="000000"/>
        </w:rPr>
        <w:t>Gilbert, 2003</w:t>
      </w:r>
      <w:r w:rsidR="00D532F8" w:rsidRPr="00CC43C6">
        <w:rPr>
          <w:rFonts w:ascii="Times New Roman" w:eastAsia="Times New Roman" w:hAnsi="Times New Roman" w:cs="Times New Roman"/>
          <w:color w:val="000000"/>
        </w:rPr>
        <w:t>; Tangney &amp; Dearing, 2002</w:t>
      </w:r>
      <w:r w:rsidR="0006072F" w:rsidRPr="00CC43C6">
        <w:rPr>
          <w:rFonts w:ascii="Times New Roman" w:eastAsia="Times New Roman" w:hAnsi="Times New Roman" w:cs="Times New Roman"/>
          <w:color w:val="000000"/>
        </w:rPr>
        <w:t>)</w:t>
      </w:r>
      <w:r w:rsidR="00C514B7" w:rsidRPr="00CC43C6">
        <w:rPr>
          <w:rFonts w:ascii="Times New Roman" w:hAnsi="Times New Roman" w:cs="Times New Roman"/>
        </w:rPr>
        <w:t>.</w:t>
      </w:r>
      <w:r w:rsidR="00C514B7">
        <w:rPr>
          <w:rFonts w:ascii="Times New Roman" w:hAnsi="Times New Roman" w:cs="Times New Roman"/>
        </w:rPr>
        <w:t xml:space="preserve">  </w:t>
      </w:r>
      <w:r w:rsidR="00C36F04" w:rsidRPr="00EB377C">
        <w:rPr>
          <w:rFonts w:ascii="Times New Roman" w:hAnsi="Times New Roman" w:cs="Times New Roman"/>
        </w:rPr>
        <w:t>The research question</w:t>
      </w:r>
      <w:r w:rsidR="0020153F" w:rsidRPr="00EB377C">
        <w:rPr>
          <w:rFonts w:ascii="Times New Roman" w:hAnsi="Times New Roman" w:cs="Times New Roman"/>
        </w:rPr>
        <w:t>s</w:t>
      </w:r>
      <w:r w:rsidR="005C2B4C" w:rsidRPr="00EB377C">
        <w:rPr>
          <w:rFonts w:ascii="Times New Roman" w:hAnsi="Times New Roman" w:cs="Times New Roman"/>
        </w:rPr>
        <w:t xml:space="preserve"> for the p</w:t>
      </w:r>
      <w:r>
        <w:rPr>
          <w:rFonts w:ascii="Times New Roman" w:hAnsi="Times New Roman" w:cs="Times New Roman"/>
        </w:rPr>
        <w:t>roposed study were</w:t>
      </w:r>
      <w:r w:rsidR="00C36F04" w:rsidRPr="00EB377C">
        <w:rPr>
          <w:rFonts w:ascii="Times New Roman" w:hAnsi="Times New Roman" w:cs="Times New Roman"/>
        </w:rPr>
        <w:t xml:space="preserve">: </w:t>
      </w:r>
      <w:r w:rsidR="0020153F" w:rsidRPr="00EB377C">
        <w:rPr>
          <w:rFonts w:ascii="Times New Roman" w:hAnsi="Times New Roman" w:cs="Times New Roman"/>
        </w:rPr>
        <w:t xml:space="preserve">(a) Do the predictors as a group </w:t>
      </w:r>
      <w:r w:rsidR="00EA4E0F">
        <w:rPr>
          <w:rFonts w:ascii="Times New Roman" w:hAnsi="Times New Roman" w:cs="Times New Roman"/>
        </w:rPr>
        <w:t>account for significant variance in shame</w:t>
      </w:r>
      <w:r w:rsidR="00EB377C" w:rsidRPr="00EB377C">
        <w:rPr>
          <w:rFonts w:ascii="Times New Roman" w:hAnsi="Times New Roman" w:cs="Times New Roman"/>
        </w:rPr>
        <w:t>?</w:t>
      </w:r>
      <w:r w:rsidR="0020153F" w:rsidRPr="00EB377C">
        <w:rPr>
          <w:rFonts w:ascii="Times New Roman" w:hAnsi="Times New Roman" w:cs="Times New Roman"/>
        </w:rPr>
        <w:t xml:space="preserve"> and (b) What individual predictors emerge as signifi</w:t>
      </w:r>
      <w:r w:rsidR="00EB377C" w:rsidRPr="00EB377C">
        <w:rPr>
          <w:rFonts w:ascii="Times New Roman" w:hAnsi="Times New Roman" w:cs="Times New Roman"/>
        </w:rPr>
        <w:t>cant predictors of shame scores?</w:t>
      </w:r>
    </w:p>
    <w:p w14:paraId="3DB81C16" w14:textId="13EE9B2D" w:rsidR="00AC29A8" w:rsidRDefault="00AC29A8" w:rsidP="00C514B7">
      <w:pPr>
        <w:spacing w:line="480" w:lineRule="auto"/>
        <w:jc w:val="center"/>
        <w:rPr>
          <w:rFonts w:ascii="Times New Roman" w:hAnsi="Times New Roman" w:cs="Times New Roman"/>
          <w:b/>
        </w:rPr>
      </w:pPr>
      <w:r w:rsidRPr="00C514B7">
        <w:rPr>
          <w:rFonts w:ascii="Times New Roman" w:hAnsi="Times New Roman" w:cs="Times New Roman"/>
          <w:b/>
        </w:rPr>
        <w:t>Method</w:t>
      </w:r>
    </w:p>
    <w:p w14:paraId="087AEDB4" w14:textId="77777777" w:rsidR="00AC29A8" w:rsidRPr="0060282D" w:rsidRDefault="00AC29A8" w:rsidP="00D7517A">
      <w:pPr>
        <w:spacing w:line="480" w:lineRule="auto"/>
        <w:rPr>
          <w:rFonts w:ascii="Times New Roman" w:hAnsi="Times New Roman"/>
          <w:b/>
        </w:rPr>
      </w:pPr>
      <w:r w:rsidRPr="0060282D">
        <w:rPr>
          <w:rFonts w:ascii="Times New Roman" w:hAnsi="Times New Roman"/>
          <w:b/>
        </w:rPr>
        <w:t>Participants</w:t>
      </w:r>
    </w:p>
    <w:p w14:paraId="6EFDC81D" w14:textId="695D9AF9" w:rsidR="00AC29A8" w:rsidRPr="0060282D" w:rsidRDefault="00AC29A8" w:rsidP="00AC29A8">
      <w:pPr>
        <w:spacing w:line="480" w:lineRule="auto"/>
        <w:ind w:firstLine="720"/>
        <w:rPr>
          <w:rFonts w:ascii="Times New Roman" w:hAnsi="Times New Roman"/>
        </w:rPr>
      </w:pPr>
      <w:r>
        <w:rPr>
          <w:rFonts w:ascii="Times New Roman" w:hAnsi="Times New Roman"/>
        </w:rPr>
        <w:t xml:space="preserve">A total of 363 participants </w:t>
      </w:r>
      <w:r w:rsidR="00ED4D4A">
        <w:rPr>
          <w:rFonts w:ascii="Times New Roman" w:hAnsi="Times New Roman"/>
        </w:rPr>
        <w:t>consented</w:t>
      </w:r>
      <w:r>
        <w:rPr>
          <w:rFonts w:ascii="Times New Roman" w:hAnsi="Times New Roman"/>
        </w:rPr>
        <w:t xml:space="preserve"> to participate in the study; however, 80 </w:t>
      </w:r>
      <w:r w:rsidR="0001324E">
        <w:rPr>
          <w:rFonts w:ascii="Times New Roman" w:hAnsi="Times New Roman"/>
        </w:rPr>
        <w:t>cases</w:t>
      </w:r>
      <w:r>
        <w:rPr>
          <w:rFonts w:ascii="Times New Roman" w:hAnsi="Times New Roman"/>
        </w:rPr>
        <w:t xml:space="preserve"> were excluded due to incomplete data.  </w:t>
      </w:r>
      <w:r w:rsidR="0001324E">
        <w:rPr>
          <w:rFonts w:ascii="Times New Roman" w:hAnsi="Times New Roman"/>
        </w:rPr>
        <w:t xml:space="preserve">The remaining </w:t>
      </w:r>
      <w:r>
        <w:rPr>
          <w:rFonts w:ascii="Times New Roman" w:hAnsi="Times New Roman"/>
        </w:rPr>
        <w:t xml:space="preserve">283 </w:t>
      </w:r>
      <w:r w:rsidR="0001324E">
        <w:rPr>
          <w:rFonts w:ascii="Times New Roman" w:hAnsi="Times New Roman"/>
        </w:rPr>
        <w:t>participants were included in the final analysis</w:t>
      </w:r>
      <w:r>
        <w:rPr>
          <w:rFonts w:ascii="Times New Roman" w:hAnsi="Times New Roman"/>
        </w:rPr>
        <w:t xml:space="preserve">.  </w:t>
      </w:r>
      <w:r w:rsidR="0001324E">
        <w:rPr>
          <w:rFonts w:ascii="Times New Roman" w:hAnsi="Times New Roman"/>
        </w:rPr>
        <w:t>T</w:t>
      </w:r>
      <w:r w:rsidR="00F546CB">
        <w:rPr>
          <w:rFonts w:ascii="Times New Roman" w:hAnsi="Times New Roman"/>
        </w:rPr>
        <w:t>he mean age of the sample was 40</w:t>
      </w:r>
      <w:r w:rsidR="0001324E">
        <w:rPr>
          <w:rFonts w:ascii="Times New Roman" w:hAnsi="Times New Roman"/>
        </w:rPr>
        <w:t xml:space="preserve"> (</w:t>
      </w:r>
      <w:r w:rsidR="0001324E" w:rsidRPr="00A83E6F">
        <w:rPr>
          <w:rFonts w:ascii="Times New Roman" w:hAnsi="Times New Roman"/>
          <w:i/>
        </w:rPr>
        <w:t>SD</w:t>
      </w:r>
      <w:r w:rsidR="00F546CB">
        <w:rPr>
          <w:rFonts w:ascii="Times New Roman" w:hAnsi="Times New Roman"/>
        </w:rPr>
        <w:t xml:space="preserve"> = 11.94</w:t>
      </w:r>
      <w:r w:rsidR="0001324E">
        <w:rPr>
          <w:rFonts w:ascii="Times New Roman" w:hAnsi="Times New Roman"/>
        </w:rPr>
        <w:t>) years and parti</w:t>
      </w:r>
      <w:r w:rsidR="00F546CB">
        <w:rPr>
          <w:rFonts w:ascii="Times New Roman" w:hAnsi="Times New Roman"/>
        </w:rPr>
        <w:t>cipants ranged in age from 21-73</w:t>
      </w:r>
      <w:r w:rsidR="0001324E">
        <w:rPr>
          <w:rFonts w:ascii="Times New Roman" w:hAnsi="Times New Roman"/>
        </w:rPr>
        <w:t xml:space="preserve"> years old. </w:t>
      </w:r>
      <w:r>
        <w:rPr>
          <w:rFonts w:ascii="Times New Roman" w:hAnsi="Times New Roman"/>
        </w:rPr>
        <w:t xml:space="preserve"> </w:t>
      </w:r>
      <w:r w:rsidR="002879B7" w:rsidRPr="002879B7">
        <w:rPr>
          <w:rFonts w:ascii="Times New Roman" w:hAnsi="Times New Roman"/>
        </w:rPr>
        <w:t>Eighty</w:t>
      </w:r>
      <w:r w:rsidRPr="002879B7">
        <w:rPr>
          <w:rFonts w:ascii="Times New Roman" w:hAnsi="Times New Roman"/>
        </w:rPr>
        <w:t xml:space="preserve"> percent (</w:t>
      </w:r>
      <w:r w:rsidRPr="002879B7">
        <w:rPr>
          <w:rFonts w:ascii="Times New Roman" w:hAnsi="Times New Roman"/>
          <w:i/>
        </w:rPr>
        <w:t>n</w:t>
      </w:r>
      <w:r w:rsidRPr="002879B7">
        <w:rPr>
          <w:rFonts w:ascii="Times New Roman" w:hAnsi="Times New Roman"/>
        </w:rPr>
        <w:t xml:space="preserve"> = </w:t>
      </w:r>
      <w:r w:rsidR="00F546CB" w:rsidRPr="002879B7">
        <w:rPr>
          <w:rFonts w:ascii="Times New Roman" w:hAnsi="Times New Roman"/>
        </w:rPr>
        <w:t>227</w:t>
      </w:r>
      <w:r w:rsidRPr="002879B7">
        <w:rPr>
          <w:rFonts w:ascii="Times New Roman" w:hAnsi="Times New Roman"/>
        </w:rPr>
        <w:t xml:space="preserve">) of the participants identified as </w:t>
      </w:r>
      <w:r w:rsidR="00F546CB" w:rsidRPr="002879B7">
        <w:rPr>
          <w:rFonts w:ascii="Times New Roman" w:hAnsi="Times New Roman"/>
        </w:rPr>
        <w:t>Caucasian</w:t>
      </w:r>
      <w:r w:rsidRPr="002879B7">
        <w:rPr>
          <w:rFonts w:ascii="Times New Roman" w:hAnsi="Times New Roman"/>
        </w:rPr>
        <w:t xml:space="preserve">, </w:t>
      </w:r>
      <w:r w:rsidR="00A8271A">
        <w:rPr>
          <w:rFonts w:ascii="Times New Roman" w:hAnsi="Times New Roman"/>
        </w:rPr>
        <w:t>5</w:t>
      </w:r>
      <w:r w:rsidRPr="002879B7">
        <w:rPr>
          <w:rFonts w:ascii="Times New Roman" w:hAnsi="Times New Roman"/>
        </w:rPr>
        <w:t>% (</w:t>
      </w:r>
      <w:r w:rsidRPr="002879B7">
        <w:rPr>
          <w:rFonts w:ascii="Times New Roman" w:hAnsi="Times New Roman"/>
          <w:i/>
        </w:rPr>
        <w:t>n</w:t>
      </w:r>
      <w:r w:rsidRPr="002879B7">
        <w:rPr>
          <w:rFonts w:ascii="Times New Roman" w:hAnsi="Times New Roman"/>
        </w:rPr>
        <w:t xml:space="preserve"> = </w:t>
      </w:r>
      <w:r w:rsidR="00A8271A">
        <w:rPr>
          <w:rFonts w:ascii="Times New Roman" w:hAnsi="Times New Roman"/>
        </w:rPr>
        <w:t>15</w:t>
      </w:r>
      <w:r w:rsidRPr="002879B7">
        <w:rPr>
          <w:rFonts w:ascii="Times New Roman" w:hAnsi="Times New Roman"/>
        </w:rPr>
        <w:t xml:space="preserve">) as </w:t>
      </w:r>
      <w:r w:rsidR="00F546CB" w:rsidRPr="002879B7">
        <w:rPr>
          <w:rFonts w:ascii="Times New Roman" w:hAnsi="Times New Roman"/>
        </w:rPr>
        <w:t>American Indian</w:t>
      </w:r>
      <w:r w:rsidR="00A8271A">
        <w:rPr>
          <w:rFonts w:ascii="Times New Roman" w:hAnsi="Times New Roman"/>
        </w:rPr>
        <w:t>, 5% (</w:t>
      </w:r>
      <w:r w:rsidR="00A8271A" w:rsidRPr="002879B7">
        <w:rPr>
          <w:rFonts w:ascii="Times New Roman" w:hAnsi="Times New Roman"/>
          <w:i/>
        </w:rPr>
        <w:t>n</w:t>
      </w:r>
      <w:r w:rsidR="00A8271A" w:rsidRPr="002879B7">
        <w:rPr>
          <w:rFonts w:ascii="Times New Roman" w:hAnsi="Times New Roman"/>
        </w:rPr>
        <w:t xml:space="preserve"> = </w:t>
      </w:r>
      <w:r w:rsidR="00A8271A">
        <w:rPr>
          <w:rFonts w:ascii="Times New Roman" w:hAnsi="Times New Roman"/>
        </w:rPr>
        <w:t xml:space="preserve">15) as </w:t>
      </w:r>
      <w:r w:rsidR="00F546CB" w:rsidRPr="002879B7">
        <w:rPr>
          <w:rFonts w:ascii="Times New Roman" w:hAnsi="Times New Roman"/>
        </w:rPr>
        <w:t>Hispanic/Latina</w:t>
      </w:r>
      <w:r w:rsidRPr="002879B7">
        <w:rPr>
          <w:rFonts w:ascii="Times New Roman" w:hAnsi="Times New Roman"/>
        </w:rPr>
        <w:t>,</w:t>
      </w:r>
      <w:r w:rsidR="00F546CB" w:rsidRPr="002879B7">
        <w:rPr>
          <w:rFonts w:ascii="Times New Roman" w:hAnsi="Times New Roman"/>
        </w:rPr>
        <w:t xml:space="preserve"> 5</w:t>
      </w:r>
      <w:r w:rsidRPr="002879B7">
        <w:rPr>
          <w:rFonts w:ascii="Times New Roman" w:hAnsi="Times New Roman"/>
        </w:rPr>
        <w:t>% (</w:t>
      </w:r>
      <w:r w:rsidRPr="002879B7">
        <w:rPr>
          <w:rFonts w:ascii="Times New Roman" w:hAnsi="Times New Roman"/>
          <w:i/>
        </w:rPr>
        <w:t>n</w:t>
      </w:r>
      <w:r w:rsidRPr="002879B7">
        <w:rPr>
          <w:rFonts w:ascii="Times New Roman" w:hAnsi="Times New Roman"/>
        </w:rPr>
        <w:t xml:space="preserve"> = </w:t>
      </w:r>
      <w:r w:rsidR="00F546CB" w:rsidRPr="002879B7">
        <w:rPr>
          <w:rFonts w:ascii="Times New Roman" w:hAnsi="Times New Roman"/>
        </w:rPr>
        <w:t>13</w:t>
      </w:r>
      <w:r w:rsidRPr="002879B7">
        <w:rPr>
          <w:rFonts w:ascii="Times New Roman" w:hAnsi="Times New Roman"/>
        </w:rPr>
        <w:t xml:space="preserve">) as Biracial/Multiracial, </w:t>
      </w:r>
      <w:r w:rsidR="002879B7" w:rsidRPr="002879B7">
        <w:rPr>
          <w:rFonts w:ascii="Times New Roman" w:hAnsi="Times New Roman"/>
        </w:rPr>
        <w:t>with the remaining 4</w:t>
      </w:r>
      <w:r w:rsidR="00F546CB" w:rsidRPr="002879B7">
        <w:rPr>
          <w:rFonts w:ascii="Times New Roman" w:hAnsi="Times New Roman"/>
        </w:rPr>
        <w:t>% (</w:t>
      </w:r>
      <w:r w:rsidR="00F546CB" w:rsidRPr="002879B7">
        <w:rPr>
          <w:rFonts w:ascii="Times New Roman" w:hAnsi="Times New Roman"/>
          <w:i/>
        </w:rPr>
        <w:t>n</w:t>
      </w:r>
      <w:r w:rsidR="00F546CB" w:rsidRPr="002879B7">
        <w:rPr>
          <w:rFonts w:ascii="Times New Roman" w:hAnsi="Times New Roman"/>
        </w:rPr>
        <w:t xml:space="preserve"> =</w:t>
      </w:r>
      <w:r w:rsidR="002879B7" w:rsidRPr="002879B7">
        <w:rPr>
          <w:rFonts w:ascii="Times New Roman" w:hAnsi="Times New Roman"/>
        </w:rPr>
        <w:t xml:space="preserve"> 12</w:t>
      </w:r>
      <w:r w:rsidR="00F546CB" w:rsidRPr="002879B7">
        <w:rPr>
          <w:rFonts w:ascii="Times New Roman" w:hAnsi="Times New Roman"/>
        </w:rPr>
        <w:t>) as African or African American, Asian or Asian American</w:t>
      </w:r>
      <w:r w:rsidR="002879B7" w:rsidRPr="002879B7">
        <w:rPr>
          <w:rFonts w:ascii="Times New Roman" w:hAnsi="Times New Roman"/>
        </w:rPr>
        <w:t>,</w:t>
      </w:r>
      <w:r w:rsidR="00F546CB" w:rsidRPr="002879B7">
        <w:rPr>
          <w:rFonts w:ascii="Times New Roman" w:hAnsi="Times New Roman"/>
        </w:rPr>
        <w:t xml:space="preserve"> </w:t>
      </w:r>
      <w:r w:rsidR="002A628D">
        <w:rPr>
          <w:rFonts w:ascii="Times New Roman" w:hAnsi="Times New Roman"/>
        </w:rPr>
        <w:t>or</w:t>
      </w:r>
      <w:r w:rsidR="002A628D" w:rsidRPr="002879B7">
        <w:rPr>
          <w:rFonts w:ascii="Times New Roman" w:hAnsi="Times New Roman"/>
        </w:rPr>
        <w:t xml:space="preserve"> </w:t>
      </w:r>
      <w:r w:rsidR="00F546CB" w:rsidRPr="002879B7">
        <w:rPr>
          <w:rFonts w:ascii="Times New Roman" w:hAnsi="Times New Roman"/>
        </w:rPr>
        <w:t>Alaskan Native</w:t>
      </w:r>
      <w:r w:rsidRPr="002879B7">
        <w:rPr>
          <w:rFonts w:ascii="Times New Roman" w:hAnsi="Times New Roman"/>
        </w:rPr>
        <w:t xml:space="preserve">.  </w:t>
      </w:r>
      <w:r w:rsidR="000E6A48" w:rsidRPr="002879B7">
        <w:rPr>
          <w:rFonts w:ascii="Times New Roman" w:hAnsi="Times New Roman"/>
        </w:rPr>
        <w:t>One participant did not report ethnicity.</w:t>
      </w:r>
      <w:r w:rsidR="000E6A48">
        <w:rPr>
          <w:rFonts w:ascii="Times New Roman" w:hAnsi="Times New Roman"/>
        </w:rPr>
        <w:t xml:space="preserve">  Sixteen</w:t>
      </w:r>
      <w:r>
        <w:rPr>
          <w:rFonts w:ascii="Times New Roman" w:hAnsi="Times New Roman"/>
        </w:rPr>
        <w:t xml:space="preserve"> </w:t>
      </w:r>
      <w:r w:rsidRPr="0060282D">
        <w:rPr>
          <w:rFonts w:ascii="Times New Roman" w:hAnsi="Times New Roman"/>
        </w:rPr>
        <w:t>percent</w:t>
      </w:r>
      <w:r>
        <w:rPr>
          <w:rFonts w:ascii="Times New Roman" w:hAnsi="Times New Roman"/>
        </w:rPr>
        <w:t xml:space="preserve"> </w:t>
      </w:r>
      <w:r w:rsidRPr="0060282D">
        <w:rPr>
          <w:rFonts w:ascii="Times New Roman" w:hAnsi="Times New Roman"/>
        </w:rPr>
        <w:t>(</w:t>
      </w:r>
      <w:r w:rsidRPr="0060282D">
        <w:rPr>
          <w:rFonts w:ascii="Times New Roman" w:hAnsi="Times New Roman"/>
          <w:i/>
        </w:rPr>
        <w:t>n</w:t>
      </w:r>
      <w:r>
        <w:rPr>
          <w:rFonts w:ascii="Times New Roman" w:hAnsi="Times New Roman"/>
        </w:rPr>
        <w:t xml:space="preserve"> </w:t>
      </w:r>
      <w:r w:rsidRPr="0060282D">
        <w:rPr>
          <w:rFonts w:ascii="Times New Roman" w:hAnsi="Times New Roman"/>
        </w:rPr>
        <w:t>=</w:t>
      </w:r>
      <w:r>
        <w:rPr>
          <w:rFonts w:ascii="Times New Roman" w:hAnsi="Times New Roman"/>
        </w:rPr>
        <w:t xml:space="preserve"> </w:t>
      </w:r>
      <w:r w:rsidR="000E6A48">
        <w:rPr>
          <w:rFonts w:ascii="Times New Roman" w:hAnsi="Times New Roman"/>
        </w:rPr>
        <w:t>43</w:t>
      </w:r>
      <w:r w:rsidRPr="0060282D">
        <w:rPr>
          <w:rFonts w:ascii="Times New Roman" w:hAnsi="Times New Roman"/>
        </w:rPr>
        <w:t>)</w:t>
      </w:r>
      <w:r>
        <w:rPr>
          <w:rFonts w:ascii="Times New Roman" w:hAnsi="Times New Roman"/>
        </w:rPr>
        <w:t xml:space="preserve"> </w:t>
      </w:r>
      <w:r w:rsidRPr="0060282D">
        <w:rPr>
          <w:rFonts w:ascii="Times New Roman" w:hAnsi="Times New Roman"/>
        </w:rPr>
        <w:t>of</w:t>
      </w:r>
      <w:r>
        <w:rPr>
          <w:rFonts w:ascii="Times New Roman" w:hAnsi="Times New Roman"/>
        </w:rPr>
        <w:t xml:space="preserve"> </w:t>
      </w:r>
      <w:r w:rsidRPr="0060282D">
        <w:rPr>
          <w:rFonts w:ascii="Times New Roman" w:hAnsi="Times New Roman"/>
        </w:rPr>
        <w:t>the</w:t>
      </w:r>
      <w:r>
        <w:rPr>
          <w:rFonts w:ascii="Times New Roman" w:hAnsi="Times New Roman"/>
        </w:rPr>
        <w:t xml:space="preserve"> </w:t>
      </w:r>
      <w:r w:rsidRPr="0060282D">
        <w:rPr>
          <w:rFonts w:ascii="Times New Roman" w:hAnsi="Times New Roman"/>
        </w:rPr>
        <w:t>participants</w:t>
      </w:r>
      <w:r>
        <w:rPr>
          <w:rFonts w:ascii="Times New Roman" w:hAnsi="Times New Roman"/>
        </w:rPr>
        <w:t xml:space="preserve"> </w:t>
      </w:r>
      <w:r w:rsidRPr="0060282D">
        <w:rPr>
          <w:rFonts w:ascii="Times New Roman" w:hAnsi="Times New Roman"/>
        </w:rPr>
        <w:t>identified</w:t>
      </w:r>
      <w:r>
        <w:rPr>
          <w:rFonts w:ascii="Times New Roman" w:hAnsi="Times New Roman"/>
        </w:rPr>
        <w:t xml:space="preserve"> </w:t>
      </w:r>
      <w:r w:rsidRPr="0060282D">
        <w:rPr>
          <w:rFonts w:ascii="Times New Roman" w:hAnsi="Times New Roman"/>
        </w:rPr>
        <w:t>as</w:t>
      </w:r>
      <w:r>
        <w:rPr>
          <w:rFonts w:ascii="Times New Roman" w:hAnsi="Times New Roman"/>
        </w:rPr>
        <w:t xml:space="preserve"> </w:t>
      </w:r>
      <w:r w:rsidR="000E6A48">
        <w:rPr>
          <w:rFonts w:ascii="Times New Roman" w:hAnsi="Times New Roman"/>
        </w:rPr>
        <w:t xml:space="preserve">lesbian, </w:t>
      </w:r>
      <w:r w:rsidRPr="0060282D">
        <w:rPr>
          <w:rFonts w:ascii="Times New Roman" w:hAnsi="Times New Roman"/>
        </w:rPr>
        <w:t>bisexual</w:t>
      </w:r>
      <w:r w:rsidR="000E6A48">
        <w:rPr>
          <w:rFonts w:ascii="Times New Roman" w:hAnsi="Times New Roman"/>
        </w:rPr>
        <w:t xml:space="preserve">, or “other” designation (e.g., pansexual, queer, </w:t>
      </w:r>
      <w:r w:rsidR="003A6D89">
        <w:rPr>
          <w:rFonts w:ascii="Times New Roman" w:hAnsi="Times New Roman"/>
        </w:rPr>
        <w:lastRenderedPageBreak/>
        <w:t>questioning, and</w:t>
      </w:r>
      <w:r w:rsidR="000E6A48">
        <w:rPr>
          <w:rFonts w:ascii="Times New Roman" w:hAnsi="Times New Roman"/>
        </w:rPr>
        <w:t xml:space="preserve"> transgendered)</w:t>
      </w:r>
      <w:r>
        <w:rPr>
          <w:rFonts w:ascii="Times New Roman" w:hAnsi="Times New Roman"/>
        </w:rPr>
        <w:t>.</w:t>
      </w:r>
      <w:r w:rsidR="000E6A48">
        <w:rPr>
          <w:rFonts w:ascii="Times New Roman" w:hAnsi="Times New Roman"/>
        </w:rPr>
        <w:t xml:space="preserve">  </w:t>
      </w:r>
      <w:r w:rsidR="000E6A48" w:rsidRPr="00F71FD1">
        <w:rPr>
          <w:rFonts w:ascii="Times New Roman" w:hAnsi="Times New Roman"/>
        </w:rPr>
        <w:t xml:space="preserve">Four participants </w:t>
      </w:r>
      <w:r w:rsidR="00F71FD1" w:rsidRPr="00F71FD1">
        <w:rPr>
          <w:rFonts w:ascii="Times New Roman" w:hAnsi="Times New Roman"/>
        </w:rPr>
        <w:t xml:space="preserve">(1%) </w:t>
      </w:r>
      <w:r w:rsidR="000E6A48" w:rsidRPr="00F71FD1">
        <w:rPr>
          <w:rFonts w:ascii="Times New Roman" w:hAnsi="Times New Roman"/>
        </w:rPr>
        <w:t>did not report sexual orientation or gender identity.</w:t>
      </w:r>
      <w:r>
        <w:rPr>
          <w:rFonts w:ascii="Times New Roman" w:hAnsi="Times New Roman"/>
        </w:rPr>
        <w:t xml:space="preserve">  </w:t>
      </w:r>
    </w:p>
    <w:p w14:paraId="0336E4F4" w14:textId="432FE903" w:rsidR="004419C3" w:rsidRDefault="00AC29A8" w:rsidP="00724A49">
      <w:pPr>
        <w:spacing w:line="480" w:lineRule="auto"/>
        <w:ind w:firstLine="720"/>
        <w:rPr>
          <w:rFonts w:ascii="Times New Roman" w:hAnsi="Times New Roman"/>
        </w:rPr>
      </w:pPr>
      <w:r w:rsidRPr="0060282D">
        <w:rPr>
          <w:rFonts w:ascii="Times New Roman" w:hAnsi="Times New Roman"/>
        </w:rPr>
        <w:t>The</w:t>
      </w:r>
      <w:r>
        <w:rPr>
          <w:rFonts w:ascii="Times New Roman" w:hAnsi="Times New Roman"/>
        </w:rPr>
        <w:t xml:space="preserve"> </w:t>
      </w:r>
      <w:r w:rsidRPr="0060282D">
        <w:rPr>
          <w:rFonts w:ascii="Times New Roman" w:hAnsi="Times New Roman"/>
        </w:rPr>
        <w:t>sample</w:t>
      </w:r>
      <w:r>
        <w:rPr>
          <w:rFonts w:ascii="Times New Roman" w:hAnsi="Times New Roman"/>
        </w:rPr>
        <w:t xml:space="preserve"> </w:t>
      </w:r>
      <w:r w:rsidRPr="0060282D">
        <w:rPr>
          <w:rFonts w:ascii="Times New Roman" w:hAnsi="Times New Roman"/>
        </w:rPr>
        <w:t>was</w:t>
      </w:r>
      <w:r>
        <w:rPr>
          <w:rFonts w:ascii="Times New Roman" w:hAnsi="Times New Roman"/>
        </w:rPr>
        <w:t xml:space="preserve"> relatively </w:t>
      </w:r>
      <w:r w:rsidRPr="0060282D">
        <w:rPr>
          <w:rFonts w:ascii="Times New Roman" w:hAnsi="Times New Roman"/>
        </w:rPr>
        <w:t>well</w:t>
      </w:r>
      <w:r w:rsidR="00DF56F5">
        <w:rPr>
          <w:rFonts w:ascii="Times New Roman" w:hAnsi="Times New Roman"/>
        </w:rPr>
        <w:t>-</w:t>
      </w:r>
      <w:r w:rsidRPr="0060282D">
        <w:rPr>
          <w:rFonts w:ascii="Times New Roman" w:hAnsi="Times New Roman"/>
        </w:rPr>
        <w:t>educated</w:t>
      </w:r>
      <w:r>
        <w:rPr>
          <w:rFonts w:ascii="Times New Roman" w:hAnsi="Times New Roman"/>
        </w:rPr>
        <w:t xml:space="preserve"> </w:t>
      </w:r>
      <w:r w:rsidRPr="0060282D">
        <w:rPr>
          <w:rFonts w:ascii="Times New Roman" w:hAnsi="Times New Roman"/>
        </w:rPr>
        <w:t>with</w:t>
      </w:r>
      <w:r>
        <w:rPr>
          <w:rFonts w:ascii="Times New Roman" w:hAnsi="Times New Roman"/>
        </w:rPr>
        <w:t xml:space="preserve"> </w:t>
      </w:r>
      <w:r w:rsidR="000E6A48">
        <w:rPr>
          <w:rFonts w:ascii="Times New Roman" w:hAnsi="Times New Roman"/>
        </w:rPr>
        <w:t>35</w:t>
      </w:r>
      <w:r w:rsidRPr="0060282D">
        <w:rPr>
          <w:rFonts w:ascii="Times New Roman" w:hAnsi="Times New Roman"/>
        </w:rPr>
        <w:t>%</w:t>
      </w:r>
      <w:r>
        <w:rPr>
          <w:rFonts w:ascii="Times New Roman" w:hAnsi="Times New Roman"/>
        </w:rPr>
        <w:t xml:space="preserve"> </w:t>
      </w:r>
      <w:r w:rsidRPr="0060282D">
        <w:rPr>
          <w:rFonts w:ascii="Times New Roman" w:hAnsi="Times New Roman"/>
        </w:rPr>
        <w:t>(</w:t>
      </w:r>
      <w:r w:rsidRPr="0060282D">
        <w:rPr>
          <w:rFonts w:ascii="Times New Roman" w:hAnsi="Times New Roman"/>
          <w:i/>
        </w:rPr>
        <w:t>n</w:t>
      </w:r>
      <w:r>
        <w:rPr>
          <w:rFonts w:ascii="Times New Roman" w:hAnsi="Times New Roman"/>
          <w:i/>
        </w:rPr>
        <w:t xml:space="preserve"> </w:t>
      </w:r>
      <w:r w:rsidRPr="0060282D">
        <w:rPr>
          <w:rFonts w:ascii="Times New Roman" w:hAnsi="Times New Roman"/>
          <w:i/>
        </w:rPr>
        <w:t>=</w:t>
      </w:r>
      <w:r>
        <w:rPr>
          <w:rFonts w:ascii="Times New Roman" w:hAnsi="Times New Roman"/>
        </w:rPr>
        <w:t xml:space="preserve"> </w:t>
      </w:r>
      <w:r w:rsidR="000E6A48">
        <w:rPr>
          <w:rFonts w:ascii="Times New Roman" w:hAnsi="Times New Roman"/>
        </w:rPr>
        <w:t>100</w:t>
      </w:r>
      <w:r w:rsidRPr="0060282D">
        <w:rPr>
          <w:rFonts w:ascii="Times New Roman" w:hAnsi="Times New Roman"/>
        </w:rPr>
        <w:t>)</w:t>
      </w:r>
      <w:r>
        <w:rPr>
          <w:rFonts w:ascii="Times New Roman" w:hAnsi="Times New Roman"/>
        </w:rPr>
        <w:t xml:space="preserve"> </w:t>
      </w:r>
      <w:r w:rsidRPr="0060282D">
        <w:rPr>
          <w:rFonts w:ascii="Times New Roman" w:hAnsi="Times New Roman"/>
        </w:rPr>
        <w:t>of</w:t>
      </w:r>
      <w:r>
        <w:rPr>
          <w:rFonts w:ascii="Times New Roman" w:hAnsi="Times New Roman"/>
        </w:rPr>
        <w:t xml:space="preserve"> </w:t>
      </w:r>
      <w:r w:rsidRPr="0060282D">
        <w:rPr>
          <w:rFonts w:ascii="Times New Roman" w:hAnsi="Times New Roman"/>
        </w:rPr>
        <w:t>the</w:t>
      </w:r>
      <w:r>
        <w:rPr>
          <w:rFonts w:ascii="Times New Roman" w:hAnsi="Times New Roman"/>
        </w:rPr>
        <w:t xml:space="preserve"> </w:t>
      </w:r>
      <w:r w:rsidRPr="0060282D">
        <w:rPr>
          <w:rFonts w:ascii="Times New Roman" w:hAnsi="Times New Roman"/>
        </w:rPr>
        <w:t>participants</w:t>
      </w:r>
      <w:r>
        <w:rPr>
          <w:rFonts w:ascii="Times New Roman" w:hAnsi="Times New Roman"/>
        </w:rPr>
        <w:t xml:space="preserve"> reporting </w:t>
      </w:r>
      <w:r w:rsidRPr="0060282D">
        <w:rPr>
          <w:rFonts w:ascii="Times New Roman" w:hAnsi="Times New Roman"/>
        </w:rPr>
        <w:t>a</w:t>
      </w:r>
      <w:r>
        <w:rPr>
          <w:rFonts w:ascii="Times New Roman" w:hAnsi="Times New Roman"/>
        </w:rPr>
        <w:t xml:space="preserve"> </w:t>
      </w:r>
      <w:r w:rsidRPr="0060282D">
        <w:rPr>
          <w:rFonts w:ascii="Times New Roman" w:hAnsi="Times New Roman"/>
        </w:rPr>
        <w:t>bachelor’s</w:t>
      </w:r>
      <w:r>
        <w:rPr>
          <w:rFonts w:ascii="Times New Roman" w:hAnsi="Times New Roman"/>
        </w:rPr>
        <w:t xml:space="preserve"> </w:t>
      </w:r>
      <w:r w:rsidRPr="0060282D">
        <w:rPr>
          <w:rFonts w:ascii="Times New Roman" w:hAnsi="Times New Roman"/>
        </w:rPr>
        <w:t>degree,</w:t>
      </w:r>
      <w:r>
        <w:rPr>
          <w:rFonts w:ascii="Times New Roman" w:hAnsi="Times New Roman"/>
        </w:rPr>
        <w:t xml:space="preserve"> </w:t>
      </w:r>
      <w:r w:rsidR="005923D6">
        <w:rPr>
          <w:rFonts w:ascii="Times New Roman" w:hAnsi="Times New Roman"/>
        </w:rPr>
        <w:t>27</w:t>
      </w:r>
      <w:r w:rsidRPr="0060282D">
        <w:rPr>
          <w:rFonts w:ascii="Times New Roman" w:hAnsi="Times New Roman"/>
        </w:rPr>
        <w:t>%</w:t>
      </w:r>
      <w:r>
        <w:rPr>
          <w:rFonts w:ascii="Times New Roman" w:hAnsi="Times New Roman"/>
        </w:rPr>
        <w:t xml:space="preserve"> </w:t>
      </w:r>
      <w:r w:rsidRPr="0060282D">
        <w:rPr>
          <w:rFonts w:ascii="Times New Roman" w:hAnsi="Times New Roman"/>
        </w:rPr>
        <w:t>(</w:t>
      </w:r>
      <w:r w:rsidRPr="0060282D">
        <w:rPr>
          <w:rFonts w:ascii="Times New Roman" w:hAnsi="Times New Roman"/>
          <w:i/>
        </w:rPr>
        <w:t>n</w:t>
      </w:r>
      <w:r>
        <w:rPr>
          <w:rFonts w:ascii="Times New Roman" w:hAnsi="Times New Roman"/>
          <w:i/>
        </w:rPr>
        <w:t xml:space="preserve"> </w:t>
      </w:r>
      <w:r w:rsidRPr="0060282D">
        <w:rPr>
          <w:rFonts w:ascii="Times New Roman" w:hAnsi="Times New Roman"/>
          <w:i/>
        </w:rPr>
        <w:t>=</w:t>
      </w:r>
      <w:r>
        <w:rPr>
          <w:rFonts w:ascii="Times New Roman" w:hAnsi="Times New Roman"/>
        </w:rPr>
        <w:t xml:space="preserve"> </w:t>
      </w:r>
      <w:r w:rsidR="005923D6">
        <w:rPr>
          <w:rFonts w:ascii="Times New Roman" w:hAnsi="Times New Roman"/>
        </w:rPr>
        <w:t>75</w:t>
      </w:r>
      <w:r w:rsidRPr="0060282D">
        <w:rPr>
          <w:rFonts w:ascii="Times New Roman" w:hAnsi="Times New Roman"/>
        </w:rPr>
        <w:t>)</w:t>
      </w:r>
      <w:r>
        <w:rPr>
          <w:rFonts w:ascii="Times New Roman" w:hAnsi="Times New Roman"/>
        </w:rPr>
        <w:t xml:space="preserve"> </w:t>
      </w:r>
      <w:r w:rsidRPr="0060282D">
        <w:rPr>
          <w:rFonts w:ascii="Times New Roman" w:hAnsi="Times New Roman"/>
        </w:rPr>
        <w:t>a</w:t>
      </w:r>
      <w:r>
        <w:rPr>
          <w:rFonts w:ascii="Times New Roman" w:hAnsi="Times New Roman"/>
        </w:rPr>
        <w:t xml:space="preserve"> </w:t>
      </w:r>
      <w:r w:rsidRPr="0060282D">
        <w:rPr>
          <w:rFonts w:ascii="Times New Roman" w:hAnsi="Times New Roman"/>
        </w:rPr>
        <w:t>master’s</w:t>
      </w:r>
      <w:r>
        <w:rPr>
          <w:rFonts w:ascii="Times New Roman" w:hAnsi="Times New Roman"/>
        </w:rPr>
        <w:t xml:space="preserve"> </w:t>
      </w:r>
      <w:r w:rsidRPr="0060282D">
        <w:rPr>
          <w:rFonts w:ascii="Times New Roman" w:hAnsi="Times New Roman"/>
        </w:rPr>
        <w:t>degree,</w:t>
      </w:r>
      <w:r>
        <w:rPr>
          <w:rFonts w:ascii="Times New Roman" w:hAnsi="Times New Roman"/>
        </w:rPr>
        <w:t xml:space="preserve"> </w:t>
      </w:r>
      <w:r w:rsidR="00164CF9">
        <w:rPr>
          <w:rFonts w:ascii="Times New Roman" w:hAnsi="Times New Roman"/>
        </w:rPr>
        <w:t>16</w:t>
      </w:r>
      <w:r w:rsidR="005923D6" w:rsidRPr="0060282D">
        <w:rPr>
          <w:rFonts w:ascii="Times New Roman" w:hAnsi="Times New Roman"/>
        </w:rPr>
        <w:t>%</w:t>
      </w:r>
      <w:r w:rsidR="005923D6">
        <w:rPr>
          <w:rFonts w:ascii="Times New Roman" w:hAnsi="Times New Roman"/>
        </w:rPr>
        <w:t xml:space="preserve"> </w:t>
      </w:r>
      <w:r w:rsidR="005923D6" w:rsidRPr="0060282D">
        <w:rPr>
          <w:rFonts w:ascii="Times New Roman" w:hAnsi="Times New Roman"/>
        </w:rPr>
        <w:t>(</w:t>
      </w:r>
      <w:r w:rsidR="005923D6" w:rsidRPr="0060282D">
        <w:rPr>
          <w:rFonts w:ascii="Times New Roman" w:hAnsi="Times New Roman"/>
          <w:i/>
        </w:rPr>
        <w:t>n</w:t>
      </w:r>
      <w:r w:rsidR="005923D6">
        <w:rPr>
          <w:rFonts w:ascii="Times New Roman" w:hAnsi="Times New Roman"/>
          <w:i/>
        </w:rPr>
        <w:t xml:space="preserve"> </w:t>
      </w:r>
      <w:r w:rsidR="005923D6" w:rsidRPr="0060282D">
        <w:rPr>
          <w:rFonts w:ascii="Times New Roman" w:hAnsi="Times New Roman"/>
          <w:i/>
        </w:rPr>
        <w:t>=</w:t>
      </w:r>
      <w:r w:rsidR="005923D6">
        <w:rPr>
          <w:rFonts w:ascii="Times New Roman" w:hAnsi="Times New Roman"/>
        </w:rPr>
        <w:t xml:space="preserve"> 47</w:t>
      </w:r>
      <w:r w:rsidR="005923D6" w:rsidRPr="0060282D">
        <w:rPr>
          <w:rFonts w:ascii="Times New Roman" w:hAnsi="Times New Roman"/>
        </w:rPr>
        <w:t>)</w:t>
      </w:r>
      <w:r w:rsidR="005923D6">
        <w:rPr>
          <w:rFonts w:ascii="Times New Roman" w:hAnsi="Times New Roman"/>
        </w:rPr>
        <w:t xml:space="preserve"> </w:t>
      </w:r>
      <w:r w:rsidR="005923D6" w:rsidRPr="0060282D">
        <w:rPr>
          <w:rFonts w:ascii="Times New Roman" w:hAnsi="Times New Roman"/>
        </w:rPr>
        <w:t>some</w:t>
      </w:r>
      <w:r w:rsidR="005923D6">
        <w:rPr>
          <w:rFonts w:ascii="Times New Roman" w:hAnsi="Times New Roman"/>
        </w:rPr>
        <w:t xml:space="preserve"> college, 13</w:t>
      </w:r>
      <w:r w:rsidRPr="0060282D">
        <w:rPr>
          <w:rFonts w:ascii="Times New Roman" w:hAnsi="Times New Roman"/>
        </w:rPr>
        <w:t>%</w:t>
      </w:r>
      <w:r>
        <w:rPr>
          <w:rFonts w:ascii="Times New Roman" w:hAnsi="Times New Roman"/>
        </w:rPr>
        <w:t xml:space="preserve"> </w:t>
      </w:r>
      <w:r w:rsidRPr="0060282D">
        <w:rPr>
          <w:rFonts w:ascii="Times New Roman" w:hAnsi="Times New Roman"/>
        </w:rPr>
        <w:t>(</w:t>
      </w:r>
      <w:r w:rsidRPr="0060282D">
        <w:rPr>
          <w:rFonts w:ascii="Times New Roman" w:hAnsi="Times New Roman"/>
          <w:i/>
        </w:rPr>
        <w:t>n</w:t>
      </w:r>
      <w:r>
        <w:rPr>
          <w:rFonts w:ascii="Times New Roman" w:hAnsi="Times New Roman"/>
          <w:i/>
        </w:rPr>
        <w:t xml:space="preserve"> </w:t>
      </w:r>
      <w:r w:rsidRPr="0060282D">
        <w:rPr>
          <w:rFonts w:ascii="Times New Roman" w:hAnsi="Times New Roman"/>
          <w:i/>
        </w:rPr>
        <w:t>=</w:t>
      </w:r>
      <w:r>
        <w:rPr>
          <w:rFonts w:ascii="Times New Roman" w:hAnsi="Times New Roman"/>
        </w:rPr>
        <w:t xml:space="preserve"> </w:t>
      </w:r>
      <w:r w:rsidR="005923D6">
        <w:rPr>
          <w:rFonts w:ascii="Times New Roman" w:hAnsi="Times New Roman"/>
        </w:rPr>
        <w:t>36</w:t>
      </w:r>
      <w:r w:rsidRPr="0060282D">
        <w:rPr>
          <w:rFonts w:ascii="Times New Roman" w:hAnsi="Times New Roman"/>
        </w:rPr>
        <w:t>)</w:t>
      </w:r>
      <w:r>
        <w:rPr>
          <w:rFonts w:ascii="Times New Roman" w:hAnsi="Times New Roman"/>
        </w:rPr>
        <w:t xml:space="preserve"> </w:t>
      </w:r>
      <w:r w:rsidRPr="0060282D">
        <w:rPr>
          <w:rFonts w:ascii="Times New Roman" w:hAnsi="Times New Roman"/>
        </w:rPr>
        <w:t>a</w:t>
      </w:r>
      <w:r>
        <w:rPr>
          <w:rFonts w:ascii="Times New Roman" w:hAnsi="Times New Roman"/>
        </w:rPr>
        <w:t xml:space="preserve"> </w:t>
      </w:r>
      <w:r w:rsidRPr="0060282D">
        <w:rPr>
          <w:rFonts w:ascii="Times New Roman" w:hAnsi="Times New Roman"/>
        </w:rPr>
        <w:t>doctoral/professional</w:t>
      </w:r>
      <w:r>
        <w:rPr>
          <w:rFonts w:ascii="Times New Roman" w:hAnsi="Times New Roman"/>
        </w:rPr>
        <w:t xml:space="preserve"> </w:t>
      </w:r>
      <w:r w:rsidRPr="0060282D">
        <w:rPr>
          <w:rFonts w:ascii="Times New Roman" w:hAnsi="Times New Roman"/>
        </w:rPr>
        <w:t>degree,</w:t>
      </w:r>
      <w:r>
        <w:rPr>
          <w:rFonts w:ascii="Times New Roman" w:hAnsi="Times New Roman"/>
        </w:rPr>
        <w:t xml:space="preserve"> </w:t>
      </w:r>
      <w:r w:rsidR="005923D6">
        <w:rPr>
          <w:rFonts w:ascii="Times New Roman" w:hAnsi="Times New Roman"/>
        </w:rPr>
        <w:t>5</w:t>
      </w:r>
      <w:r w:rsidR="005923D6" w:rsidRPr="0060282D">
        <w:rPr>
          <w:rFonts w:ascii="Times New Roman" w:hAnsi="Times New Roman"/>
        </w:rPr>
        <w:t>%</w:t>
      </w:r>
      <w:r w:rsidR="005923D6">
        <w:rPr>
          <w:rFonts w:ascii="Times New Roman" w:hAnsi="Times New Roman"/>
        </w:rPr>
        <w:t xml:space="preserve"> </w:t>
      </w:r>
      <w:r w:rsidR="005923D6" w:rsidRPr="0060282D">
        <w:rPr>
          <w:rFonts w:ascii="Times New Roman" w:hAnsi="Times New Roman"/>
        </w:rPr>
        <w:t>(</w:t>
      </w:r>
      <w:r w:rsidR="005923D6" w:rsidRPr="0060282D">
        <w:rPr>
          <w:rFonts w:ascii="Times New Roman" w:hAnsi="Times New Roman"/>
          <w:i/>
        </w:rPr>
        <w:t>n</w:t>
      </w:r>
      <w:r w:rsidR="005923D6">
        <w:rPr>
          <w:rFonts w:ascii="Times New Roman" w:hAnsi="Times New Roman"/>
          <w:i/>
        </w:rPr>
        <w:t xml:space="preserve"> </w:t>
      </w:r>
      <w:r w:rsidR="005923D6" w:rsidRPr="0060282D">
        <w:rPr>
          <w:rFonts w:ascii="Times New Roman" w:hAnsi="Times New Roman"/>
          <w:i/>
        </w:rPr>
        <w:t>=</w:t>
      </w:r>
      <w:r w:rsidR="005923D6">
        <w:rPr>
          <w:rFonts w:ascii="Times New Roman" w:hAnsi="Times New Roman"/>
        </w:rPr>
        <w:t xml:space="preserve"> 1</w:t>
      </w:r>
      <w:r w:rsidR="005923D6" w:rsidRPr="0060282D">
        <w:rPr>
          <w:rFonts w:ascii="Times New Roman" w:hAnsi="Times New Roman"/>
        </w:rPr>
        <w:t>3)</w:t>
      </w:r>
      <w:r w:rsidR="005923D6">
        <w:rPr>
          <w:rFonts w:ascii="Times New Roman" w:hAnsi="Times New Roman"/>
        </w:rPr>
        <w:t xml:space="preserve"> </w:t>
      </w:r>
      <w:r w:rsidR="005923D6" w:rsidRPr="0060282D">
        <w:rPr>
          <w:rFonts w:ascii="Times New Roman" w:hAnsi="Times New Roman"/>
        </w:rPr>
        <w:t>an</w:t>
      </w:r>
      <w:r w:rsidR="005923D6">
        <w:rPr>
          <w:rFonts w:ascii="Times New Roman" w:hAnsi="Times New Roman"/>
        </w:rPr>
        <w:t xml:space="preserve"> </w:t>
      </w:r>
      <w:r w:rsidR="005923D6" w:rsidRPr="0060282D">
        <w:rPr>
          <w:rFonts w:ascii="Times New Roman" w:hAnsi="Times New Roman"/>
        </w:rPr>
        <w:t>associate’s</w:t>
      </w:r>
      <w:r w:rsidR="005923D6">
        <w:rPr>
          <w:rFonts w:ascii="Times New Roman" w:hAnsi="Times New Roman"/>
        </w:rPr>
        <w:t xml:space="preserve"> </w:t>
      </w:r>
      <w:r w:rsidR="005923D6" w:rsidRPr="0060282D">
        <w:rPr>
          <w:rFonts w:ascii="Times New Roman" w:hAnsi="Times New Roman"/>
        </w:rPr>
        <w:t>degree</w:t>
      </w:r>
      <w:r w:rsidR="005923D6">
        <w:rPr>
          <w:rFonts w:ascii="Times New Roman" w:hAnsi="Times New Roman"/>
        </w:rPr>
        <w:t>,</w:t>
      </w:r>
      <w:r w:rsidR="005923D6" w:rsidRPr="0060282D">
        <w:rPr>
          <w:rFonts w:ascii="Times New Roman" w:hAnsi="Times New Roman"/>
        </w:rPr>
        <w:t xml:space="preserve"> </w:t>
      </w:r>
      <w:r w:rsidR="005923D6">
        <w:rPr>
          <w:rFonts w:ascii="Times New Roman" w:hAnsi="Times New Roman"/>
        </w:rPr>
        <w:t>and 4</w:t>
      </w:r>
      <w:r w:rsidRPr="0060282D">
        <w:rPr>
          <w:rFonts w:ascii="Times New Roman" w:hAnsi="Times New Roman"/>
        </w:rPr>
        <w:t>%</w:t>
      </w:r>
      <w:r>
        <w:rPr>
          <w:rFonts w:ascii="Times New Roman" w:hAnsi="Times New Roman"/>
        </w:rPr>
        <w:t xml:space="preserve"> </w:t>
      </w:r>
      <w:r w:rsidRPr="0060282D">
        <w:rPr>
          <w:rFonts w:ascii="Times New Roman" w:hAnsi="Times New Roman"/>
        </w:rPr>
        <w:t>(</w:t>
      </w:r>
      <w:r w:rsidRPr="0060282D">
        <w:rPr>
          <w:rFonts w:ascii="Times New Roman" w:hAnsi="Times New Roman"/>
          <w:i/>
        </w:rPr>
        <w:t>n</w:t>
      </w:r>
      <w:r>
        <w:rPr>
          <w:rFonts w:ascii="Times New Roman" w:hAnsi="Times New Roman"/>
          <w:i/>
        </w:rPr>
        <w:t xml:space="preserve"> </w:t>
      </w:r>
      <w:r w:rsidRPr="0060282D">
        <w:rPr>
          <w:rFonts w:ascii="Times New Roman" w:hAnsi="Times New Roman"/>
          <w:i/>
        </w:rPr>
        <w:t>=</w:t>
      </w:r>
      <w:r>
        <w:rPr>
          <w:rFonts w:ascii="Times New Roman" w:hAnsi="Times New Roman"/>
        </w:rPr>
        <w:t xml:space="preserve"> </w:t>
      </w:r>
      <w:r w:rsidR="00164CF9">
        <w:rPr>
          <w:rFonts w:ascii="Times New Roman" w:hAnsi="Times New Roman"/>
        </w:rPr>
        <w:t>12</w:t>
      </w:r>
      <w:r w:rsidRPr="0060282D">
        <w:rPr>
          <w:rFonts w:ascii="Times New Roman" w:hAnsi="Times New Roman"/>
        </w:rPr>
        <w:t>)</w:t>
      </w:r>
      <w:r>
        <w:rPr>
          <w:rFonts w:ascii="Times New Roman" w:hAnsi="Times New Roman"/>
        </w:rPr>
        <w:t xml:space="preserve"> </w:t>
      </w:r>
      <w:r w:rsidRPr="0060282D">
        <w:rPr>
          <w:rFonts w:ascii="Times New Roman" w:hAnsi="Times New Roman"/>
        </w:rPr>
        <w:t>a</w:t>
      </w:r>
      <w:r>
        <w:rPr>
          <w:rFonts w:ascii="Times New Roman" w:hAnsi="Times New Roman"/>
        </w:rPr>
        <w:t xml:space="preserve"> </w:t>
      </w:r>
      <w:r w:rsidRPr="0060282D">
        <w:rPr>
          <w:rFonts w:ascii="Times New Roman" w:hAnsi="Times New Roman"/>
        </w:rPr>
        <w:t>high</w:t>
      </w:r>
      <w:r>
        <w:rPr>
          <w:rFonts w:ascii="Times New Roman" w:hAnsi="Times New Roman"/>
        </w:rPr>
        <w:t xml:space="preserve"> </w:t>
      </w:r>
      <w:r w:rsidRPr="0060282D">
        <w:rPr>
          <w:rFonts w:ascii="Times New Roman" w:hAnsi="Times New Roman"/>
        </w:rPr>
        <w:t>school</w:t>
      </w:r>
      <w:r>
        <w:rPr>
          <w:rFonts w:ascii="Times New Roman" w:hAnsi="Times New Roman"/>
        </w:rPr>
        <w:t xml:space="preserve"> </w:t>
      </w:r>
      <w:r w:rsidR="005923D6">
        <w:rPr>
          <w:rFonts w:ascii="Times New Roman" w:hAnsi="Times New Roman"/>
        </w:rPr>
        <w:t>diploma</w:t>
      </w:r>
      <w:r w:rsidR="00164CF9">
        <w:rPr>
          <w:rFonts w:ascii="Times New Roman" w:hAnsi="Times New Roman"/>
        </w:rPr>
        <w:t xml:space="preserve">.  </w:t>
      </w:r>
      <w:r w:rsidR="008B5B32">
        <w:rPr>
          <w:rFonts w:ascii="Times New Roman" w:hAnsi="Times New Roman"/>
        </w:rPr>
        <w:t xml:space="preserve">Education was received in a variety of areas: social sciences </w:t>
      </w:r>
      <w:r w:rsidR="008B5B32" w:rsidRPr="0060282D">
        <w:rPr>
          <w:rFonts w:ascii="Times New Roman" w:hAnsi="Times New Roman"/>
        </w:rPr>
        <w:t>(</w:t>
      </w:r>
      <w:r w:rsidR="008B5B32">
        <w:rPr>
          <w:rFonts w:ascii="Times New Roman" w:hAnsi="Times New Roman"/>
        </w:rPr>
        <w:t xml:space="preserve">42%, </w:t>
      </w:r>
      <w:r w:rsidR="008B5B32" w:rsidRPr="0060282D">
        <w:rPr>
          <w:rFonts w:ascii="Times New Roman" w:hAnsi="Times New Roman"/>
          <w:i/>
        </w:rPr>
        <w:t>n</w:t>
      </w:r>
      <w:r w:rsidR="008B5B32">
        <w:rPr>
          <w:rFonts w:ascii="Times New Roman" w:hAnsi="Times New Roman"/>
          <w:i/>
        </w:rPr>
        <w:t xml:space="preserve"> </w:t>
      </w:r>
      <w:r w:rsidR="008B5B32" w:rsidRPr="0060282D">
        <w:rPr>
          <w:rFonts w:ascii="Times New Roman" w:hAnsi="Times New Roman"/>
          <w:i/>
        </w:rPr>
        <w:t>=</w:t>
      </w:r>
      <w:r w:rsidR="008B5B32">
        <w:rPr>
          <w:rFonts w:ascii="Times New Roman" w:hAnsi="Times New Roman"/>
        </w:rPr>
        <w:t xml:space="preserve"> 120</w:t>
      </w:r>
      <w:r w:rsidR="008B5B32" w:rsidRPr="0060282D">
        <w:rPr>
          <w:rFonts w:ascii="Times New Roman" w:hAnsi="Times New Roman"/>
        </w:rPr>
        <w:t>)</w:t>
      </w:r>
      <w:r w:rsidR="00B10D1E">
        <w:rPr>
          <w:rFonts w:ascii="Times New Roman" w:hAnsi="Times New Roman"/>
        </w:rPr>
        <w:t>,</w:t>
      </w:r>
      <w:r w:rsidR="008B5B32">
        <w:rPr>
          <w:rFonts w:ascii="Times New Roman" w:hAnsi="Times New Roman"/>
        </w:rPr>
        <w:t xml:space="preserve"> arts and humanities (18%, </w:t>
      </w:r>
      <w:r w:rsidR="008B5B32" w:rsidRPr="0060282D">
        <w:rPr>
          <w:rFonts w:ascii="Times New Roman" w:hAnsi="Times New Roman"/>
          <w:i/>
        </w:rPr>
        <w:t>n</w:t>
      </w:r>
      <w:r w:rsidR="008B5B32">
        <w:rPr>
          <w:rFonts w:ascii="Times New Roman" w:hAnsi="Times New Roman"/>
          <w:i/>
        </w:rPr>
        <w:t xml:space="preserve"> </w:t>
      </w:r>
      <w:r w:rsidR="008B5B32" w:rsidRPr="0060282D">
        <w:rPr>
          <w:rFonts w:ascii="Times New Roman" w:hAnsi="Times New Roman"/>
          <w:i/>
        </w:rPr>
        <w:t>=</w:t>
      </w:r>
      <w:r w:rsidR="008B5B32">
        <w:rPr>
          <w:rFonts w:ascii="Times New Roman" w:hAnsi="Times New Roman"/>
        </w:rPr>
        <w:t xml:space="preserve"> 50</w:t>
      </w:r>
      <w:r w:rsidR="008B5B32" w:rsidRPr="0060282D">
        <w:rPr>
          <w:rFonts w:ascii="Times New Roman" w:hAnsi="Times New Roman"/>
        </w:rPr>
        <w:t>)</w:t>
      </w:r>
      <w:r w:rsidR="00B10D1E">
        <w:rPr>
          <w:rFonts w:ascii="Times New Roman" w:hAnsi="Times New Roman"/>
        </w:rPr>
        <w:t>,</w:t>
      </w:r>
      <w:r w:rsidR="008B5B32">
        <w:rPr>
          <w:rFonts w:ascii="Times New Roman" w:hAnsi="Times New Roman"/>
        </w:rPr>
        <w:t xml:space="preserve"> life sciences and medicine (11%, </w:t>
      </w:r>
      <w:r w:rsidR="008B5B32" w:rsidRPr="0060282D">
        <w:rPr>
          <w:rFonts w:ascii="Times New Roman" w:hAnsi="Times New Roman"/>
          <w:i/>
        </w:rPr>
        <w:t>n</w:t>
      </w:r>
      <w:r w:rsidR="008B5B32">
        <w:rPr>
          <w:rFonts w:ascii="Times New Roman" w:hAnsi="Times New Roman"/>
          <w:i/>
        </w:rPr>
        <w:t xml:space="preserve"> </w:t>
      </w:r>
      <w:r w:rsidR="008B5B32" w:rsidRPr="0060282D">
        <w:rPr>
          <w:rFonts w:ascii="Times New Roman" w:hAnsi="Times New Roman"/>
          <w:i/>
        </w:rPr>
        <w:t>=</w:t>
      </w:r>
      <w:r w:rsidR="008B5B32">
        <w:rPr>
          <w:rFonts w:ascii="Times New Roman" w:hAnsi="Times New Roman"/>
        </w:rPr>
        <w:t xml:space="preserve"> 30)</w:t>
      </w:r>
      <w:r w:rsidR="00B10D1E">
        <w:rPr>
          <w:rFonts w:ascii="Times New Roman" w:hAnsi="Times New Roman"/>
        </w:rPr>
        <w:t>,</w:t>
      </w:r>
      <w:r w:rsidR="008B5B32">
        <w:rPr>
          <w:rFonts w:ascii="Times New Roman" w:hAnsi="Times New Roman"/>
        </w:rPr>
        <w:t xml:space="preserve"> and business and management (10%, </w:t>
      </w:r>
      <w:r w:rsidR="008B5B32" w:rsidRPr="0060282D">
        <w:rPr>
          <w:rFonts w:ascii="Times New Roman" w:hAnsi="Times New Roman"/>
          <w:i/>
        </w:rPr>
        <w:t>n</w:t>
      </w:r>
      <w:r w:rsidR="008B5B32">
        <w:rPr>
          <w:rFonts w:ascii="Times New Roman" w:hAnsi="Times New Roman"/>
          <w:i/>
        </w:rPr>
        <w:t xml:space="preserve"> </w:t>
      </w:r>
      <w:r w:rsidR="008B5B32" w:rsidRPr="0060282D">
        <w:rPr>
          <w:rFonts w:ascii="Times New Roman" w:hAnsi="Times New Roman"/>
          <w:i/>
        </w:rPr>
        <w:t>=</w:t>
      </w:r>
      <w:r w:rsidR="008B5B32">
        <w:rPr>
          <w:rFonts w:ascii="Times New Roman" w:hAnsi="Times New Roman"/>
        </w:rPr>
        <w:t xml:space="preserve"> 29).  </w:t>
      </w:r>
      <w:r w:rsidR="00B25A9F">
        <w:rPr>
          <w:rFonts w:ascii="Times New Roman" w:hAnsi="Times New Roman"/>
        </w:rPr>
        <w:t xml:space="preserve">Four </w:t>
      </w:r>
      <w:r w:rsidR="008B5B32">
        <w:rPr>
          <w:rFonts w:ascii="Times New Roman" w:hAnsi="Times New Roman"/>
        </w:rPr>
        <w:t xml:space="preserve">percent </w:t>
      </w:r>
      <w:r w:rsidR="00B838B8">
        <w:rPr>
          <w:rFonts w:ascii="Times New Roman" w:hAnsi="Times New Roman"/>
        </w:rPr>
        <w:t>(</w:t>
      </w:r>
      <w:r w:rsidR="00B838B8" w:rsidRPr="0060282D">
        <w:rPr>
          <w:rFonts w:ascii="Times New Roman" w:hAnsi="Times New Roman"/>
          <w:i/>
        </w:rPr>
        <w:t>n</w:t>
      </w:r>
      <w:r w:rsidR="00B838B8">
        <w:rPr>
          <w:rFonts w:ascii="Times New Roman" w:hAnsi="Times New Roman"/>
          <w:i/>
        </w:rPr>
        <w:t xml:space="preserve"> </w:t>
      </w:r>
      <w:r w:rsidR="00B838B8" w:rsidRPr="0060282D">
        <w:rPr>
          <w:rFonts w:ascii="Times New Roman" w:hAnsi="Times New Roman"/>
          <w:i/>
        </w:rPr>
        <w:t>=</w:t>
      </w:r>
      <w:r w:rsidR="00B838B8">
        <w:rPr>
          <w:rFonts w:ascii="Times New Roman" w:hAnsi="Times New Roman"/>
        </w:rPr>
        <w:t xml:space="preserve"> 1</w:t>
      </w:r>
      <w:r w:rsidR="00B25A9F">
        <w:rPr>
          <w:rFonts w:ascii="Times New Roman" w:hAnsi="Times New Roman"/>
        </w:rPr>
        <w:t>0</w:t>
      </w:r>
      <w:r w:rsidR="00B838B8">
        <w:rPr>
          <w:rFonts w:ascii="Times New Roman" w:hAnsi="Times New Roman"/>
        </w:rPr>
        <w:t xml:space="preserve">) </w:t>
      </w:r>
      <w:r w:rsidR="008B5B32">
        <w:rPr>
          <w:rFonts w:ascii="Times New Roman" w:hAnsi="Times New Roman"/>
        </w:rPr>
        <w:t>received education in natural sciences</w:t>
      </w:r>
      <w:r w:rsidR="00B25A9F">
        <w:rPr>
          <w:rFonts w:ascii="Times New Roman" w:hAnsi="Times New Roman"/>
        </w:rPr>
        <w:t xml:space="preserve"> and 2% (</w:t>
      </w:r>
      <w:r w:rsidR="00B25A9F" w:rsidRPr="0060282D">
        <w:rPr>
          <w:rFonts w:ascii="Times New Roman" w:hAnsi="Times New Roman"/>
          <w:i/>
        </w:rPr>
        <w:t>n</w:t>
      </w:r>
      <w:r w:rsidR="00B25A9F">
        <w:rPr>
          <w:rFonts w:ascii="Times New Roman" w:hAnsi="Times New Roman"/>
          <w:i/>
        </w:rPr>
        <w:t xml:space="preserve"> </w:t>
      </w:r>
      <w:r w:rsidR="00B25A9F" w:rsidRPr="0060282D">
        <w:rPr>
          <w:rFonts w:ascii="Times New Roman" w:hAnsi="Times New Roman"/>
          <w:i/>
        </w:rPr>
        <w:t>=</w:t>
      </w:r>
      <w:r w:rsidR="00BB44FB">
        <w:rPr>
          <w:rFonts w:ascii="Times New Roman" w:hAnsi="Times New Roman"/>
        </w:rPr>
        <w:t xml:space="preserve"> 5</w:t>
      </w:r>
      <w:r w:rsidR="00B25A9F">
        <w:rPr>
          <w:rFonts w:ascii="Times New Roman" w:hAnsi="Times New Roman"/>
        </w:rPr>
        <w:t xml:space="preserve">) were educated in </w:t>
      </w:r>
      <w:r w:rsidR="008B5B32">
        <w:rPr>
          <w:rFonts w:ascii="Times New Roman" w:hAnsi="Times New Roman"/>
        </w:rPr>
        <w:t>engineering</w:t>
      </w:r>
      <w:r w:rsidR="00B25A9F">
        <w:rPr>
          <w:rFonts w:ascii="Times New Roman" w:hAnsi="Times New Roman"/>
        </w:rPr>
        <w:t xml:space="preserve"> and</w:t>
      </w:r>
      <w:r w:rsidR="000B3A40">
        <w:rPr>
          <w:rFonts w:ascii="Times New Roman" w:hAnsi="Times New Roman"/>
        </w:rPr>
        <w:t xml:space="preserve"> </w:t>
      </w:r>
      <w:r w:rsidR="008B5B32">
        <w:rPr>
          <w:rFonts w:ascii="Times New Roman" w:hAnsi="Times New Roman"/>
        </w:rPr>
        <w:t>technology</w:t>
      </w:r>
      <w:r w:rsidR="00B838B8">
        <w:rPr>
          <w:rFonts w:ascii="Times New Roman" w:hAnsi="Times New Roman"/>
        </w:rPr>
        <w:t>.</w:t>
      </w:r>
      <w:r w:rsidR="008B5B32">
        <w:rPr>
          <w:rFonts w:ascii="Times New Roman" w:hAnsi="Times New Roman"/>
        </w:rPr>
        <w:t xml:space="preserve"> </w:t>
      </w:r>
      <w:r w:rsidR="00B838B8">
        <w:rPr>
          <w:rFonts w:ascii="Times New Roman" w:hAnsi="Times New Roman"/>
        </w:rPr>
        <w:t xml:space="preserve"> </w:t>
      </w:r>
      <w:r w:rsidR="008B5B32" w:rsidRPr="00164CF9">
        <w:rPr>
          <w:rFonts w:ascii="Times New Roman" w:hAnsi="Times New Roman"/>
        </w:rPr>
        <w:t>Thirty-nine</w:t>
      </w:r>
      <w:r w:rsidR="00164CF9">
        <w:rPr>
          <w:rFonts w:ascii="Times New Roman" w:hAnsi="Times New Roman"/>
        </w:rPr>
        <w:t xml:space="preserve"> </w:t>
      </w:r>
      <w:r w:rsidR="008B5B32" w:rsidRPr="00164CF9">
        <w:rPr>
          <w:rFonts w:ascii="Times New Roman" w:hAnsi="Times New Roman"/>
        </w:rPr>
        <w:t xml:space="preserve">participants </w:t>
      </w:r>
      <w:r w:rsidR="00B838B8">
        <w:rPr>
          <w:rFonts w:ascii="Times New Roman" w:hAnsi="Times New Roman"/>
        </w:rPr>
        <w:t>(13</w:t>
      </w:r>
      <w:r w:rsidR="00164CF9">
        <w:rPr>
          <w:rFonts w:ascii="Times New Roman" w:hAnsi="Times New Roman"/>
        </w:rPr>
        <w:t>%)</w:t>
      </w:r>
      <w:r w:rsidR="00164CF9" w:rsidRPr="00164CF9">
        <w:rPr>
          <w:rFonts w:ascii="Times New Roman" w:hAnsi="Times New Roman"/>
        </w:rPr>
        <w:t xml:space="preserve"> </w:t>
      </w:r>
      <w:r w:rsidR="008B5B32" w:rsidRPr="00164CF9">
        <w:rPr>
          <w:rFonts w:ascii="Times New Roman" w:hAnsi="Times New Roman"/>
        </w:rPr>
        <w:t>did not report an area of study.</w:t>
      </w:r>
    </w:p>
    <w:p w14:paraId="1C79F6D3" w14:textId="4A211223" w:rsidR="00F2513E" w:rsidRDefault="005923D6" w:rsidP="004419C3">
      <w:pPr>
        <w:spacing w:line="480" w:lineRule="auto"/>
        <w:ind w:firstLine="720"/>
        <w:rPr>
          <w:rFonts w:ascii="Times New Roman" w:hAnsi="Times New Roman"/>
        </w:rPr>
      </w:pPr>
      <w:r>
        <w:rPr>
          <w:rFonts w:ascii="Times New Roman" w:hAnsi="Times New Roman"/>
        </w:rPr>
        <w:t>Twenty-five</w:t>
      </w:r>
      <w:r w:rsidR="00AC29A8">
        <w:rPr>
          <w:rFonts w:ascii="Times New Roman" w:hAnsi="Times New Roman"/>
        </w:rPr>
        <w:t xml:space="preserve"> percent </w:t>
      </w:r>
      <w:r w:rsidR="00AC29A8" w:rsidRPr="0060282D">
        <w:rPr>
          <w:rFonts w:ascii="Times New Roman" w:hAnsi="Times New Roman"/>
        </w:rPr>
        <w:t>(</w:t>
      </w:r>
      <w:r w:rsidR="00AC29A8" w:rsidRPr="0060282D">
        <w:rPr>
          <w:rFonts w:ascii="Times New Roman" w:hAnsi="Times New Roman"/>
          <w:i/>
        </w:rPr>
        <w:t>n</w:t>
      </w:r>
      <w:r w:rsidR="00AC29A8">
        <w:rPr>
          <w:rFonts w:ascii="Times New Roman" w:hAnsi="Times New Roman"/>
          <w:i/>
        </w:rPr>
        <w:t xml:space="preserve"> </w:t>
      </w:r>
      <w:r w:rsidR="00AC29A8" w:rsidRPr="0060282D">
        <w:rPr>
          <w:rFonts w:ascii="Times New Roman" w:hAnsi="Times New Roman"/>
          <w:i/>
        </w:rPr>
        <w:t>=</w:t>
      </w:r>
      <w:r w:rsidR="00AC29A8">
        <w:rPr>
          <w:rFonts w:ascii="Times New Roman" w:hAnsi="Times New Roman"/>
        </w:rPr>
        <w:t xml:space="preserve"> </w:t>
      </w:r>
      <w:r>
        <w:rPr>
          <w:rFonts w:ascii="Times New Roman" w:hAnsi="Times New Roman"/>
        </w:rPr>
        <w:t>72</w:t>
      </w:r>
      <w:r w:rsidR="00AC29A8" w:rsidRPr="0060282D">
        <w:rPr>
          <w:rFonts w:ascii="Times New Roman" w:hAnsi="Times New Roman"/>
        </w:rPr>
        <w:t>)</w:t>
      </w:r>
      <w:r w:rsidR="00AC29A8">
        <w:rPr>
          <w:rFonts w:ascii="Times New Roman" w:hAnsi="Times New Roman"/>
        </w:rPr>
        <w:t xml:space="preserve"> of the participants reported an annual income of </w:t>
      </w:r>
      <w:r>
        <w:rPr>
          <w:rFonts w:ascii="Times New Roman" w:hAnsi="Times New Roman"/>
        </w:rPr>
        <w:t>$25,000-50,000, 21</w:t>
      </w:r>
      <w:r w:rsidR="00AC29A8">
        <w:rPr>
          <w:rFonts w:ascii="Times New Roman" w:hAnsi="Times New Roman"/>
        </w:rPr>
        <w:t xml:space="preserve">% </w:t>
      </w:r>
      <w:r w:rsidR="00AC29A8" w:rsidRPr="0060282D">
        <w:rPr>
          <w:rFonts w:ascii="Times New Roman" w:hAnsi="Times New Roman"/>
        </w:rPr>
        <w:t>(</w:t>
      </w:r>
      <w:r w:rsidR="00AC29A8" w:rsidRPr="0060282D">
        <w:rPr>
          <w:rFonts w:ascii="Times New Roman" w:hAnsi="Times New Roman"/>
          <w:i/>
        </w:rPr>
        <w:t>n</w:t>
      </w:r>
      <w:r w:rsidR="00AC29A8">
        <w:rPr>
          <w:rFonts w:ascii="Times New Roman" w:hAnsi="Times New Roman"/>
          <w:i/>
        </w:rPr>
        <w:t xml:space="preserve"> </w:t>
      </w:r>
      <w:r w:rsidR="00AC29A8" w:rsidRPr="0060282D">
        <w:rPr>
          <w:rFonts w:ascii="Times New Roman" w:hAnsi="Times New Roman"/>
          <w:i/>
        </w:rPr>
        <w:t>=</w:t>
      </w:r>
      <w:r w:rsidR="00AC29A8">
        <w:rPr>
          <w:rFonts w:ascii="Times New Roman" w:hAnsi="Times New Roman"/>
        </w:rPr>
        <w:t xml:space="preserve"> </w:t>
      </w:r>
      <w:r>
        <w:rPr>
          <w:rFonts w:ascii="Times New Roman" w:hAnsi="Times New Roman"/>
        </w:rPr>
        <w:t>59</w:t>
      </w:r>
      <w:r w:rsidR="00AC29A8" w:rsidRPr="0060282D">
        <w:rPr>
          <w:rFonts w:ascii="Times New Roman" w:hAnsi="Times New Roman"/>
        </w:rPr>
        <w:t>)</w:t>
      </w:r>
      <w:r w:rsidR="00AC29A8">
        <w:rPr>
          <w:rFonts w:ascii="Times New Roman" w:hAnsi="Times New Roman"/>
        </w:rPr>
        <w:t xml:space="preserve"> reported </w:t>
      </w:r>
      <w:r w:rsidR="00AC29A8" w:rsidRPr="0060282D">
        <w:rPr>
          <w:rFonts w:ascii="Times New Roman" w:hAnsi="Times New Roman"/>
        </w:rPr>
        <w:t>$</w:t>
      </w:r>
      <w:r>
        <w:rPr>
          <w:rFonts w:ascii="Times New Roman" w:hAnsi="Times New Roman"/>
        </w:rPr>
        <w:t>50,000-75</w:t>
      </w:r>
      <w:r w:rsidR="00AC29A8">
        <w:rPr>
          <w:rFonts w:ascii="Times New Roman" w:hAnsi="Times New Roman"/>
        </w:rPr>
        <w:t>,000</w:t>
      </w:r>
      <w:r w:rsidR="00AC29A8" w:rsidRPr="0060282D">
        <w:rPr>
          <w:rFonts w:ascii="Times New Roman" w:hAnsi="Times New Roman"/>
        </w:rPr>
        <w:t>,</w:t>
      </w:r>
      <w:r w:rsidR="00AC29A8">
        <w:rPr>
          <w:rFonts w:ascii="Times New Roman" w:hAnsi="Times New Roman"/>
        </w:rPr>
        <w:t xml:space="preserve"> </w:t>
      </w:r>
      <w:r>
        <w:rPr>
          <w:rFonts w:ascii="Times New Roman" w:hAnsi="Times New Roman"/>
        </w:rPr>
        <w:t>17</w:t>
      </w:r>
      <w:r w:rsidR="00AC29A8" w:rsidRPr="0060282D">
        <w:rPr>
          <w:rFonts w:ascii="Times New Roman" w:hAnsi="Times New Roman"/>
        </w:rPr>
        <w:t>%</w:t>
      </w:r>
      <w:r w:rsidR="00AC29A8">
        <w:rPr>
          <w:rFonts w:ascii="Times New Roman" w:hAnsi="Times New Roman"/>
        </w:rPr>
        <w:t xml:space="preserve"> </w:t>
      </w:r>
      <w:r w:rsidR="00AC29A8" w:rsidRPr="0060282D">
        <w:rPr>
          <w:rFonts w:ascii="Times New Roman" w:hAnsi="Times New Roman"/>
        </w:rPr>
        <w:t>(</w:t>
      </w:r>
      <w:r w:rsidR="00AC29A8" w:rsidRPr="0060282D">
        <w:rPr>
          <w:rFonts w:ascii="Times New Roman" w:hAnsi="Times New Roman"/>
          <w:i/>
        </w:rPr>
        <w:t>n</w:t>
      </w:r>
      <w:r w:rsidR="00AC29A8">
        <w:rPr>
          <w:rFonts w:ascii="Times New Roman" w:hAnsi="Times New Roman"/>
          <w:i/>
        </w:rPr>
        <w:t xml:space="preserve"> </w:t>
      </w:r>
      <w:r w:rsidR="00AC29A8" w:rsidRPr="0060282D">
        <w:rPr>
          <w:rFonts w:ascii="Times New Roman" w:hAnsi="Times New Roman"/>
          <w:i/>
        </w:rPr>
        <w:t>=</w:t>
      </w:r>
      <w:r w:rsidR="00AC29A8">
        <w:rPr>
          <w:rFonts w:ascii="Times New Roman" w:hAnsi="Times New Roman"/>
        </w:rPr>
        <w:t xml:space="preserve"> </w:t>
      </w:r>
      <w:r>
        <w:rPr>
          <w:rFonts w:ascii="Times New Roman" w:hAnsi="Times New Roman"/>
        </w:rPr>
        <w:t>48</w:t>
      </w:r>
      <w:r w:rsidR="00AC29A8" w:rsidRPr="0060282D">
        <w:rPr>
          <w:rFonts w:ascii="Times New Roman" w:hAnsi="Times New Roman"/>
        </w:rPr>
        <w:t>)</w:t>
      </w:r>
      <w:r>
        <w:rPr>
          <w:rFonts w:ascii="Times New Roman" w:hAnsi="Times New Roman"/>
        </w:rPr>
        <w:t xml:space="preserve"> reported $75,000-100</w:t>
      </w:r>
      <w:r w:rsidR="00AC29A8">
        <w:rPr>
          <w:rFonts w:ascii="Times New Roman" w:hAnsi="Times New Roman"/>
        </w:rPr>
        <w:t>,000</w:t>
      </w:r>
      <w:r w:rsidR="00AC29A8" w:rsidRPr="0060282D">
        <w:rPr>
          <w:rFonts w:ascii="Times New Roman" w:hAnsi="Times New Roman"/>
        </w:rPr>
        <w:t>,</w:t>
      </w:r>
      <w:r w:rsidR="00AC29A8">
        <w:rPr>
          <w:rFonts w:ascii="Times New Roman" w:hAnsi="Times New Roman"/>
        </w:rPr>
        <w:t xml:space="preserve"> </w:t>
      </w:r>
      <w:r>
        <w:rPr>
          <w:rFonts w:ascii="Times New Roman" w:hAnsi="Times New Roman"/>
        </w:rPr>
        <w:t>13</w:t>
      </w:r>
      <w:r w:rsidR="00AC29A8" w:rsidRPr="0060282D">
        <w:rPr>
          <w:rFonts w:ascii="Times New Roman" w:hAnsi="Times New Roman"/>
        </w:rPr>
        <w:t>%</w:t>
      </w:r>
      <w:r w:rsidR="00AC29A8">
        <w:rPr>
          <w:rFonts w:ascii="Times New Roman" w:hAnsi="Times New Roman"/>
        </w:rPr>
        <w:t xml:space="preserve"> </w:t>
      </w:r>
      <w:r w:rsidR="00AC29A8" w:rsidRPr="0060282D">
        <w:rPr>
          <w:rFonts w:ascii="Times New Roman" w:hAnsi="Times New Roman"/>
        </w:rPr>
        <w:t>(</w:t>
      </w:r>
      <w:r w:rsidR="00AC29A8" w:rsidRPr="0060282D">
        <w:rPr>
          <w:rFonts w:ascii="Times New Roman" w:hAnsi="Times New Roman"/>
          <w:i/>
        </w:rPr>
        <w:t>n</w:t>
      </w:r>
      <w:r w:rsidR="00AC29A8">
        <w:rPr>
          <w:rFonts w:ascii="Times New Roman" w:hAnsi="Times New Roman"/>
          <w:i/>
        </w:rPr>
        <w:t xml:space="preserve"> </w:t>
      </w:r>
      <w:r w:rsidR="00AC29A8" w:rsidRPr="0060282D">
        <w:rPr>
          <w:rFonts w:ascii="Times New Roman" w:hAnsi="Times New Roman"/>
          <w:i/>
        </w:rPr>
        <w:t>=</w:t>
      </w:r>
      <w:r w:rsidR="00AC29A8">
        <w:rPr>
          <w:rFonts w:ascii="Times New Roman" w:hAnsi="Times New Roman"/>
        </w:rPr>
        <w:t xml:space="preserve"> </w:t>
      </w:r>
      <w:r>
        <w:rPr>
          <w:rFonts w:ascii="Times New Roman" w:hAnsi="Times New Roman"/>
        </w:rPr>
        <w:t>38</w:t>
      </w:r>
      <w:r w:rsidR="00AC29A8" w:rsidRPr="0060282D">
        <w:rPr>
          <w:rFonts w:ascii="Times New Roman" w:hAnsi="Times New Roman"/>
        </w:rPr>
        <w:t>)</w:t>
      </w:r>
      <w:r>
        <w:rPr>
          <w:rFonts w:ascii="Times New Roman" w:hAnsi="Times New Roman"/>
        </w:rPr>
        <w:t xml:space="preserve"> reported $100,000-125</w:t>
      </w:r>
      <w:r w:rsidR="00AC29A8">
        <w:rPr>
          <w:rFonts w:ascii="Times New Roman" w:hAnsi="Times New Roman"/>
        </w:rPr>
        <w:t>,000</w:t>
      </w:r>
      <w:r w:rsidR="00AC29A8" w:rsidRPr="0060282D">
        <w:rPr>
          <w:rFonts w:ascii="Times New Roman" w:hAnsi="Times New Roman"/>
        </w:rPr>
        <w:t>,</w:t>
      </w:r>
      <w:r>
        <w:rPr>
          <w:rFonts w:ascii="Times New Roman" w:hAnsi="Times New Roman"/>
        </w:rPr>
        <w:t xml:space="preserve"> 13</w:t>
      </w:r>
      <w:r w:rsidR="00AC29A8" w:rsidRPr="0060282D">
        <w:rPr>
          <w:rFonts w:ascii="Times New Roman" w:hAnsi="Times New Roman"/>
        </w:rPr>
        <w:t>%</w:t>
      </w:r>
      <w:r w:rsidR="00AC29A8">
        <w:rPr>
          <w:rFonts w:ascii="Times New Roman" w:hAnsi="Times New Roman"/>
        </w:rPr>
        <w:t xml:space="preserve"> </w:t>
      </w:r>
      <w:r w:rsidR="00AC29A8" w:rsidRPr="0060282D">
        <w:rPr>
          <w:rFonts w:ascii="Times New Roman" w:hAnsi="Times New Roman"/>
        </w:rPr>
        <w:t>(</w:t>
      </w:r>
      <w:r w:rsidR="00AC29A8" w:rsidRPr="0060282D">
        <w:rPr>
          <w:rFonts w:ascii="Times New Roman" w:hAnsi="Times New Roman"/>
          <w:i/>
        </w:rPr>
        <w:t>n</w:t>
      </w:r>
      <w:r w:rsidR="00AC29A8">
        <w:rPr>
          <w:rFonts w:ascii="Times New Roman" w:hAnsi="Times New Roman"/>
          <w:i/>
        </w:rPr>
        <w:t xml:space="preserve"> </w:t>
      </w:r>
      <w:r w:rsidR="00AC29A8" w:rsidRPr="0060282D">
        <w:rPr>
          <w:rFonts w:ascii="Times New Roman" w:hAnsi="Times New Roman"/>
          <w:i/>
        </w:rPr>
        <w:t>=</w:t>
      </w:r>
      <w:r>
        <w:rPr>
          <w:rFonts w:ascii="Times New Roman" w:hAnsi="Times New Roman"/>
        </w:rPr>
        <w:t xml:space="preserve"> 36</w:t>
      </w:r>
      <w:r w:rsidR="00AC29A8" w:rsidRPr="0060282D">
        <w:rPr>
          <w:rFonts w:ascii="Times New Roman" w:hAnsi="Times New Roman"/>
        </w:rPr>
        <w:t>)</w:t>
      </w:r>
      <w:r w:rsidR="00AC29A8">
        <w:rPr>
          <w:rFonts w:ascii="Times New Roman" w:hAnsi="Times New Roman"/>
        </w:rPr>
        <w:t xml:space="preserve"> reported </w:t>
      </w:r>
      <w:r>
        <w:rPr>
          <w:rFonts w:ascii="Times New Roman" w:hAnsi="Times New Roman"/>
        </w:rPr>
        <w:t>less than $25</w:t>
      </w:r>
      <w:r w:rsidR="00AC29A8">
        <w:rPr>
          <w:rFonts w:ascii="Times New Roman" w:hAnsi="Times New Roman"/>
        </w:rPr>
        <w:t>,000</w:t>
      </w:r>
      <w:r w:rsidR="003A6D89">
        <w:rPr>
          <w:rFonts w:ascii="Times New Roman" w:hAnsi="Times New Roman"/>
        </w:rPr>
        <w:t>, and 10</w:t>
      </w:r>
      <w:r w:rsidR="003A6D89" w:rsidRPr="0060282D">
        <w:rPr>
          <w:rFonts w:ascii="Times New Roman" w:hAnsi="Times New Roman"/>
        </w:rPr>
        <w:t>%</w:t>
      </w:r>
      <w:r w:rsidR="003A6D89">
        <w:rPr>
          <w:rFonts w:ascii="Times New Roman" w:hAnsi="Times New Roman"/>
        </w:rPr>
        <w:t xml:space="preserve"> </w:t>
      </w:r>
      <w:r w:rsidR="003A6D89" w:rsidRPr="0060282D">
        <w:rPr>
          <w:rFonts w:ascii="Times New Roman" w:hAnsi="Times New Roman"/>
        </w:rPr>
        <w:t>(</w:t>
      </w:r>
      <w:r w:rsidR="003A6D89" w:rsidRPr="0060282D">
        <w:rPr>
          <w:rFonts w:ascii="Times New Roman" w:hAnsi="Times New Roman"/>
          <w:i/>
        </w:rPr>
        <w:t>n</w:t>
      </w:r>
      <w:r w:rsidR="003A6D89">
        <w:rPr>
          <w:rFonts w:ascii="Times New Roman" w:hAnsi="Times New Roman"/>
          <w:i/>
        </w:rPr>
        <w:t xml:space="preserve"> </w:t>
      </w:r>
      <w:r w:rsidR="003A6D89" w:rsidRPr="0060282D">
        <w:rPr>
          <w:rFonts w:ascii="Times New Roman" w:hAnsi="Times New Roman"/>
          <w:i/>
        </w:rPr>
        <w:t>=</w:t>
      </w:r>
      <w:r w:rsidR="003A6D89">
        <w:rPr>
          <w:rFonts w:ascii="Times New Roman" w:hAnsi="Times New Roman"/>
        </w:rPr>
        <w:t xml:space="preserve"> 28</w:t>
      </w:r>
      <w:r w:rsidR="003A6D89" w:rsidRPr="0060282D">
        <w:rPr>
          <w:rFonts w:ascii="Times New Roman" w:hAnsi="Times New Roman"/>
        </w:rPr>
        <w:t>)</w:t>
      </w:r>
      <w:r w:rsidR="003A6D89">
        <w:rPr>
          <w:rFonts w:ascii="Times New Roman" w:hAnsi="Times New Roman"/>
        </w:rPr>
        <w:t xml:space="preserve"> reported more than $125,000.</w:t>
      </w:r>
      <w:r w:rsidR="00AC29A8">
        <w:rPr>
          <w:rFonts w:ascii="Times New Roman" w:hAnsi="Times New Roman"/>
        </w:rPr>
        <w:t xml:space="preserve"> </w:t>
      </w:r>
      <w:r w:rsidR="003A6D89">
        <w:rPr>
          <w:rFonts w:ascii="Times New Roman" w:hAnsi="Times New Roman"/>
        </w:rPr>
        <w:t xml:space="preserve"> </w:t>
      </w:r>
      <w:r w:rsidR="003A6D89" w:rsidRPr="00164CF9">
        <w:rPr>
          <w:rFonts w:ascii="Times New Roman" w:hAnsi="Times New Roman"/>
        </w:rPr>
        <w:t>Two participants</w:t>
      </w:r>
      <w:r w:rsidR="00164CF9">
        <w:rPr>
          <w:rFonts w:ascii="Times New Roman" w:hAnsi="Times New Roman"/>
        </w:rPr>
        <w:t xml:space="preserve"> (1%)</w:t>
      </w:r>
      <w:r w:rsidR="003A6D89" w:rsidRPr="00164CF9">
        <w:rPr>
          <w:rFonts w:ascii="Times New Roman" w:hAnsi="Times New Roman"/>
        </w:rPr>
        <w:t xml:space="preserve"> did not report income.</w:t>
      </w:r>
      <w:r w:rsidR="003A6D89">
        <w:rPr>
          <w:rFonts w:ascii="Times New Roman" w:hAnsi="Times New Roman"/>
        </w:rPr>
        <w:t xml:space="preserve">  </w:t>
      </w:r>
      <w:r w:rsidR="00AC29A8" w:rsidRPr="0060282D">
        <w:rPr>
          <w:rFonts w:ascii="Times New Roman" w:hAnsi="Times New Roman"/>
        </w:rPr>
        <w:t>The</w:t>
      </w:r>
      <w:r w:rsidR="00AC29A8">
        <w:rPr>
          <w:rFonts w:ascii="Times New Roman" w:hAnsi="Times New Roman"/>
        </w:rPr>
        <w:t xml:space="preserve"> </w:t>
      </w:r>
      <w:r w:rsidR="00AC29A8" w:rsidRPr="0060282D">
        <w:rPr>
          <w:rFonts w:ascii="Times New Roman" w:hAnsi="Times New Roman"/>
        </w:rPr>
        <w:t>majority</w:t>
      </w:r>
      <w:r w:rsidR="00AC29A8">
        <w:rPr>
          <w:rFonts w:ascii="Times New Roman" w:hAnsi="Times New Roman"/>
        </w:rPr>
        <w:t xml:space="preserve"> </w:t>
      </w:r>
      <w:r w:rsidR="00AC29A8" w:rsidRPr="0060282D">
        <w:rPr>
          <w:rFonts w:ascii="Times New Roman" w:hAnsi="Times New Roman"/>
        </w:rPr>
        <w:t>of</w:t>
      </w:r>
      <w:r w:rsidR="00AC29A8">
        <w:rPr>
          <w:rFonts w:ascii="Times New Roman" w:hAnsi="Times New Roman"/>
        </w:rPr>
        <w:t xml:space="preserve"> </w:t>
      </w:r>
      <w:r w:rsidR="00AC29A8" w:rsidRPr="0060282D">
        <w:rPr>
          <w:rFonts w:ascii="Times New Roman" w:hAnsi="Times New Roman"/>
        </w:rPr>
        <w:t>participants</w:t>
      </w:r>
      <w:r w:rsidR="00AC29A8">
        <w:rPr>
          <w:rFonts w:ascii="Times New Roman" w:hAnsi="Times New Roman"/>
        </w:rPr>
        <w:t xml:space="preserve"> </w:t>
      </w:r>
      <w:r w:rsidR="003A6D89">
        <w:rPr>
          <w:rFonts w:ascii="Times New Roman" w:hAnsi="Times New Roman"/>
        </w:rPr>
        <w:t>(53</w:t>
      </w:r>
      <w:r w:rsidR="00AC29A8" w:rsidRPr="0060282D">
        <w:rPr>
          <w:rFonts w:ascii="Times New Roman" w:hAnsi="Times New Roman"/>
        </w:rPr>
        <w:t>%,</w:t>
      </w:r>
      <w:r w:rsidR="00AC29A8">
        <w:rPr>
          <w:rFonts w:ascii="Times New Roman" w:hAnsi="Times New Roman"/>
        </w:rPr>
        <w:t xml:space="preserve"> </w:t>
      </w:r>
      <w:r w:rsidR="00AC29A8" w:rsidRPr="0060282D">
        <w:rPr>
          <w:rFonts w:ascii="Times New Roman" w:hAnsi="Times New Roman"/>
          <w:i/>
        </w:rPr>
        <w:t>n</w:t>
      </w:r>
      <w:r w:rsidR="00AC29A8">
        <w:rPr>
          <w:rFonts w:ascii="Times New Roman" w:hAnsi="Times New Roman"/>
          <w:i/>
        </w:rPr>
        <w:t xml:space="preserve"> </w:t>
      </w:r>
      <w:r w:rsidR="00AC29A8" w:rsidRPr="0060282D">
        <w:rPr>
          <w:rFonts w:ascii="Times New Roman" w:hAnsi="Times New Roman"/>
          <w:i/>
        </w:rPr>
        <w:t>=</w:t>
      </w:r>
      <w:r w:rsidR="00AC29A8">
        <w:rPr>
          <w:rFonts w:ascii="Times New Roman" w:hAnsi="Times New Roman"/>
        </w:rPr>
        <w:t xml:space="preserve"> </w:t>
      </w:r>
      <w:r w:rsidR="003A6D89">
        <w:rPr>
          <w:rFonts w:ascii="Times New Roman" w:hAnsi="Times New Roman"/>
        </w:rPr>
        <w:t>150</w:t>
      </w:r>
      <w:r w:rsidR="00AC29A8" w:rsidRPr="0060282D">
        <w:rPr>
          <w:rFonts w:ascii="Times New Roman" w:hAnsi="Times New Roman"/>
        </w:rPr>
        <w:t>)</w:t>
      </w:r>
      <w:r w:rsidR="00AC29A8">
        <w:rPr>
          <w:rFonts w:ascii="Times New Roman" w:hAnsi="Times New Roman"/>
        </w:rPr>
        <w:t xml:space="preserve"> </w:t>
      </w:r>
      <w:r w:rsidR="00AC29A8" w:rsidRPr="0060282D">
        <w:rPr>
          <w:rFonts w:ascii="Times New Roman" w:hAnsi="Times New Roman"/>
        </w:rPr>
        <w:t>identified</w:t>
      </w:r>
      <w:r w:rsidR="00AC29A8">
        <w:rPr>
          <w:rFonts w:ascii="Times New Roman" w:hAnsi="Times New Roman"/>
        </w:rPr>
        <w:t xml:space="preserve"> </w:t>
      </w:r>
      <w:r w:rsidR="00AC29A8" w:rsidRPr="0060282D">
        <w:rPr>
          <w:rFonts w:ascii="Times New Roman" w:hAnsi="Times New Roman"/>
        </w:rPr>
        <w:t>as</w:t>
      </w:r>
      <w:r w:rsidR="00AC29A8">
        <w:rPr>
          <w:rFonts w:ascii="Times New Roman" w:hAnsi="Times New Roman"/>
        </w:rPr>
        <w:t xml:space="preserve"> </w:t>
      </w:r>
      <w:r w:rsidR="00AC29A8" w:rsidRPr="0060282D">
        <w:rPr>
          <w:rFonts w:ascii="Times New Roman" w:hAnsi="Times New Roman"/>
        </w:rPr>
        <w:t>Christian</w:t>
      </w:r>
      <w:r w:rsidR="0003375A">
        <w:rPr>
          <w:rFonts w:ascii="Times New Roman" w:hAnsi="Times New Roman"/>
        </w:rPr>
        <w:t>.  Of the remainder,</w:t>
      </w:r>
      <w:r w:rsidR="00AC29A8">
        <w:rPr>
          <w:rFonts w:ascii="Times New Roman" w:hAnsi="Times New Roman"/>
        </w:rPr>
        <w:t xml:space="preserve"> </w:t>
      </w:r>
      <w:r w:rsidR="003A6D89">
        <w:rPr>
          <w:rFonts w:ascii="Times New Roman" w:hAnsi="Times New Roman"/>
        </w:rPr>
        <w:t>11</w:t>
      </w:r>
      <w:r w:rsidR="00AC29A8" w:rsidRPr="0060282D">
        <w:rPr>
          <w:rFonts w:ascii="Times New Roman" w:hAnsi="Times New Roman"/>
        </w:rPr>
        <w:t>%</w:t>
      </w:r>
      <w:r w:rsidR="00AC29A8">
        <w:rPr>
          <w:rFonts w:ascii="Times New Roman" w:hAnsi="Times New Roman"/>
        </w:rPr>
        <w:t xml:space="preserve"> </w:t>
      </w:r>
      <w:r w:rsidR="00AC29A8" w:rsidRPr="0060282D">
        <w:rPr>
          <w:rFonts w:ascii="Times New Roman" w:hAnsi="Times New Roman"/>
        </w:rPr>
        <w:t>(</w:t>
      </w:r>
      <w:r w:rsidR="00AC29A8" w:rsidRPr="0060282D">
        <w:rPr>
          <w:rFonts w:ascii="Times New Roman" w:hAnsi="Times New Roman"/>
          <w:i/>
        </w:rPr>
        <w:t>n</w:t>
      </w:r>
      <w:r w:rsidR="00AC29A8">
        <w:rPr>
          <w:rFonts w:ascii="Times New Roman" w:hAnsi="Times New Roman"/>
          <w:i/>
        </w:rPr>
        <w:t xml:space="preserve"> </w:t>
      </w:r>
      <w:r w:rsidR="00AC29A8" w:rsidRPr="0060282D">
        <w:rPr>
          <w:rFonts w:ascii="Times New Roman" w:hAnsi="Times New Roman"/>
          <w:i/>
        </w:rPr>
        <w:t>=</w:t>
      </w:r>
      <w:r w:rsidR="00AC29A8">
        <w:rPr>
          <w:rFonts w:ascii="Times New Roman" w:hAnsi="Times New Roman"/>
        </w:rPr>
        <w:t xml:space="preserve"> </w:t>
      </w:r>
      <w:r w:rsidR="003A6D89">
        <w:rPr>
          <w:rFonts w:ascii="Times New Roman" w:hAnsi="Times New Roman"/>
        </w:rPr>
        <w:t>30</w:t>
      </w:r>
      <w:r w:rsidR="00AC29A8" w:rsidRPr="0060282D">
        <w:rPr>
          <w:rFonts w:ascii="Times New Roman" w:hAnsi="Times New Roman"/>
        </w:rPr>
        <w:t>)</w:t>
      </w:r>
      <w:r w:rsidR="00AC29A8">
        <w:rPr>
          <w:rFonts w:ascii="Times New Roman" w:hAnsi="Times New Roman"/>
        </w:rPr>
        <w:t xml:space="preserve"> </w:t>
      </w:r>
      <w:r w:rsidR="0003375A">
        <w:rPr>
          <w:rFonts w:ascii="Times New Roman" w:hAnsi="Times New Roman"/>
        </w:rPr>
        <w:t xml:space="preserve">identified </w:t>
      </w:r>
      <w:r w:rsidR="00AC29A8" w:rsidRPr="0060282D">
        <w:rPr>
          <w:rFonts w:ascii="Times New Roman" w:hAnsi="Times New Roman"/>
        </w:rPr>
        <w:t>as</w:t>
      </w:r>
      <w:r w:rsidR="00AC29A8">
        <w:rPr>
          <w:rFonts w:ascii="Times New Roman" w:hAnsi="Times New Roman"/>
        </w:rPr>
        <w:t xml:space="preserve"> </w:t>
      </w:r>
      <w:r w:rsidR="00AC29A8" w:rsidRPr="0060282D">
        <w:rPr>
          <w:rFonts w:ascii="Times New Roman" w:hAnsi="Times New Roman"/>
        </w:rPr>
        <w:t>agnostic,</w:t>
      </w:r>
      <w:r w:rsidR="00AC29A8">
        <w:rPr>
          <w:rFonts w:ascii="Times New Roman" w:hAnsi="Times New Roman"/>
        </w:rPr>
        <w:t xml:space="preserve"> </w:t>
      </w:r>
      <w:r w:rsidR="003A6D89">
        <w:rPr>
          <w:rFonts w:ascii="Times New Roman" w:hAnsi="Times New Roman"/>
        </w:rPr>
        <w:t>10</w:t>
      </w:r>
      <w:r w:rsidR="00AC29A8" w:rsidRPr="0060282D">
        <w:rPr>
          <w:rFonts w:ascii="Times New Roman" w:hAnsi="Times New Roman"/>
        </w:rPr>
        <w:t>%</w:t>
      </w:r>
      <w:r w:rsidR="00AC29A8">
        <w:rPr>
          <w:rFonts w:ascii="Times New Roman" w:hAnsi="Times New Roman"/>
        </w:rPr>
        <w:t xml:space="preserve"> </w:t>
      </w:r>
      <w:r w:rsidR="00AC29A8" w:rsidRPr="0060282D">
        <w:rPr>
          <w:rFonts w:ascii="Times New Roman" w:hAnsi="Times New Roman"/>
        </w:rPr>
        <w:t>(</w:t>
      </w:r>
      <w:r w:rsidR="00AC29A8" w:rsidRPr="0060282D">
        <w:rPr>
          <w:rFonts w:ascii="Times New Roman" w:hAnsi="Times New Roman"/>
          <w:i/>
        </w:rPr>
        <w:t>n</w:t>
      </w:r>
      <w:r w:rsidR="00AC29A8">
        <w:rPr>
          <w:rFonts w:ascii="Times New Roman" w:hAnsi="Times New Roman"/>
          <w:i/>
        </w:rPr>
        <w:t xml:space="preserve"> </w:t>
      </w:r>
      <w:r w:rsidR="00AC29A8" w:rsidRPr="0060282D">
        <w:rPr>
          <w:rFonts w:ascii="Times New Roman" w:hAnsi="Times New Roman"/>
          <w:i/>
        </w:rPr>
        <w:t>=</w:t>
      </w:r>
      <w:r w:rsidR="00AC29A8">
        <w:rPr>
          <w:rFonts w:ascii="Times New Roman" w:hAnsi="Times New Roman"/>
        </w:rPr>
        <w:t xml:space="preserve"> </w:t>
      </w:r>
      <w:r w:rsidR="003A6D89">
        <w:rPr>
          <w:rFonts w:ascii="Times New Roman" w:hAnsi="Times New Roman"/>
        </w:rPr>
        <w:t>28</w:t>
      </w:r>
      <w:r w:rsidR="00AC29A8" w:rsidRPr="0060282D">
        <w:rPr>
          <w:rFonts w:ascii="Times New Roman" w:hAnsi="Times New Roman"/>
        </w:rPr>
        <w:t>)</w:t>
      </w:r>
      <w:r w:rsidR="00AC29A8">
        <w:rPr>
          <w:rFonts w:ascii="Times New Roman" w:hAnsi="Times New Roman"/>
        </w:rPr>
        <w:t xml:space="preserve"> </w:t>
      </w:r>
      <w:r w:rsidR="00AC29A8" w:rsidRPr="0060282D">
        <w:rPr>
          <w:rFonts w:ascii="Times New Roman" w:hAnsi="Times New Roman"/>
        </w:rPr>
        <w:t>as</w:t>
      </w:r>
      <w:r w:rsidR="00AC29A8">
        <w:rPr>
          <w:rFonts w:ascii="Times New Roman" w:hAnsi="Times New Roman"/>
        </w:rPr>
        <w:t xml:space="preserve"> </w:t>
      </w:r>
      <w:r w:rsidR="00AC29A8" w:rsidRPr="0060282D">
        <w:rPr>
          <w:rFonts w:ascii="Times New Roman" w:hAnsi="Times New Roman"/>
        </w:rPr>
        <w:t>Roman</w:t>
      </w:r>
      <w:r w:rsidR="00AC29A8">
        <w:rPr>
          <w:rFonts w:ascii="Times New Roman" w:hAnsi="Times New Roman"/>
        </w:rPr>
        <w:t xml:space="preserve"> </w:t>
      </w:r>
      <w:r w:rsidR="00AC29A8" w:rsidRPr="0060282D">
        <w:rPr>
          <w:rFonts w:ascii="Times New Roman" w:hAnsi="Times New Roman"/>
        </w:rPr>
        <w:t>Catholic,</w:t>
      </w:r>
      <w:r w:rsidR="00AC29A8">
        <w:rPr>
          <w:rFonts w:ascii="Times New Roman" w:hAnsi="Times New Roman"/>
        </w:rPr>
        <w:t xml:space="preserve"> </w:t>
      </w:r>
      <w:r w:rsidR="00AC29A8" w:rsidRPr="0060282D">
        <w:rPr>
          <w:rFonts w:ascii="Times New Roman" w:hAnsi="Times New Roman"/>
        </w:rPr>
        <w:t>9%</w:t>
      </w:r>
      <w:r w:rsidR="00AC29A8">
        <w:rPr>
          <w:rFonts w:ascii="Times New Roman" w:hAnsi="Times New Roman"/>
        </w:rPr>
        <w:t xml:space="preserve"> </w:t>
      </w:r>
      <w:r w:rsidR="00AC29A8" w:rsidRPr="0060282D">
        <w:rPr>
          <w:rFonts w:ascii="Times New Roman" w:hAnsi="Times New Roman"/>
        </w:rPr>
        <w:t>(</w:t>
      </w:r>
      <w:r w:rsidR="00AC29A8" w:rsidRPr="0060282D">
        <w:rPr>
          <w:rFonts w:ascii="Times New Roman" w:hAnsi="Times New Roman"/>
          <w:i/>
        </w:rPr>
        <w:t>n</w:t>
      </w:r>
      <w:r w:rsidR="00AC29A8">
        <w:rPr>
          <w:rFonts w:ascii="Times New Roman" w:hAnsi="Times New Roman"/>
          <w:i/>
        </w:rPr>
        <w:t xml:space="preserve"> </w:t>
      </w:r>
      <w:r w:rsidR="00AC29A8" w:rsidRPr="0060282D">
        <w:rPr>
          <w:rFonts w:ascii="Times New Roman" w:hAnsi="Times New Roman"/>
          <w:i/>
        </w:rPr>
        <w:t>=</w:t>
      </w:r>
      <w:r w:rsidR="00AC29A8">
        <w:rPr>
          <w:rFonts w:ascii="Times New Roman" w:hAnsi="Times New Roman"/>
        </w:rPr>
        <w:t xml:space="preserve"> </w:t>
      </w:r>
      <w:r w:rsidR="003A6D89">
        <w:rPr>
          <w:rFonts w:ascii="Times New Roman" w:hAnsi="Times New Roman"/>
        </w:rPr>
        <w:t>26</w:t>
      </w:r>
      <w:r w:rsidR="00AC29A8" w:rsidRPr="0060282D">
        <w:rPr>
          <w:rFonts w:ascii="Times New Roman" w:hAnsi="Times New Roman"/>
        </w:rPr>
        <w:t>)</w:t>
      </w:r>
      <w:r w:rsidR="00AC29A8">
        <w:rPr>
          <w:rFonts w:ascii="Times New Roman" w:hAnsi="Times New Roman"/>
        </w:rPr>
        <w:t xml:space="preserve"> </w:t>
      </w:r>
      <w:r w:rsidR="00AC29A8" w:rsidRPr="0060282D">
        <w:rPr>
          <w:rFonts w:ascii="Times New Roman" w:hAnsi="Times New Roman"/>
        </w:rPr>
        <w:t>as</w:t>
      </w:r>
      <w:r w:rsidR="00AC29A8">
        <w:rPr>
          <w:rFonts w:ascii="Times New Roman" w:hAnsi="Times New Roman"/>
        </w:rPr>
        <w:t xml:space="preserve"> </w:t>
      </w:r>
      <w:r w:rsidR="00AC29A8" w:rsidRPr="0060282D">
        <w:rPr>
          <w:rFonts w:ascii="Times New Roman" w:hAnsi="Times New Roman"/>
        </w:rPr>
        <w:t>atheist,</w:t>
      </w:r>
      <w:r w:rsidR="00AC29A8">
        <w:rPr>
          <w:rFonts w:ascii="Times New Roman" w:hAnsi="Times New Roman"/>
        </w:rPr>
        <w:t xml:space="preserve"> </w:t>
      </w:r>
      <w:r w:rsidR="003A6D89">
        <w:rPr>
          <w:rFonts w:ascii="Times New Roman" w:hAnsi="Times New Roman"/>
        </w:rPr>
        <w:t>8</w:t>
      </w:r>
      <w:r w:rsidR="00AC29A8" w:rsidRPr="0060282D">
        <w:rPr>
          <w:rFonts w:ascii="Times New Roman" w:hAnsi="Times New Roman"/>
        </w:rPr>
        <w:t>%</w:t>
      </w:r>
      <w:r w:rsidR="00AC29A8">
        <w:rPr>
          <w:rFonts w:ascii="Times New Roman" w:hAnsi="Times New Roman"/>
        </w:rPr>
        <w:t xml:space="preserve"> </w:t>
      </w:r>
      <w:r w:rsidR="00AC29A8" w:rsidRPr="0060282D">
        <w:rPr>
          <w:rFonts w:ascii="Times New Roman" w:hAnsi="Times New Roman"/>
        </w:rPr>
        <w:t>(</w:t>
      </w:r>
      <w:r w:rsidR="00AC29A8" w:rsidRPr="0060282D">
        <w:rPr>
          <w:rFonts w:ascii="Times New Roman" w:hAnsi="Times New Roman"/>
          <w:i/>
        </w:rPr>
        <w:t>n</w:t>
      </w:r>
      <w:r w:rsidR="00AC29A8">
        <w:rPr>
          <w:rFonts w:ascii="Times New Roman" w:hAnsi="Times New Roman"/>
          <w:i/>
        </w:rPr>
        <w:t xml:space="preserve"> </w:t>
      </w:r>
      <w:r w:rsidR="00AC29A8" w:rsidRPr="0060282D">
        <w:rPr>
          <w:rFonts w:ascii="Times New Roman" w:hAnsi="Times New Roman"/>
          <w:i/>
        </w:rPr>
        <w:t>=</w:t>
      </w:r>
      <w:r w:rsidR="00AC29A8">
        <w:rPr>
          <w:rFonts w:ascii="Times New Roman" w:hAnsi="Times New Roman"/>
        </w:rPr>
        <w:t xml:space="preserve"> </w:t>
      </w:r>
      <w:r w:rsidR="003A6D89">
        <w:rPr>
          <w:rFonts w:ascii="Times New Roman" w:hAnsi="Times New Roman"/>
        </w:rPr>
        <w:t>23</w:t>
      </w:r>
      <w:r w:rsidR="00AC29A8" w:rsidRPr="0060282D">
        <w:rPr>
          <w:rFonts w:ascii="Times New Roman" w:hAnsi="Times New Roman"/>
        </w:rPr>
        <w:t>)</w:t>
      </w:r>
      <w:r w:rsidR="00AC29A8">
        <w:rPr>
          <w:rFonts w:ascii="Times New Roman" w:hAnsi="Times New Roman"/>
        </w:rPr>
        <w:t xml:space="preserve"> </w:t>
      </w:r>
      <w:r w:rsidR="00AC29A8" w:rsidRPr="0060282D">
        <w:rPr>
          <w:rFonts w:ascii="Times New Roman" w:hAnsi="Times New Roman"/>
        </w:rPr>
        <w:t>as</w:t>
      </w:r>
      <w:r w:rsidR="00AC29A8">
        <w:rPr>
          <w:rFonts w:ascii="Times New Roman" w:hAnsi="Times New Roman"/>
        </w:rPr>
        <w:t xml:space="preserve"> </w:t>
      </w:r>
      <w:r w:rsidR="00AC29A8" w:rsidRPr="0060282D">
        <w:rPr>
          <w:rFonts w:ascii="Times New Roman" w:hAnsi="Times New Roman"/>
        </w:rPr>
        <w:t>non-religious,</w:t>
      </w:r>
      <w:r w:rsidR="00AC29A8">
        <w:rPr>
          <w:rFonts w:ascii="Times New Roman" w:hAnsi="Times New Roman"/>
        </w:rPr>
        <w:t xml:space="preserve"> </w:t>
      </w:r>
      <w:r w:rsidR="00AC29A8" w:rsidRPr="0060282D">
        <w:rPr>
          <w:rFonts w:ascii="Times New Roman" w:hAnsi="Times New Roman"/>
        </w:rPr>
        <w:t>and</w:t>
      </w:r>
      <w:r w:rsidR="00AC29A8">
        <w:rPr>
          <w:rFonts w:ascii="Times New Roman" w:hAnsi="Times New Roman"/>
        </w:rPr>
        <w:t xml:space="preserve"> </w:t>
      </w:r>
      <w:r w:rsidR="00AC29A8" w:rsidRPr="0060282D">
        <w:rPr>
          <w:rFonts w:ascii="Times New Roman" w:hAnsi="Times New Roman"/>
        </w:rPr>
        <w:t>4%</w:t>
      </w:r>
      <w:r w:rsidR="00AC29A8">
        <w:rPr>
          <w:rFonts w:ascii="Times New Roman" w:hAnsi="Times New Roman"/>
        </w:rPr>
        <w:t xml:space="preserve"> </w:t>
      </w:r>
      <w:r w:rsidR="00AC29A8" w:rsidRPr="0060282D">
        <w:rPr>
          <w:rFonts w:ascii="Times New Roman" w:hAnsi="Times New Roman"/>
        </w:rPr>
        <w:t>(</w:t>
      </w:r>
      <w:r w:rsidR="00AC29A8" w:rsidRPr="0060282D">
        <w:rPr>
          <w:rFonts w:ascii="Times New Roman" w:hAnsi="Times New Roman"/>
          <w:i/>
        </w:rPr>
        <w:t>n</w:t>
      </w:r>
      <w:r w:rsidR="00AC29A8">
        <w:rPr>
          <w:rFonts w:ascii="Times New Roman" w:hAnsi="Times New Roman"/>
          <w:i/>
        </w:rPr>
        <w:t xml:space="preserve"> </w:t>
      </w:r>
      <w:r w:rsidR="00AC29A8" w:rsidRPr="0060282D">
        <w:rPr>
          <w:rFonts w:ascii="Times New Roman" w:hAnsi="Times New Roman"/>
          <w:i/>
        </w:rPr>
        <w:t>=</w:t>
      </w:r>
      <w:r w:rsidR="00AC29A8">
        <w:rPr>
          <w:rFonts w:ascii="Times New Roman" w:hAnsi="Times New Roman"/>
        </w:rPr>
        <w:t xml:space="preserve"> </w:t>
      </w:r>
      <w:r w:rsidR="003A6D89">
        <w:rPr>
          <w:rFonts w:ascii="Times New Roman" w:hAnsi="Times New Roman"/>
        </w:rPr>
        <w:t>11</w:t>
      </w:r>
      <w:r w:rsidR="00AC29A8" w:rsidRPr="0060282D">
        <w:rPr>
          <w:rFonts w:ascii="Times New Roman" w:hAnsi="Times New Roman"/>
        </w:rPr>
        <w:t>)</w:t>
      </w:r>
      <w:r w:rsidR="00AC29A8">
        <w:rPr>
          <w:rFonts w:ascii="Times New Roman" w:hAnsi="Times New Roman"/>
        </w:rPr>
        <w:t xml:space="preserve"> </w:t>
      </w:r>
      <w:r w:rsidR="00AC29A8" w:rsidRPr="0060282D">
        <w:rPr>
          <w:rFonts w:ascii="Times New Roman" w:hAnsi="Times New Roman"/>
        </w:rPr>
        <w:t>as</w:t>
      </w:r>
      <w:r w:rsidR="00AC29A8">
        <w:rPr>
          <w:rFonts w:ascii="Times New Roman" w:hAnsi="Times New Roman"/>
        </w:rPr>
        <w:t xml:space="preserve"> </w:t>
      </w:r>
      <w:r w:rsidR="00AC29A8" w:rsidRPr="0060282D">
        <w:rPr>
          <w:rFonts w:ascii="Times New Roman" w:hAnsi="Times New Roman"/>
        </w:rPr>
        <w:t>either</w:t>
      </w:r>
      <w:r w:rsidR="00AC29A8">
        <w:rPr>
          <w:rFonts w:ascii="Times New Roman" w:hAnsi="Times New Roman"/>
        </w:rPr>
        <w:t xml:space="preserve"> </w:t>
      </w:r>
      <w:r w:rsidR="003A6D89">
        <w:rPr>
          <w:rFonts w:ascii="Times New Roman" w:hAnsi="Times New Roman"/>
        </w:rPr>
        <w:t>Buddhist or</w:t>
      </w:r>
      <w:r w:rsidR="003A6D89" w:rsidRPr="003A6D89">
        <w:rPr>
          <w:rFonts w:ascii="Times New Roman" w:hAnsi="Times New Roman"/>
        </w:rPr>
        <w:t xml:space="preserve"> </w:t>
      </w:r>
      <w:r w:rsidR="003A6D89" w:rsidRPr="0060282D">
        <w:rPr>
          <w:rFonts w:ascii="Times New Roman" w:hAnsi="Times New Roman"/>
        </w:rPr>
        <w:t>Muslim</w:t>
      </w:r>
      <w:r w:rsidR="003A6D89">
        <w:rPr>
          <w:rFonts w:ascii="Times New Roman" w:hAnsi="Times New Roman"/>
        </w:rPr>
        <w:t xml:space="preserve"> </w:t>
      </w:r>
      <w:r w:rsidR="003A6D89" w:rsidRPr="0060282D">
        <w:rPr>
          <w:rFonts w:ascii="Times New Roman" w:hAnsi="Times New Roman"/>
        </w:rPr>
        <w:t>(Islam</w:t>
      </w:r>
      <w:r w:rsidR="003A6D89">
        <w:rPr>
          <w:rFonts w:ascii="Times New Roman" w:hAnsi="Times New Roman"/>
        </w:rPr>
        <w:t>ic)</w:t>
      </w:r>
      <w:r w:rsidR="00AC29A8">
        <w:rPr>
          <w:rFonts w:ascii="Times New Roman" w:hAnsi="Times New Roman"/>
        </w:rPr>
        <w:t>.</w:t>
      </w:r>
      <w:r w:rsidR="003A6D89">
        <w:rPr>
          <w:rFonts w:ascii="Times New Roman" w:hAnsi="Times New Roman"/>
        </w:rPr>
        <w:t xml:space="preserve">  Five percent </w:t>
      </w:r>
      <w:r w:rsidR="003A6D89" w:rsidRPr="0060282D">
        <w:rPr>
          <w:rFonts w:ascii="Times New Roman" w:hAnsi="Times New Roman"/>
        </w:rPr>
        <w:t>(</w:t>
      </w:r>
      <w:r w:rsidR="003A6D89" w:rsidRPr="0060282D">
        <w:rPr>
          <w:rFonts w:ascii="Times New Roman" w:hAnsi="Times New Roman"/>
          <w:i/>
        </w:rPr>
        <w:t>n</w:t>
      </w:r>
      <w:r w:rsidR="003A6D89">
        <w:rPr>
          <w:rFonts w:ascii="Times New Roman" w:hAnsi="Times New Roman"/>
          <w:i/>
        </w:rPr>
        <w:t xml:space="preserve"> </w:t>
      </w:r>
      <w:r w:rsidR="003A6D89" w:rsidRPr="0060282D">
        <w:rPr>
          <w:rFonts w:ascii="Times New Roman" w:hAnsi="Times New Roman"/>
          <w:i/>
        </w:rPr>
        <w:t>=</w:t>
      </w:r>
      <w:r w:rsidR="003A6D89">
        <w:rPr>
          <w:rFonts w:ascii="Times New Roman" w:hAnsi="Times New Roman"/>
        </w:rPr>
        <w:t xml:space="preserve"> 15</w:t>
      </w:r>
      <w:r w:rsidR="003A6D89" w:rsidRPr="0060282D">
        <w:rPr>
          <w:rFonts w:ascii="Times New Roman" w:hAnsi="Times New Roman"/>
        </w:rPr>
        <w:t>)</w:t>
      </w:r>
      <w:r w:rsidR="003A6D89">
        <w:rPr>
          <w:rFonts w:ascii="Times New Roman" w:hAnsi="Times New Roman"/>
        </w:rPr>
        <w:t xml:space="preserve"> identified as “other” (e.g., deist, humanist, pagan, spiritual, mystical).</w:t>
      </w:r>
    </w:p>
    <w:p w14:paraId="4A7ABB19" w14:textId="3D5A3FE6" w:rsidR="00E20E17" w:rsidRDefault="00C90E34" w:rsidP="00327DDC">
      <w:pPr>
        <w:spacing w:line="480" w:lineRule="auto"/>
        <w:ind w:firstLine="720"/>
        <w:rPr>
          <w:rFonts w:ascii="Times New Roman" w:hAnsi="Times New Roman"/>
        </w:rPr>
      </w:pPr>
      <w:r>
        <w:rPr>
          <w:rFonts w:ascii="Times New Roman" w:hAnsi="Times New Roman"/>
        </w:rPr>
        <w:t>P</w:t>
      </w:r>
      <w:r w:rsidR="00E20E17">
        <w:rPr>
          <w:rFonts w:ascii="Times New Roman" w:hAnsi="Times New Roman"/>
        </w:rPr>
        <w:t>articipants were</w:t>
      </w:r>
      <w:r w:rsidR="000C1207">
        <w:rPr>
          <w:rFonts w:ascii="Times New Roman" w:hAnsi="Times New Roman"/>
        </w:rPr>
        <w:t xml:space="preserve"> from five</w:t>
      </w:r>
      <w:r w:rsidR="00E20E17">
        <w:rPr>
          <w:rFonts w:ascii="Times New Roman" w:hAnsi="Times New Roman"/>
        </w:rPr>
        <w:t xml:space="preserve"> different geographic regions: </w:t>
      </w:r>
      <w:r w:rsidR="006C5836">
        <w:rPr>
          <w:rFonts w:ascii="Times New Roman" w:hAnsi="Times New Roman"/>
        </w:rPr>
        <w:t xml:space="preserve">South (81%, </w:t>
      </w:r>
      <w:r w:rsidR="006C5836" w:rsidRPr="001C1BFA">
        <w:rPr>
          <w:rFonts w:ascii="Times New Roman" w:hAnsi="Times New Roman"/>
          <w:i/>
        </w:rPr>
        <w:t xml:space="preserve">n </w:t>
      </w:r>
      <w:r w:rsidR="006C5836">
        <w:rPr>
          <w:rFonts w:ascii="Times New Roman" w:hAnsi="Times New Roman"/>
        </w:rPr>
        <w:t>= 228</w:t>
      </w:r>
      <w:r w:rsidR="00F2402D">
        <w:rPr>
          <w:rFonts w:ascii="Times New Roman" w:hAnsi="Times New Roman"/>
        </w:rPr>
        <w:t xml:space="preserve">), </w:t>
      </w:r>
      <w:r w:rsidR="006C5836">
        <w:rPr>
          <w:rFonts w:ascii="Times New Roman" w:hAnsi="Times New Roman"/>
        </w:rPr>
        <w:t xml:space="preserve">Midwest (12%, </w:t>
      </w:r>
      <w:r w:rsidR="006C5836" w:rsidRPr="001C1BFA">
        <w:rPr>
          <w:rFonts w:ascii="Times New Roman" w:hAnsi="Times New Roman"/>
          <w:i/>
        </w:rPr>
        <w:t xml:space="preserve">n </w:t>
      </w:r>
      <w:r w:rsidR="00B33112">
        <w:rPr>
          <w:rFonts w:ascii="Times New Roman" w:hAnsi="Times New Roman"/>
        </w:rPr>
        <w:t>= 33)</w:t>
      </w:r>
      <w:r w:rsidR="00F2402D">
        <w:rPr>
          <w:rFonts w:ascii="Times New Roman" w:hAnsi="Times New Roman"/>
        </w:rPr>
        <w:t>,</w:t>
      </w:r>
      <w:r w:rsidR="00B33112">
        <w:rPr>
          <w:rFonts w:ascii="Times New Roman" w:hAnsi="Times New Roman"/>
        </w:rPr>
        <w:t xml:space="preserve"> and </w:t>
      </w:r>
      <w:r w:rsidR="006C5836">
        <w:rPr>
          <w:rFonts w:ascii="Times New Roman" w:hAnsi="Times New Roman"/>
        </w:rPr>
        <w:t>West (4</w:t>
      </w:r>
      <w:r w:rsidR="00E20E17">
        <w:rPr>
          <w:rFonts w:ascii="Times New Roman" w:hAnsi="Times New Roman"/>
        </w:rPr>
        <w:t xml:space="preserve">%, </w:t>
      </w:r>
      <w:r w:rsidR="00E20E17" w:rsidRPr="001C1BFA">
        <w:rPr>
          <w:rFonts w:ascii="Times New Roman" w:hAnsi="Times New Roman"/>
          <w:i/>
        </w:rPr>
        <w:t xml:space="preserve">n </w:t>
      </w:r>
      <w:r w:rsidR="006C5836">
        <w:rPr>
          <w:rFonts w:ascii="Times New Roman" w:hAnsi="Times New Roman"/>
        </w:rPr>
        <w:t>= 10</w:t>
      </w:r>
      <w:r w:rsidR="00E20E17">
        <w:rPr>
          <w:rFonts w:ascii="Times New Roman" w:hAnsi="Times New Roman"/>
        </w:rPr>
        <w:t>)</w:t>
      </w:r>
      <w:r w:rsidR="00FE337F">
        <w:rPr>
          <w:rFonts w:ascii="Times New Roman" w:hAnsi="Times New Roman"/>
        </w:rPr>
        <w:t>, with an additional</w:t>
      </w:r>
      <w:r w:rsidR="006C5836">
        <w:rPr>
          <w:rFonts w:ascii="Times New Roman" w:hAnsi="Times New Roman"/>
        </w:rPr>
        <w:t xml:space="preserve"> </w:t>
      </w:r>
      <w:r w:rsidR="00FE337F">
        <w:rPr>
          <w:rFonts w:ascii="Times New Roman" w:hAnsi="Times New Roman"/>
        </w:rPr>
        <w:t>4%</w:t>
      </w:r>
      <w:r w:rsidR="006C5836">
        <w:rPr>
          <w:rFonts w:ascii="Times New Roman" w:hAnsi="Times New Roman"/>
        </w:rPr>
        <w:t xml:space="preserve"> (</w:t>
      </w:r>
      <w:r w:rsidR="006C5836" w:rsidRPr="001C1BFA">
        <w:rPr>
          <w:rFonts w:ascii="Times New Roman" w:hAnsi="Times New Roman"/>
          <w:i/>
        </w:rPr>
        <w:t xml:space="preserve">n </w:t>
      </w:r>
      <w:r w:rsidR="006C5836">
        <w:rPr>
          <w:rFonts w:ascii="Times New Roman" w:hAnsi="Times New Roman"/>
        </w:rPr>
        <w:t>= 10) from the</w:t>
      </w:r>
      <w:r w:rsidR="00E20E17">
        <w:rPr>
          <w:rFonts w:ascii="Times New Roman" w:hAnsi="Times New Roman"/>
        </w:rPr>
        <w:t xml:space="preserve"> </w:t>
      </w:r>
      <w:r w:rsidR="006C5836">
        <w:rPr>
          <w:rFonts w:ascii="Times New Roman" w:hAnsi="Times New Roman"/>
        </w:rPr>
        <w:t xml:space="preserve">Northeast and Pacific regions.  Two participants </w:t>
      </w:r>
      <w:r w:rsidR="00E20E17">
        <w:rPr>
          <w:rFonts w:ascii="Times New Roman" w:hAnsi="Times New Roman"/>
        </w:rPr>
        <w:t>did not report geographic location.</w:t>
      </w:r>
      <w:r w:rsidR="00574A9D">
        <w:rPr>
          <w:rFonts w:ascii="Times New Roman" w:hAnsi="Times New Roman"/>
        </w:rPr>
        <w:t xml:space="preserve">  </w:t>
      </w:r>
      <w:r w:rsidR="00681E80">
        <w:rPr>
          <w:rFonts w:ascii="Times New Roman" w:hAnsi="Times New Roman"/>
        </w:rPr>
        <w:lastRenderedPageBreak/>
        <w:t>Fifteen percent (</w:t>
      </w:r>
      <w:r w:rsidR="00681E80" w:rsidRPr="0060282D">
        <w:rPr>
          <w:rFonts w:ascii="Times New Roman" w:hAnsi="Times New Roman"/>
          <w:i/>
        </w:rPr>
        <w:t>n</w:t>
      </w:r>
      <w:r w:rsidR="00681E80">
        <w:rPr>
          <w:rFonts w:ascii="Times New Roman" w:hAnsi="Times New Roman"/>
          <w:i/>
        </w:rPr>
        <w:t xml:space="preserve"> </w:t>
      </w:r>
      <w:r w:rsidR="00681E80" w:rsidRPr="0060282D">
        <w:rPr>
          <w:rFonts w:ascii="Times New Roman" w:hAnsi="Times New Roman"/>
          <w:i/>
        </w:rPr>
        <w:t>=</w:t>
      </w:r>
      <w:r w:rsidR="00681E80">
        <w:rPr>
          <w:rFonts w:ascii="Times New Roman" w:hAnsi="Times New Roman"/>
        </w:rPr>
        <w:t xml:space="preserve"> 43) of the participants were part-time or full-time students and 81% (</w:t>
      </w:r>
      <w:r w:rsidR="00681E80" w:rsidRPr="0060282D">
        <w:rPr>
          <w:rFonts w:ascii="Times New Roman" w:hAnsi="Times New Roman"/>
          <w:i/>
        </w:rPr>
        <w:t>n</w:t>
      </w:r>
      <w:r w:rsidR="00681E80">
        <w:rPr>
          <w:rFonts w:ascii="Times New Roman" w:hAnsi="Times New Roman"/>
          <w:i/>
        </w:rPr>
        <w:t xml:space="preserve"> </w:t>
      </w:r>
      <w:r w:rsidR="00681E80" w:rsidRPr="0060282D">
        <w:rPr>
          <w:rFonts w:ascii="Times New Roman" w:hAnsi="Times New Roman"/>
          <w:i/>
        </w:rPr>
        <w:t>=</w:t>
      </w:r>
      <w:r w:rsidR="00681E80">
        <w:rPr>
          <w:rFonts w:ascii="Times New Roman" w:hAnsi="Times New Roman"/>
        </w:rPr>
        <w:t xml:space="preserve"> 229) reported working at least part-time.  Fifty-six percent (</w:t>
      </w:r>
      <w:r w:rsidR="00681E80" w:rsidRPr="0060282D">
        <w:rPr>
          <w:rFonts w:ascii="Times New Roman" w:hAnsi="Times New Roman"/>
          <w:i/>
        </w:rPr>
        <w:t>n</w:t>
      </w:r>
      <w:r w:rsidR="00681E80">
        <w:rPr>
          <w:rFonts w:ascii="Times New Roman" w:hAnsi="Times New Roman"/>
          <w:i/>
        </w:rPr>
        <w:t xml:space="preserve"> </w:t>
      </w:r>
      <w:r w:rsidR="00681E80" w:rsidRPr="0060282D">
        <w:rPr>
          <w:rFonts w:ascii="Times New Roman" w:hAnsi="Times New Roman"/>
          <w:i/>
        </w:rPr>
        <w:t>=</w:t>
      </w:r>
      <w:r w:rsidR="00681E80">
        <w:rPr>
          <w:rFonts w:ascii="Times New Roman" w:hAnsi="Times New Roman"/>
        </w:rPr>
        <w:t xml:space="preserve"> 158) reported having no children, 34% (</w:t>
      </w:r>
      <w:r w:rsidR="00681E80" w:rsidRPr="0060282D">
        <w:rPr>
          <w:rFonts w:ascii="Times New Roman" w:hAnsi="Times New Roman"/>
          <w:i/>
        </w:rPr>
        <w:t>n</w:t>
      </w:r>
      <w:r w:rsidR="00681E80">
        <w:rPr>
          <w:rFonts w:ascii="Times New Roman" w:hAnsi="Times New Roman"/>
          <w:i/>
        </w:rPr>
        <w:t xml:space="preserve"> </w:t>
      </w:r>
      <w:r w:rsidR="00681E80" w:rsidRPr="0060282D">
        <w:rPr>
          <w:rFonts w:ascii="Times New Roman" w:hAnsi="Times New Roman"/>
          <w:i/>
        </w:rPr>
        <w:t>=</w:t>
      </w:r>
      <w:r w:rsidR="00681E80">
        <w:rPr>
          <w:rFonts w:ascii="Times New Roman" w:hAnsi="Times New Roman"/>
        </w:rPr>
        <w:t xml:space="preserve"> 96) reported 1-2 children, and 10% (</w:t>
      </w:r>
      <w:r w:rsidR="00681E80" w:rsidRPr="0060282D">
        <w:rPr>
          <w:rFonts w:ascii="Times New Roman" w:hAnsi="Times New Roman"/>
          <w:i/>
        </w:rPr>
        <w:t>n</w:t>
      </w:r>
      <w:r w:rsidR="00681E80">
        <w:rPr>
          <w:rFonts w:ascii="Times New Roman" w:hAnsi="Times New Roman"/>
          <w:i/>
        </w:rPr>
        <w:t xml:space="preserve"> </w:t>
      </w:r>
      <w:r w:rsidR="00681E80" w:rsidRPr="0060282D">
        <w:rPr>
          <w:rFonts w:ascii="Times New Roman" w:hAnsi="Times New Roman"/>
          <w:i/>
        </w:rPr>
        <w:t>=</w:t>
      </w:r>
      <w:r w:rsidR="00681E80">
        <w:rPr>
          <w:rFonts w:ascii="Times New Roman" w:hAnsi="Times New Roman"/>
        </w:rPr>
        <w:t xml:space="preserve"> </w:t>
      </w:r>
      <w:r w:rsidR="00327DDC">
        <w:rPr>
          <w:rFonts w:ascii="Times New Roman" w:hAnsi="Times New Roman"/>
        </w:rPr>
        <w:t>27</w:t>
      </w:r>
      <w:r w:rsidR="00681E80">
        <w:rPr>
          <w:rFonts w:ascii="Times New Roman" w:hAnsi="Times New Roman"/>
        </w:rPr>
        <w:t xml:space="preserve">) </w:t>
      </w:r>
      <w:r w:rsidR="00327DDC">
        <w:rPr>
          <w:rFonts w:ascii="Times New Roman" w:hAnsi="Times New Roman"/>
        </w:rPr>
        <w:t>reported 3-4 children, and 1% (</w:t>
      </w:r>
      <w:r w:rsidR="00327DDC" w:rsidRPr="0060282D">
        <w:rPr>
          <w:rFonts w:ascii="Times New Roman" w:hAnsi="Times New Roman"/>
          <w:i/>
        </w:rPr>
        <w:t>n</w:t>
      </w:r>
      <w:r w:rsidR="00327DDC">
        <w:rPr>
          <w:rFonts w:ascii="Times New Roman" w:hAnsi="Times New Roman"/>
          <w:i/>
        </w:rPr>
        <w:t xml:space="preserve"> </w:t>
      </w:r>
      <w:r w:rsidR="00327DDC" w:rsidRPr="0060282D">
        <w:rPr>
          <w:rFonts w:ascii="Times New Roman" w:hAnsi="Times New Roman"/>
          <w:i/>
        </w:rPr>
        <w:t>=</w:t>
      </w:r>
      <w:r w:rsidR="00327DDC">
        <w:rPr>
          <w:rFonts w:ascii="Times New Roman" w:hAnsi="Times New Roman"/>
        </w:rPr>
        <w:t xml:space="preserve"> 2) reported five or more children.</w:t>
      </w:r>
    </w:p>
    <w:p w14:paraId="48476199" w14:textId="7E61E4C6" w:rsidR="002B73B7" w:rsidRDefault="009219E7" w:rsidP="00FE337F">
      <w:pPr>
        <w:spacing w:line="480" w:lineRule="auto"/>
        <w:rPr>
          <w:rFonts w:ascii="Times New Roman" w:hAnsi="Times New Roman"/>
          <w:b/>
        </w:rPr>
      </w:pPr>
      <w:r>
        <w:rPr>
          <w:rFonts w:ascii="Times New Roman" w:hAnsi="Times New Roman"/>
          <w:b/>
        </w:rPr>
        <w:t>Instruments</w:t>
      </w:r>
    </w:p>
    <w:p w14:paraId="39AEDF23" w14:textId="10CCDDCD" w:rsidR="009219E7" w:rsidRDefault="009219E7" w:rsidP="009219E7">
      <w:pPr>
        <w:spacing w:line="480" w:lineRule="auto"/>
        <w:ind w:firstLine="720"/>
        <w:rPr>
          <w:rFonts w:ascii="Times New Roman" w:hAnsi="Times New Roman" w:cs="Times New Roman"/>
        </w:rPr>
      </w:pPr>
      <w:r>
        <w:rPr>
          <w:rFonts w:ascii="Times New Roman" w:hAnsi="Times New Roman" w:cs="Times New Roman"/>
        </w:rPr>
        <w:t xml:space="preserve">Instruments included </w:t>
      </w:r>
      <w:r w:rsidR="00E208A1">
        <w:rPr>
          <w:rFonts w:ascii="Times New Roman" w:hAnsi="Times New Roman" w:cs="Times New Roman"/>
        </w:rPr>
        <w:t>t</w:t>
      </w:r>
      <w:r>
        <w:rPr>
          <w:rFonts w:ascii="Times New Roman" w:hAnsi="Times New Roman" w:cs="Times New Roman"/>
        </w:rPr>
        <w:t xml:space="preserve">he Shame Inventory (Rizvi, 2009; Appendix B), Personal Progress Scale – Revised (Johnson et al., 2005; Appendix C), Self-Compassion Scale – Short Form (Neff, 2003b; Raes, Pommier, Neff, &amp; Van Gucht, 2010; Appendix D), Relational Health Indices (Liang et al., 2002b; Appendix E), </w:t>
      </w:r>
      <w:r w:rsidR="00F36463">
        <w:rPr>
          <w:rFonts w:ascii="Times New Roman" w:hAnsi="Times New Roman" w:cs="Times New Roman"/>
        </w:rPr>
        <w:t>Family Experiences Questionnaire (Draper, Jennings, Baron, Erdur, &amp; Shankar, 2002; Appendix F)</w:t>
      </w:r>
      <w:r w:rsidR="00FC7976">
        <w:rPr>
          <w:rFonts w:ascii="Times New Roman" w:hAnsi="Times New Roman" w:cs="Times New Roman"/>
        </w:rPr>
        <w:t>,</w:t>
      </w:r>
      <w:r w:rsidR="00F36463">
        <w:rPr>
          <w:rFonts w:ascii="Times New Roman" w:hAnsi="Times New Roman" w:cs="Times New Roman"/>
        </w:rPr>
        <w:t xml:space="preserve"> </w:t>
      </w:r>
      <w:r>
        <w:rPr>
          <w:rFonts w:ascii="Times New Roman" w:hAnsi="Times New Roman" w:cs="Times New Roman"/>
        </w:rPr>
        <w:t xml:space="preserve">and a </w:t>
      </w:r>
      <w:r w:rsidR="001F1148">
        <w:rPr>
          <w:rFonts w:ascii="Times New Roman" w:hAnsi="Times New Roman" w:cs="Times New Roman"/>
        </w:rPr>
        <w:t>brief</w:t>
      </w:r>
      <w:r>
        <w:rPr>
          <w:rFonts w:ascii="Times New Roman" w:hAnsi="Times New Roman" w:cs="Times New Roman"/>
        </w:rPr>
        <w:t xml:space="preserve"> demographic </w:t>
      </w:r>
      <w:r w:rsidR="001F1148">
        <w:rPr>
          <w:rFonts w:ascii="Times New Roman" w:hAnsi="Times New Roman" w:cs="Times New Roman"/>
        </w:rPr>
        <w:t>questionnaire</w:t>
      </w:r>
      <w:r>
        <w:rPr>
          <w:rFonts w:ascii="Times New Roman" w:hAnsi="Times New Roman" w:cs="Times New Roman"/>
        </w:rPr>
        <w:t xml:space="preserve"> (see </w:t>
      </w:r>
      <w:r w:rsidR="00F36463">
        <w:rPr>
          <w:rFonts w:ascii="Times New Roman" w:hAnsi="Times New Roman" w:cs="Times New Roman"/>
        </w:rPr>
        <w:t>Appendix E</w:t>
      </w:r>
      <w:r>
        <w:rPr>
          <w:rFonts w:ascii="Times New Roman" w:hAnsi="Times New Roman" w:cs="Times New Roman"/>
        </w:rPr>
        <w:t>).</w:t>
      </w:r>
      <w:r w:rsidR="001F1148">
        <w:rPr>
          <w:rFonts w:ascii="Times New Roman" w:hAnsi="Times New Roman" w:cs="Times New Roman"/>
        </w:rPr>
        <w:t xml:space="preserve"> </w:t>
      </w:r>
      <w:r w:rsidR="0053431A">
        <w:rPr>
          <w:rFonts w:ascii="Times New Roman" w:hAnsi="Times New Roman" w:cs="Times New Roman"/>
        </w:rPr>
        <w:t xml:space="preserve"> </w:t>
      </w:r>
      <w:r w:rsidR="0053431A" w:rsidRPr="005E4E72">
        <w:rPr>
          <w:rFonts w:ascii="Times New Roman" w:hAnsi="Times New Roman"/>
        </w:rPr>
        <w:t xml:space="preserve">The demographic questionnaire </w:t>
      </w:r>
      <w:r w:rsidR="0053431A">
        <w:rPr>
          <w:rFonts w:ascii="Times New Roman" w:hAnsi="Times New Roman"/>
        </w:rPr>
        <w:t>collected</w:t>
      </w:r>
      <w:r w:rsidR="0053431A" w:rsidRPr="005E4E72">
        <w:rPr>
          <w:rFonts w:ascii="Times New Roman" w:hAnsi="Times New Roman"/>
        </w:rPr>
        <w:t xml:space="preserve"> basic information</w:t>
      </w:r>
      <w:r w:rsidR="002E25D2">
        <w:rPr>
          <w:rFonts w:ascii="Times New Roman" w:hAnsi="Times New Roman"/>
        </w:rPr>
        <w:t xml:space="preserve">, </w:t>
      </w:r>
      <w:r w:rsidR="0053431A">
        <w:rPr>
          <w:rFonts w:ascii="Times New Roman" w:hAnsi="Times New Roman"/>
        </w:rPr>
        <w:t>as well as student and work status, religious orientation, and number of children.</w:t>
      </w:r>
    </w:p>
    <w:p w14:paraId="634F499F" w14:textId="6E52EF0E" w:rsidR="009219E7" w:rsidRPr="00911A0B" w:rsidRDefault="009219E7" w:rsidP="001D76F2">
      <w:pPr>
        <w:spacing w:line="480" w:lineRule="auto"/>
        <w:ind w:firstLine="720"/>
        <w:rPr>
          <w:rFonts w:ascii="Times New Roman" w:hAnsi="Times New Roman" w:cs="Times New Roman"/>
          <w:color w:val="262626"/>
        </w:rPr>
      </w:pPr>
      <w:r w:rsidRPr="001D76F2">
        <w:rPr>
          <w:rFonts w:ascii="Times New Roman" w:hAnsi="Times New Roman" w:cs="Times New Roman"/>
          <w:b/>
        </w:rPr>
        <w:t xml:space="preserve">The </w:t>
      </w:r>
      <w:r w:rsidR="002D2D58" w:rsidRPr="001D76F2">
        <w:rPr>
          <w:rFonts w:ascii="Times New Roman" w:hAnsi="Times New Roman" w:cs="Times New Roman"/>
          <w:b/>
        </w:rPr>
        <w:t>Shame Inventory</w:t>
      </w:r>
      <w:r w:rsidR="001D76F2">
        <w:rPr>
          <w:rFonts w:ascii="Times New Roman" w:hAnsi="Times New Roman" w:cs="Times New Roman"/>
          <w:b/>
        </w:rPr>
        <w:t xml:space="preserve">. </w:t>
      </w:r>
      <w:r w:rsidR="00581553">
        <w:rPr>
          <w:rFonts w:ascii="Times New Roman" w:hAnsi="Times New Roman" w:cs="Times New Roman"/>
          <w:color w:val="262626"/>
        </w:rPr>
        <w:t>The Shame Inventory (</w:t>
      </w:r>
      <w:r w:rsidR="00332C24">
        <w:rPr>
          <w:rFonts w:ascii="Times New Roman" w:hAnsi="Times New Roman" w:cs="Times New Roman"/>
          <w:color w:val="262626"/>
        </w:rPr>
        <w:t xml:space="preserve">SI; </w:t>
      </w:r>
      <w:r>
        <w:rPr>
          <w:rFonts w:ascii="Times New Roman" w:hAnsi="Times New Roman" w:cs="Times New Roman"/>
          <w:color w:val="262626"/>
        </w:rPr>
        <w:t>Rizvi</w:t>
      </w:r>
      <w:r w:rsidR="00332C24">
        <w:rPr>
          <w:rFonts w:ascii="Times New Roman" w:hAnsi="Times New Roman" w:cs="Times New Roman"/>
          <w:color w:val="262626"/>
        </w:rPr>
        <w:t>,</w:t>
      </w:r>
      <w:r w:rsidR="00581553">
        <w:rPr>
          <w:rFonts w:ascii="Times New Roman" w:hAnsi="Times New Roman" w:cs="Times New Roman"/>
          <w:color w:val="262626"/>
        </w:rPr>
        <w:t xml:space="preserve"> </w:t>
      </w:r>
      <w:r w:rsidRPr="00792840">
        <w:rPr>
          <w:rFonts w:ascii="Times New Roman" w:hAnsi="Times New Roman" w:cs="Times New Roman"/>
          <w:color w:val="262626"/>
        </w:rPr>
        <w:t xml:space="preserve">2009) </w:t>
      </w:r>
      <w:r w:rsidR="00581553">
        <w:rPr>
          <w:rFonts w:ascii="Times New Roman" w:hAnsi="Times New Roman" w:cs="Times New Roman"/>
          <w:color w:val="262626"/>
        </w:rPr>
        <w:t xml:space="preserve">was </w:t>
      </w:r>
      <w:r w:rsidRPr="00792840">
        <w:rPr>
          <w:rFonts w:ascii="Times New Roman" w:hAnsi="Times New Roman" w:cs="Times New Roman"/>
          <w:color w:val="262626"/>
        </w:rPr>
        <w:t xml:space="preserve">designed </w:t>
      </w:r>
      <w:r>
        <w:rPr>
          <w:rFonts w:ascii="Times New Roman" w:hAnsi="Times New Roman" w:cs="Times New Roman"/>
          <w:color w:val="262626"/>
        </w:rPr>
        <w:t xml:space="preserve">as </w:t>
      </w:r>
      <w:r w:rsidRPr="00792840">
        <w:rPr>
          <w:rFonts w:ascii="Times New Roman" w:hAnsi="Times New Roman" w:cs="Times New Roman"/>
          <w:color w:val="262626"/>
        </w:rPr>
        <w:t xml:space="preserve">a self-report measure to assess an individual's propensity to experience </w:t>
      </w:r>
      <w:r w:rsidRPr="00792840">
        <w:rPr>
          <w:rFonts w:ascii="Times New Roman" w:hAnsi="Times New Roman" w:cs="Times New Roman"/>
          <w:bCs/>
          <w:color w:val="262626"/>
        </w:rPr>
        <w:t>shame</w:t>
      </w:r>
      <w:r w:rsidRPr="00792840">
        <w:rPr>
          <w:rFonts w:ascii="Times New Roman" w:hAnsi="Times New Roman" w:cs="Times New Roman"/>
          <w:color w:val="262626"/>
        </w:rPr>
        <w:t xml:space="preserve"> both globally and in response to specific life events</w:t>
      </w:r>
      <w:r>
        <w:rPr>
          <w:rFonts w:ascii="Times New Roman" w:hAnsi="Times New Roman" w:cs="Times New Roman"/>
          <w:color w:val="262626"/>
        </w:rPr>
        <w:t xml:space="preserve"> and utilizes a definition of shame that is congruent w</w:t>
      </w:r>
      <w:r w:rsidR="00581553">
        <w:rPr>
          <w:rFonts w:ascii="Times New Roman" w:hAnsi="Times New Roman" w:cs="Times New Roman"/>
          <w:color w:val="262626"/>
        </w:rPr>
        <w:t xml:space="preserve">ith Brown’s (2006) definition.  </w:t>
      </w:r>
      <w:r>
        <w:rPr>
          <w:rFonts w:ascii="Times New Roman" w:hAnsi="Times New Roman" w:cs="Times New Roman"/>
          <w:color w:val="262626"/>
        </w:rPr>
        <w:t xml:space="preserve">The instructions include </w:t>
      </w:r>
      <w:r w:rsidRPr="00792840">
        <w:rPr>
          <w:rFonts w:ascii="Times New Roman" w:hAnsi="Times New Roman" w:cs="Times New Roman"/>
          <w:color w:val="262626"/>
        </w:rPr>
        <w:t xml:space="preserve">a general definition of </w:t>
      </w:r>
      <w:r w:rsidRPr="00792840">
        <w:rPr>
          <w:rFonts w:ascii="Times New Roman" w:hAnsi="Times New Roman" w:cs="Times New Roman"/>
          <w:bCs/>
          <w:color w:val="262626"/>
        </w:rPr>
        <w:t>shame</w:t>
      </w:r>
      <w:r w:rsidRPr="00792840">
        <w:rPr>
          <w:rFonts w:ascii="Times New Roman" w:hAnsi="Times New Roman" w:cs="Times New Roman"/>
          <w:color w:val="262626"/>
        </w:rPr>
        <w:t xml:space="preserve"> for the participant.</w:t>
      </w:r>
      <w:r>
        <w:rPr>
          <w:rFonts w:ascii="Times New Roman" w:hAnsi="Times New Roman" w:cs="Times New Roman"/>
          <w:color w:val="262626"/>
        </w:rPr>
        <w:t xml:space="preserve">  </w:t>
      </w:r>
      <w:r>
        <w:rPr>
          <w:rFonts w:ascii="Times New Roman" w:hAnsi="Times New Roman" w:cs="Times New Roman"/>
        </w:rPr>
        <w:t>In Part I</w:t>
      </w:r>
      <w:r w:rsidRPr="00792840">
        <w:rPr>
          <w:rFonts w:ascii="Times New Roman" w:hAnsi="Times New Roman" w:cs="Times New Roman"/>
        </w:rPr>
        <w:t xml:space="preserve">, </w:t>
      </w:r>
      <w:r w:rsidRPr="00792840">
        <w:rPr>
          <w:rFonts w:ascii="Times New Roman" w:hAnsi="Times New Roman" w:cs="Times New Roman"/>
          <w:color w:val="262626"/>
        </w:rPr>
        <w:t xml:space="preserve">three questions inquire about general feelings of </w:t>
      </w:r>
      <w:r w:rsidRPr="00792840">
        <w:rPr>
          <w:rFonts w:ascii="Times New Roman" w:hAnsi="Times New Roman" w:cs="Times New Roman"/>
          <w:bCs/>
          <w:color w:val="262626"/>
        </w:rPr>
        <w:t>shame</w:t>
      </w:r>
      <w:r w:rsidRPr="00792840">
        <w:rPr>
          <w:rFonts w:ascii="Times New Roman" w:hAnsi="Times New Roman" w:cs="Times New Roman"/>
          <w:color w:val="262626"/>
        </w:rPr>
        <w:t xml:space="preserve"> in terms of frequency and intensity</w:t>
      </w:r>
      <w:r>
        <w:rPr>
          <w:rFonts w:ascii="Times New Roman" w:hAnsi="Times New Roman" w:cs="Times New Roman"/>
          <w:color w:val="262626"/>
        </w:rPr>
        <w:t xml:space="preserve"> (e.g., “To what extent does shame negatively affect the quality of your life”).  </w:t>
      </w:r>
      <w:r>
        <w:rPr>
          <w:rFonts w:ascii="Times New Roman" w:hAnsi="Times New Roman" w:cs="Times New Roman"/>
        </w:rPr>
        <w:t>I</w:t>
      </w:r>
      <w:r w:rsidRPr="00792840">
        <w:rPr>
          <w:rFonts w:ascii="Times New Roman" w:hAnsi="Times New Roman" w:cs="Times New Roman"/>
        </w:rPr>
        <w:t>tem responses are rated on a 5-point scale ranging from 0 (</w:t>
      </w:r>
      <w:r w:rsidRPr="00911A0B">
        <w:rPr>
          <w:rFonts w:ascii="Times New Roman" w:hAnsi="Times New Roman" w:cs="Times New Roman"/>
          <w:i/>
        </w:rPr>
        <w:t>Never</w:t>
      </w:r>
      <w:r w:rsidRPr="00792840">
        <w:rPr>
          <w:rFonts w:ascii="Times New Roman" w:hAnsi="Times New Roman" w:cs="Times New Roman"/>
        </w:rPr>
        <w:t>) to 4 (</w:t>
      </w:r>
      <w:r w:rsidRPr="00911A0B">
        <w:rPr>
          <w:rFonts w:ascii="Times New Roman" w:hAnsi="Times New Roman" w:cs="Times New Roman"/>
          <w:i/>
        </w:rPr>
        <w:t>Always</w:t>
      </w:r>
      <w:r w:rsidRPr="00792840">
        <w:rPr>
          <w:rFonts w:ascii="Times New Roman" w:hAnsi="Times New Roman" w:cs="Times New Roman"/>
        </w:rPr>
        <w:t>)</w:t>
      </w:r>
      <w:r>
        <w:rPr>
          <w:rFonts w:ascii="Times New Roman" w:hAnsi="Times New Roman" w:cs="Times New Roman"/>
        </w:rPr>
        <w:t xml:space="preserve">, with higher scores indicating higher levels of shame.  </w:t>
      </w:r>
      <w:r w:rsidRPr="00792840">
        <w:rPr>
          <w:rFonts w:ascii="Times New Roman" w:hAnsi="Times New Roman" w:cs="Times New Roman"/>
        </w:rPr>
        <w:t xml:space="preserve">Part II, </w:t>
      </w:r>
      <w:r>
        <w:rPr>
          <w:rFonts w:ascii="Times New Roman" w:hAnsi="Times New Roman" w:cs="Times New Roman"/>
          <w:color w:val="262626"/>
        </w:rPr>
        <w:t xml:space="preserve">is comprised of </w:t>
      </w:r>
      <w:r w:rsidRPr="00792840">
        <w:rPr>
          <w:rFonts w:ascii="Times New Roman" w:hAnsi="Times New Roman" w:cs="Times New Roman"/>
          <w:color w:val="262626"/>
        </w:rPr>
        <w:t xml:space="preserve">individual </w:t>
      </w:r>
      <w:r w:rsidRPr="00792840">
        <w:rPr>
          <w:rFonts w:ascii="Times New Roman" w:hAnsi="Times New Roman" w:cs="Times New Roman"/>
          <w:bCs/>
          <w:color w:val="262626"/>
        </w:rPr>
        <w:t>shame</w:t>
      </w:r>
      <w:r>
        <w:rPr>
          <w:rFonts w:ascii="Times New Roman" w:hAnsi="Times New Roman" w:cs="Times New Roman"/>
          <w:color w:val="262626"/>
        </w:rPr>
        <w:t xml:space="preserve"> cues (e.g., “A time when </w:t>
      </w:r>
      <w:r w:rsidRPr="0058750C">
        <w:rPr>
          <w:rFonts w:ascii="Times New Roman" w:hAnsi="Times New Roman" w:cs="Times New Roman"/>
          <w:color w:val="262626"/>
        </w:rPr>
        <w:t>I was</w:t>
      </w:r>
      <w:r w:rsidR="002C35A7">
        <w:rPr>
          <w:rFonts w:ascii="Times New Roman" w:hAnsi="Times New Roman" w:cs="Times New Roman"/>
          <w:color w:val="262626"/>
        </w:rPr>
        <w:t xml:space="preserve"> … l</w:t>
      </w:r>
      <w:r w:rsidRPr="0058750C">
        <w:rPr>
          <w:rFonts w:ascii="Times New Roman" w:hAnsi="Times New Roman" w:cs="Times New Roman"/>
          <w:color w:val="262626"/>
        </w:rPr>
        <w:t>aughed at by others</w:t>
      </w:r>
      <w:r w:rsidR="002C35A7">
        <w:rPr>
          <w:rFonts w:ascii="Times New Roman" w:hAnsi="Times New Roman" w:cs="Times New Roman"/>
          <w:color w:val="262626"/>
        </w:rPr>
        <w:t>,</w:t>
      </w:r>
      <w:r w:rsidR="002C35A7" w:rsidRPr="0058750C" w:rsidDel="002C35A7">
        <w:rPr>
          <w:rFonts w:ascii="Times New Roman" w:hAnsi="Times New Roman" w:cs="Times New Roman"/>
          <w:color w:val="262626"/>
        </w:rPr>
        <w:t xml:space="preserve"> </w:t>
      </w:r>
      <w:r w:rsidR="002C35A7">
        <w:rPr>
          <w:rFonts w:ascii="Times New Roman" w:hAnsi="Times New Roman" w:cs="Times New Roman"/>
          <w:color w:val="262626"/>
        </w:rPr>
        <w:t>l</w:t>
      </w:r>
      <w:r w:rsidRPr="0058750C">
        <w:rPr>
          <w:rFonts w:ascii="Times New Roman" w:hAnsi="Times New Roman" w:cs="Times New Roman"/>
          <w:color w:val="262626"/>
        </w:rPr>
        <w:t>ost something important</w:t>
      </w:r>
      <w:r w:rsidR="00A26959">
        <w:rPr>
          <w:rFonts w:ascii="Times New Roman" w:hAnsi="Times New Roman" w:cs="Times New Roman"/>
          <w:color w:val="262626"/>
        </w:rPr>
        <w:t>,</w:t>
      </w:r>
      <w:r w:rsidR="002C35A7" w:rsidRPr="0058750C" w:rsidDel="002C35A7">
        <w:rPr>
          <w:rFonts w:ascii="Times New Roman" w:hAnsi="Times New Roman" w:cs="Times New Roman"/>
          <w:color w:val="262626"/>
        </w:rPr>
        <w:t xml:space="preserve"> </w:t>
      </w:r>
      <w:r w:rsidR="002C35A7">
        <w:rPr>
          <w:rFonts w:ascii="Times New Roman" w:hAnsi="Times New Roman" w:cs="Times New Roman"/>
          <w:color w:val="262626"/>
        </w:rPr>
        <w:t>w</w:t>
      </w:r>
      <w:r w:rsidRPr="0058750C">
        <w:rPr>
          <w:rFonts w:ascii="Times New Roman" w:hAnsi="Times New Roman" w:cs="Times New Roman"/>
          <w:color w:val="262626"/>
        </w:rPr>
        <w:t>as sexually harassed</w:t>
      </w:r>
      <w:r w:rsidR="002C35A7">
        <w:rPr>
          <w:rFonts w:ascii="Times New Roman" w:hAnsi="Times New Roman" w:cs="Times New Roman"/>
          <w:color w:val="262626"/>
        </w:rPr>
        <w:t>”</w:t>
      </w:r>
      <w:r>
        <w:rPr>
          <w:rFonts w:ascii="Times New Roman" w:hAnsi="Times New Roman" w:cs="Times New Roman"/>
          <w:color w:val="262626"/>
        </w:rPr>
        <w:t xml:space="preserve">) that </w:t>
      </w:r>
      <w:r w:rsidRPr="00792840">
        <w:rPr>
          <w:rFonts w:ascii="Times New Roman" w:hAnsi="Times New Roman" w:cs="Times New Roman"/>
          <w:color w:val="262626"/>
        </w:rPr>
        <w:t xml:space="preserve">participants are asked to </w:t>
      </w:r>
      <w:r w:rsidRPr="00792840">
        <w:rPr>
          <w:rFonts w:ascii="Times New Roman" w:hAnsi="Times New Roman" w:cs="Times New Roman"/>
          <w:color w:val="262626"/>
        </w:rPr>
        <w:lastRenderedPageBreak/>
        <w:t xml:space="preserve">rate </w:t>
      </w:r>
      <w:r>
        <w:rPr>
          <w:rFonts w:ascii="Times New Roman" w:hAnsi="Times New Roman" w:cs="Times New Roman"/>
          <w:color w:val="262626"/>
        </w:rPr>
        <w:t xml:space="preserve">according to </w:t>
      </w:r>
      <w:r w:rsidRPr="00792840">
        <w:rPr>
          <w:rFonts w:ascii="Times New Roman" w:hAnsi="Times New Roman" w:cs="Times New Roman"/>
          <w:color w:val="262626"/>
        </w:rPr>
        <w:t xml:space="preserve">their level of </w:t>
      </w:r>
      <w:r w:rsidRPr="00792840">
        <w:rPr>
          <w:rFonts w:ascii="Times New Roman" w:hAnsi="Times New Roman" w:cs="Times New Roman"/>
          <w:bCs/>
          <w:color w:val="262626"/>
        </w:rPr>
        <w:t>shame</w:t>
      </w:r>
      <w:r w:rsidRPr="00792840">
        <w:rPr>
          <w:rFonts w:ascii="Times New Roman" w:hAnsi="Times New Roman" w:cs="Times New Roman"/>
          <w:color w:val="262626"/>
        </w:rPr>
        <w:t xml:space="preserve"> regarding those cues.</w:t>
      </w:r>
      <w:r>
        <w:rPr>
          <w:rFonts w:ascii="Times New Roman" w:hAnsi="Times New Roman" w:cs="Times New Roman"/>
          <w:color w:val="262626"/>
        </w:rPr>
        <w:t xml:space="preserve">  These i</w:t>
      </w:r>
      <w:r w:rsidRPr="00792840">
        <w:rPr>
          <w:rFonts w:ascii="Times New Roman" w:hAnsi="Times New Roman" w:cs="Times New Roman"/>
        </w:rPr>
        <w:t>tem responses are also rated on a 5-point scale, rang</w:t>
      </w:r>
      <w:r>
        <w:rPr>
          <w:rFonts w:ascii="Times New Roman" w:hAnsi="Times New Roman" w:cs="Times New Roman"/>
        </w:rPr>
        <w:t>ing</w:t>
      </w:r>
      <w:r w:rsidRPr="00792840">
        <w:rPr>
          <w:rFonts w:ascii="Times New Roman" w:hAnsi="Times New Roman" w:cs="Times New Roman"/>
        </w:rPr>
        <w:t xml:space="preserve"> from 0 (</w:t>
      </w:r>
      <w:r w:rsidRPr="00CC7DF1">
        <w:rPr>
          <w:rFonts w:ascii="Times New Roman" w:hAnsi="Times New Roman" w:cs="Times New Roman"/>
          <w:i/>
        </w:rPr>
        <w:t>No Shame</w:t>
      </w:r>
      <w:r>
        <w:rPr>
          <w:rFonts w:ascii="Times New Roman" w:hAnsi="Times New Roman" w:cs="Times New Roman"/>
        </w:rPr>
        <w:t>) to 4 (</w:t>
      </w:r>
      <w:r w:rsidRPr="00CC7DF1">
        <w:rPr>
          <w:rFonts w:ascii="Times New Roman" w:hAnsi="Times New Roman" w:cs="Times New Roman"/>
          <w:i/>
        </w:rPr>
        <w:t>Extreme Shame</w:t>
      </w:r>
      <w:r>
        <w:rPr>
          <w:rFonts w:ascii="Times New Roman" w:hAnsi="Times New Roman" w:cs="Times New Roman"/>
        </w:rPr>
        <w:t xml:space="preserve">).  </w:t>
      </w:r>
      <w:r w:rsidRPr="00792840">
        <w:rPr>
          <w:rFonts w:ascii="Times New Roman" w:hAnsi="Times New Roman" w:cs="Times New Roman"/>
        </w:rPr>
        <w:t>In this section, there is also an additional option to mark an "X" (</w:t>
      </w:r>
      <w:r w:rsidRPr="00CC7DF1">
        <w:rPr>
          <w:rFonts w:ascii="Times New Roman" w:hAnsi="Times New Roman" w:cs="Times New Roman"/>
          <w:i/>
        </w:rPr>
        <w:t>Didn't Happen/Does Not Apply to Me</w:t>
      </w:r>
      <w:r>
        <w:rPr>
          <w:rFonts w:ascii="Times New Roman" w:hAnsi="Times New Roman" w:cs="Times New Roman"/>
        </w:rPr>
        <w:t xml:space="preserve">).  Endorsed items from Part I and II are summed and the average calculated to obtain a </w:t>
      </w:r>
      <w:r w:rsidRPr="00792840">
        <w:rPr>
          <w:rFonts w:ascii="Times New Roman" w:hAnsi="Times New Roman" w:cs="Times New Roman"/>
        </w:rPr>
        <w:t>total score</w:t>
      </w:r>
      <w:r>
        <w:rPr>
          <w:rFonts w:ascii="Times New Roman" w:hAnsi="Times New Roman" w:cs="Times New Roman"/>
        </w:rPr>
        <w:t xml:space="preserve">, which </w:t>
      </w:r>
      <w:r w:rsidRPr="00792840">
        <w:rPr>
          <w:rFonts w:ascii="Times New Roman" w:hAnsi="Times New Roman" w:cs="Times New Roman"/>
        </w:rPr>
        <w:t>ranges from 0 to 4</w:t>
      </w:r>
      <w:r>
        <w:rPr>
          <w:rFonts w:ascii="Times New Roman" w:hAnsi="Times New Roman" w:cs="Times New Roman"/>
        </w:rPr>
        <w:t>,</w:t>
      </w:r>
      <w:r w:rsidRPr="00792840">
        <w:rPr>
          <w:rFonts w:ascii="Times New Roman" w:hAnsi="Times New Roman" w:cs="Times New Roman"/>
        </w:rPr>
        <w:t xml:space="preserve"> with 4 indicating </w:t>
      </w:r>
      <w:r>
        <w:rPr>
          <w:rFonts w:ascii="Times New Roman" w:hAnsi="Times New Roman" w:cs="Times New Roman"/>
        </w:rPr>
        <w:t xml:space="preserve">a </w:t>
      </w:r>
      <w:r w:rsidRPr="00792840">
        <w:rPr>
          <w:rFonts w:ascii="Times New Roman" w:hAnsi="Times New Roman" w:cs="Times New Roman"/>
        </w:rPr>
        <w:t>higher degree of shame.</w:t>
      </w:r>
    </w:p>
    <w:p w14:paraId="73C84D92" w14:textId="7236B2F0" w:rsidR="009219E7" w:rsidRDefault="009219E7" w:rsidP="00BE31AB">
      <w:pPr>
        <w:spacing w:line="480" w:lineRule="auto"/>
        <w:ind w:firstLine="720"/>
        <w:rPr>
          <w:rFonts w:ascii="Times New Roman" w:hAnsi="Times New Roman" w:cs="Times New Roman"/>
          <w:color w:val="262626"/>
        </w:rPr>
      </w:pPr>
      <w:r>
        <w:rPr>
          <w:rFonts w:ascii="Times New Roman" w:hAnsi="Times New Roman" w:cs="Times New Roman"/>
          <w:color w:val="262626"/>
        </w:rPr>
        <w:t>For the initial validation study (Rizvi, 2009), t</w:t>
      </w:r>
      <w:r w:rsidRPr="00792840">
        <w:rPr>
          <w:rFonts w:ascii="Times New Roman" w:hAnsi="Times New Roman" w:cs="Times New Roman"/>
          <w:color w:val="262626"/>
        </w:rPr>
        <w:t xml:space="preserve">he </w:t>
      </w:r>
      <w:r>
        <w:rPr>
          <w:rFonts w:ascii="Times New Roman" w:hAnsi="Times New Roman" w:cs="Times New Roman"/>
          <w:bCs/>
          <w:color w:val="262626"/>
        </w:rPr>
        <w:t>SI</w:t>
      </w:r>
      <w:r w:rsidRPr="00792840">
        <w:rPr>
          <w:rFonts w:ascii="Times New Roman" w:hAnsi="Times New Roman" w:cs="Times New Roman"/>
          <w:color w:val="262626"/>
        </w:rPr>
        <w:t xml:space="preserve"> was administered to a sample of undergraduate</w:t>
      </w:r>
      <w:r>
        <w:rPr>
          <w:rFonts w:ascii="Times New Roman" w:hAnsi="Times New Roman" w:cs="Times New Roman"/>
          <w:color w:val="262626"/>
        </w:rPr>
        <w:t xml:space="preserve"> students</w:t>
      </w:r>
      <w:r w:rsidRPr="00792840">
        <w:rPr>
          <w:rFonts w:ascii="Times New Roman" w:hAnsi="Times New Roman" w:cs="Times New Roman"/>
          <w:color w:val="262626"/>
        </w:rPr>
        <w:t xml:space="preserve"> (</w:t>
      </w:r>
      <w:r w:rsidRPr="00CC7DF1">
        <w:rPr>
          <w:rFonts w:ascii="Times New Roman" w:hAnsi="Times New Roman" w:cs="Times New Roman"/>
          <w:i/>
          <w:color w:val="262626"/>
        </w:rPr>
        <w:t>N</w:t>
      </w:r>
      <w:r w:rsidRPr="00792840">
        <w:rPr>
          <w:rFonts w:ascii="Times New Roman" w:hAnsi="Times New Roman" w:cs="Times New Roman"/>
          <w:color w:val="262626"/>
        </w:rPr>
        <w:t xml:space="preserve"> = 379)</w:t>
      </w:r>
      <w:r>
        <w:rPr>
          <w:rFonts w:ascii="Times New Roman" w:hAnsi="Times New Roman" w:cs="Times New Roman"/>
          <w:color w:val="262626"/>
        </w:rPr>
        <w:t>, which yielded good overall internal consistency, with a Cronbach’s alpha of .84, as well as good internal consistency in Part I (Cronba</w:t>
      </w:r>
      <w:r w:rsidR="00EB292F">
        <w:rPr>
          <w:rFonts w:ascii="Times New Roman" w:hAnsi="Times New Roman" w:cs="Times New Roman"/>
          <w:color w:val="262626"/>
        </w:rPr>
        <w:t>c</w:t>
      </w:r>
      <w:r>
        <w:rPr>
          <w:rFonts w:ascii="Times New Roman" w:hAnsi="Times New Roman" w:cs="Times New Roman"/>
          <w:color w:val="262626"/>
        </w:rPr>
        <w:t>h’s alpha = .80) and Part II (Cronbach’s alpha = .83).</w:t>
      </w:r>
      <w:r w:rsidR="007A03CF">
        <w:rPr>
          <w:rFonts w:ascii="Times New Roman" w:hAnsi="Times New Roman" w:cs="Times New Roman"/>
          <w:color w:val="262626"/>
        </w:rPr>
        <w:t xml:space="preserve">  </w:t>
      </w:r>
      <w:r w:rsidR="00BE31AB">
        <w:rPr>
          <w:rFonts w:ascii="Times New Roman" w:hAnsi="Times New Roman" w:cs="Times New Roman"/>
          <w:color w:val="262626"/>
        </w:rPr>
        <w:t>Likewise, test-retest reliability was high with a correlation coefficient of .85 (Rizvi, 2009).  T</w:t>
      </w:r>
      <w:r>
        <w:rPr>
          <w:rFonts w:ascii="Times New Roman" w:hAnsi="Times New Roman" w:cs="Times New Roman"/>
          <w:color w:val="262626"/>
        </w:rPr>
        <w:t>he measure was significantly correlated with well-known measures of shame (i.e., TOSCA-3 shame subscale, PFQ-2 shame subscale scales) and showed discriminant validity with well-known measures of guilt (i.e., TOSCA-3 guilt subscale, PFQ-2 guilt subscale).  Last, the measure showed predictive validity through the significant differences between the high shame scores of participants</w:t>
      </w:r>
      <w:r w:rsidR="00D66132" w:rsidRPr="00D66132">
        <w:rPr>
          <w:rFonts w:ascii="Times New Roman" w:hAnsi="Times New Roman" w:cs="Times New Roman"/>
          <w:color w:val="262626"/>
        </w:rPr>
        <w:t xml:space="preserve"> </w:t>
      </w:r>
      <w:r w:rsidR="00D66132">
        <w:rPr>
          <w:rFonts w:ascii="Times New Roman" w:hAnsi="Times New Roman" w:cs="Times New Roman"/>
          <w:color w:val="262626"/>
        </w:rPr>
        <w:t xml:space="preserve">diagnosed with </w:t>
      </w:r>
      <w:r w:rsidR="00CD74DB">
        <w:rPr>
          <w:rFonts w:ascii="Times New Roman" w:hAnsi="Times New Roman" w:cs="Times New Roman"/>
          <w:color w:val="262626"/>
        </w:rPr>
        <w:t>b</w:t>
      </w:r>
      <w:r w:rsidR="00D66132">
        <w:rPr>
          <w:rFonts w:ascii="Times New Roman" w:hAnsi="Times New Roman" w:cs="Times New Roman"/>
          <w:color w:val="262626"/>
        </w:rPr>
        <w:t xml:space="preserve">orderline </w:t>
      </w:r>
      <w:r w:rsidR="00CD74DB">
        <w:rPr>
          <w:rFonts w:ascii="Times New Roman" w:hAnsi="Times New Roman" w:cs="Times New Roman"/>
          <w:color w:val="262626"/>
        </w:rPr>
        <w:t>p</w:t>
      </w:r>
      <w:r w:rsidR="00D66132">
        <w:rPr>
          <w:rFonts w:ascii="Times New Roman" w:hAnsi="Times New Roman" w:cs="Times New Roman"/>
          <w:color w:val="262626"/>
        </w:rPr>
        <w:t xml:space="preserve">ersonality </w:t>
      </w:r>
      <w:r w:rsidR="00CD74DB">
        <w:rPr>
          <w:rFonts w:ascii="Times New Roman" w:hAnsi="Times New Roman" w:cs="Times New Roman"/>
          <w:color w:val="262626"/>
        </w:rPr>
        <w:t>d</w:t>
      </w:r>
      <w:r w:rsidR="00D66132">
        <w:rPr>
          <w:rFonts w:ascii="Times New Roman" w:hAnsi="Times New Roman" w:cs="Times New Roman"/>
          <w:color w:val="262626"/>
        </w:rPr>
        <w:t>isorder</w:t>
      </w:r>
      <w:r>
        <w:rPr>
          <w:rFonts w:ascii="Times New Roman" w:hAnsi="Times New Roman" w:cs="Times New Roman"/>
          <w:color w:val="262626"/>
        </w:rPr>
        <w:t>, moderate shame scores of participants</w:t>
      </w:r>
      <w:r w:rsidR="00D66132" w:rsidRPr="00D66132">
        <w:rPr>
          <w:rFonts w:ascii="Times New Roman" w:hAnsi="Times New Roman" w:cs="Times New Roman"/>
          <w:color w:val="262626"/>
        </w:rPr>
        <w:t xml:space="preserve"> </w:t>
      </w:r>
      <w:r w:rsidR="00D66132">
        <w:rPr>
          <w:rFonts w:ascii="Times New Roman" w:hAnsi="Times New Roman" w:cs="Times New Roman"/>
          <w:color w:val="262626"/>
        </w:rPr>
        <w:t xml:space="preserve">diagnosed with </w:t>
      </w:r>
      <w:r w:rsidR="00CD74DB">
        <w:rPr>
          <w:rFonts w:ascii="Times New Roman" w:hAnsi="Times New Roman" w:cs="Times New Roman"/>
          <w:color w:val="262626"/>
        </w:rPr>
        <w:t>o</w:t>
      </w:r>
      <w:r w:rsidR="00D66132">
        <w:rPr>
          <w:rFonts w:ascii="Times New Roman" w:hAnsi="Times New Roman" w:cs="Times New Roman"/>
          <w:color w:val="262626"/>
        </w:rPr>
        <w:t>bsessive-</w:t>
      </w:r>
      <w:r w:rsidR="00CD74DB">
        <w:rPr>
          <w:rFonts w:ascii="Times New Roman" w:hAnsi="Times New Roman" w:cs="Times New Roman"/>
          <w:color w:val="262626"/>
        </w:rPr>
        <w:t>c</w:t>
      </w:r>
      <w:r w:rsidR="00D66132">
        <w:rPr>
          <w:rFonts w:ascii="Times New Roman" w:hAnsi="Times New Roman" w:cs="Times New Roman"/>
          <w:color w:val="262626"/>
        </w:rPr>
        <w:t xml:space="preserve">ompulsive </w:t>
      </w:r>
      <w:r w:rsidR="00CD74DB">
        <w:rPr>
          <w:rFonts w:ascii="Times New Roman" w:hAnsi="Times New Roman" w:cs="Times New Roman"/>
          <w:color w:val="262626"/>
        </w:rPr>
        <w:t>p</w:t>
      </w:r>
      <w:r w:rsidR="00D66132">
        <w:rPr>
          <w:rFonts w:ascii="Times New Roman" w:hAnsi="Times New Roman" w:cs="Times New Roman"/>
          <w:color w:val="262626"/>
        </w:rPr>
        <w:t xml:space="preserve">ersonality </w:t>
      </w:r>
      <w:r w:rsidR="00CD74DB">
        <w:rPr>
          <w:rFonts w:ascii="Times New Roman" w:hAnsi="Times New Roman" w:cs="Times New Roman"/>
          <w:color w:val="262626"/>
        </w:rPr>
        <w:t>d</w:t>
      </w:r>
      <w:r w:rsidR="00D66132">
        <w:rPr>
          <w:rFonts w:ascii="Times New Roman" w:hAnsi="Times New Roman" w:cs="Times New Roman"/>
          <w:color w:val="262626"/>
        </w:rPr>
        <w:t>isorder</w:t>
      </w:r>
      <w:r>
        <w:rPr>
          <w:rFonts w:ascii="Times New Roman" w:hAnsi="Times New Roman" w:cs="Times New Roman"/>
          <w:color w:val="262626"/>
        </w:rPr>
        <w:t>, and low shame scores of the norm group (Rizvi, 2009).</w:t>
      </w:r>
      <w:r w:rsidR="00581553">
        <w:rPr>
          <w:rFonts w:ascii="Times New Roman" w:hAnsi="Times New Roman" w:cs="Times New Roman"/>
          <w:color w:val="262626"/>
        </w:rPr>
        <w:t xml:space="preserve">  For this study, the Cronbach’</w:t>
      </w:r>
      <w:r w:rsidR="007A03CF">
        <w:rPr>
          <w:rFonts w:ascii="Times New Roman" w:hAnsi="Times New Roman" w:cs="Times New Roman"/>
          <w:color w:val="262626"/>
        </w:rPr>
        <w:t>s alpha was .93 for the total score.</w:t>
      </w:r>
    </w:p>
    <w:p w14:paraId="5CDD4FF0" w14:textId="45CF454D" w:rsidR="005C5D66" w:rsidRDefault="007D2530" w:rsidP="00B262D7">
      <w:pPr>
        <w:spacing w:line="480" w:lineRule="auto"/>
        <w:ind w:firstLine="720"/>
        <w:rPr>
          <w:rFonts w:ascii="Times New Roman" w:hAnsi="Times New Roman" w:cs="Times New Roman"/>
        </w:rPr>
      </w:pPr>
      <w:r w:rsidRPr="00141A7B">
        <w:rPr>
          <w:rFonts w:ascii="Times New Roman" w:hAnsi="Times New Roman" w:cs="Times New Roman"/>
          <w:b/>
          <w:color w:val="262626"/>
        </w:rPr>
        <w:t>The Self-Compassion Scale-Short Form</w:t>
      </w:r>
      <w:r w:rsidR="007D65EB">
        <w:rPr>
          <w:rFonts w:ascii="Times New Roman" w:hAnsi="Times New Roman" w:cs="Times New Roman"/>
          <w:b/>
          <w:color w:val="262626"/>
        </w:rPr>
        <w:t>.</w:t>
      </w:r>
      <w:r w:rsidR="007D65EB">
        <w:rPr>
          <w:rFonts w:ascii="Times New Roman" w:hAnsi="Times New Roman" w:cs="Times New Roman"/>
          <w:color w:val="262626"/>
        </w:rPr>
        <w:t xml:space="preserve">  </w:t>
      </w:r>
      <w:r w:rsidR="009219E7" w:rsidRPr="007D2530">
        <w:rPr>
          <w:rFonts w:ascii="Times New Roman" w:hAnsi="Times New Roman" w:cs="Times New Roman"/>
          <w:color w:val="262626"/>
        </w:rPr>
        <w:t>The Self-Compassion Scale – Short Form (SCS-SF; Neff, 2003b</w:t>
      </w:r>
      <w:r w:rsidRPr="007D2530">
        <w:rPr>
          <w:rFonts w:ascii="Times New Roman" w:hAnsi="Times New Roman" w:cs="Times New Roman"/>
          <w:color w:val="262626"/>
        </w:rPr>
        <w:t>; Raes et al., 2010)</w:t>
      </w:r>
      <w:r>
        <w:rPr>
          <w:rFonts w:ascii="Times New Roman" w:hAnsi="Times New Roman" w:cs="Times New Roman"/>
          <w:b/>
          <w:color w:val="262626"/>
        </w:rPr>
        <w:t xml:space="preserve"> </w:t>
      </w:r>
      <w:r w:rsidR="009219E7">
        <w:rPr>
          <w:rFonts w:ascii="Times New Roman" w:hAnsi="Times New Roman" w:cs="Times New Roman"/>
          <w:color w:val="262626"/>
        </w:rPr>
        <w:t xml:space="preserve">is a short form of the original 26-item self-report Self-Compassion Scale designed by Neff (2003b) to assess the six theorized components of self-compassion, including self-kindness vs. self-judgment, common </w:t>
      </w:r>
      <w:r w:rsidR="009219E7">
        <w:rPr>
          <w:rFonts w:ascii="Times New Roman" w:hAnsi="Times New Roman" w:cs="Times New Roman"/>
          <w:color w:val="262626"/>
        </w:rPr>
        <w:lastRenderedPageBreak/>
        <w:t>humanity vs. isolation, and mindfulness vs. over-identificatio</w:t>
      </w:r>
      <w:r w:rsidR="00183AD5">
        <w:rPr>
          <w:rFonts w:ascii="Times New Roman" w:hAnsi="Times New Roman" w:cs="Times New Roman"/>
          <w:color w:val="262626"/>
        </w:rPr>
        <w:t xml:space="preserve">n.  </w:t>
      </w:r>
      <w:r w:rsidR="009219E7">
        <w:rPr>
          <w:rFonts w:ascii="Times New Roman" w:hAnsi="Times New Roman" w:cs="Times New Roman"/>
          <w:color w:val="262626"/>
        </w:rPr>
        <w:t>The original scale included six subscales</w:t>
      </w:r>
      <w:r w:rsidR="00B262D7">
        <w:rPr>
          <w:rFonts w:ascii="Times New Roman" w:hAnsi="Times New Roman" w:cs="Times New Roman"/>
          <w:color w:val="262626"/>
        </w:rPr>
        <w:t xml:space="preserve">.  </w:t>
      </w:r>
      <w:r w:rsidR="009219E7">
        <w:rPr>
          <w:rFonts w:ascii="Times New Roman" w:hAnsi="Times New Roman" w:cs="Times New Roman"/>
          <w:color w:val="262626"/>
        </w:rPr>
        <w:t>The short form of the scale (i.e., SCS-SF) is a 12-item self-report measure of self-compassion</w:t>
      </w:r>
      <w:r w:rsidR="00E846DC">
        <w:rPr>
          <w:rFonts w:ascii="Times New Roman" w:hAnsi="Times New Roman" w:cs="Times New Roman"/>
          <w:color w:val="262626"/>
        </w:rPr>
        <w:t xml:space="preserve"> and was used as a m</w:t>
      </w:r>
      <w:r w:rsidR="00C03B94">
        <w:rPr>
          <w:rFonts w:ascii="Times New Roman" w:hAnsi="Times New Roman" w:cs="Times New Roman"/>
          <w:color w:val="262626"/>
        </w:rPr>
        <w:t>easure of</w:t>
      </w:r>
      <w:r w:rsidR="00E846DC">
        <w:rPr>
          <w:rFonts w:ascii="Times New Roman" w:hAnsi="Times New Roman" w:cs="Times New Roman"/>
          <w:color w:val="262626"/>
        </w:rPr>
        <w:t xml:space="preserve"> personal vulnerability</w:t>
      </w:r>
      <w:r w:rsidR="009219E7">
        <w:rPr>
          <w:rFonts w:ascii="Times New Roman" w:hAnsi="Times New Roman" w:cs="Times New Roman"/>
          <w:color w:val="262626"/>
        </w:rPr>
        <w:t xml:space="preserve">.  The brevity of the scale and low internal consistencies of the subscales did not allow for the original six-subscale model </w:t>
      </w:r>
      <w:r w:rsidR="009219E7" w:rsidRPr="00CC363E">
        <w:rPr>
          <w:rFonts w:ascii="Times New Roman" w:hAnsi="Times New Roman" w:cs="Times New Roman"/>
          <w:color w:val="262626"/>
        </w:rPr>
        <w:t>and suggested the scale is best used as an overall measure of self-compassion;</w:t>
      </w:r>
      <w:r w:rsidR="009219E7">
        <w:rPr>
          <w:rFonts w:ascii="Times New Roman" w:hAnsi="Times New Roman" w:cs="Times New Roman"/>
          <w:color w:val="262626"/>
        </w:rPr>
        <w:t xml:space="preserve"> however, items continued to reflect </w:t>
      </w:r>
      <w:r w:rsidR="009219E7">
        <w:rPr>
          <w:rFonts w:ascii="Times New Roman" w:hAnsi="Times New Roman" w:cs="Times New Roman"/>
        </w:rPr>
        <w:t>a good fit with the original hypothesized higher-order model (</w:t>
      </w:r>
      <w:r w:rsidR="009219E7" w:rsidRPr="00A669FF">
        <w:rPr>
          <w:rFonts w:ascii="Times New Roman" w:hAnsi="Times New Roman" w:cs="Times New Roman"/>
          <w:i/>
        </w:rPr>
        <w:t>CFI</w:t>
      </w:r>
      <w:r w:rsidR="009219E7">
        <w:rPr>
          <w:rFonts w:ascii="Times New Roman" w:hAnsi="Times New Roman" w:cs="Times New Roman"/>
        </w:rPr>
        <w:t xml:space="preserve"> = .97 and </w:t>
      </w:r>
      <w:r w:rsidR="009219E7" w:rsidRPr="00A669FF">
        <w:rPr>
          <w:rFonts w:ascii="Times New Roman" w:hAnsi="Times New Roman" w:cs="Times New Roman"/>
          <w:i/>
        </w:rPr>
        <w:t>NNFI</w:t>
      </w:r>
      <w:r w:rsidR="009219E7">
        <w:rPr>
          <w:rFonts w:ascii="Times New Roman" w:hAnsi="Times New Roman" w:cs="Times New Roman"/>
        </w:rPr>
        <w:t xml:space="preserve"> = .96).  The measure yielded good internal consistency (.86)</w:t>
      </w:r>
      <w:r w:rsidR="009219E7" w:rsidRPr="00957035">
        <w:rPr>
          <w:rFonts w:ascii="Times New Roman" w:hAnsi="Times New Roman" w:cs="Times New Roman"/>
        </w:rPr>
        <w:t xml:space="preserve"> </w:t>
      </w:r>
      <w:r w:rsidR="009219E7">
        <w:rPr>
          <w:rFonts w:ascii="Times New Roman" w:hAnsi="Times New Roman" w:cs="Times New Roman"/>
        </w:rPr>
        <w:t xml:space="preserve">as measured by Cronbach’s alpha (Raes et al., 2010).  </w:t>
      </w:r>
    </w:p>
    <w:p w14:paraId="724F2878" w14:textId="47B6F1C8" w:rsidR="00315965" w:rsidRDefault="009219E7" w:rsidP="00B262D7">
      <w:pPr>
        <w:spacing w:line="480" w:lineRule="auto"/>
        <w:ind w:firstLine="720"/>
        <w:rPr>
          <w:rFonts w:ascii="Times New Roman" w:hAnsi="Times New Roman" w:cs="Times New Roman"/>
        </w:rPr>
      </w:pPr>
      <w:r>
        <w:rPr>
          <w:rFonts w:ascii="Times New Roman" w:hAnsi="Times New Roman" w:cs="Times New Roman"/>
          <w:color w:val="262626"/>
        </w:rPr>
        <w:t>I</w:t>
      </w:r>
      <w:r>
        <w:rPr>
          <w:rFonts w:ascii="Times New Roman" w:hAnsi="Times New Roman" w:cs="Times New Roman"/>
        </w:rPr>
        <w:t xml:space="preserve">tem responses </w:t>
      </w:r>
      <w:r w:rsidR="005C5D66">
        <w:rPr>
          <w:rFonts w:ascii="Times New Roman" w:hAnsi="Times New Roman" w:cs="Times New Roman"/>
        </w:rPr>
        <w:t xml:space="preserve">for the SCS-SF </w:t>
      </w:r>
      <w:r>
        <w:rPr>
          <w:rFonts w:ascii="Times New Roman" w:hAnsi="Times New Roman" w:cs="Times New Roman"/>
        </w:rPr>
        <w:t>are rated on a 5-point scale ranging from 1</w:t>
      </w:r>
      <w:r w:rsidRPr="00792840">
        <w:rPr>
          <w:rFonts w:ascii="Times New Roman" w:hAnsi="Times New Roman" w:cs="Times New Roman"/>
        </w:rPr>
        <w:t xml:space="preserve"> (</w:t>
      </w:r>
      <w:r w:rsidRPr="00A669FF">
        <w:rPr>
          <w:rFonts w:ascii="Times New Roman" w:hAnsi="Times New Roman" w:cs="Times New Roman"/>
          <w:i/>
        </w:rPr>
        <w:t>Almost Never</w:t>
      </w:r>
      <w:r>
        <w:rPr>
          <w:rFonts w:ascii="Times New Roman" w:hAnsi="Times New Roman" w:cs="Times New Roman"/>
        </w:rPr>
        <w:t>) to 5 (</w:t>
      </w:r>
      <w:r w:rsidRPr="00A669FF">
        <w:rPr>
          <w:rFonts w:ascii="Times New Roman" w:hAnsi="Times New Roman" w:cs="Times New Roman"/>
          <w:i/>
        </w:rPr>
        <w:t>Almost Always</w:t>
      </w:r>
      <w:r>
        <w:rPr>
          <w:rFonts w:ascii="Times New Roman" w:hAnsi="Times New Roman" w:cs="Times New Roman"/>
        </w:rPr>
        <w:t xml:space="preserve">).  The mean of the total score reflects overall level of self-compassion, with </w:t>
      </w:r>
      <w:r w:rsidR="00CB332C">
        <w:rPr>
          <w:rFonts w:ascii="Times New Roman" w:hAnsi="Times New Roman" w:cs="Times New Roman"/>
        </w:rPr>
        <w:t>a higher score</w:t>
      </w:r>
      <w:r>
        <w:rPr>
          <w:rFonts w:ascii="Times New Roman" w:hAnsi="Times New Roman" w:cs="Times New Roman"/>
        </w:rPr>
        <w:t xml:space="preserve"> reflecting higher self-compassion.  Items include statements such as, “I try to be understanding and patient towards those aspects of my personality I don’t like</w:t>
      </w:r>
      <w:r w:rsidR="005F5789">
        <w:rPr>
          <w:rFonts w:ascii="Times New Roman" w:hAnsi="Times New Roman" w:cs="Times New Roman"/>
        </w:rPr>
        <w:t>,</w:t>
      </w:r>
      <w:r>
        <w:rPr>
          <w:rFonts w:ascii="Times New Roman" w:hAnsi="Times New Roman" w:cs="Times New Roman"/>
        </w:rPr>
        <w:t>” “When I feel inadequate in some way, I try to remind myself that feelings of inadequacy are shared by most people</w:t>
      </w:r>
      <w:r w:rsidR="005F5789">
        <w:rPr>
          <w:rFonts w:ascii="Times New Roman" w:hAnsi="Times New Roman" w:cs="Times New Roman"/>
        </w:rPr>
        <w:t>,</w:t>
      </w:r>
      <w:r>
        <w:rPr>
          <w:rFonts w:ascii="Times New Roman" w:hAnsi="Times New Roman" w:cs="Times New Roman"/>
        </w:rPr>
        <w:t>”</w:t>
      </w:r>
      <w:r w:rsidR="00CB332C">
        <w:rPr>
          <w:rFonts w:ascii="Times New Roman" w:hAnsi="Times New Roman" w:cs="Times New Roman"/>
        </w:rPr>
        <w:t xml:space="preserve"> </w:t>
      </w:r>
      <w:r>
        <w:rPr>
          <w:rFonts w:ascii="Times New Roman" w:hAnsi="Times New Roman" w:cs="Times New Roman"/>
        </w:rPr>
        <w:t>and “When something upsets me I try to keep my emotions in balance</w:t>
      </w:r>
      <w:r w:rsidR="005F5789">
        <w:rPr>
          <w:rFonts w:ascii="Times New Roman" w:hAnsi="Times New Roman" w:cs="Times New Roman"/>
        </w:rPr>
        <w:t>.</w:t>
      </w:r>
      <w:r>
        <w:rPr>
          <w:rFonts w:ascii="Times New Roman" w:hAnsi="Times New Roman" w:cs="Times New Roman"/>
        </w:rPr>
        <w:t>”</w:t>
      </w:r>
      <w:r w:rsidR="00FA3082">
        <w:rPr>
          <w:rFonts w:ascii="Times New Roman" w:hAnsi="Times New Roman" w:cs="Times New Roman"/>
        </w:rPr>
        <w:t xml:space="preserve">  </w:t>
      </w:r>
      <w:r>
        <w:rPr>
          <w:rFonts w:ascii="Times New Roman" w:hAnsi="Times New Roman" w:cs="Times New Roman"/>
        </w:rPr>
        <w:t>Initial validation of the SCS-SF was conducted with a diverse sample of 415 university students.  The SCS-SF total score was found to have near-perfect correlation with the long form total score (</w:t>
      </w:r>
      <w:r>
        <w:rPr>
          <w:rFonts w:ascii="Times New Roman" w:hAnsi="Times New Roman" w:cs="Times New Roman"/>
          <w:i/>
        </w:rPr>
        <w:t xml:space="preserve">r </w:t>
      </w:r>
      <w:r>
        <w:rPr>
          <w:rFonts w:ascii="Times New Roman" w:hAnsi="Times New Roman" w:cs="Times New Roman"/>
        </w:rPr>
        <w:t>= .98).  Correlations between the long and short form subscales were also good (ranging from .89 - .93).</w:t>
      </w:r>
      <w:r w:rsidR="00183AD5">
        <w:rPr>
          <w:rFonts w:ascii="Times New Roman" w:hAnsi="Times New Roman" w:cs="Times New Roman"/>
        </w:rPr>
        <w:t xml:space="preserve">  For this study, the Cronbach’s alpha was .89.</w:t>
      </w:r>
      <w:r>
        <w:rPr>
          <w:rFonts w:ascii="Times New Roman" w:hAnsi="Times New Roman" w:cs="Times New Roman"/>
        </w:rPr>
        <w:t xml:space="preserve"> </w:t>
      </w:r>
    </w:p>
    <w:p w14:paraId="4E606C68" w14:textId="1F4D7FBA" w:rsidR="00315965" w:rsidRDefault="00315965" w:rsidP="0057064E">
      <w:pPr>
        <w:spacing w:line="480" w:lineRule="auto"/>
        <w:ind w:firstLine="720"/>
        <w:rPr>
          <w:rFonts w:ascii="Times New Roman" w:hAnsi="Times New Roman" w:cs="Times New Roman"/>
        </w:rPr>
      </w:pPr>
      <w:r w:rsidRPr="00E846DC">
        <w:rPr>
          <w:rFonts w:ascii="Times New Roman" w:hAnsi="Times New Roman" w:cs="Times New Roman"/>
          <w:b/>
          <w:color w:val="262626"/>
        </w:rPr>
        <w:t>The Personal Progress Scale-Revised</w:t>
      </w:r>
      <w:r w:rsidR="0057064E">
        <w:rPr>
          <w:rFonts w:ascii="Times New Roman" w:hAnsi="Times New Roman" w:cs="Times New Roman"/>
          <w:b/>
          <w:color w:val="262626"/>
        </w:rPr>
        <w:t>.</w:t>
      </w:r>
      <w:r w:rsidR="0057064E">
        <w:rPr>
          <w:rFonts w:ascii="Times New Roman" w:hAnsi="Times New Roman" w:cs="Times New Roman"/>
          <w:color w:val="262626"/>
        </w:rPr>
        <w:t xml:space="preserve">  </w:t>
      </w:r>
      <w:r w:rsidRPr="00581553">
        <w:rPr>
          <w:rFonts w:ascii="Times New Roman" w:hAnsi="Times New Roman" w:cs="Times New Roman"/>
          <w:color w:val="262626"/>
        </w:rPr>
        <w:t>The Personal Progress Scale - Revised (PPS-R; Johnson et al., 2005)</w:t>
      </w:r>
      <w:r>
        <w:rPr>
          <w:rFonts w:ascii="Times New Roman" w:hAnsi="Times New Roman" w:cs="Times New Roman"/>
          <w:b/>
          <w:color w:val="262626"/>
        </w:rPr>
        <w:t xml:space="preserve"> </w:t>
      </w:r>
      <w:r>
        <w:rPr>
          <w:rFonts w:ascii="Times New Roman" w:hAnsi="Times New Roman" w:cs="Times New Roman"/>
          <w:color w:val="262626"/>
        </w:rPr>
        <w:t xml:space="preserve">is a 28-item self-report measure of empowerment and was used as a measure indicating critical awareness (Brown, 2006).  The revised scale is an </w:t>
      </w:r>
      <w:r>
        <w:rPr>
          <w:rFonts w:ascii="Times New Roman" w:hAnsi="Times New Roman" w:cs="Times New Roman"/>
          <w:color w:val="262626"/>
        </w:rPr>
        <w:lastRenderedPageBreak/>
        <w:t>updated and improved version of Worell and Remer’s (2003) Personal Progress Scale.  Like its predecessor, the PPS-R is derived from the four previously discussed principles of Worell and Remer’s (2003) empowerment model</w:t>
      </w:r>
      <w:r>
        <w:rPr>
          <w:rFonts w:ascii="Times New Roman" w:hAnsi="Times New Roman" w:cs="Times New Roman"/>
        </w:rPr>
        <w:t xml:space="preserve"> (i.e., personal and social identities are interdependent, the personal is political, relationships are egalitarian, and women’s perspectives are valued).  In addition the measure is designed to assess the outcomes associated with empowerment: </w:t>
      </w:r>
      <w:r w:rsidRPr="004D74E9">
        <w:rPr>
          <w:rFonts w:ascii="Times New Roman" w:hAnsi="Times New Roman" w:cs="Times New Roman"/>
        </w:rPr>
        <w:t>(a) positive self-evaluation and self-esteem,</w:t>
      </w:r>
      <w:r>
        <w:rPr>
          <w:rFonts w:ascii="Times New Roman" w:hAnsi="Times New Roman" w:cs="Times New Roman"/>
        </w:rPr>
        <w:t xml:space="preserve"> </w:t>
      </w:r>
      <w:r w:rsidRPr="004D74E9">
        <w:rPr>
          <w:rFonts w:ascii="Times New Roman" w:hAnsi="Times New Roman" w:cs="Times New Roman"/>
        </w:rPr>
        <w:t>(b) a favorable comfort distress ratio</w:t>
      </w:r>
      <w:r>
        <w:rPr>
          <w:rFonts w:ascii="Times New Roman" w:hAnsi="Times New Roman" w:cs="Times New Roman"/>
        </w:rPr>
        <w:t xml:space="preserve"> (i.e., the ability to regulate emotional distress)</w:t>
      </w:r>
      <w:r w:rsidRPr="004D74E9">
        <w:rPr>
          <w:rFonts w:ascii="Times New Roman" w:hAnsi="Times New Roman" w:cs="Times New Roman"/>
        </w:rPr>
        <w:t>, (c) gender-role and cultural</w:t>
      </w:r>
      <w:r>
        <w:rPr>
          <w:rFonts w:ascii="Times New Roman" w:hAnsi="Times New Roman" w:cs="Times New Roman"/>
        </w:rPr>
        <w:t xml:space="preserve"> </w:t>
      </w:r>
      <w:r w:rsidRPr="004D74E9">
        <w:rPr>
          <w:rFonts w:ascii="Times New Roman" w:hAnsi="Times New Roman" w:cs="Times New Roman"/>
        </w:rPr>
        <w:t>identity awareness, (d) a sense of personal control/self-efficacy, (e)</w:t>
      </w:r>
      <w:r>
        <w:rPr>
          <w:rFonts w:ascii="Times New Roman" w:hAnsi="Times New Roman" w:cs="Times New Roman"/>
        </w:rPr>
        <w:t xml:space="preserve"> </w:t>
      </w:r>
      <w:r w:rsidRPr="004D74E9">
        <w:rPr>
          <w:rFonts w:ascii="Times New Roman" w:hAnsi="Times New Roman" w:cs="Times New Roman"/>
        </w:rPr>
        <w:t>self-nurturance and self-care, (f) effective problem-solving skills, (g)</w:t>
      </w:r>
      <w:r>
        <w:rPr>
          <w:rFonts w:ascii="Times New Roman" w:hAnsi="Times New Roman" w:cs="Times New Roman"/>
        </w:rPr>
        <w:t xml:space="preserve"> </w:t>
      </w:r>
      <w:r w:rsidRPr="004D74E9">
        <w:rPr>
          <w:rFonts w:ascii="Times New Roman" w:hAnsi="Times New Roman" w:cs="Times New Roman"/>
        </w:rPr>
        <w:t>competent use of assertiveness skills, (h) effective access to multiple</w:t>
      </w:r>
      <w:r>
        <w:rPr>
          <w:rFonts w:ascii="Times New Roman" w:hAnsi="Times New Roman" w:cs="Times New Roman"/>
        </w:rPr>
        <w:t xml:space="preserve"> </w:t>
      </w:r>
      <w:r w:rsidRPr="004D74E9">
        <w:rPr>
          <w:rFonts w:ascii="Times New Roman" w:hAnsi="Times New Roman" w:cs="Times New Roman"/>
        </w:rPr>
        <w:t>economic, social, and community resources, (i) gender and cultural</w:t>
      </w:r>
      <w:r>
        <w:rPr>
          <w:rFonts w:ascii="Times New Roman" w:hAnsi="Times New Roman" w:cs="Times New Roman"/>
        </w:rPr>
        <w:t xml:space="preserve"> </w:t>
      </w:r>
      <w:r w:rsidRPr="004D74E9">
        <w:rPr>
          <w:rFonts w:ascii="Times New Roman" w:hAnsi="Times New Roman" w:cs="Times New Roman"/>
        </w:rPr>
        <w:t xml:space="preserve">flexibility, and (j) </w:t>
      </w:r>
      <w:r>
        <w:rPr>
          <w:rFonts w:ascii="Times New Roman" w:hAnsi="Times New Roman" w:cs="Times New Roman"/>
        </w:rPr>
        <w:t>socially constructive activism (Worell &amp; Remer, 2003).</w:t>
      </w:r>
      <w:r w:rsidRPr="004D74E9">
        <w:rPr>
          <w:rFonts w:ascii="Times New Roman" w:hAnsi="Times New Roman" w:cs="Times New Roman"/>
        </w:rPr>
        <w:t xml:space="preserve"> </w:t>
      </w:r>
      <w:r>
        <w:rPr>
          <w:rFonts w:ascii="Times New Roman" w:hAnsi="Times New Roman" w:cs="Times New Roman"/>
        </w:rPr>
        <w:t xml:space="preserve"> Due to the complexity of this model and brevity of the measure, the factor analysis did not yield reliable subscales.  Consequently, the PPS-R has been found to be best used as a single overall measure of empowerment (Johnson et al., 2005).</w:t>
      </w:r>
    </w:p>
    <w:p w14:paraId="642B9DD5" w14:textId="506667BD" w:rsidR="00315965" w:rsidRPr="002036CC" w:rsidRDefault="00315965" w:rsidP="00315965">
      <w:pPr>
        <w:spacing w:line="480" w:lineRule="auto"/>
        <w:ind w:firstLine="720"/>
        <w:rPr>
          <w:rFonts w:ascii="Times New Roman" w:hAnsi="Times New Roman" w:cs="Times New Roman"/>
          <w:color w:val="262626"/>
        </w:rPr>
      </w:pPr>
      <w:r>
        <w:rPr>
          <w:rFonts w:ascii="Times New Roman" w:hAnsi="Times New Roman" w:cs="Times New Roman"/>
          <w:color w:val="262626"/>
        </w:rPr>
        <w:t xml:space="preserve">Respondents are asked to answer items based on important personal identities, such as gender, sexual orientation, race, </w:t>
      </w:r>
      <w:r w:rsidR="00AB2068">
        <w:rPr>
          <w:rFonts w:ascii="Times New Roman" w:hAnsi="Times New Roman" w:cs="Times New Roman"/>
          <w:color w:val="262626"/>
        </w:rPr>
        <w:t xml:space="preserve">and </w:t>
      </w:r>
      <w:r>
        <w:rPr>
          <w:rFonts w:ascii="Times New Roman" w:hAnsi="Times New Roman" w:cs="Times New Roman"/>
          <w:color w:val="262626"/>
        </w:rPr>
        <w:t>family background.  Examples of items include: “I now understand how my cultural heritage has shaped who I am today,” “I give in to others so as not to displease or anger them,” and “I am aware of my own strengths as a woman.”  I</w:t>
      </w:r>
      <w:r>
        <w:rPr>
          <w:rFonts w:ascii="Times New Roman" w:hAnsi="Times New Roman" w:cs="Times New Roman"/>
        </w:rPr>
        <w:t>tem responses are rated on a 7-point scale ranging from 1</w:t>
      </w:r>
      <w:r w:rsidRPr="00792840">
        <w:rPr>
          <w:rFonts w:ascii="Times New Roman" w:hAnsi="Times New Roman" w:cs="Times New Roman"/>
        </w:rPr>
        <w:t xml:space="preserve"> (</w:t>
      </w:r>
      <w:r w:rsidRPr="001C6610">
        <w:rPr>
          <w:rFonts w:ascii="Times New Roman" w:hAnsi="Times New Roman" w:cs="Times New Roman"/>
          <w:i/>
        </w:rPr>
        <w:t>Almost Never</w:t>
      </w:r>
      <w:r>
        <w:rPr>
          <w:rFonts w:ascii="Times New Roman" w:hAnsi="Times New Roman" w:cs="Times New Roman"/>
        </w:rPr>
        <w:t>) to 7 (</w:t>
      </w:r>
      <w:r w:rsidRPr="001C6610">
        <w:rPr>
          <w:rFonts w:ascii="Times New Roman" w:hAnsi="Times New Roman" w:cs="Times New Roman"/>
          <w:i/>
        </w:rPr>
        <w:t>Almost Always</w:t>
      </w:r>
      <w:r>
        <w:rPr>
          <w:rFonts w:ascii="Times New Roman" w:hAnsi="Times New Roman" w:cs="Times New Roman"/>
        </w:rPr>
        <w:t xml:space="preserve">).  The total score reflects overall empowerment, with higher scores reflecting a higher sense of empowerment. </w:t>
      </w:r>
    </w:p>
    <w:p w14:paraId="47EEFFA1" w14:textId="03A68E96" w:rsidR="009219E7" w:rsidRPr="00315965" w:rsidRDefault="00315965" w:rsidP="00315965">
      <w:pPr>
        <w:spacing w:line="480" w:lineRule="auto"/>
        <w:ind w:firstLine="720"/>
        <w:rPr>
          <w:rFonts w:ascii="Times New Roman" w:hAnsi="Times New Roman" w:cs="Times New Roman"/>
          <w:color w:val="262626"/>
        </w:rPr>
      </w:pPr>
      <w:r>
        <w:rPr>
          <w:rFonts w:ascii="Times New Roman" w:hAnsi="Times New Roman" w:cs="Times New Roman"/>
          <w:color w:val="262626"/>
        </w:rPr>
        <w:lastRenderedPageBreak/>
        <w:t xml:space="preserve">Johnson et al., (2005) administered the </w:t>
      </w:r>
      <w:r>
        <w:rPr>
          <w:rFonts w:ascii="Times New Roman" w:hAnsi="Times New Roman" w:cs="Times New Roman"/>
          <w:bCs/>
          <w:color w:val="262626"/>
        </w:rPr>
        <w:t>PPS-R</w:t>
      </w:r>
      <w:r w:rsidRPr="00792840">
        <w:rPr>
          <w:rFonts w:ascii="Times New Roman" w:hAnsi="Times New Roman" w:cs="Times New Roman"/>
          <w:color w:val="262626"/>
        </w:rPr>
        <w:t xml:space="preserve"> to a </w:t>
      </w:r>
      <w:r>
        <w:rPr>
          <w:rFonts w:ascii="Times New Roman" w:hAnsi="Times New Roman" w:cs="Times New Roman"/>
          <w:color w:val="262626"/>
        </w:rPr>
        <w:t xml:space="preserve">diverse </w:t>
      </w:r>
      <w:r w:rsidRPr="00792840">
        <w:rPr>
          <w:rFonts w:ascii="Times New Roman" w:hAnsi="Times New Roman" w:cs="Times New Roman"/>
          <w:color w:val="262626"/>
        </w:rPr>
        <w:t xml:space="preserve">sample of </w:t>
      </w:r>
      <w:r>
        <w:rPr>
          <w:rFonts w:ascii="Times New Roman" w:hAnsi="Times New Roman" w:cs="Times New Roman"/>
          <w:color w:val="262626"/>
        </w:rPr>
        <w:t>women (</w:t>
      </w:r>
      <w:r w:rsidRPr="001C6610">
        <w:rPr>
          <w:rFonts w:ascii="Times New Roman" w:hAnsi="Times New Roman" w:cs="Times New Roman"/>
          <w:i/>
          <w:color w:val="262626"/>
        </w:rPr>
        <w:t>N</w:t>
      </w:r>
      <w:r>
        <w:rPr>
          <w:rFonts w:ascii="Times New Roman" w:hAnsi="Times New Roman" w:cs="Times New Roman"/>
          <w:color w:val="262626"/>
        </w:rPr>
        <w:t xml:space="preserve"> = 222), including a subgroup of women who ha</w:t>
      </w:r>
      <w:r w:rsidR="001A4F5D">
        <w:rPr>
          <w:rFonts w:ascii="Times New Roman" w:hAnsi="Times New Roman" w:cs="Times New Roman"/>
          <w:color w:val="262626"/>
        </w:rPr>
        <w:t>d</w:t>
      </w:r>
      <w:r>
        <w:rPr>
          <w:rFonts w:ascii="Times New Roman" w:hAnsi="Times New Roman" w:cs="Times New Roman"/>
          <w:color w:val="262626"/>
        </w:rPr>
        <w:t xml:space="preserve"> experienced intimate partner violence (</w:t>
      </w:r>
      <w:r w:rsidRPr="001C6610">
        <w:rPr>
          <w:rFonts w:ascii="Times New Roman" w:hAnsi="Times New Roman" w:cs="Times New Roman"/>
          <w:i/>
          <w:color w:val="262626"/>
        </w:rPr>
        <w:t>N</w:t>
      </w:r>
      <w:r>
        <w:rPr>
          <w:rFonts w:ascii="Times New Roman" w:hAnsi="Times New Roman" w:cs="Times New Roman"/>
          <w:color w:val="262626"/>
        </w:rPr>
        <w:t xml:space="preserve"> = 86).  Overall internal consistency was high, with a Cronbach’s alpha of .88.  Convergent validity was established through positive significant correlations with measures of autonomy, self-evaluation, and overall well-being.  Likewise, discriminant validity was good, as the measure showed a negative significant correlation with measures of symptomatic distress that indicate</w:t>
      </w:r>
      <w:r w:rsidR="001A4F5D">
        <w:rPr>
          <w:rFonts w:ascii="Times New Roman" w:hAnsi="Times New Roman" w:cs="Times New Roman"/>
          <w:color w:val="262626"/>
        </w:rPr>
        <w:t>d</w:t>
      </w:r>
      <w:r>
        <w:rPr>
          <w:rFonts w:ascii="Times New Roman" w:hAnsi="Times New Roman" w:cs="Times New Roman"/>
          <w:color w:val="262626"/>
        </w:rPr>
        <w:t xml:space="preserve"> low empowerment.  For this study the Cronbach’s alpha was .90.  </w:t>
      </w:r>
    </w:p>
    <w:p w14:paraId="36D18C2B" w14:textId="27B8CA90" w:rsidR="009219E7" w:rsidRDefault="00183AD5" w:rsidP="00287E8C">
      <w:pPr>
        <w:spacing w:line="480" w:lineRule="auto"/>
        <w:ind w:firstLine="720"/>
        <w:rPr>
          <w:rFonts w:ascii="Times New Roman" w:hAnsi="Times New Roman" w:cs="Times New Roman"/>
        </w:rPr>
      </w:pPr>
      <w:r w:rsidRPr="006D1B6C">
        <w:rPr>
          <w:rFonts w:ascii="Times New Roman" w:hAnsi="Times New Roman" w:cs="Times New Roman"/>
          <w:b/>
        </w:rPr>
        <w:t>The Relational Health Indices</w:t>
      </w:r>
      <w:r w:rsidR="00287E8C">
        <w:rPr>
          <w:rFonts w:ascii="Times New Roman" w:hAnsi="Times New Roman" w:cs="Times New Roman"/>
          <w:b/>
        </w:rPr>
        <w:t>.</w:t>
      </w:r>
      <w:r w:rsidR="00287E8C">
        <w:rPr>
          <w:rFonts w:ascii="Times New Roman" w:hAnsi="Times New Roman" w:cs="Times New Roman"/>
        </w:rPr>
        <w:t xml:space="preserve">  </w:t>
      </w:r>
      <w:r w:rsidR="009219E7" w:rsidRPr="00183AD5">
        <w:rPr>
          <w:rFonts w:ascii="Times New Roman" w:hAnsi="Times New Roman" w:cs="Times New Roman"/>
        </w:rPr>
        <w:t>The Relational Health Indices (RHI; Liang et al., 2002b</w:t>
      </w:r>
      <w:r w:rsidRPr="00183AD5">
        <w:rPr>
          <w:rFonts w:ascii="Times New Roman" w:hAnsi="Times New Roman" w:cs="Times New Roman"/>
        </w:rPr>
        <w:t>)</w:t>
      </w:r>
      <w:r>
        <w:rPr>
          <w:rFonts w:ascii="Times New Roman" w:hAnsi="Times New Roman" w:cs="Times New Roman"/>
          <w:b/>
        </w:rPr>
        <w:t xml:space="preserve"> </w:t>
      </w:r>
      <w:r w:rsidR="009219E7">
        <w:rPr>
          <w:rFonts w:ascii="Times New Roman" w:hAnsi="Times New Roman" w:cs="Times New Roman"/>
        </w:rPr>
        <w:t xml:space="preserve">is a 37-item self-report measure that assesses the growth-fostering qualities of engagement, authenticity, and empowerment in the separate domains of peer (12 items), mentor (11 items), and community (14 items) relationships.  The measure is based on the relational-cultural model that proposes healthy psychological growth is achieved through the development and maintenance of mutually empathic and empowering relationships (Miller &amp; Stiver, 1997).  </w:t>
      </w:r>
      <w:r w:rsidR="00E73D92">
        <w:rPr>
          <w:rFonts w:ascii="Times New Roman" w:hAnsi="Times New Roman" w:cs="Times New Roman"/>
        </w:rPr>
        <w:t xml:space="preserve">The mentor component was </w:t>
      </w:r>
      <w:r w:rsidR="009219E7">
        <w:rPr>
          <w:rFonts w:ascii="Times New Roman" w:hAnsi="Times New Roman" w:cs="Times New Roman"/>
        </w:rPr>
        <w:t xml:space="preserve">not relevant to the current study; therefore, the peer and community components </w:t>
      </w:r>
      <w:r w:rsidR="00E73D92">
        <w:rPr>
          <w:rFonts w:ascii="Times New Roman" w:hAnsi="Times New Roman" w:cs="Times New Roman"/>
        </w:rPr>
        <w:t>were</w:t>
      </w:r>
      <w:r w:rsidR="00FF42EB">
        <w:rPr>
          <w:rFonts w:ascii="Times New Roman" w:hAnsi="Times New Roman" w:cs="Times New Roman"/>
        </w:rPr>
        <w:t xml:space="preserve"> </w:t>
      </w:r>
      <w:r w:rsidR="00617A22">
        <w:rPr>
          <w:rFonts w:ascii="Times New Roman" w:hAnsi="Times New Roman" w:cs="Times New Roman"/>
        </w:rPr>
        <w:t xml:space="preserve">used </w:t>
      </w:r>
      <w:r w:rsidR="009219E7">
        <w:rPr>
          <w:rFonts w:ascii="Times New Roman" w:hAnsi="Times New Roman" w:cs="Times New Roman"/>
        </w:rPr>
        <w:t>as a measure of reaching out (Brown, 2006).</w:t>
      </w:r>
    </w:p>
    <w:p w14:paraId="1FFB2ECE" w14:textId="7CB21CB4" w:rsidR="009219E7" w:rsidRDefault="009219E7" w:rsidP="009219E7">
      <w:pPr>
        <w:spacing w:line="480" w:lineRule="auto"/>
        <w:ind w:firstLine="720"/>
        <w:rPr>
          <w:rFonts w:ascii="Times New Roman" w:hAnsi="Times New Roman" w:cs="Times New Roman"/>
        </w:rPr>
      </w:pPr>
      <w:r>
        <w:rPr>
          <w:rFonts w:ascii="Times New Roman" w:hAnsi="Times New Roman" w:cs="Times New Roman"/>
          <w:color w:val="262626"/>
        </w:rPr>
        <w:t>RHI i</w:t>
      </w:r>
      <w:r>
        <w:rPr>
          <w:rFonts w:ascii="Times New Roman" w:hAnsi="Times New Roman" w:cs="Times New Roman"/>
        </w:rPr>
        <w:t>tem responses are rated on a 5-point scale ranging from 1</w:t>
      </w:r>
      <w:r w:rsidRPr="00792840">
        <w:rPr>
          <w:rFonts w:ascii="Times New Roman" w:hAnsi="Times New Roman" w:cs="Times New Roman"/>
        </w:rPr>
        <w:t xml:space="preserve"> (</w:t>
      </w:r>
      <w:r w:rsidRPr="00A669FF">
        <w:rPr>
          <w:rFonts w:ascii="Times New Roman" w:hAnsi="Times New Roman" w:cs="Times New Roman"/>
          <w:i/>
        </w:rPr>
        <w:t>Never</w:t>
      </w:r>
      <w:r>
        <w:rPr>
          <w:rFonts w:ascii="Times New Roman" w:hAnsi="Times New Roman" w:cs="Times New Roman"/>
        </w:rPr>
        <w:t>) to 5 (</w:t>
      </w:r>
      <w:r w:rsidRPr="00A669FF">
        <w:rPr>
          <w:rFonts w:ascii="Times New Roman" w:hAnsi="Times New Roman" w:cs="Times New Roman"/>
          <w:i/>
        </w:rPr>
        <w:t>Always</w:t>
      </w:r>
      <w:r>
        <w:rPr>
          <w:rFonts w:ascii="Times New Roman" w:hAnsi="Times New Roman" w:cs="Times New Roman"/>
        </w:rPr>
        <w:t xml:space="preserve">).  Peer and community relationships are defined for the participant before instructing them to rate the quality of their relationships by responding to items such as, “My friendship inspires me to seek other friendships like this </w:t>
      </w:r>
      <w:r w:rsidRPr="00A90F70">
        <w:rPr>
          <w:rFonts w:ascii="Times New Roman" w:hAnsi="Times New Roman" w:cs="Times New Roman"/>
        </w:rPr>
        <w:t>one” (peer item),</w:t>
      </w:r>
      <w:r>
        <w:rPr>
          <w:rFonts w:ascii="Times New Roman" w:hAnsi="Times New Roman" w:cs="Times New Roman"/>
        </w:rPr>
        <w:t xml:space="preserve"> and “If members of this community know something is bothering me, they ask me about it</w:t>
      </w:r>
      <w:r w:rsidRPr="00A90F70">
        <w:rPr>
          <w:rFonts w:ascii="Times New Roman" w:hAnsi="Times New Roman" w:cs="Times New Roman"/>
        </w:rPr>
        <w:t>” (community item).</w:t>
      </w:r>
      <w:r>
        <w:rPr>
          <w:rFonts w:ascii="Times New Roman" w:hAnsi="Times New Roman" w:cs="Times New Roman"/>
        </w:rPr>
        <w:t xml:space="preserve">  The </w:t>
      </w:r>
      <w:r w:rsidRPr="00A90F70">
        <w:rPr>
          <w:rFonts w:ascii="Times New Roman" w:hAnsi="Times New Roman" w:cs="Times New Roman"/>
        </w:rPr>
        <w:t>peer and community</w:t>
      </w:r>
      <w:r>
        <w:rPr>
          <w:rFonts w:ascii="Times New Roman" w:hAnsi="Times New Roman" w:cs="Times New Roman"/>
        </w:rPr>
        <w:t xml:space="preserve"> composite scores </w:t>
      </w:r>
      <w:r w:rsidR="000E42A5">
        <w:rPr>
          <w:rFonts w:ascii="Times New Roman" w:hAnsi="Times New Roman" w:cs="Times New Roman"/>
        </w:rPr>
        <w:t>were</w:t>
      </w:r>
      <w:r>
        <w:rPr>
          <w:rFonts w:ascii="Times New Roman" w:hAnsi="Times New Roman" w:cs="Times New Roman"/>
        </w:rPr>
        <w:t xml:space="preserve"> </w:t>
      </w:r>
      <w:r w:rsidR="00FF42EB">
        <w:rPr>
          <w:rFonts w:ascii="Times New Roman" w:hAnsi="Times New Roman" w:cs="Times New Roman"/>
        </w:rPr>
        <w:t xml:space="preserve">averaged </w:t>
      </w:r>
      <w:r>
        <w:rPr>
          <w:rFonts w:ascii="Times New Roman" w:hAnsi="Times New Roman" w:cs="Times New Roman"/>
        </w:rPr>
        <w:t xml:space="preserve">to obtain </w:t>
      </w:r>
      <w:r>
        <w:rPr>
          <w:rFonts w:ascii="Times New Roman" w:hAnsi="Times New Roman" w:cs="Times New Roman"/>
        </w:rPr>
        <w:lastRenderedPageBreak/>
        <w:t>a t</w:t>
      </w:r>
      <w:r w:rsidR="00FF42EB">
        <w:rPr>
          <w:rFonts w:ascii="Times New Roman" w:hAnsi="Times New Roman" w:cs="Times New Roman"/>
        </w:rPr>
        <w:t>otal score with a range of 0-5</w:t>
      </w:r>
      <w:r>
        <w:rPr>
          <w:rFonts w:ascii="Times New Roman" w:hAnsi="Times New Roman" w:cs="Times New Roman"/>
        </w:rPr>
        <w:t>.  Higher scores indicate</w:t>
      </w:r>
      <w:r w:rsidR="000E42A5">
        <w:rPr>
          <w:rFonts w:ascii="Times New Roman" w:hAnsi="Times New Roman" w:cs="Times New Roman"/>
        </w:rPr>
        <w:t>d</w:t>
      </w:r>
      <w:r>
        <w:rPr>
          <w:rFonts w:ascii="Times New Roman" w:hAnsi="Times New Roman" w:cs="Times New Roman"/>
        </w:rPr>
        <w:t xml:space="preserve"> higher relational health (i.e., higher engagement, authenticity, and empowerment).</w:t>
      </w:r>
    </w:p>
    <w:p w14:paraId="023F5EDF" w14:textId="5301A62D" w:rsidR="009219E7" w:rsidRDefault="009219E7" w:rsidP="009219E7">
      <w:pPr>
        <w:spacing w:line="480" w:lineRule="auto"/>
        <w:ind w:firstLine="720"/>
        <w:rPr>
          <w:rFonts w:ascii="Times New Roman" w:hAnsi="Times New Roman" w:cs="Times New Roman"/>
        </w:rPr>
      </w:pPr>
      <w:r>
        <w:rPr>
          <w:rFonts w:ascii="Times New Roman" w:hAnsi="Times New Roman" w:cs="Times New Roman"/>
        </w:rPr>
        <w:t xml:space="preserve">The initial validation study with a group of 450 undergraduate students yielded RHI peer, mentor, and community composite scores with adequate internal consistency (.85 - .92) as measured by Cronbach’s alpha (Liang et al., 2002b).  Subsequent studies have yielded similar internal consistencies ranging from .88 - .92 (Frey et al., 2004; Frey et al., 2006).  In addition, the RHI has shown good convergent and concurrent validity through correlations with related instruments </w:t>
      </w:r>
      <w:r w:rsidRPr="007D4A90">
        <w:rPr>
          <w:rFonts w:ascii="Times New Roman" w:hAnsi="Times New Roman" w:cs="Times New Roman"/>
        </w:rPr>
        <w:t xml:space="preserve">(e.g., </w:t>
      </w:r>
      <w:r>
        <w:rPr>
          <w:rFonts w:ascii="Times New Roman" w:hAnsi="Times New Roman" w:cs="Times New Roman"/>
        </w:rPr>
        <w:t>The Mutual Psychological Development Questionnaire, The Quality of Relationships Questionnaire, Rosenberg’s Self-Esteem Scale, and Perceived Stress Scale</w:t>
      </w:r>
      <w:r w:rsidRPr="007D4A90">
        <w:rPr>
          <w:rFonts w:ascii="Times New Roman" w:hAnsi="Times New Roman" w:cs="Times New Roman"/>
        </w:rPr>
        <w:t>; Liang et al., 2002b).</w:t>
      </w:r>
      <w:r w:rsidR="00FF42EB">
        <w:rPr>
          <w:rFonts w:ascii="Times New Roman" w:hAnsi="Times New Roman" w:cs="Times New Roman"/>
        </w:rPr>
        <w:t xml:space="preserve">  For this study, the Cronbach’s alpha was .91.</w:t>
      </w:r>
    </w:p>
    <w:p w14:paraId="581410A7" w14:textId="68DE54DD" w:rsidR="0025277B" w:rsidRDefault="0025277B" w:rsidP="00855953">
      <w:pPr>
        <w:spacing w:line="480" w:lineRule="auto"/>
        <w:ind w:firstLine="720"/>
        <w:rPr>
          <w:rFonts w:ascii="Times New Roman" w:hAnsi="Times New Roman" w:cs="Times New Roman"/>
        </w:rPr>
      </w:pPr>
      <w:r w:rsidRPr="006D1B6C">
        <w:rPr>
          <w:rFonts w:ascii="Times New Roman" w:hAnsi="Times New Roman" w:cs="Times New Roman"/>
          <w:b/>
        </w:rPr>
        <w:t>The Family Experiences Questionnaire</w:t>
      </w:r>
      <w:r w:rsidR="00855953">
        <w:rPr>
          <w:rFonts w:ascii="Times New Roman" w:hAnsi="Times New Roman" w:cs="Times New Roman"/>
          <w:b/>
        </w:rPr>
        <w:t>.</w:t>
      </w:r>
      <w:r w:rsidR="00855953">
        <w:rPr>
          <w:rFonts w:ascii="Times New Roman" w:hAnsi="Times New Roman" w:cs="Times New Roman"/>
        </w:rPr>
        <w:t xml:space="preserve">  </w:t>
      </w:r>
      <w:r w:rsidR="00F36463">
        <w:rPr>
          <w:rFonts w:ascii="Times New Roman" w:hAnsi="Times New Roman" w:cs="Times New Roman"/>
        </w:rPr>
        <w:t>The Family Experien</w:t>
      </w:r>
      <w:r w:rsidR="00FC7976">
        <w:rPr>
          <w:rFonts w:ascii="Times New Roman" w:hAnsi="Times New Roman" w:cs="Times New Roman"/>
        </w:rPr>
        <w:t>ces Questionnaire (FEQ; Draper et al.</w:t>
      </w:r>
      <w:r w:rsidR="00F36463">
        <w:rPr>
          <w:rFonts w:ascii="Times New Roman" w:hAnsi="Times New Roman" w:cs="Times New Roman"/>
        </w:rPr>
        <w:t>, 2002)</w:t>
      </w:r>
      <w:r w:rsidR="00FC7976">
        <w:rPr>
          <w:rFonts w:ascii="Times New Roman" w:hAnsi="Times New Roman" w:cs="Times New Roman"/>
        </w:rPr>
        <w:t xml:space="preserve"> is an 18-item questionnaire used by the Research Consortium of Counseling and Psychological Services in Higher Education to measure troubling or concerning family experiences (e.g., parent with a drug problem, </w:t>
      </w:r>
      <w:r w:rsidR="006A7F33">
        <w:rPr>
          <w:rFonts w:ascii="Times New Roman" w:hAnsi="Times New Roman" w:cs="Times New Roman"/>
        </w:rPr>
        <w:t xml:space="preserve">parental </w:t>
      </w:r>
      <w:r w:rsidR="00FC7976">
        <w:rPr>
          <w:rFonts w:ascii="Times New Roman" w:hAnsi="Times New Roman" w:cs="Times New Roman"/>
        </w:rPr>
        <w:t xml:space="preserve">divorce, </w:t>
      </w:r>
      <w:r w:rsidR="006A7F33">
        <w:rPr>
          <w:rFonts w:ascii="Times New Roman" w:hAnsi="Times New Roman" w:cs="Times New Roman"/>
        </w:rPr>
        <w:t>experiences of</w:t>
      </w:r>
      <w:r w:rsidR="00FC7976">
        <w:rPr>
          <w:rFonts w:ascii="Times New Roman" w:hAnsi="Times New Roman" w:cs="Times New Roman"/>
        </w:rPr>
        <w:t xml:space="preserve"> abuse) that may have an impact on psychological adjustment.  The FEQ was used to control for </w:t>
      </w:r>
      <w:r w:rsidR="00EA3686">
        <w:rPr>
          <w:rFonts w:ascii="Times New Roman" w:hAnsi="Times New Roman" w:cs="Times New Roman"/>
        </w:rPr>
        <w:t xml:space="preserve">troubling </w:t>
      </w:r>
      <w:r w:rsidR="00FC7976">
        <w:rPr>
          <w:rFonts w:ascii="Times New Roman" w:hAnsi="Times New Roman" w:cs="Times New Roman"/>
        </w:rPr>
        <w:t xml:space="preserve">family experiences that may impact shame level in participants.  The FEQ response format </w:t>
      </w:r>
      <w:r w:rsidR="006D1B6C">
        <w:rPr>
          <w:rFonts w:ascii="Times New Roman" w:hAnsi="Times New Roman" w:cs="Times New Roman"/>
        </w:rPr>
        <w:t>is</w:t>
      </w:r>
      <w:r w:rsidR="00937032">
        <w:rPr>
          <w:rFonts w:ascii="Times New Roman" w:hAnsi="Times New Roman" w:cs="Times New Roman"/>
        </w:rPr>
        <w:t xml:space="preserve"> a 3-point Likert scale (</w:t>
      </w:r>
      <w:r w:rsidR="00FC7976">
        <w:rPr>
          <w:rFonts w:ascii="Times New Roman" w:hAnsi="Times New Roman" w:cs="Times New Roman"/>
        </w:rPr>
        <w:t xml:space="preserve">1 = </w:t>
      </w:r>
      <w:r w:rsidR="00FC7976">
        <w:rPr>
          <w:rFonts w:ascii="Times New Roman" w:hAnsi="Times New Roman" w:cs="Times New Roman"/>
          <w:i/>
        </w:rPr>
        <w:t xml:space="preserve">no, </w:t>
      </w:r>
      <w:r w:rsidR="00FC7976">
        <w:rPr>
          <w:rFonts w:ascii="Times New Roman" w:hAnsi="Times New Roman" w:cs="Times New Roman"/>
        </w:rPr>
        <w:t xml:space="preserve">2 = </w:t>
      </w:r>
      <w:r w:rsidR="00FC7976">
        <w:rPr>
          <w:rFonts w:ascii="Times New Roman" w:hAnsi="Times New Roman" w:cs="Times New Roman"/>
          <w:i/>
        </w:rPr>
        <w:t xml:space="preserve">unsure, </w:t>
      </w:r>
      <w:r w:rsidR="00FC7976">
        <w:rPr>
          <w:rFonts w:ascii="Times New Roman" w:hAnsi="Times New Roman" w:cs="Times New Roman"/>
        </w:rPr>
        <w:t xml:space="preserve">3 = </w:t>
      </w:r>
      <w:r w:rsidR="00FC7976">
        <w:rPr>
          <w:rFonts w:ascii="Times New Roman" w:hAnsi="Times New Roman" w:cs="Times New Roman"/>
          <w:i/>
        </w:rPr>
        <w:t>yes</w:t>
      </w:r>
      <w:r w:rsidR="00D5261D">
        <w:rPr>
          <w:rFonts w:ascii="Times New Roman" w:hAnsi="Times New Roman" w:cs="Times New Roman"/>
        </w:rPr>
        <w:t xml:space="preserve">).  The </w:t>
      </w:r>
      <w:r w:rsidR="00FC7976">
        <w:rPr>
          <w:rFonts w:ascii="Times New Roman" w:hAnsi="Times New Roman" w:cs="Times New Roman"/>
        </w:rPr>
        <w:t xml:space="preserve">range of total scores is 0 to 54, with higher scores indicating a higher level of troubling family experiences.  A limitation of the FEQ is the restricted variability in response choices.  For this study, the Cronbach’s alpha was </w:t>
      </w:r>
      <w:r w:rsidR="00D914F6">
        <w:rPr>
          <w:rFonts w:ascii="Times New Roman" w:hAnsi="Times New Roman" w:cs="Times New Roman"/>
        </w:rPr>
        <w:t>.79.</w:t>
      </w:r>
    </w:p>
    <w:p w14:paraId="484E2428" w14:textId="77777777" w:rsidR="00554C9F" w:rsidRDefault="00554C9F" w:rsidP="00752C79">
      <w:pPr>
        <w:spacing w:line="480" w:lineRule="auto"/>
        <w:jc w:val="center"/>
        <w:rPr>
          <w:rFonts w:ascii="Times New Roman" w:hAnsi="Times New Roman" w:cs="Times New Roman"/>
          <w:b/>
        </w:rPr>
      </w:pPr>
    </w:p>
    <w:p w14:paraId="78CDFAC1" w14:textId="77777777" w:rsidR="00554C9F" w:rsidRDefault="00554C9F" w:rsidP="00752C79">
      <w:pPr>
        <w:spacing w:line="480" w:lineRule="auto"/>
        <w:jc w:val="center"/>
        <w:rPr>
          <w:rFonts w:ascii="Times New Roman" w:hAnsi="Times New Roman" w:cs="Times New Roman"/>
          <w:b/>
        </w:rPr>
      </w:pPr>
    </w:p>
    <w:p w14:paraId="369C465C" w14:textId="24441B4E" w:rsidR="00BE1801" w:rsidRDefault="00BE1801" w:rsidP="00752C79">
      <w:pPr>
        <w:spacing w:line="480" w:lineRule="auto"/>
        <w:jc w:val="center"/>
        <w:rPr>
          <w:rFonts w:ascii="Times New Roman" w:hAnsi="Times New Roman" w:cs="Times New Roman"/>
          <w:b/>
        </w:rPr>
      </w:pPr>
      <w:r>
        <w:rPr>
          <w:rFonts w:ascii="Times New Roman" w:hAnsi="Times New Roman" w:cs="Times New Roman"/>
          <w:b/>
        </w:rPr>
        <w:lastRenderedPageBreak/>
        <w:t>Procedure</w:t>
      </w:r>
    </w:p>
    <w:p w14:paraId="5147B1A7" w14:textId="773FC762" w:rsidR="00A54AA5" w:rsidRDefault="00D64066" w:rsidP="00D64066">
      <w:pPr>
        <w:spacing w:line="480" w:lineRule="auto"/>
        <w:ind w:firstLine="720"/>
        <w:rPr>
          <w:rFonts w:ascii="Times New Roman" w:hAnsi="Times New Roman"/>
        </w:rPr>
      </w:pPr>
      <w:r w:rsidRPr="008F68D1">
        <w:rPr>
          <w:rFonts w:ascii="Times New Roman" w:hAnsi="Times New Roman" w:cs="Times New Roman"/>
        </w:rPr>
        <w:t>A</w:t>
      </w:r>
      <w:r w:rsidR="006C258F">
        <w:rPr>
          <w:rFonts w:ascii="Times New Roman" w:hAnsi="Times New Roman" w:cs="Times New Roman"/>
        </w:rPr>
        <w:t>fter obtaining IRB approval,</w:t>
      </w:r>
      <w:r w:rsidRPr="008F68D1">
        <w:rPr>
          <w:rFonts w:ascii="Times New Roman" w:hAnsi="Times New Roman" w:cs="Times New Roman"/>
        </w:rPr>
        <w:t xml:space="preserve"> snowball sampling (</w:t>
      </w:r>
      <w:r>
        <w:rPr>
          <w:rFonts w:ascii="Times New Roman" w:hAnsi="Times New Roman" w:cs="Times New Roman"/>
        </w:rPr>
        <w:t>Noy, 2008) was</w:t>
      </w:r>
      <w:r w:rsidR="001C5BD7">
        <w:rPr>
          <w:rFonts w:ascii="Times New Roman" w:hAnsi="Times New Roman" w:cs="Times New Roman"/>
        </w:rPr>
        <w:t xml:space="preserve"> used to recruit women</w:t>
      </w:r>
      <w:r w:rsidR="00A54AA5">
        <w:rPr>
          <w:rFonts w:ascii="Times New Roman" w:hAnsi="Times New Roman" w:cs="Times New Roman"/>
        </w:rPr>
        <w:t>,</w:t>
      </w:r>
      <w:r>
        <w:rPr>
          <w:rFonts w:ascii="Times New Roman" w:hAnsi="Times New Roman" w:cs="Times New Roman"/>
        </w:rPr>
        <w:t xml:space="preserve"> ages 18-80.  I</w:t>
      </w:r>
      <w:r w:rsidRPr="008F68D1">
        <w:rPr>
          <w:rFonts w:ascii="Times New Roman" w:hAnsi="Times New Roman" w:cs="Times New Roman"/>
        </w:rPr>
        <w:t xml:space="preserve">nitial participants </w:t>
      </w:r>
      <w:r>
        <w:rPr>
          <w:rFonts w:ascii="Times New Roman" w:hAnsi="Times New Roman" w:cs="Times New Roman"/>
        </w:rPr>
        <w:t>were</w:t>
      </w:r>
      <w:r w:rsidRPr="008F68D1">
        <w:rPr>
          <w:rFonts w:ascii="Times New Roman" w:hAnsi="Times New Roman" w:cs="Times New Roman"/>
        </w:rPr>
        <w:t xml:space="preserve"> recruited from </w:t>
      </w:r>
      <w:r>
        <w:rPr>
          <w:rFonts w:ascii="Times New Roman" w:hAnsi="Times New Roman" w:cs="Times New Roman"/>
        </w:rPr>
        <w:t xml:space="preserve">the </w:t>
      </w:r>
      <w:r w:rsidRPr="0060282D">
        <w:rPr>
          <w:rFonts w:ascii="Times New Roman" w:hAnsi="Times New Roman"/>
        </w:rPr>
        <w:t>professional</w:t>
      </w:r>
      <w:r>
        <w:rPr>
          <w:rFonts w:ascii="Times New Roman" w:hAnsi="Times New Roman"/>
        </w:rPr>
        <w:t xml:space="preserve"> (e.g., listservs, colleagues) and </w:t>
      </w:r>
      <w:r w:rsidRPr="0060282D">
        <w:rPr>
          <w:rFonts w:ascii="Times New Roman" w:hAnsi="Times New Roman"/>
        </w:rPr>
        <w:t>personal</w:t>
      </w:r>
      <w:r>
        <w:rPr>
          <w:rFonts w:ascii="Times New Roman" w:hAnsi="Times New Roman"/>
        </w:rPr>
        <w:t xml:space="preserve"> (e.g., family, friends, and students) contacts of the researcher, as well as social media</w:t>
      </w:r>
      <w:r w:rsidR="00332C24">
        <w:rPr>
          <w:rFonts w:ascii="Times New Roman" w:hAnsi="Times New Roman"/>
        </w:rPr>
        <w:t xml:space="preserve">.  </w:t>
      </w:r>
      <w:r w:rsidR="00BE1801" w:rsidRPr="0060282D">
        <w:rPr>
          <w:rFonts w:ascii="Times New Roman" w:hAnsi="Times New Roman"/>
        </w:rPr>
        <w:t>Participation</w:t>
      </w:r>
      <w:r w:rsidR="00BE1801">
        <w:rPr>
          <w:rFonts w:ascii="Times New Roman" w:hAnsi="Times New Roman"/>
        </w:rPr>
        <w:t xml:space="preserve"> </w:t>
      </w:r>
      <w:r w:rsidR="00BE1801" w:rsidRPr="0060282D">
        <w:rPr>
          <w:rFonts w:ascii="Times New Roman" w:hAnsi="Times New Roman"/>
        </w:rPr>
        <w:t>in</w:t>
      </w:r>
      <w:r w:rsidR="00BE1801">
        <w:rPr>
          <w:rFonts w:ascii="Times New Roman" w:hAnsi="Times New Roman"/>
        </w:rPr>
        <w:t xml:space="preserve"> </w:t>
      </w:r>
      <w:r w:rsidR="00BE1801" w:rsidRPr="0060282D">
        <w:rPr>
          <w:rFonts w:ascii="Times New Roman" w:hAnsi="Times New Roman"/>
        </w:rPr>
        <w:t>the</w:t>
      </w:r>
      <w:r w:rsidR="00BE1801">
        <w:rPr>
          <w:rFonts w:ascii="Times New Roman" w:hAnsi="Times New Roman"/>
        </w:rPr>
        <w:t xml:space="preserve"> </w:t>
      </w:r>
      <w:r w:rsidR="00BE1801" w:rsidRPr="0060282D">
        <w:rPr>
          <w:rFonts w:ascii="Times New Roman" w:hAnsi="Times New Roman"/>
        </w:rPr>
        <w:t>study</w:t>
      </w:r>
      <w:r w:rsidR="00BE1801">
        <w:rPr>
          <w:rFonts w:ascii="Times New Roman" w:hAnsi="Times New Roman"/>
        </w:rPr>
        <w:t xml:space="preserve"> </w:t>
      </w:r>
      <w:r w:rsidR="00BE1801" w:rsidRPr="0060282D">
        <w:rPr>
          <w:rFonts w:ascii="Times New Roman" w:hAnsi="Times New Roman"/>
        </w:rPr>
        <w:t>was</w:t>
      </w:r>
      <w:r w:rsidR="00BE1801">
        <w:rPr>
          <w:rFonts w:ascii="Times New Roman" w:hAnsi="Times New Roman"/>
        </w:rPr>
        <w:t xml:space="preserve"> </w:t>
      </w:r>
      <w:r w:rsidR="00BE1801" w:rsidRPr="0060282D">
        <w:rPr>
          <w:rFonts w:ascii="Times New Roman" w:hAnsi="Times New Roman"/>
        </w:rPr>
        <w:t>voluntary</w:t>
      </w:r>
      <w:r w:rsidR="00BE1801">
        <w:rPr>
          <w:rFonts w:ascii="Times New Roman" w:hAnsi="Times New Roman"/>
        </w:rPr>
        <w:t xml:space="preserve"> </w:t>
      </w:r>
      <w:r w:rsidR="00BE1801" w:rsidRPr="0060282D">
        <w:rPr>
          <w:rFonts w:ascii="Times New Roman" w:hAnsi="Times New Roman"/>
        </w:rPr>
        <w:t>and</w:t>
      </w:r>
      <w:r w:rsidR="00BE1801">
        <w:rPr>
          <w:rFonts w:ascii="Times New Roman" w:hAnsi="Times New Roman"/>
        </w:rPr>
        <w:t xml:space="preserve"> </w:t>
      </w:r>
      <w:r>
        <w:rPr>
          <w:rFonts w:ascii="Times New Roman" w:hAnsi="Times New Roman"/>
        </w:rPr>
        <w:t xml:space="preserve">eligible participants </w:t>
      </w:r>
      <w:r w:rsidR="00B2143A">
        <w:rPr>
          <w:rFonts w:ascii="Times New Roman" w:hAnsi="Times New Roman"/>
        </w:rPr>
        <w:t>were directed to the online survey through a</w:t>
      </w:r>
      <w:r>
        <w:rPr>
          <w:rFonts w:ascii="Times New Roman" w:hAnsi="Times New Roman"/>
        </w:rPr>
        <w:t xml:space="preserve"> link provided in the recruitment email or </w:t>
      </w:r>
      <w:r w:rsidR="00B2143A">
        <w:rPr>
          <w:rFonts w:ascii="Times New Roman" w:hAnsi="Times New Roman"/>
        </w:rPr>
        <w:t xml:space="preserve">online </w:t>
      </w:r>
      <w:r>
        <w:rPr>
          <w:rFonts w:ascii="Times New Roman" w:hAnsi="Times New Roman"/>
        </w:rPr>
        <w:t>post</w:t>
      </w:r>
      <w:r w:rsidR="00B2143A">
        <w:rPr>
          <w:rFonts w:ascii="Times New Roman" w:hAnsi="Times New Roman"/>
        </w:rPr>
        <w:t>ing.  D</w:t>
      </w:r>
      <w:r w:rsidR="0009333D" w:rsidRPr="005301BB">
        <w:rPr>
          <w:rFonts w:ascii="Times New Roman" w:hAnsi="Times New Roman" w:cs="Arial"/>
          <w:color w:val="1A1A1A"/>
        </w:rPr>
        <w:t xml:space="preserve">ata </w:t>
      </w:r>
      <w:r w:rsidR="0009333D">
        <w:rPr>
          <w:rFonts w:ascii="Times New Roman" w:hAnsi="Times New Roman" w:cs="Arial"/>
          <w:color w:val="1A1A1A"/>
        </w:rPr>
        <w:t>was collected anonymously</w:t>
      </w:r>
      <w:r w:rsidR="00B2143A" w:rsidRPr="00B2143A">
        <w:rPr>
          <w:rFonts w:ascii="Times New Roman" w:hAnsi="Times New Roman" w:cs="Arial"/>
          <w:color w:val="1A1A1A"/>
        </w:rPr>
        <w:t xml:space="preserve"> </w:t>
      </w:r>
      <w:r w:rsidR="00B2143A">
        <w:rPr>
          <w:rFonts w:ascii="Times New Roman" w:hAnsi="Times New Roman" w:cs="Arial"/>
          <w:color w:val="1A1A1A"/>
        </w:rPr>
        <w:t xml:space="preserve">through </w:t>
      </w:r>
      <w:r w:rsidR="00B2143A" w:rsidRPr="005301BB">
        <w:rPr>
          <w:rFonts w:ascii="Times New Roman" w:hAnsi="Times New Roman" w:cs="Arial"/>
          <w:color w:val="1A1A1A"/>
        </w:rPr>
        <w:t>Qualtric</w:t>
      </w:r>
      <w:r w:rsidR="00B2143A">
        <w:rPr>
          <w:rFonts w:ascii="Times New Roman" w:hAnsi="Times New Roman" w:cs="Arial"/>
          <w:color w:val="1A1A1A"/>
        </w:rPr>
        <w:t>s</w:t>
      </w:r>
      <w:r w:rsidR="00B2143A" w:rsidRPr="005301BB">
        <w:rPr>
          <w:rFonts w:ascii="Times New Roman" w:hAnsi="Times New Roman" w:cs="Arial"/>
          <w:color w:val="1A1A1A"/>
        </w:rPr>
        <w:t xml:space="preserve"> software</w:t>
      </w:r>
      <w:r w:rsidR="0009333D">
        <w:rPr>
          <w:rFonts w:ascii="Times New Roman" w:hAnsi="Times New Roman" w:cs="Arial"/>
          <w:color w:val="1A1A1A"/>
        </w:rPr>
        <w:t xml:space="preserve">.  </w:t>
      </w:r>
      <w:r w:rsidR="00332C24" w:rsidRPr="0060282D">
        <w:rPr>
          <w:rFonts w:ascii="Times New Roman" w:hAnsi="Times New Roman"/>
        </w:rPr>
        <w:t>Prior</w:t>
      </w:r>
      <w:r w:rsidR="00332C24">
        <w:rPr>
          <w:rFonts w:ascii="Times New Roman" w:hAnsi="Times New Roman"/>
        </w:rPr>
        <w:t xml:space="preserve"> </w:t>
      </w:r>
      <w:r w:rsidR="00332C24" w:rsidRPr="0060282D">
        <w:rPr>
          <w:rFonts w:ascii="Times New Roman" w:hAnsi="Times New Roman"/>
        </w:rPr>
        <w:t>to</w:t>
      </w:r>
      <w:r w:rsidR="00332C24">
        <w:rPr>
          <w:rFonts w:ascii="Times New Roman" w:hAnsi="Times New Roman"/>
        </w:rPr>
        <w:t xml:space="preserve"> </w:t>
      </w:r>
      <w:r w:rsidR="00332C24" w:rsidRPr="0060282D">
        <w:rPr>
          <w:rFonts w:ascii="Times New Roman" w:hAnsi="Times New Roman"/>
        </w:rPr>
        <w:t>presentation</w:t>
      </w:r>
      <w:r w:rsidR="00332C24">
        <w:rPr>
          <w:rFonts w:ascii="Times New Roman" w:hAnsi="Times New Roman"/>
        </w:rPr>
        <w:t xml:space="preserve"> </w:t>
      </w:r>
      <w:r w:rsidR="00332C24" w:rsidRPr="0060282D">
        <w:rPr>
          <w:rFonts w:ascii="Times New Roman" w:hAnsi="Times New Roman"/>
        </w:rPr>
        <w:t>of</w:t>
      </w:r>
      <w:r w:rsidR="00332C24">
        <w:rPr>
          <w:rFonts w:ascii="Times New Roman" w:hAnsi="Times New Roman"/>
        </w:rPr>
        <w:t xml:space="preserve"> </w:t>
      </w:r>
      <w:r w:rsidR="00332C24" w:rsidRPr="0060282D">
        <w:rPr>
          <w:rFonts w:ascii="Times New Roman" w:hAnsi="Times New Roman"/>
        </w:rPr>
        <w:t>the</w:t>
      </w:r>
      <w:r w:rsidR="00332C24">
        <w:rPr>
          <w:rFonts w:ascii="Times New Roman" w:hAnsi="Times New Roman"/>
        </w:rPr>
        <w:t xml:space="preserve"> </w:t>
      </w:r>
      <w:r w:rsidR="00332C24" w:rsidRPr="0060282D">
        <w:rPr>
          <w:rFonts w:ascii="Times New Roman" w:hAnsi="Times New Roman"/>
        </w:rPr>
        <w:t>questionnaires,</w:t>
      </w:r>
      <w:r w:rsidR="00332C24">
        <w:rPr>
          <w:rFonts w:ascii="Times New Roman" w:hAnsi="Times New Roman"/>
        </w:rPr>
        <w:t xml:space="preserve"> </w:t>
      </w:r>
      <w:r w:rsidR="00332C24" w:rsidRPr="0060282D">
        <w:rPr>
          <w:rFonts w:ascii="Times New Roman" w:hAnsi="Times New Roman"/>
        </w:rPr>
        <w:t>participants</w:t>
      </w:r>
      <w:r w:rsidR="00332C24">
        <w:rPr>
          <w:rFonts w:ascii="Times New Roman" w:hAnsi="Times New Roman"/>
        </w:rPr>
        <w:t xml:space="preserve"> </w:t>
      </w:r>
      <w:r w:rsidR="00332C24" w:rsidRPr="0060282D">
        <w:rPr>
          <w:rFonts w:ascii="Times New Roman" w:hAnsi="Times New Roman"/>
        </w:rPr>
        <w:t>were</w:t>
      </w:r>
      <w:r w:rsidR="00332C24">
        <w:rPr>
          <w:rFonts w:ascii="Times New Roman" w:hAnsi="Times New Roman"/>
        </w:rPr>
        <w:t xml:space="preserve"> </w:t>
      </w:r>
      <w:r w:rsidR="00332C24" w:rsidRPr="0060282D">
        <w:rPr>
          <w:rFonts w:ascii="Times New Roman" w:hAnsi="Times New Roman"/>
        </w:rPr>
        <w:t>asked</w:t>
      </w:r>
      <w:r w:rsidR="00332C24">
        <w:rPr>
          <w:rFonts w:ascii="Times New Roman" w:hAnsi="Times New Roman"/>
        </w:rPr>
        <w:t xml:space="preserve"> </w:t>
      </w:r>
      <w:r w:rsidR="00332C24" w:rsidRPr="0060282D">
        <w:rPr>
          <w:rFonts w:ascii="Times New Roman" w:hAnsi="Times New Roman"/>
        </w:rPr>
        <w:t>to</w:t>
      </w:r>
      <w:r w:rsidR="00332C24">
        <w:rPr>
          <w:rFonts w:ascii="Times New Roman" w:hAnsi="Times New Roman"/>
        </w:rPr>
        <w:t xml:space="preserve"> </w:t>
      </w:r>
      <w:r w:rsidR="00332C24" w:rsidRPr="0060282D">
        <w:rPr>
          <w:rFonts w:ascii="Times New Roman" w:hAnsi="Times New Roman"/>
        </w:rPr>
        <w:t>review</w:t>
      </w:r>
      <w:r w:rsidR="00332C24">
        <w:rPr>
          <w:rFonts w:ascii="Times New Roman" w:hAnsi="Times New Roman"/>
        </w:rPr>
        <w:t xml:space="preserve"> </w:t>
      </w:r>
      <w:r w:rsidR="00332C24" w:rsidRPr="0060282D">
        <w:rPr>
          <w:rFonts w:ascii="Times New Roman" w:hAnsi="Times New Roman"/>
        </w:rPr>
        <w:t>an</w:t>
      </w:r>
      <w:r w:rsidR="00332C24">
        <w:rPr>
          <w:rFonts w:ascii="Times New Roman" w:hAnsi="Times New Roman"/>
        </w:rPr>
        <w:t xml:space="preserve"> </w:t>
      </w:r>
      <w:r w:rsidR="00332C24" w:rsidRPr="0060282D">
        <w:rPr>
          <w:rFonts w:ascii="Times New Roman" w:hAnsi="Times New Roman"/>
        </w:rPr>
        <w:t>in</w:t>
      </w:r>
      <w:r w:rsidR="00332C24">
        <w:rPr>
          <w:rFonts w:ascii="Times New Roman" w:hAnsi="Times New Roman"/>
        </w:rPr>
        <w:t xml:space="preserve">formation sheet explaining </w:t>
      </w:r>
      <w:r w:rsidR="00332C24" w:rsidRPr="0060282D">
        <w:rPr>
          <w:rFonts w:ascii="Times New Roman" w:hAnsi="Times New Roman"/>
        </w:rPr>
        <w:t>the</w:t>
      </w:r>
      <w:r w:rsidR="00332C24">
        <w:rPr>
          <w:rFonts w:ascii="Times New Roman" w:hAnsi="Times New Roman"/>
        </w:rPr>
        <w:t xml:space="preserve"> </w:t>
      </w:r>
      <w:r w:rsidR="00332C24" w:rsidRPr="0060282D">
        <w:rPr>
          <w:rFonts w:ascii="Times New Roman" w:hAnsi="Times New Roman"/>
        </w:rPr>
        <w:t>purpose</w:t>
      </w:r>
      <w:r w:rsidR="00332C24">
        <w:rPr>
          <w:rFonts w:ascii="Times New Roman" w:hAnsi="Times New Roman"/>
        </w:rPr>
        <w:t xml:space="preserve"> </w:t>
      </w:r>
      <w:r w:rsidR="00332C24" w:rsidRPr="0060282D">
        <w:rPr>
          <w:rFonts w:ascii="Times New Roman" w:hAnsi="Times New Roman"/>
        </w:rPr>
        <w:t>of</w:t>
      </w:r>
      <w:r w:rsidR="00332C24">
        <w:rPr>
          <w:rFonts w:ascii="Times New Roman" w:hAnsi="Times New Roman"/>
        </w:rPr>
        <w:t xml:space="preserve"> </w:t>
      </w:r>
      <w:r w:rsidR="00332C24" w:rsidRPr="0060282D">
        <w:rPr>
          <w:rFonts w:ascii="Times New Roman" w:hAnsi="Times New Roman"/>
        </w:rPr>
        <w:t>the</w:t>
      </w:r>
      <w:r w:rsidR="00332C24">
        <w:rPr>
          <w:rFonts w:ascii="Times New Roman" w:hAnsi="Times New Roman"/>
        </w:rPr>
        <w:t xml:space="preserve"> study.  After agreeing to participate, p</w:t>
      </w:r>
      <w:r w:rsidR="00332C24" w:rsidRPr="0060282D">
        <w:rPr>
          <w:rFonts w:ascii="Times New Roman" w:hAnsi="Times New Roman"/>
        </w:rPr>
        <w:t>articipants</w:t>
      </w:r>
      <w:r w:rsidR="00332C24">
        <w:rPr>
          <w:rFonts w:ascii="Times New Roman" w:hAnsi="Times New Roman"/>
        </w:rPr>
        <w:t xml:space="preserve"> </w:t>
      </w:r>
      <w:r w:rsidR="00332C24" w:rsidRPr="0060282D">
        <w:rPr>
          <w:rFonts w:ascii="Times New Roman" w:hAnsi="Times New Roman"/>
        </w:rPr>
        <w:t>complete</w:t>
      </w:r>
      <w:r w:rsidR="00332C24">
        <w:rPr>
          <w:rFonts w:ascii="Times New Roman" w:hAnsi="Times New Roman"/>
        </w:rPr>
        <w:t xml:space="preserve">d </w:t>
      </w:r>
      <w:r w:rsidR="00332C24" w:rsidRPr="0060282D">
        <w:rPr>
          <w:rFonts w:ascii="Times New Roman" w:hAnsi="Times New Roman"/>
        </w:rPr>
        <w:t>the</w:t>
      </w:r>
      <w:r w:rsidR="00332C24">
        <w:rPr>
          <w:rFonts w:ascii="Times New Roman" w:hAnsi="Times New Roman"/>
        </w:rPr>
        <w:t xml:space="preserve"> SI, PPS-R, </w:t>
      </w:r>
      <w:r w:rsidR="00332C24" w:rsidRPr="0060282D">
        <w:rPr>
          <w:rFonts w:ascii="Times New Roman" w:hAnsi="Times New Roman"/>
        </w:rPr>
        <w:t>SCS</w:t>
      </w:r>
      <w:r w:rsidR="00332C24">
        <w:rPr>
          <w:rFonts w:ascii="Times New Roman" w:hAnsi="Times New Roman"/>
        </w:rPr>
        <w:t>-SF</w:t>
      </w:r>
      <w:r w:rsidR="00332C24" w:rsidRPr="0060282D">
        <w:rPr>
          <w:rFonts w:ascii="Times New Roman" w:hAnsi="Times New Roman"/>
        </w:rPr>
        <w:t>,</w:t>
      </w:r>
      <w:r w:rsidR="00332C24">
        <w:rPr>
          <w:rFonts w:ascii="Times New Roman" w:hAnsi="Times New Roman"/>
        </w:rPr>
        <w:t xml:space="preserve"> RHI, FEQ</w:t>
      </w:r>
      <w:r w:rsidR="00332C24" w:rsidRPr="0060282D">
        <w:rPr>
          <w:rFonts w:ascii="Times New Roman" w:hAnsi="Times New Roman"/>
        </w:rPr>
        <w:t>,</w:t>
      </w:r>
      <w:r w:rsidR="00332C24">
        <w:rPr>
          <w:rFonts w:ascii="Times New Roman" w:hAnsi="Times New Roman"/>
        </w:rPr>
        <w:t xml:space="preserve"> </w:t>
      </w:r>
      <w:r w:rsidR="00332C24" w:rsidRPr="0060282D">
        <w:rPr>
          <w:rFonts w:ascii="Times New Roman" w:hAnsi="Times New Roman"/>
        </w:rPr>
        <w:t>and</w:t>
      </w:r>
      <w:r w:rsidR="00332C24">
        <w:rPr>
          <w:rFonts w:ascii="Times New Roman" w:hAnsi="Times New Roman"/>
        </w:rPr>
        <w:t xml:space="preserve"> </w:t>
      </w:r>
      <w:r w:rsidR="00332C24" w:rsidRPr="0060282D">
        <w:rPr>
          <w:rFonts w:ascii="Times New Roman" w:hAnsi="Times New Roman"/>
        </w:rPr>
        <w:t>a</w:t>
      </w:r>
      <w:r w:rsidR="00332C24">
        <w:rPr>
          <w:rFonts w:ascii="Times New Roman" w:hAnsi="Times New Roman"/>
        </w:rPr>
        <w:t xml:space="preserve"> </w:t>
      </w:r>
      <w:r w:rsidR="00332C24" w:rsidRPr="0060282D">
        <w:rPr>
          <w:rFonts w:ascii="Times New Roman" w:hAnsi="Times New Roman"/>
        </w:rPr>
        <w:t>brief</w:t>
      </w:r>
      <w:r w:rsidR="00332C24">
        <w:rPr>
          <w:rFonts w:ascii="Times New Roman" w:hAnsi="Times New Roman"/>
        </w:rPr>
        <w:t xml:space="preserve"> </w:t>
      </w:r>
      <w:r w:rsidR="00332C24" w:rsidRPr="0060282D">
        <w:rPr>
          <w:rFonts w:ascii="Times New Roman" w:hAnsi="Times New Roman"/>
        </w:rPr>
        <w:t>demogra</w:t>
      </w:r>
      <w:r w:rsidR="00332C24">
        <w:rPr>
          <w:rFonts w:ascii="Times New Roman" w:hAnsi="Times New Roman"/>
        </w:rPr>
        <w:t xml:space="preserve">phic questionnaire.  </w:t>
      </w:r>
    </w:p>
    <w:p w14:paraId="689358BC" w14:textId="6751FC82" w:rsidR="00BE1801" w:rsidRDefault="00332C24" w:rsidP="00D64066">
      <w:pPr>
        <w:spacing w:line="480" w:lineRule="auto"/>
        <w:ind w:firstLine="720"/>
        <w:rPr>
          <w:rFonts w:ascii="Times New Roman" w:hAnsi="Times New Roman"/>
        </w:rPr>
      </w:pPr>
      <w:r>
        <w:rPr>
          <w:rFonts w:ascii="Times New Roman" w:hAnsi="Times New Roman"/>
        </w:rPr>
        <w:t xml:space="preserve">Upon completion of the survey, participants were given the opportunity to provide an email </w:t>
      </w:r>
      <w:r w:rsidR="0009333D">
        <w:rPr>
          <w:rFonts w:ascii="Times New Roman" w:hAnsi="Times New Roman"/>
        </w:rPr>
        <w:t xml:space="preserve">address </w:t>
      </w:r>
      <w:r>
        <w:rPr>
          <w:rFonts w:ascii="Times New Roman" w:hAnsi="Times New Roman"/>
        </w:rPr>
        <w:t xml:space="preserve">to enter a raffle for one of four Amazon gift certificates.  </w:t>
      </w:r>
      <w:r w:rsidR="0009333D">
        <w:rPr>
          <w:rFonts w:ascii="Times New Roman" w:hAnsi="Times New Roman"/>
        </w:rPr>
        <w:t>The email database was not connected to survey responses and was destroyed following winner notification.</w:t>
      </w:r>
      <w:r w:rsidR="00D64066">
        <w:rPr>
          <w:rFonts w:ascii="Times New Roman" w:hAnsi="Times New Roman" w:cs="Arial"/>
          <w:color w:val="1A1A1A"/>
        </w:rPr>
        <w:t xml:space="preserve"> </w:t>
      </w:r>
      <w:r w:rsidR="0009333D">
        <w:rPr>
          <w:rFonts w:ascii="Times New Roman" w:hAnsi="Times New Roman" w:cs="Arial"/>
          <w:color w:val="1A1A1A"/>
        </w:rPr>
        <w:t xml:space="preserve"> </w:t>
      </w:r>
      <w:r w:rsidR="00D64066" w:rsidRPr="005301BB">
        <w:rPr>
          <w:rFonts w:ascii="Times New Roman" w:hAnsi="Times New Roman" w:cs="Arial"/>
          <w:color w:val="1A1A1A"/>
        </w:rPr>
        <w:t xml:space="preserve">The online survey and raw data </w:t>
      </w:r>
      <w:r>
        <w:rPr>
          <w:rFonts w:ascii="Times New Roman" w:hAnsi="Times New Roman" w:cs="Arial"/>
          <w:color w:val="1A1A1A"/>
        </w:rPr>
        <w:t>were</w:t>
      </w:r>
      <w:r w:rsidR="00D64066" w:rsidRPr="005301BB">
        <w:rPr>
          <w:rFonts w:ascii="Times New Roman" w:hAnsi="Times New Roman" w:cs="Arial"/>
          <w:color w:val="1A1A1A"/>
        </w:rPr>
        <w:t xml:space="preserve"> </w:t>
      </w:r>
      <w:r w:rsidR="00D64066">
        <w:rPr>
          <w:rFonts w:ascii="Times New Roman" w:hAnsi="Times New Roman" w:cs="Arial"/>
          <w:color w:val="1A1A1A"/>
        </w:rPr>
        <w:t xml:space="preserve">securely </w:t>
      </w:r>
      <w:r w:rsidR="00D64066" w:rsidRPr="005301BB">
        <w:rPr>
          <w:rFonts w:ascii="Times New Roman" w:hAnsi="Times New Roman" w:cs="Arial"/>
          <w:color w:val="1A1A1A"/>
        </w:rPr>
        <w:t xml:space="preserve">stored and maintained digitally </w:t>
      </w:r>
      <w:r w:rsidR="00352468">
        <w:rPr>
          <w:rFonts w:ascii="Times New Roman" w:hAnsi="Times New Roman" w:cs="Arial"/>
          <w:color w:val="1A1A1A"/>
        </w:rPr>
        <w:t>in an indi</w:t>
      </w:r>
      <w:r w:rsidR="00352468" w:rsidRPr="005301BB">
        <w:rPr>
          <w:rFonts w:ascii="Times New Roman" w:hAnsi="Times New Roman" w:cs="Arial"/>
          <w:color w:val="1A1A1A"/>
        </w:rPr>
        <w:t>vi</w:t>
      </w:r>
      <w:r w:rsidR="00352468">
        <w:rPr>
          <w:rFonts w:ascii="Times New Roman" w:hAnsi="Times New Roman" w:cs="Arial"/>
          <w:color w:val="1A1A1A"/>
        </w:rPr>
        <w:t xml:space="preserve">dual password-protected user </w:t>
      </w:r>
      <w:r w:rsidR="00352468" w:rsidRPr="005301BB">
        <w:rPr>
          <w:rFonts w:ascii="Times New Roman" w:hAnsi="Times New Roman" w:cs="Arial"/>
          <w:color w:val="1A1A1A"/>
        </w:rPr>
        <w:t xml:space="preserve">file </w:t>
      </w:r>
      <w:r w:rsidR="00352468">
        <w:rPr>
          <w:rFonts w:ascii="Times New Roman" w:hAnsi="Times New Roman" w:cs="Arial"/>
          <w:color w:val="1A1A1A"/>
        </w:rPr>
        <w:t>for the principal investigator</w:t>
      </w:r>
      <w:r w:rsidR="00352468" w:rsidRPr="005301BB">
        <w:rPr>
          <w:rFonts w:ascii="Times New Roman" w:hAnsi="Times New Roman" w:cs="Arial"/>
          <w:color w:val="1A1A1A"/>
        </w:rPr>
        <w:t xml:space="preserve"> </w:t>
      </w:r>
      <w:r w:rsidR="00D64066" w:rsidRPr="005301BB">
        <w:rPr>
          <w:rFonts w:ascii="Times New Roman" w:hAnsi="Times New Roman" w:cs="Arial"/>
          <w:color w:val="1A1A1A"/>
        </w:rPr>
        <w:t xml:space="preserve">through the </w:t>
      </w:r>
      <w:r>
        <w:rPr>
          <w:rFonts w:ascii="Times New Roman" w:hAnsi="Times New Roman" w:cs="Arial"/>
          <w:color w:val="1A1A1A"/>
        </w:rPr>
        <w:t xml:space="preserve">University of Oklahoma </w:t>
      </w:r>
      <w:r w:rsidR="00D64066">
        <w:rPr>
          <w:rFonts w:ascii="Times New Roman" w:hAnsi="Times New Roman" w:cs="Arial"/>
          <w:color w:val="1A1A1A"/>
        </w:rPr>
        <w:t xml:space="preserve">Center for Educational </w:t>
      </w:r>
      <w:r w:rsidR="0009333D">
        <w:rPr>
          <w:rFonts w:ascii="Times New Roman" w:hAnsi="Times New Roman" w:cs="Arial"/>
          <w:color w:val="1A1A1A"/>
        </w:rPr>
        <w:t xml:space="preserve">Development and Research.  </w:t>
      </w:r>
      <w:r w:rsidRPr="008F68D1">
        <w:rPr>
          <w:rFonts w:ascii="Times New Roman" w:hAnsi="Times New Roman" w:cs="Times New Roman"/>
        </w:rPr>
        <w:t xml:space="preserve">Upon completion of the instruments, participants </w:t>
      </w:r>
      <w:r>
        <w:rPr>
          <w:rFonts w:ascii="Times New Roman" w:hAnsi="Times New Roman" w:cs="Times New Roman"/>
        </w:rPr>
        <w:t>were</w:t>
      </w:r>
      <w:r w:rsidRPr="008F68D1">
        <w:rPr>
          <w:rFonts w:ascii="Times New Roman" w:hAnsi="Times New Roman" w:cs="Times New Roman"/>
        </w:rPr>
        <w:t xml:space="preserve"> asked to forward the </w:t>
      </w:r>
      <w:r>
        <w:rPr>
          <w:rFonts w:ascii="Times New Roman" w:hAnsi="Times New Roman" w:cs="Times New Roman"/>
        </w:rPr>
        <w:t xml:space="preserve">online </w:t>
      </w:r>
      <w:r w:rsidRPr="008F68D1">
        <w:rPr>
          <w:rFonts w:ascii="Times New Roman" w:hAnsi="Times New Roman" w:cs="Times New Roman"/>
        </w:rPr>
        <w:t xml:space="preserve">survey to at least four </w:t>
      </w:r>
      <w:r>
        <w:rPr>
          <w:rFonts w:ascii="Times New Roman" w:hAnsi="Times New Roman" w:cs="Times New Roman"/>
        </w:rPr>
        <w:t xml:space="preserve">additional women. </w:t>
      </w:r>
    </w:p>
    <w:p w14:paraId="434961E8" w14:textId="6A0108FB" w:rsidR="00B2143A" w:rsidRDefault="00B2143A" w:rsidP="00BA13EF">
      <w:pPr>
        <w:spacing w:line="480" w:lineRule="auto"/>
        <w:jc w:val="center"/>
        <w:rPr>
          <w:rFonts w:ascii="Times New Roman" w:hAnsi="Times New Roman"/>
          <w:b/>
        </w:rPr>
      </w:pPr>
      <w:r>
        <w:rPr>
          <w:rFonts w:ascii="Times New Roman" w:hAnsi="Times New Roman"/>
          <w:b/>
        </w:rPr>
        <w:t>Data Analysis</w:t>
      </w:r>
    </w:p>
    <w:p w14:paraId="713DC6D0" w14:textId="5D86F2E3" w:rsidR="00E32079" w:rsidRDefault="00BA13EF" w:rsidP="00E16A0B">
      <w:pPr>
        <w:spacing w:line="480" w:lineRule="auto"/>
        <w:ind w:firstLine="720"/>
        <w:rPr>
          <w:rFonts w:ascii="Times New Roman" w:hAnsi="Times New Roman"/>
        </w:rPr>
      </w:pPr>
      <w:r>
        <w:rPr>
          <w:rFonts w:ascii="Times New Roman" w:hAnsi="Times New Roman"/>
        </w:rPr>
        <w:t xml:space="preserve">A </w:t>
      </w:r>
      <w:r w:rsidRPr="00172605">
        <w:rPr>
          <w:rFonts w:ascii="Times New Roman" w:hAnsi="Times New Roman"/>
        </w:rPr>
        <w:t>hierarchical</w:t>
      </w:r>
      <w:r>
        <w:rPr>
          <w:rFonts w:ascii="Times New Roman" w:hAnsi="Times New Roman"/>
        </w:rPr>
        <w:t xml:space="preserve"> </w:t>
      </w:r>
      <w:r w:rsidRPr="00172605">
        <w:rPr>
          <w:rFonts w:ascii="Times New Roman" w:hAnsi="Times New Roman"/>
        </w:rPr>
        <w:t>regression</w:t>
      </w:r>
      <w:r>
        <w:rPr>
          <w:rFonts w:ascii="Times New Roman" w:hAnsi="Times New Roman"/>
        </w:rPr>
        <w:t xml:space="preserve"> </w:t>
      </w:r>
      <w:r w:rsidRPr="00172605">
        <w:rPr>
          <w:rFonts w:ascii="Times New Roman" w:hAnsi="Times New Roman"/>
        </w:rPr>
        <w:t>model</w:t>
      </w:r>
      <w:r>
        <w:rPr>
          <w:rFonts w:ascii="Times New Roman" w:hAnsi="Times New Roman"/>
        </w:rPr>
        <w:t xml:space="preserve"> was used </w:t>
      </w:r>
      <w:r w:rsidRPr="00172605">
        <w:rPr>
          <w:rFonts w:ascii="Times New Roman" w:hAnsi="Times New Roman"/>
        </w:rPr>
        <w:t>to</w:t>
      </w:r>
      <w:r>
        <w:rPr>
          <w:rFonts w:ascii="Times New Roman" w:hAnsi="Times New Roman"/>
        </w:rPr>
        <w:t xml:space="preserve"> </w:t>
      </w:r>
      <w:r w:rsidR="00E732D3">
        <w:rPr>
          <w:rFonts w:ascii="Times New Roman" w:hAnsi="Times New Roman"/>
        </w:rPr>
        <w:t>explore</w:t>
      </w:r>
      <w:r>
        <w:rPr>
          <w:rFonts w:ascii="Times New Roman" w:hAnsi="Times New Roman"/>
        </w:rPr>
        <w:t xml:space="preserve"> </w:t>
      </w:r>
      <w:r w:rsidRPr="00172605">
        <w:rPr>
          <w:rFonts w:ascii="Times New Roman" w:hAnsi="Times New Roman"/>
        </w:rPr>
        <w:t>the</w:t>
      </w:r>
      <w:r>
        <w:rPr>
          <w:rFonts w:ascii="Times New Roman" w:hAnsi="Times New Roman"/>
        </w:rPr>
        <w:t xml:space="preserve"> </w:t>
      </w:r>
      <w:r w:rsidRPr="00172605">
        <w:rPr>
          <w:rFonts w:ascii="Times New Roman" w:hAnsi="Times New Roman"/>
        </w:rPr>
        <w:t>relationship</w:t>
      </w:r>
      <w:r>
        <w:rPr>
          <w:rFonts w:ascii="Times New Roman" w:hAnsi="Times New Roman"/>
        </w:rPr>
        <w:t xml:space="preserve"> </w:t>
      </w:r>
      <w:r w:rsidRPr="00172605">
        <w:rPr>
          <w:rFonts w:ascii="Times New Roman" w:hAnsi="Times New Roman"/>
        </w:rPr>
        <w:t>of</w:t>
      </w:r>
      <w:r>
        <w:rPr>
          <w:rFonts w:ascii="Times New Roman" w:hAnsi="Times New Roman"/>
        </w:rPr>
        <w:t xml:space="preserve"> </w:t>
      </w:r>
      <w:r w:rsidRPr="00172605">
        <w:rPr>
          <w:rFonts w:ascii="Times New Roman" w:hAnsi="Times New Roman"/>
        </w:rPr>
        <w:t>the</w:t>
      </w:r>
      <w:r>
        <w:rPr>
          <w:rFonts w:ascii="Times New Roman" w:hAnsi="Times New Roman"/>
        </w:rPr>
        <w:t xml:space="preserve"> </w:t>
      </w:r>
      <w:r w:rsidRPr="00172605">
        <w:rPr>
          <w:rFonts w:ascii="Times New Roman" w:hAnsi="Times New Roman"/>
        </w:rPr>
        <w:t>predictor</w:t>
      </w:r>
      <w:r>
        <w:rPr>
          <w:rFonts w:ascii="Times New Roman" w:hAnsi="Times New Roman"/>
        </w:rPr>
        <w:t xml:space="preserve"> </w:t>
      </w:r>
      <w:r w:rsidRPr="00172605">
        <w:rPr>
          <w:rFonts w:ascii="Times New Roman" w:hAnsi="Times New Roman"/>
        </w:rPr>
        <w:t>variables</w:t>
      </w:r>
      <w:r w:rsidR="0049197C">
        <w:rPr>
          <w:rFonts w:ascii="Times New Roman" w:hAnsi="Times New Roman"/>
        </w:rPr>
        <w:t xml:space="preserve"> </w:t>
      </w:r>
      <w:r w:rsidRPr="00172605">
        <w:rPr>
          <w:rFonts w:ascii="Times New Roman" w:hAnsi="Times New Roman"/>
        </w:rPr>
        <w:t>to</w:t>
      </w:r>
      <w:r>
        <w:rPr>
          <w:rFonts w:ascii="Times New Roman" w:hAnsi="Times New Roman"/>
        </w:rPr>
        <w:t xml:space="preserve"> </w:t>
      </w:r>
      <w:r w:rsidRPr="00172605">
        <w:rPr>
          <w:rFonts w:ascii="Times New Roman" w:hAnsi="Times New Roman"/>
        </w:rPr>
        <w:t>the</w:t>
      </w:r>
      <w:r>
        <w:rPr>
          <w:rFonts w:ascii="Times New Roman" w:hAnsi="Times New Roman"/>
        </w:rPr>
        <w:t xml:space="preserve"> </w:t>
      </w:r>
      <w:r w:rsidRPr="00172605">
        <w:rPr>
          <w:rFonts w:ascii="Times New Roman" w:hAnsi="Times New Roman"/>
        </w:rPr>
        <w:t>criterion</w:t>
      </w:r>
      <w:r>
        <w:rPr>
          <w:rFonts w:ascii="Times New Roman" w:hAnsi="Times New Roman"/>
        </w:rPr>
        <w:t xml:space="preserve"> </w:t>
      </w:r>
      <w:r w:rsidRPr="00172605">
        <w:rPr>
          <w:rFonts w:ascii="Times New Roman" w:hAnsi="Times New Roman"/>
        </w:rPr>
        <w:t>variable</w:t>
      </w:r>
      <w:r w:rsidR="007947F5">
        <w:rPr>
          <w:rFonts w:ascii="Times New Roman" w:hAnsi="Times New Roman"/>
        </w:rPr>
        <w:t xml:space="preserve">, total shame score.  The </w:t>
      </w:r>
      <w:r w:rsidR="00017475">
        <w:rPr>
          <w:rFonts w:ascii="Times New Roman" w:hAnsi="Times New Roman" w:cs="Times New Roman"/>
        </w:rPr>
        <w:t>relevant demographic variables</w:t>
      </w:r>
      <w:r w:rsidR="007947F5">
        <w:rPr>
          <w:rFonts w:ascii="Times New Roman" w:hAnsi="Times New Roman" w:cs="Times New Roman"/>
        </w:rPr>
        <w:t xml:space="preserve"> </w:t>
      </w:r>
      <w:r w:rsidR="00017475">
        <w:rPr>
          <w:rFonts w:ascii="Times New Roman" w:hAnsi="Times New Roman" w:cs="Times New Roman"/>
        </w:rPr>
        <w:t xml:space="preserve">of </w:t>
      </w:r>
      <w:r w:rsidR="00F502B9">
        <w:rPr>
          <w:rFonts w:ascii="Times New Roman" w:hAnsi="Times New Roman" w:cs="Times New Roman"/>
        </w:rPr>
        <w:t>income and education</w:t>
      </w:r>
      <w:r w:rsidR="007947F5">
        <w:rPr>
          <w:rFonts w:ascii="Times New Roman" w:hAnsi="Times New Roman" w:cs="Times New Roman"/>
        </w:rPr>
        <w:t xml:space="preserve">, </w:t>
      </w:r>
      <w:r w:rsidR="00017475">
        <w:rPr>
          <w:rFonts w:ascii="Times New Roman" w:hAnsi="Times New Roman" w:cs="Times New Roman"/>
        </w:rPr>
        <w:t xml:space="preserve">along with the FEQ total score </w:t>
      </w:r>
      <w:r w:rsidR="007947F5">
        <w:rPr>
          <w:rFonts w:ascii="Times New Roman" w:hAnsi="Times New Roman" w:cs="Times New Roman"/>
        </w:rPr>
        <w:t xml:space="preserve">were </w:t>
      </w:r>
      <w:r w:rsidR="007947F5">
        <w:rPr>
          <w:rFonts w:ascii="Times New Roman" w:hAnsi="Times New Roman" w:cs="Times New Roman"/>
        </w:rPr>
        <w:lastRenderedPageBreak/>
        <w:t xml:space="preserve">entered into block one to </w:t>
      </w:r>
      <w:r w:rsidR="00C21DBF">
        <w:rPr>
          <w:rFonts w:ascii="Times New Roman" w:hAnsi="Times New Roman" w:cs="Times New Roman"/>
        </w:rPr>
        <w:t>control for</w:t>
      </w:r>
      <w:r w:rsidR="007947F5">
        <w:rPr>
          <w:rFonts w:ascii="Times New Roman" w:hAnsi="Times New Roman" w:cs="Times New Roman"/>
        </w:rPr>
        <w:t xml:space="preserve"> their effects, followed by </w:t>
      </w:r>
      <w:r w:rsidR="007B5AAB">
        <w:rPr>
          <w:rFonts w:ascii="Times New Roman" w:hAnsi="Times New Roman" w:cs="Times New Roman"/>
        </w:rPr>
        <w:t xml:space="preserve">SCS-SF total score, </w:t>
      </w:r>
      <w:r w:rsidR="007947F5">
        <w:rPr>
          <w:rFonts w:ascii="Times New Roman" w:hAnsi="Times New Roman" w:cs="Times New Roman"/>
        </w:rPr>
        <w:t>PPS-R total score</w:t>
      </w:r>
      <w:r w:rsidR="007B5AAB">
        <w:rPr>
          <w:rFonts w:ascii="Times New Roman" w:hAnsi="Times New Roman" w:cs="Times New Roman"/>
        </w:rPr>
        <w:t xml:space="preserve">, </w:t>
      </w:r>
      <w:r w:rsidR="00017475">
        <w:rPr>
          <w:rFonts w:ascii="Times New Roman" w:hAnsi="Times New Roman" w:cs="Times New Roman"/>
        </w:rPr>
        <w:t xml:space="preserve">and RHI total score </w:t>
      </w:r>
      <w:r w:rsidR="007947F5">
        <w:rPr>
          <w:rFonts w:ascii="Times New Roman" w:hAnsi="Times New Roman" w:cs="Times New Roman"/>
        </w:rPr>
        <w:t>in block two</w:t>
      </w:r>
      <w:r w:rsidR="00E16A0B">
        <w:rPr>
          <w:rFonts w:ascii="Times New Roman" w:hAnsi="Times New Roman"/>
        </w:rPr>
        <w:t>.</w:t>
      </w:r>
      <w:r>
        <w:rPr>
          <w:rFonts w:ascii="Times New Roman" w:hAnsi="Times New Roman"/>
        </w:rPr>
        <w:t xml:space="preserve"> </w:t>
      </w:r>
    </w:p>
    <w:p w14:paraId="5FC8098D" w14:textId="6E5E0942" w:rsidR="00074FEC" w:rsidRDefault="00074FEC" w:rsidP="00074FEC">
      <w:pPr>
        <w:spacing w:line="480" w:lineRule="auto"/>
        <w:jc w:val="center"/>
        <w:rPr>
          <w:rFonts w:ascii="Times New Roman" w:hAnsi="Times New Roman"/>
          <w:b/>
        </w:rPr>
      </w:pPr>
      <w:r>
        <w:rPr>
          <w:rFonts w:ascii="Times New Roman" w:hAnsi="Times New Roman"/>
          <w:b/>
        </w:rPr>
        <w:t>Results</w:t>
      </w:r>
    </w:p>
    <w:p w14:paraId="7C57EC45" w14:textId="36B34929" w:rsidR="00E532A4" w:rsidRDefault="009943C0" w:rsidP="00E532A4">
      <w:pPr>
        <w:spacing w:line="480" w:lineRule="auto"/>
        <w:ind w:firstLine="720"/>
        <w:rPr>
          <w:rFonts w:ascii="Times New Roman" w:hAnsi="Times New Roman"/>
        </w:rPr>
      </w:pPr>
      <w:r w:rsidRPr="0060282D">
        <w:rPr>
          <w:rFonts w:ascii="Times New Roman" w:hAnsi="Times New Roman"/>
        </w:rPr>
        <w:t>Preliminary</w:t>
      </w:r>
      <w:r>
        <w:rPr>
          <w:rFonts w:ascii="Times New Roman" w:hAnsi="Times New Roman"/>
        </w:rPr>
        <w:t xml:space="preserve"> </w:t>
      </w:r>
      <w:r w:rsidRPr="0060282D">
        <w:rPr>
          <w:rFonts w:ascii="Times New Roman" w:hAnsi="Times New Roman"/>
        </w:rPr>
        <w:t>analyses</w:t>
      </w:r>
      <w:r>
        <w:rPr>
          <w:rFonts w:ascii="Times New Roman" w:hAnsi="Times New Roman"/>
        </w:rPr>
        <w:t xml:space="preserve"> </w:t>
      </w:r>
      <w:r w:rsidRPr="0060282D">
        <w:rPr>
          <w:rFonts w:ascii="Times New Roman" w:hAnsi="Times New Roman"/>
        </w:rPr>
        <w:t>indicated</w:t>
      </w:r>
      <w:r>
        <w:rPr>
          <w:rFonts w:ascii="Times New Roman" w:hAnsi="Times New Roman"/>
        </w:rPr>
        <w:t xml:space="preserve"> </w:t>
      </w:r>
      <w:r w:rsidRPr="0060282D">
        <w:rPr>
          <w:rFonts w:ascii="Times New Roman" w:hAnsi="Times New Roman"/>
        </w:rPr>
        <w:t>no</w:t>
      </w:r>
      <w:r>
        <w:rPr>
          <w:rFonts w:ascii="Times New Roman" w:hAnsi="Times New Roman"/>
        </w:rPr>
        <w:t xml:space="preserve"> </w:t>
      </w:r>
      <w:r w:rsidRPr="0060282D">
        <w:rPr>
          <w:rFonts w:ascii="Times New Roman" w:hAnsi="Times New Roman"/>
        </w:rPr>
        <w:t>violation</w:t>
      </w:r>
      <w:r>
        <w:rPr>
          <w:rFonts w:ascii="Times New Roman" w:hAnsi="Times New Roman"/>
        </w:rPr>
        <w:t xml:space="preserve"> </w:t>
      </w:r>
      <w:r w:rsidRPr="0060282D">
        <w:rPr>
          <w:rFonts w:ascii="Times New Roman" w:hAnsi="Times New Roman"/>
        </w:rPr>
        <w:t>of</w:t>
      </w:r>
      <w:r>
        <w:rPr>
          <w:rFonts w:ascii="Times New Roman" w:hAnsi="Times New Roman"/>
        </w:rPr>
        <w:t xml:space="preserve"> </w:t>
      </w:r>
      <w:r w:rsidRPr="0060282D">
        <w:rPr>
          <w:rFonts w:ascii="Times New Roman" w:hAnsi="Times New Roman"/>
        </w:rPr>
        <w:t>the</w:t>
      </w:r>
      <w:r>
        <w:rPr>
          <w:rFonts w:ascii="Times New Roman" w:hAnsi="Times New Roman"/>
        </w:rPr>
        <w:t xml:space="preserve"> </w:t>
      </w:r>
      <w:r w:rsidRPr="0060282D">
        <w:rPr>
          <w:rFonts w:ascii="Times New Roman" w:hAnsi="Times New Roman"/>
        </w:rPr>
        <w:t>assumptions</w:t>
      </w:r>
      <w:r>
        <w:rPr>
          <w:rFonts w:ascii="Times New Roman" w:hAnsi="Times New Roman"/>
        </w:rPr>
        <w:t xml:space="preserve"> </w:t>
      </w:r>
      <w:r w:rsidRPr="0060282D">
        <w:rPr>
          <w:rFonts w:ascii="Times New Roman" w:hAnsi="Times New Roman"/>
        </w:rPr>
        <w:t>of</w:t>
      </w:r>
      <w:r>
        <w:rPr>
          <w:rFonts w:ascii="Times New Roman" w:hAnsi="Times New Roman"/>
        </w:rPr>
        <w:t xml:space="preserve"> </w:t>
      </w:r>
      <w:r w:rsidRPr="0060282D">
        <w:rPr>
          <w:rFonts w:ascii="Times New Roman" w:hAnsi="Times New Roman"/>
        </w:rPr>
        <w:t>normality,</w:t>
      </w:r>
      <w:r>
        <w:rPr>
          <w:rFonts w:ascii="Times New Roman" w:hAnsi="Times New Roman"/>
        </w:rPr>
        <w:t xml:space="preserve"> </w:t>
      </w:r>
      <w:r w:rsidRPr="0060282D">
        <w:rPr>
          <w:rFonts w:ascii="Times New Roman" w:hAnsi="Times New Roman"/>
        </w:rPr>
        <w:t>linearity,</w:t>
      </w:r>
      <w:r>
        <w:rPr>
          <w:rFonts w:ascii="Times New Roman" w:hAnsi="Times New Roman"/>
        </w:rPr>
        <w:t xml:space="preserve"> </w:t>
      </w:r>
      <w:r w:rsidRPr="00752C79">
        <w:rPr>
          <w:rFonts w:ascii="Times New Roman" w:hAnsi="Times New Roman"/>
        </w:rPr>
        <w:t>multicollinearity,</w:t>
      </w:r>
      <w:r>
        <w:rPr>
          <w:rFonts w:ascii="Times New Roman" w:hAnsi="Times New Roman"/>
        </w:rPr>
        <w:t xml:space="preserve"> </w:t>
      </w:r>
      <w:r w:rsidRPr="0060282D">
        <w:rPr>
          <w:rFonts w:ascii="Times New Roman" w:hAnsi="Times New Roman"/>
        </w:rPr>
        <w:t>and</w:t>
      </w:r>
      <w:r>
        <w:rPr>
          <w:rFonts w:ascii="Times New Roman" w:hAnsi="Times New Roman"/>
        </w:rPr>
        <w:t xml:space="preserve"> </w:t>
      </w:r>
      <w:r w:rsidR="00A54AA5" w:rsidRPr="0060282D">
        <w:rPr>
          <w:rFonts w:ascii="Times New Roman" w:hAnsi="Times New Roman"/>
        </w:rPr>
        <w:t>homoscedasticity</w:t>
      </w:r>
      <w:r>
        <w:rPr>
          <w:rFonts w:ascii="Times New Roman" w:hAnsi="Times New Roman"/>
        </w:rPr>
        <w:t>.</w:t>
      </w:r>
      <w:r w:rsidR="005A2E16">
        <w:rPr>
          <w:rFonts w:ascii="Times New Roman" w:hAnsi="Times New Roman"/>
        </w:rPr>
        <w:t xml:space="preserve">  </w:t>
      </w:r>
      <w:r>
        <w:rPr>
          <w:rFonts w:ascii="Times New Roman" w:hAnsi="Times New Roman"/>
        </w:rPr>
        <w:t>C</w:t>
      </w:r>
      <w:r w:rsidRPr="0060282D">
        <w:rPr>
          <w:rFonts w:ascii="Times New Roman" w:hAnsi="Times New Roman"/>
        </w:rPr>
        <w:t>orrelational</w:t>
      </w:r>
      <w:r>
        <w:rPr>
          <w:rFonts w:ascii="Times New Roman" w:hAnsi="Times New Roman"/>
        </w:rPr>
        <w:t xml:space="preserve"> </w:t>
      </w:r>
      <w:r w:rsidRPr="0060282D">
        <w:rPr>
          <w:rFonts w:ascii="Times New Roman" w:hAnsi="Times New Roman"/>
        </w:rPr>
        <w:t>analyses</w:t>
      </w:r>
      <w:r>
        <w:rPr>
          <w:rFonts w:ascii="Times New Roman" w:hAnsi="Times New Roman"/>
        </w:rPr>
        <w:t xml:space="preserve"> </w:t>
      </w:r>
      <w:r w:rsidRPr="0060282D">
        <w:rPr>
          <w:rFonts w:ascii="Times New Roman" w:hAnsi="Times New Roman"/>
        </w:rPr>
        <w:t>were</w:t>
      </w:r>
      <w:r>
        <w:rPr>
          <w:rFonts w:ascii="Times New Roman" w:hAnsi="Times New Roman"/>
        </w:rPr>
        <w:t xml:space="preserve"> </w:t>
      </w:r>
      <w:r w:rsidRPr="0060282D">
        <w:rPr>
          <w:rFonts w:ascii="Times New Roman" w:hAnsi="Times New Roman"/>
        </w:rPr>
        <w:t>conducted</w:t>
      </w:r>
      <w:r>
        <w:rPr>
          <w:rFonts w:ascii="Times New Roman" w:hAnsi="Times New Roman"/>
        </w:rPr>
        <w:t xml:space="preserve"> </w:t>
      </w:r>
      <w:r w:rsidRPr="0060282D">
        <w:rPr>
          <w:rFonts w:ascii="Times New Roman" w:hAnsi="Times New Roman"/>
        </w:rPr>
        <w:t>to</w:t>
      </w:r>
      <w:r>
        <w:rPr>
          <w:rFonts w:ascii="Times New Roman" w:hAnsi="Times New Roman"/>
        </w:rPr>
        <w:t xml:space="preserve"> </w:t>
      </w:r>
      <w:r w:rsidRPr="0060282D">
        <w:rPr>
          <w:rFonts w:ascii="Times New Roman" w:hAnsi="Times New Roman"/>
        </w:rPr>
        <w:t>determine</w:t>
      </w:r>
      <w:r>
        <w:rPr>
          <w:rFonts w:ascii="Times New Roman" w:hAnsi="Times New Roman"/>
        </w:rPr>
        <w:t xml:space="preserve"> </w:t>
      </w:r>
      <w:r w:rsidRPr="0060282D">
        <w:rPr>
          <w:rFonts w:ascii="Times New Roman" w:hAnsi="Times New Roman"/>
        </w:rPr>
        <w:t>the</w:t>
      </w:r>
      <w:r>
        <w:rPr>
          <w:rFonts w:ascii="Times New Roman" w:hAnsi="Times New Roman"/>
        </w:rPr>
        <w:t xml:space="preserve"> relationships among the predictor and criterion variables (see Table 1 for means, standard deviations, and intercorrelations). </w:t>
      </w:r>
      <w:r w:rsidR="00752C79">
        <w:rPr>
          <w:rFonts w:ascii="Times New Roman" w:hAnsi="Times New Roman"/>
        </w:rPr>
        <w:t xml:space="preserve"> </w:t>
      </w:r>
      <w:r w:rsidR="005A2E16">
        <w:rPr>
          <w:rFonts w:ascii="Times New Roman" w:hAnsi="Times New Roman"/>
        </w:rPr>
        <w:t>Income (</w:t>
      </w:r>
      <w:r w:rsidR="005A2E16">
        <w:rPr>
          <w:rFonts w:ascii="Times New Roman" w:hAnsi="Times New Roman"/>
          <w:i/>
        </w:rPr>
        <w:t>r</w:t>
      </w:r>
      <w:r w:rsidR="005A2E16">
        <w:rPr>
          <w:rFonts w:ascii="Times New Roman" w:hAnsi="Times New Roman"/>
        </w:rPr>
        <w:t xml:space="preserve"> = -.23, </w:t>
      </w:r>
      <w:r w:rsidR="005A2E16" w:rsidRPr="00FF69AA">
        <w:rPr>
          <w:rFonts w:ascii="Times New Roman" w:hAnsi="Times New Roman" w:cs="Times New Roman"/>
          <w:i/>
        </w:rPr>
        <w:t>p</w:t>
      </w:r>
      <w:r w:rsidR="005A2E16" w:rsidRPr="00FF69AA">
        <w:rPr>
          <w:rFonts w:ascii="Times New Roman" w:hAnsi="Times New Roman" w:cs="Times New Roman"/>
        </w:rPr>
        <w:t xml:space="preserve"> </w:t>
      </w:r>
      <w:r w:rsidR="00E1261A" w:rsidRPr="00FF69AA">
        <w:rPr>
          <w:rFonts w:ascii="Times New Roman" w:eastAsia="MS Gothic" w:hAnsi="Times New Roman" w:cs="Times New Roman"/>
          <w:color w:val="000000"/>
        </w:rPr>
        <w:t>≤</w:t>
      </w:r>
      <w:r w:rsidR="00E1261A">
        <w:rPr>
          <w:rFonts w:ascii="Times New Roman" w:hAnsi="Times New Roman"/>
        </w:rPr>
        <w:t xml:space="preserve"> </w:t>
      </w:r>
      <w:r w:rsidR="005A2E16">
        <w:rPr>
          <w:rFonts w:ascii="Times New Roman" w:hAnsi="Times New Roman"/>
        </w:rPr>
        <w:t>001) and education (</w:t>
      </w:r>
      <w:r w:rsidR="005A2E16">
        <w:rPr>
          <w:rFonts w:ascii="Times New Roman" w:hAnsi="Times New Roman"/>
          <w:i/>
        </w:rPr>
        <w:t>r</w:t>
      </w:r>
      <w:r w:rsidR="005A2E16">
        <w:rPr>
          <w:rFonts w:ascii="Times New Roman" w:hAnsi="Times New Roman"/>
        </w:rPr>
        <w:t xml:space="preserve"> = -.21, </w:t>
      </w:r>
      <w:r w:rsidR="005A2E16">
        <w:rPr>
          <w:rFonts w:ascii="Times New Roman" w:hAnsi="Times New Roman"/>
          <w:i/>
        </w:rPr>
        <w:t>p</w:t>
      </w:r>
      <w:r w:rsidR="005A2E16">
        <w:rPr>
          <w:rFonts w:ascii="Times New Roman" w:hAnsi="Times New Roman"/>
        </w:rPr>
        <w:t xml:space="preserve"> </w:t>
      </w:r>
      <w:r w:rsidR="00E1261A" w:rsidRPr="00B64611">
        <w:rPr>
          <w:rFonts w:ascii="Times New Roman" w:eastAsia="MS Gothic" w:hAnsi="Times New Roman" w:cs="Times New Roman"/>
          <w:color w:val="000000"/>
        </w:rPr>
        <w:t>≤</w:t>
      </w:r>
      <w:r w:rsidR="00E1261A">
        <w:rPr>
          <w:rFonts w:ascii="Times New Roman" w:eastAsia="MS Gothic" w:hAnsi="Times New Roman" w:cs="Times New Roman"/>
          <w:color w:val="000000"/>
        </w:rPr>
        <w:t xml:space="preserve"> </w:t>
      </w:r>
      <w:r w:rsidR="005A2E16">
        <w:rPr>
          <w:rFonts w:ascii="Times New Roman" w:hAnsi="Times New Roman"/>
        </w:rPr>
        <w:t>.001)</w:t>
      </w:r>
      <w:r w:rsidR="004A1E4B">
        <w:rPr>
          <w:rFonts w:ascii="Times New Roman" w:hAnsi="Times New Roman"/>
        </w:rPr>
        <w:t xml:space="preserve"> levels were </w:t>
      </w:r>
      <w:r w:rsidR="005A2E16">
        <w:rPr>
          <w:rFonts w:ascii="Times New Roman" w:hAnsi="Times New Roman"/>
        </w:rPr>
        <w:t xml:space="preserve">significantly and negatively correlated with shame.  </w:t>
      </w:r>
      <w:r w:rsidR="001C5BD7">
        <w:rPr>
          <w:rFonts w:ascii="Times New Roman" w:hAnsi="Times New Roman"/>
        </w:rPr>
        <w:t xml:space="preserve">The </w:t>
      </w:r>
      <w:r w:rsidR="005A2E16">
        <w:rPr>
          <w:rFonts w:ascii="Times New Roman" w:hAnsi="Times New Roman"/>
        </w:rPr>
        <w:t>SCS-SF</w:t>
      </w:r>
      <w:r w:rsidR="001C5BD7">
        <w:rPr>
          <w:rFonts w:ascii="Times New Roman" w:hAnsi="Times New Roman"/>
        </w:rPr>
        <w:t xml:space="preserve"> (</w:t>
      </w:r>
      <w:r w:rsidR="001C5BD7">
        <w:rPr>
          <w:rFonts w:ascii="Times New Roman" w:hAnsi="Times New Roman"/>
          <w:i/>
        </w:rPr>
        <w:t>r</w:t>
      </w:r>
      <w:r w:rsidR="001C5BD7">
        <w:rPr>
          <w:rFonts w:ascii="Times New Roman" w:hAnsi="Times New Roman"/>
        </w:rPr>
        <w:t xml:space="preserve"> = -.59, </w:t>
      </w:r>
      <w:r w:rsidR="001C5BD7">
        <w:rPr>
          <w:rFonts w:ascii="Times New Roman" w:hAnsi="Times New Roman"/>
          <w:i/>
        </w:rPr>
        <w:t>p</w:t>
      </w:r>
      <w:r w:rsidR="001C5BD7">
        <w:rPr>
          <w:rFonts w:ascii="Times New Roman" w:hAnsi="Times New Roman"/>
        </w:rPr>
        <w:t xml:space="preserve"> </w:t>
      </w:r>
      <w:r w:rsidR="00E1261A" w:rsidRPr="00B64611">
        <w:rPr>
          <w:rFonts w:ascii="Times New Roman" w:eastAsia="MS Gothic" w:hAnsi="Times New Roman" w:cs="Times New Roman"/>
          <w:color w:val="000000"/>
        </w:rPr>
        <w:t>≤</w:t>
      </w:r>
      <w:r w:rsidR="00E1261A">
        <w:rPr>
          <w:rFonts w:ascii="Times New Roman" w:eastAsia="MS Gothic" w:hAnsi="Times New Roman" w:cs="Times New Roman"/>
          <w:color w:val="000000"/>
        </w:rPr>
        <w:t xml:space="preserve"> </w:t>
      </w:r>
      <w:r w:rsidR="001C5BD7">
        <w:rPr>
          <w:rFonts w:ascii="Times New Roman" w:hAnsi="Times New Roman"/>
        </w:rPr>
        <w:t>.001)</w:t>
      </w:r>
      <w:r w:rsidR="00526A33">
        <w:rPr>
          <w:rFonts w:ascii="Times New Roman" w:hAnsi="Times New Roman"/>
        </w:rPr>
        <w:t>,</w:t>
      </w:r>
      <w:r w:rsidR="001C5BD7">
        <w:rPr>
          <w:rFonts w:ascii="Times New Roman" w:hAnsi="Times New Roman"/>
        </w:rPr>
        <w:t xml:space="preserve"> RHI (</w:t>
      </w:r>
      <w:r w:rsidR="001C5BD7">
        <w:rPr>
          <w:rFonts w:ascii="Times New Roman" w:hAnsi="Times New Roman"/>
          <w:i/>
        </w:rPr>
        <w:t>r</w:t>
      </w:r>
      <w:r w:rsidR="00526A33">
        <w:rPr>
          <w:rFonts w:ascii="Times New Roman" w:hAnsi="Times New Roman"/>
        </w:rPr>
        <w:t xml:space="preserve"> = -.26</w:t>
      </w:r>
      <w:r w:rsidR="001C5BD7">
        <w:rPr>
          <w:rFonts w:ascii="Times New Roman" w:hAnsi="Times New Roman"/>
        </w:rPr>
        <w:t xml:space="preserve">, </w:t>
      </w:r>
      <w:r w:rsidR="001C5BD7">
        <w:rPr>
          <w:rFonts w:ascii="Times New Roman" w:hAnsi="Times New Roman"/>
          <w:i/>
        </w:rPr>
        <w:t>p</w:t>
      </w:r>
      <w:r w:rsidR="001C5BD7">
        <w:rPr>
          <w:rFonts w:ascii="Times New Roman" w:hAnsi="Times New Roman"/>
        </w:rPr>
        <w:t xml:space="preserve"> </w:t>
      </w:r>
      <w:r w:rsidR="00526A33">
        <w:rPr>
          <w:rFonts w:ascii="Times New Roman" w:hAnsi="Times New Roman"/>
        </w:rPr>
        <w:t>&lt;</w:t>
      </w:r>
      <w:r w:rsidR="001C5BD7">
        <w:rPr>
          <w:rFonts w:ascii="Times New Roman" w:hAnsi="Times New Roman"/>
        </w:rPr>
        <w:t>.001)</w:t>
      </w:r>
      <w:r w:rsidR="00526A33">
        <w:rPr>
          <w:rFonts w:ascii="Times New Roman" w:hAnsi="Times New Roman"/>
        </w:rPr>
        <w:t>, and PPS-R (</w:t>
      </w:r>
      <w:r w:rsidR="00526A33">
        <w:rPr>
          <w:rFonts w:ascii="Times New Roman" w:hAnsi="Times New Roman"/>
          <w:i/>
        </w:rPr>
        <w:t>r</w:t>
      </w:r>
      <w:r w:rsidR="00526A33">
        <w:rPr>
          <w:rFonts w:ascii="Times New Roman" w:hAnsi="Times New Roman"/>
        </w:rPr>
        <w:t xml:space="preserve"> = -.63, </w:t>
      </w:r>
      <w:r w:rsidR="00526A33">
        <w:rPr>
          <w:rFonts w:ascii="Times New Roman" w:hAnsi="Times New Roman"/>
          <w:i/>
        </w:rPr>
        <w:t>p</w:t>
      </w:r>
      <w:r w:rsidR="00526A33">
        <w:rPr>
          <w:rFonts w:ascii="Times New Roman" w:hAnsi="Times New Roman"/>
        </w:rPr>
        <w:t xml:space="preserve"> </w:t>
      </w:r>
      <w:r w:rsidR="00E1261A" w:rsidRPr="00B64611">
        <w:rPr>
          <w:rFonts w:ascii="Times New Roman" w:eastAsia="MS Gothic" w:hAnsi="Times New Roman" w:cs="Times New Roman"/>
          <w:color w:val="000000"/>
        </w:rPr>
        <w:t>≤</w:t>
      </w:r>
      <w:r w:rsidR="00E1261A">
        <w:rPr>
          <w:rFonts w:ascii="Times New Roman" w:eastAsia="MS Gothic" w:hAnsi="Times New Roman" w:cs="Times New Roman"/>
          <w:color w:val="000000"/>
        </w:rPr>
        <w:t xml:space="preserve"> </w:t>
      </w:r>
      <w:r w:rsidR="00526A33">
        <w:rPr>
          <w:rFonts w:ascii="Times New Roman" w:hAnsi="Times New Roman"/>
        </w:rPr>
        <w:t>.001)</w:t>
      </w:r>
      <w:r w:rsidR="001C5BD7">
        <w:rPr>
          <w:rFonts w:ascii="Times New Roman" w:hAnsi="Times New Roman"/>
        </w:rPr>
        <w:t xml:space="preserve"> scores were significantly and </w:t>
      </w:r>
      <w:r w:rsidR="00526A33">
        <w:rPr>
          <w:rFonts w:ascii="Times New Roman" w:hAnsi="Times New Roman"/>
        </w:rPr>
        <w:t>negatively</w:t>
      </w:r>
      <w:r w:rsidR="001C5BD7">
        <w:rPr>
          <w:rFonts w:ascii="Times New Roman" w:hAnsi="Times New Roman"/>
        </w:rPr>
        <w:t xml:space="preserve"> correlated with shame</w:t>
      </w:r>
      <w:r w:rsidR="0096384C">
        <w:rPr>
          <w:rFonts w:ascii="Times New Roman" w:hAnsi="Times New Roman"/>
        </w:rPr>
        <w:t>, whereas, t</w:t>
      </w:r>
      <w:r w:rsidR="00526A33">
        <w:rPr>
          <w:rFonts w:ascii="Times New Roman" w:hAnsi="Times New Roman"/>
        </w:rPr>
        <w:t>he FEQ (</w:t>
      </w:r>
      <w:r w:rsidR="00526A33">
        <w:rPr>
          <w:rFonts w:ascii="Times New Roman" w:hAnsi="Times New Roman"/>
          <w:i/>
        </w:rPr>
        <w:t>r</w:t>
      </w:r>
      <w:r w:rsidR="0096384C">
        <w:rPr>
          <w:rFonts w:ascii="Times New Roman" w:hAnsi="Times New Roman"/>
        </w:rPr>
        <w:t xml:space="preserve"> = .28</w:t>
      </w:r>
      <w:r w:rsidR="00526A33">
        <w:rPr>
          <w:rFonts w:ascii="Times New Roman" w:hAnsi="Times New Roman"/>
        </w:rPr>
        <w:t xml:space="preserve">, </w:t>
      </w:r>
      <w:r w:rsidR="00526A33">
        <w:rPr>
          <w:rFonts w:ascii="Times New Roman" w:hAnsi="Times New Roman"/>
          <w:i/>
        </w:rPr>
        <w:t>p</w:t>
      </w:r>
      <w:r w:rsidR="00526A33">
        <w:rPr>
          <w:rFonts w:ascii="Times New Roman" w:hAnsi="Times New Roman"/>
        </w:rPr>
        <w:t xml:space="preserve"> </w:t>
      </w:r>
      <w:r w:rsidR="005A5D8F" w:rsidRPr="00B64611">
        <w:rPr>
          <w:rFonts w:ascii="Times New Roman" w:eastAsia="MS Gothic" w:hAnsi="Times New Roman" w:cs="Times New Roman"/>
          <w:color w:val="000000"/>
        </w:rPr>
        <w:t>≤</w:t>
      </w:r>
      <w:r w:rsidR="005A5D8F">
        <w:rPr>
          <w:rFonts w:ascii="Times New Roman" w:eastAsia="MS Gothic" w:hAnsi="Times New Roman" w:cs="Times New Roman"/>
          <w:color w:val="000000"/>
        </w:rPr>
        <w:t xml:space="preserve"> </w:t>
      </w:r>
      <w:r w:rsidR="00526A33">
        <w:rPr>
          <w:rFonts w:ascii="Times New Roman" w:hAnsi="Times New Roman"/>
        </w:rPr>
        <w:t>.001) was significan</w:t>
      </w:r>
      <w:r w:rsidR="00D400C0">
        <w:rPr>
          <w:rFonts w:ascii="Times New Roman" w:hAnsi="Times New Roman"/>
        </w:rPr>
        <w:t xml:space="preserve">tly and positively </w:t>
      </w:r>
      <w:r w:rsidR="004A1E4B">
        <w:rPr>
          <w:rFonts w:ascii="Times New Roman" w:hAnsi="Times New Roman"/>
        </w:rPr>
        <w:t xml:space="preserve">correlated </w:t>
      </w:r>
      <w:r w:rsidR="00D400C0">
        <w:rPr>
          <w:rFonts w:ascii="Times New Roman" w:hAnsi="Times New Roman"/>
        </w:rPr>
        <w:t>with shame.</w:t>
      </w:r>
    </w:p>
    <w:p w14:paraId="59F9A67D" w14:textId="45CA9260" w:rsidR="00FA38FC" w:rsidRDefault="00B47141" w:rsidP="00D400C0">
      <w:pPr>
        <w:spacing w:line="480" w:lineRule="auto"/>
        <w:ind w:firstLine="720"/>
        <w:rPr>
          <w:rFonts w:ascii="Times New Roman" w:hAnsi="Times New Roman"/>
          <w:iCs/>
        </w:rPr>
      </w:pPr>
      <w:r>
        <w:rPr>
          <w:rFonts w:ascii="Times New Roman" w:hAnsi="Times New Roman"/>
        </w:rPr>
        <w:t xml:space="preserve">T-tests and </w:t>
      </w:r>
      <w:r w:rsidR="0034504A">
        <w:rPr>
          <w:rFonts w:ascii="Times New Roman" w:hAnsi="Times New Roman"/>
        </w:rPr>
        <w:t>ANOVAs</w:t>
      </w:r>
      <w:r w:rsidR="009943C0">
        <w:rPr>
          <w:rFonts w:ascii="Times New Roman" w:hAnsi="Times New Roman"/>
        </w:rPr>
        <w:t xml:space="preserve"> were used to investigate differences on shame among categories of ethnicity, sexual orientation</w:t>
      </w:r>
      <w:r w:rsidR="004A1E4B">
        <w:rPr>
          <w:rFonts w:ascii="Times New Roman" w:hAnsi="Times New Roman"/>
        </w:rPr>
        <w:t>, and religious orientation.</w:t>
      </w:r>
      <w:r w:rsidR="00D400C0">
        <w:rPr>
          <w:rFonts w:ascii="Times New Roman" w:hAnsi="Times New Roman"/>
        </w:rPr>
        <w:t xml:space="preserve">  </w:t>
      </w:r>
      <w:r w:rsidR="00D400C0">
        <w:rPr>
          <w:rFonts w:ascii="Times New Roman" w:hAnsi="Times New Roman"/>
          <w:iCs/>
        </w:rPr>
        <w:t xml:space="preserve">In order to run group comparisons, ethnicity was collapsed into two groups: </w:t>
      </w:r>
      <w:r w:rsidR="00FC0F4A">
        <w:rPr>
          <w:rFonts w:ascii="Times New Roman" w:hAnsi="Times New Roman"/>
          <w:iCs/>
        </w:rPr>
        <w:t>People of Color (</w:t>
      </w:r>
      <w:r w:rsidR="00FC0F4A" w:rsidRPr="006F50FE">
        <w:rPr>
          <w:rFonts w:ascii="Times New Roman" w:hAnsi="Times New Roman"/>
          <w:i/>
          <w:iCs/>
        </w:rPr>
        <w:t>n</w:t>
      </w:r>
      <w:r w:rsidR="00FC0F4A">
        <w:rPr>
          <w:rFonts w:ascii="Times New Roman" w:hAnsi="Times New Roman"/>
          <w:iCs/>
        </w:rPr>
        <w:t xml:space="preserve"> = 55) and </w:t>
      </w:r>
      <w:r w:rsidR="004A1E4B">
        <w:rPr>
          <w:rFonts w:ascii="Times New Roman" w:hAnsi="Times New Roman"/>
          <w:iCs/>
        </w:rPr>
        <w:t>Caucasian</w:t>
      </w:r>
      <w:r w:rsidR="00D400C0">
        <w:rPr>
          <w:rFonts w:ascii="Times New Roman" w:hAnsi="Times New Roman"/>
          <w:iCs/>
        </w:rPr>
        <w:t xml:space="preserve"> </w:t>
      </w:r>
      <w:r w:rsidR="00D400C0" w:rsidRPr="006F50FE">
        <w:rPr>
          <w:rFonts w:ascii="Times New Roman" w:hAnsi="Times New Roman"/>
          <w:iCs/>
        </w:rPr>
        <w:t>(</w:t>
      </w:r>
      <w:r w:rsidR="00D400C0" w:rsidRPr="006F50FE">
        <w:rPr>
          <w:rFonts w:ascii="Times New Roman" w:hAnsi="Times New Roman"/>
          <w:i/>
          <w:iCs/>
        </w:rPr>
        <w:t>n</w:t>
      </w:r>
      <w:r w:rsidR="00D400C0" w:rsidRPr="006F50FE">
        <w:rPr>
          <w:rFonts w:ascii="Times New Roman" w:hAnsi="Times New Roman"/>
          <w:iCs/>
        </w:rPr>
        <w:t xml:space="preserve"> = </w:t>
      </w:r>
      <w:r w:rsidR="004A1E4B">
        <w:rPr>
          <w:rFonts w:ascii="Times New Roman" w:hAnsi="Times New Roman"/>
          <w:iCs/>
        </w:rPr>
        <w:t>227</w:t>
      </w:r>
      <w:r w:rsidR="00FC0F4A">
        <w:rPr>
          <w:rFonts w:ascii="Times New Roman" w:hAnsi="Times New Roman"/>
          <w:iCs/>
        </w:rPr>
        <w:t>)</w:t>
      </w:r>
      <w:r w:rsidR="00D400C0">
        <w:rPr>
          <w:rFonts w:ascii="Times New Roman" w:hAnsi="Times New Roman"/>
          <w:iCs/>
        </w:rPr>
        <w:t>, with no signi</w:t>
      </w:r>
      <w:r>
        <w:rPr>
          <w:rFonts w:ascii="Times New Roman" w:hAnsi="Times New Roman"/>
          <w:iCs/>
        </w:rPr>
        <w:t>ficant difference</w:t>
      </w:r>
      <w:r w:rsidR="00D400C0">
        <w:rPr>
          <w:rFonts w:ascii="Times New Roman" w:hAnsi="Times New Roman"/>
          <w:iCs/>
        </w:rPr>
        <w:t xml:space="preserve"> </w:t>
      </w:r>
      <w:r w:rsidR="004A1E4B">
        <w:rPr>
          <w:rFonts w:ascii="Times New Roman" w:hAnsi="Times New Roman"/>
          <w:iCs/>
        </w:rPr>
        <w:t>on shame scores</w:t>
      </w:r>
      <w:r w:rsidR="00D400C0">
        <w:rPr>
          <w:rFonts w:ascii="Times New Roman" w:hAnsi="Times New Roman"/>
          <w:iCs/>
        </w:rPr>
        <w:t>.</w:t>
      </w:r>
      <w:r w:rsidR="00FC0F4A">
        <w:rPr>
          <w:rFonts w:ascii="Times New Roman" w:hAnsi="Times New Roman"/>
          <w:iCs/>
        </w:rPr>
        <w:t xml:space="preserve">  Likewise, sexual orientation was collapsed into two groups: Sexual Minorities </w:t>
      </w:r>
      <w:r w:rsidR="00FC0F4A" w:rsidRPr="006F50FE">
        <w:rPr>
          <w:rFonts w:ascii="Times New Roman" w:hAnsi="Times New Roman"/>
          <w:iCs/>
        </w:rPr>
        <w:t>(</w:t>
      </w:r>
      <w:r w:rsidR="00FC0F4A" w:rsidRPr="006F50FE">
        <w:rPr>
          <w:rFonts w:ascii="Times New Roman" w:hAnsi="Times New Roman"/>
          <w:i/>
          <w:iCs/>
        </w:rPr>
        <w:t>n</w:t>
      </w:r>
      <w:r w:rsidR="00FC0F4A" w:rsidRPr="006F50FE">
        <w:rPr>
          <w:rFonts w:ascii="Times New Roman" w:hAnsi="Times New Roman"/>
          <w:iCs/>
        </w:rPr>
        <w:t xml:space="preserve"> = </w:t>
      </w:r>
      <w:r w:rsidR="00FC0F4A">
        <w:rPr>
          <w:rFonts w:ascii="Times New Roman" w:hAnsi="Times New Roman"/>
          <w:iCs/>
        </w:rPr>
        <w:t xml:space="preserve">43) and Heterosexual </w:t>
      </w:r>
      <w:r w:rsidR="00FC0F4A" w:rsidRPr="006F50FE">
        <w:rPr>
          <w:rFonts w:ascii="Times New Roman" w:hAnsi="Times New Roman"/>
          <w:iCs/>
        </w:rPr>
        <w:t>(</w:t>
      </w:r>
      <w:r w:rsidR="00FC0F4A" w:rsidRPr="006F50FE">
        <w:rPr>
          <w:rFonts w:ascii="Times New Roman" w:hAnsi="Times New Roman"/>
          <w:i/>
          <w:iCs/>
        </w:rPr>
        <w:t>n</w:t>
      </w:r>
      <w:r w:rsidR="00FC0F4A" w:rsidRPr="006F50FE">
        <w:rPr>
          <w:rFonts w:ascii="Times New Roman" w:hAnsi="Times New Roman"/>
          <w:iCs/>
        </w:rPr>
        <w:t xml:space="preserve"> = </w:t>
      </w:r>
      <w:r w:rsidR="00FC0F4A">
        <w:rPr>
          <w:rFonts w:ascii="Times New Roman" w:hAnsi="Times New Roman"/>
          <w:iCs/>
        </w:rPr>
        <w:t xml:space="preserve">236).  There was a significant </w:t>
      </w:r>
      <w:r>
        <w:rPr>
          <w:rFonts w:ascii="Times New Roman" w:hAnsi="Times New Roman"/>
          <w:iCs/>
        </w:rPr>
        <w:t xml:space="preserve">difference </w:t>
      </w:r>
      <w:r w:rsidR="00AD6B47">
        <w:rPr>
          <w:rFonts w:ascii="Times New Roman" w:hAnsi="Times New Roman"/>
          <w:iCs/>
        </w:rPr>
        <w:t xml:space="preserve">on shame scores: </w:t>
      </w:r>
      <w:r w:rsidR="000F0392">
        <w:rPr>
          <w:rFonts w:ascii="Times New Roman" w:hAnsi="Times New Roman"/>
          <w:i/>
          <w:iCs/>
        </w:rPr>
        <w:t>t</w:t>
      </w:r>
      <w:r w:rsidR="00AD6B47">
        <w:rPr>
          <w:rFonts w:ascii="Times New Roman" w:hAnsi="Times New Roman"/>
          <w:i/>
          <w:iCs/>
        </w:rPr>
        <w:t xml:space="preserve"> </w:t>
      </w:r>
      <w:r w:rsidR="000F0392">
        <w:rPr>
          <w:rFonts w:ascii="Times New Roman" w:hAnsi="Times New Roman"/>
          <w:iCs/>
        </w:rPr>
        <w:t>(277) = 2.95</w:t>
      </w:r>
      <w:r w:rsidR="00AD6B47">
        <w:rPr>
          <w:rFonts w:ascii="Times New Roman" w:hAnsi="Times New Roman"/>
          <w:iCs/>
        </w:rPr>
        <w:t xml:space="preserve">, </w:t>
      </w:r>
      <w:r w:rsidR="00AD6B47">
        <w:rPr>
          <w:rFonts w:ascii="Times New Roman" w:hAnsi="Times New Roman"/>
          <w:i/>
          <w:iCs/>
        </w:rPr>
        <w:t xml:space="preserve">p </w:t>
      </w:r>
      <w:r w:rsidR="00AD6B47">
        <w:rPr>
          <w:rFonts w:ascii="Times New Roman" w:hAnsi="Times New Roman"/>
          <w:iCs/>
        </w:rPr>
        <w:t xml:space="preserve">= .003. </w:t>
      </w:r>
      <w:r>
        <w:rPr>
          <w:rFonts w:ascii="Times New Roman" w:hAnsi="Times New Roman"/>
          <w:iCs/>
        </w:rPr>
        <w:t xml:space="preserve"> </w:t>
      </w:r>
      <w:r w:rsidR="000F0392">
        <w:rPr>
          <w:rFonts w:ascii="Times New Roman" w:hAnsi="Times New Roman"/>
          <w:iCs/>
        </w:rPr>
        <w:t>However</w:t>
      </w:r>
      <w:r>
        <w:rPr>
          <w:rFonts w:ascii="Times New Roman" w:hAnsi="Times New Roman"/>
          <w:iCs/>
        </w:rPr>
        <w:t>, given the significant difference in</w:t>
      </w:r>
      <w:r w:rsidR="000F0392">
        <w:rPr>
          <w:rFonts w:ascii="Times New Roman" w:hAnsi="Times New Roman"/>
          <w:iCs/>
        </w:rPr>
        <w:t xml:space="preserve"> group size and small effect size (eta squared = .03), this predictor was not added to the regression analysis</w:t>
      </w:r>
      <w:r>
        <w:rPr>
          <w:rFonts w:ascii="Times New Roman" w:hAnsi="Times New Roman"/>
          <w:iCs/>
        </w:rPr>
        <w:t xml:space="preserve">.  Religious orientation was collapsed into four groups: Christian/Catholic </w:t>
      </w:r>
      <w:r w:rsidRPr="006F50FE">
        <w:rPr>
          <w:rFonts w:ascii="Times New Roman" w:hAnsi="Times New Roman"/>
          <w:iCs/>
        </w:rPr>
        <w:t>(</w:t>
      </w:r>
      <w:r w:rsidRPr="006F50FE">
        <w:rPr>
          <w:rFonts w:ascii="Times New Roman" w:hAnsi="Times New Roman"/>
          <w:i/>
          <w:iCs/>
        </w:rPr>
        <w:t>n</w:t>
      </w:r>
      <w:r w:rsidRPr="006F50FE">
        <w:rPr>
          <w:rFonts w:ascii="Times New Roman" w:hAnsi="Times New Roman"/>
          <w:iCs/>
        </w:rPr>
        <w:t xml:space="preserve"> = </w:t>
      </w:r>
      <w:r>
        <w:rPr>
          <w:rFonts w:ascii="Times New Roman" w:hAnsi="Times New Roman"/>
          <w:iCs/>
        </w:rPr>
        <w:t xml:space="preserve">178), Islam/Buddhist/Other </w:t>
      </w:r>
      <w:r w:rsidRPr="006F50FE">
        <w:rPr>
          <w:rFonts w:ascii="Times New Roman" w:hAnsi="Times New Roman"/>
          <w:iCs/>
        </w:rPr>
        <w:t>(</w:t>
      </w:r>
      <w:r w:rsidRPr="006F50FE">
        <w:rPr>
          <w:rFonts w:ascii="Times New Roman" w:hAnsi="Times New Roman"/>
          <w:i/>
          <w:iCs/>
        </w:rPr>
        <w:t>n</w:t>
      </w:r>
      <w:r w:rsidRPr="006F50FE">
        <w:rPr>
          <w:rFonts w:ascii="Times New Roman" w:hAnsi="Times New Roman"/>
          <w:iCs/>
        </w:rPr>
        <w:t xml:space="preserve"> = </w:t>
      </w:r>
      <w:r>
        <w:rPr>
          <w:rFonts w:ascii="Times New Roman" w:hAnsi="Times New Roman"/>
          <w:iCs/>
        </w:rPr>
        <w:t>56), Agnostic/</w:t>
      </w:r>
      <w:r w:rsidR="0034693D">
        <w:rPr>
          <w:rFonts w:ascii="Times New Roman" w:hAnsi="Times New Roman"/>
          <w:iCs/>
        </w:rPr>
        <w:t>Atheist</w:t>
      </w:r>
      <w:r>
        <w:rPr>
          <w:rFonts w:ascii="Times New Roman" w:hAnsi="Times New Roman"/>
          <w:iCs/>
        </w:rPr>
        <w:t xml:space="preserve"> </w:t>
      </w:r>
      <w:r w:rsidRPr="006F50FE">
        <w:rPr>
          <w:rFonts w:ascii="Times New Roman" w:hAnsi="Times New Roman"/>
          <w:iCs/>
        </w:rPr>
        <w:t>(</w:t>
      </w:r>
      <w:r w:rsidRPr="006F50FE">
        <w:rPr>
          <w:rFonts w:ascii="Times New Roman" w:hAnsi="Times New Roman"/>
          <w:i/>
          <w:iCs/>
        </w:rPr>
        <w:t>n</w:t>
      </w:r>
      <w:r w:rsidRPr="006F50FE">
        <w:rPr>
          <w:rFonts w:ascii="Times New Roman" w:hAnsi="Times New Roman"/>
          <w:iCs/>
        </w:rPr>
        <w:t xml:space="preserve"> = </w:t>
      </w:r>
      <w:r>
        <w:rPr>
          <w:rFonts w:ascii="Times New Roman" w:hAnsi="Times New Roman"/>
          <w:iCs/>
        </w:rPr>
        <w:t xml:space="preserve">26), and no religion </w:t>
      </w:r>
      <w:r w:rsidRPr="006F50FE">
        <w:rPr>
          <w:rFonts w:ascii="Times New Roman" w:hAnsi="Times New Roman"/>
          <w:iCs/>
        </w:rPr>
        <w:t>(</w:t>
      </w:r>
      <w:r w:rsidRPr="006F50FE">
        <w:rPr>
          <w:rFonts w:ascii="Times New Roman" w:hAnsi="Times New Roman"/>
          <w:i/>
          <w:iCs/>
        </w:rPr>
        <w:t>n</w:t>
      </w:r>
      <w:r w:rsidRPr="006F50FE">
        <w:rPr>
          <w:rFonts w:ascii="Times New Roman" w:hAnsi="Times New Roman"/>
          <w:iCs/>
        </w:rPr>
        <w:t xml:space="preserve"> = </w:t>
      </w:r>
      <w:r>
        <w:rPr>
          <w:rFonts w:ascii="Times New Roman" w:hAnsi="Times New Roman"/>
          <w:iCs/>
        </w:rPr>
        <w:t xml:space="preserve">23).  </w:t>
      </w:r>
      <w:r w:rsidR="0034504A">
        <w:rPr>
          <w:rFonts w:ascii="Times New Roman" w:hAnsi="Times New Roman"/>
          <w:iCs/>
        </w:rPr>
        <w:t>Again, t</w:t>
      </w:r>
      <w:r>
        <w:rPr>
          <w:rFonts w:ascii="Times New Roman" w:hAnsi="Times New Roman"/>
          <w:iCs/>
        </w:rPr>
        <w:t>here was a significant difference</w:t>
      </w:r>
      <w:r w:rsidR="00AD6B47">
        <w:rPr>
          <w:rFonts w:ascii="Times New Roman" w:hAnsi="Times New Roman"/>
          <w:iCs/>
        </w:rPr>
        <w:t xml:space="preserve"> on shame scores: </w:t>
      </w:r>
      <w:r w:rsidR="00AD6B47">
        <w:rPr>
          <w:rFonts w:ascii="Times New Roman" w:hAnsi="Times New Roman"/>
          <w:i/>
          <w:iCs/>
        </w:rPr>
        <w:t xml:space="preserve">F </w:t>
      </w:r>
      <w:r w:rsidR="00AD6B47">
        <w:rPr>
          <w:rFonts w:ascii="Times New Roman" w:hAnsi="Times New Roman"/>
          <w:iCs/>
        </w:rPr>
        <w:t xml:space="preserve">(3, 279) = 2.7, </w:t>
      </w:r>
      <w:r w:rsidR="00AD6B47">
        <w:rPr>
          <w:rFonts w:ascii="Times New Roman" w:hAnsi="Times New Roman"/>
          <w:i/>
          <w:iCs/>
        </w:rPr>
        <w:t xml:space="preserve">p </w:t>
      </w:r>
      <w:r w:rsidR="00AD6B47">
        <w:rPr>
          <w:rFonts w:ascii="Times New Roman" w:hAnsi="Times New Roman"/>
          <w:iCs/>
        </w:rPr>
        <w:t xml:space="preserve">= .05.  </w:t>
      </w:r>
      <w:r w:rsidR="00AD6B47">
        <w:rPr>
          <w:rFonts w:ascii="Times New Roman" w:hAnsi="Times New Roman"/>
          <w:iCs/>
        </w:rPr>
        <w:lastRenderedPageBreak/>
        <w:t>Despite reaching statistical significance, the actual difference in mean scores between the groups was quite small.  The effect size, calculated using eta squared, was .03.  Post-hoc comparisons using the Tukey HSD test indicated no significant mean score differences between groups.</w:t>
      </w:r>
      <w:r w:rsidR="000F0392">
        <w:rPr>
          <w:rFonts w:ascii="Times New Roman" w:hAnsi="Times New Roman"/>
          <w:iCs/>
        </w:rPr>
        <w:t xml:space="preserve">  Consequently, this predictor was not added to the regression analysis.</w:t>
      </w:r>
      <w:r w:rsidR="0096384C">
        <w:rPr>
          <w:rFonts w:ascii="Times New Roman" w:hAnsi="Times New Roman"/>
          <w:iCs/>
        </w:rPr>
        <w:t xml:space="preserve">  </w:t>
      </w:r>
    </w:p>
    <w:p w14:paraId="63D837AE" w14:textId="77523D5A" w:rsidR="00BE1801" w:rsidRDefault="0096384C" w:rsidP="00FA38FC">
      <w:pPr>
        <w:spacing w:line="480" w:lineRule="auto"/>
        <w:jc w:val="center"/>
        <w:rPr>
          <w:rFonts w:ascii="Times New Roman" w:hAnsi="Times New Roman"/>
          <w:b/>
          <w:iCs/>
        </w:rPr>
      </w:pPr>
      <w:r w:rsidRPr="00921B32">
        <w:rPr>
          <w:rFonts w:ascii="Times New Roman" w:hAnsi="Times New Roman"/>
          <w:b/>
          <w:iCs/>
        </w:rPr>
        <w:t>Multiple</w:t>
      </w:r>
      <w:r w:rsidR="00FA38FC" w:rsidRPr="00921B32">
        <w:rPr>
          <w:rFonts w:ascii="Times New Roman" w:hAnsi="Times New Roman"/>
          <w:b/>
          <w:iCs/>
        </w:rPr>
        <w:t xml:space="preserve"> Regression Model</w:t>
      </w:r>
    </w:p>
    <w:p w14:paraId="3126BAFA" w14:textId="4B43C058" w:rsidR="002B73B7" w:rsidRPr="002B73B7" w:rsidRDefault="0096384C" w:rsidP="001707C6">
      <w:pPr>
        <w:spacing w:line="480" w:lineRule="auto"/>
        <w:ind w:firstLine="720"/>
        <w:rPr>
          <w:rFonts w:ascii="Times New Roman" w:hAnsi="Times New Roman" w:cs="Times New Roman"/>
        </w:rPr>
      </w:pPr>
      <w:r>
        <w:rPr>
          <w:rFonts w:ascii="Times New Roman" w:hAnsi="Times New Roman"/>
          <w:iCs/>
        </w:rPr>
        <w:t xml:space="preserve">Hierarchical multiple regression was used to assess the </w:t>
      </w:r>
      <w:r w:rsidR="00066ADC">
        <w:rPr>
          <w:rFonts w:ascii="Times New Roman" w:hAnsi="Times New Roman"/>
          <w:iCs/>
        </w:rPr>
        <w:t xml:space="preserve">combined and </w:t>
      </w:r>
      <w:r>
        <w:rPr>
          <w:rFonts w:ascii="Times New Roman" w:hAnsi="Times New Roman"/>
          <w:iCs/>
        </w:rPr>
        <w:t xml:space="preserve">individual contributions of </w:t>
      </w:r>
      <w:r w:rsidR="00527982">
        <w:rPr>
          <w:rFonts w:ascii="Times New Roman" w:hAnsi="Times New Roman"/>
          <w:iCs/>
        </w:rPr>
        <w:t xml:space="preserve">self-compassion (i.e., SCS-SC), critical awareness (i.e., PPS-R), </w:t>
      </w:r>
      <w:r w:rsidR="00C41C53">
        <w:rPr>
          <w:rFonts w:ascii="Times New Roman" w:hAnsi="Times New Roman"/>
          <w:iCs/>
        </w:rPr>
        <w:t xml:space="preserve">and </w:t>
      </w:r>
      <w:r w:rsidR="00527982">
        <w:rPr>
          <w:rFonts w:ascii="Times New Roman" w:hAnsi="Times New Roman"/>
          <w:iCs/>
        </w:rPr>
        <w:t>relational he</w:t>
      </w:r>
      <w:r w:rsidR="00C41C53">
        <w:rPr>
          <w:rFonts w:ascii="Times New Roman" w:hAnsi="Times New Roman"/>
          <w:iCs/>
        </w:rPr>
        <w:t xml:space="preserve">alth (i.e., reaching out; RHI) </w:t>
      </w:r>
      <w:r>
        <w:rPr>
          <w:rFonts w:ascii="Times New Roman" w:hAnsi="Times New Roman"/>
          <w:iCs/>
        </w:rPr>
        <w:t xml:space="preserve">in predicting </w:t>
      </w:r>
      <w:r w:rsidR="00527982">
        <w:rPr>
          <w:rFonts w:ascii="Times New Roman" w:hAnsi="Times New Roman"/>
          <w:iCs/>
        </w:rPr>
        <w:t xml:space="preserve">shame (i.e., SI), after controlling </w:t>
      </w:r>
      <w:r w:rsidR="00C41C53">
        <w:rPr>
          <w:rFonts w:ascii="Times New Roman" w:hAnsi="Times New Roman"/>
          <w:iCs/>
        </w:rPr>
        <w:t xml:space="preserve">for the influence of income, education, and number of troubling family experiences (i.e., FEQ; </w:t>
      </w:r>
      <w:r w:rsidR="004C4D85">
        <w:rPr>
          <w:rFonts w:ascii="Times New Roman" w:hAnsi="Times New Roman"/>
          <w:iCs/>
        </w:rPr>
        <w:t>see Table 2)</w:t>
      </w:r>
      <w:r>
        <w:rPr>
          <w:rFonts w:ascii="Times New Roman" w:hAnsi="Times New Roman"/>
          <w:iCs/>
        </w:rPr>
        <w:t xml:space="preserve">. </w:t>
      </w:r>
      <w:r w:rsidR="00066ADC">
        <w:rPr>
          <w:rFonts w:ascii="Times New Roman" w:hAnsi="Times New Roman"/>
          <w:iCs/>
        </w:rPr>
        <w:t xml:space="preserve"> </w:t>
      </w:r>
      <w:r w:rsidR="00066ADC">
        <w:rPr>
          <w:rFonts w:ascii="Times New Roman" w:hAnsi="Times New Roman"/>
        </w:rPr>
        <w:t xml:space="preserve">The total model was significant and </w:t>
      </w:r>
      <w:r w:rsidR="004C1678">
        <w:rPr>
          <w:rFonts w:ascii="Times New Roman" w:hAnsi="Times New Roman"/>
        </w:rPr>
        <w:t>predicted 50</w:t>
      </w:r>
      <w:r w:rsidR="00066ADC" w:rsidRPr="008F73F3">
        <w:rPr>
          <w:rFonts w:ascii="Times New Roman" w:hAnsi="Times New Roman"/>
        </w:rPr>
        <w:t>%</w:t>
      </w:r>
      <w:r w:rsidR="004C1678">
        <w:rPr>
          <w:rFonts w:ascii="Times New Roman" w:hAnsi="Times New Roman"/>
        </w:rPr>
        <w:t xml:space="preserve"> of the variance in shame</w:t>
      </w:r>
      <w:r w:rsidR="00066ADC">
        <w:rPr>
          <w:rFonts w:ascii="Times New Roman" w:hAnsi="Times New Roman"/>
        </w:rPr>
        <w:t xml:space="preserve"> scores </w:t>
      </w:r>
      <w:r w:rsidR="004C1678">
        <w:rPr>
          <w:rFonts w:ascii="Times New Roman" w:hAnsi="Times New Roman"/>
        </w:rPr>
        <w:t>[</w:t>
      </w:r>
      <w:r w:rsidR="00066ADC">
        <w:rPr>
          <w:rFonts w:ascii="Times New Roman" w:hAnsi="Times New Roman"/>
          <w:i/>
        </w:rPr>
        <w:t>F</w:t>
      </w:r>
      <w:r w:rsidR="004C1678">
        <w:rPr>
          <w:rFonts w:ascii="Times New Roman" w:hAnsi="Times New Roman"/>
        </w:rPr>
        <w:t>(6, 273) = 45.</w:t>
      </w:r>
      <w:r w:rsidR="00D03A99">
        <w:rPr>
          <w:rFonts w:ascii="Times New Roman" w:hAnsi="Times New Roman"/>
        </w:rPr>
        <w:t>53</w:t>
      </w:r>
      <w:r w:rsidR="00066ADC">
        <w:rPr>
          <w:rFonts w:ascii="Times New Roman" w:hAnsi="Times New Roman"/>
        </w:rPr>
        <w:t xml:space="preserve">, </w:t>
      </w:r>
      <w:r w:rsidR="00066ADC">
        <w:rPr>
          <w:rFonts w:ascii="Times New Roman" w:hAnsi="Times New Roman"/>
          <w:i/>
        </w:rPr>
        <w:t>p</w:t>
      </w:r>
      <w:r w:rsidR="00D03A99">
        <w:rPr>
          <w:rFonts w:ascii="Times New Roman" w:hAnsi="Times New Roman"/>
        </w:rPr>
        <w:t xml:space="preserve"> &lt;</w:t>
      </w:r>
      <w:r w:rsidR="00066ADC">
        <w:rPr>
          <w:rFonts w:ascii="Times New Roman" w:hAnsi="Times New Roman"/>
        </w:rPr>
        <w:t xml:space="preserve">.001, </w:t>
      </w:r>
      <w:r w:rsidR="00066ADC" w:rsidRPr="008F73F3">
        <w:rPr>
          <w:rFonts w:ascii="Times New Roman" w:hAnsi="Times New Roman"/>
          <w:i/>
        </w:rPr>
        <w:t>R</w:t>
      </w:r>
      <w:r w:rsidR="00066ADC" w:rsidRPr="008F73F3">
        <w:rPr>
          <w:rFonts w:ascii="Times New Roman" w:hAnsi="Times New Roman"/>
          <w:vertAlign w:val="superscript"/>
        </w:rPr>
        <w:t xml:space="preserve">2 </w:t>
      </w:r>
      <w:r w:rsidR="004674CC">
        <w:rPr>
          <w:rFonts w:ascii="Times New Roman" w:hAnsi="Times New Roman"/>
        </w:rPr>
        <w:t xml:space="preserve">= .50 (adjusted </w:t>
      </w:r>
      <w:r w:rsidR="004674CC" w:rsidRPr="008F73F3">
        <w:rPr>
          <w:rFonts w:ascii="Times New Roman" w:hAnsi="Times New Roman"/>
          <w:i/>
        </w:rPr>
        <w:t>R</w:t>
      </w:r>
      <w:r w:rsidR="004674CC" w:rsidRPr="008F73F3">
        <w:rPr>
          <w:rFonts w:ascii="Times New Roman" w:hAnsi="Times New Roman"/>
          <w:vertAlign w:val="superscript"/>
        </w:rPr>
        <w:t xml:space="preserve">2 </w:t>
      </w:r>
      <w:r w:rsidR="004674CC">
        <w:rPr>
          <w:rFonts w:ascii="Times New Roman" w:hAnsi="Times New Roman"/>
        </w:rPr>
        <w:t>= .49)</w:t>
      </w:r>
      <w:r w:rsidR="004C1678">
        <w:rPr>
          <w:rFonts w:ascii="Times New Roman" w:hAnsi="Times New Roman"/>
        </w:rPr>
        <w:t>]</w:t>
      </w:r>
      <w:r w:rsidR="00066ADC">
        <w:rPr>
          <w:rFonts w:ascii="Times New Roman" w:hAnsi="Times New Roman"/>
        </w:rPr>
        <w:t xml:space="preserve">.  At the first step, </w:t>
      </w:r>
      <w:r w:rsidR="00EC3919">
        <w:rPr>
          <w:rFonts w:ascii="Times New Roman" w:hAnsi="Times New Roman"/>
        </w:rPr>
        <w:t xml:space="preserve">income, </w:t>
      </w:r>
      <w:r w:rsidR="004C4D85">
        <w:rPr>
          <w:rFonts w:ascii="Times New Roman" w:hAnsi="Times New Roman"/>
        </w:rPr>
        <w:t>education</w:t>
      </w:r>
      <w:r w:rsidR="00EC3919">
        <w:rPr>
          <w:rFonts w:ascii="Times New Roman" w:hAnsi="Times New Roman"/>
        </w:rPr>
        <w:t>, and FEQ total score</w:t>
      </w:r>
      <w:r w:rsidR="00066ADC">
        <w:rPr>
          <w:rFonts w:ascii="Times New Roman" w:hAnsi="Times New Roman"/>
        </w:rPr>
        <w:t xml:space="preserve"> </w:t>
      </w:r>
      <w:r w:rsidR="00066ADC" w:rsidRPr="0060282D">
        <w:rPr>
          <w:rFonts w:ascii="Times New Roman" w:hAnsi="Times New Roman"/>
        </w:rPr>
        <w:t>were</w:t>
      </w:r>
      <w:r w:rsidR="00066ADC">
        <w:rPr>
          <w:rFonts w:ascii="Times New Roman" w:hAnsi="Times New Roman"/>
        </w:rPr>
        <w:t xml:space="preserve"> </w:t>
      </w:r>
      <w:r w:rsidR="00066ADC" w:rsidRPr="0060282D">
        <w:rPr>
          <w:rFonts w:ascii="Times New Roman" w:hAnsi="Times New Roman"/>
        </w:rPr>
        <w:t>entered</w:t>
      </w:r>
      <w:r w:rsidR="00066ADC">
        <w:rPr>
          <w:rFonts w:ascii="Times New Roman" w:hAnsi="Times New Roman"/>
        </w:rPr>
        <w:t xml:space="preserve"> </w:t>
      </w:r>
      <w:r w:rsidR="00066ADC" w:rsidRPr="0060282D">
        <w:rPr>
          <w:rFonts w:ascii="Times New Roman" w:hAnsi="Times New Roman"/>
        </w:rPr>
        <w:t>and</w:t>
      </w:r>
      <w:r w:rsidR="00066ADC">
        <w:rPr>
          <w:rFonts w:ascii="Times New Roman" w:hAnsi="Times New Roman"/>
        </w:rPr>
        <w:t xml:space="preserve"> </w:t>
      </w:r>
      <w:r w:rsidR="00066ADC" w:rsidRPr="0060282D">
        <w:rPr>
          <w:rFonts w:ascii="Times New Roman" w:hAnsi="Times New Roman"/>
        </w:rPr>
        <w:t>predicted</w:t>
      </w:r>
      <w:r w:rsidR="00066ADC">
        <w:rPr>
          <w:rFonts w:ascii="Times New Roman" w:hAnsi="Times New Roman"/>
        </w:rPr>
        <w:t xml:space="preserve"> </w:t>
      </w:r>
      <w:r w:rsidR="00066ADC" w:rsidRPr="0060282D">
        <w:rPr>
          <w:rFonts w:ascii="Times New Roman" w:hAnsi="Times New Roman"/>
        </w:rPr>
        <w:t>a</w:t>
      </w:r>
      <w:r w:rsidR="00066ADC">
        <w:rPr>
          <w:rFonts w:ascii="Times New Roman" w:hAnsi="Times New Roman"/>
        </w:rPr>
        <w:t xml:space="preserve"> </w:t>
      </w:r>
      <w:r w:rsidR="00066ADC" w:rsidRPr="0060282D">
        <w:rPr>
          <w:rFonts w:ascii="Times New Roman" w:hAnsi="Times New Roman"/>
        </w:rPr>
        <w:t>significant</w:t>
      </w:r>
      <w:r w:rsidR="00066ADC">
        <w:rPr>
          <w:rFonts w:ascii="Times New Roman" w:hAnsi="Times New Roman"/>
        </w:rPr>
        <w:t xml:space="preserve"> </w:t>
      </w:r>
      <w:r w:rsidR="00066ADC" w:rsidRPr="0060282D">
        <w:rPr>
          <w:rFonts w:ascii="Times New Roman" w:hAnsi="Times New Roman"/>
        </w:rPr>
        <w:t>amount</w:t>
      </w:r>
      <w:r w:rsidR="00066ADC">
        <w:rPr>
          <w:rFonts w:ascii="Times New Roman" w:hAnsi="Times New Roman"/>
        </w:rPr>
        <w:t xml:space="preserve"> </w:t>
      </w:r>
      <w:r w:rsidR="00066ADC" w:rsidRPr="0060282D">
        <w:rPr>
          <w:rFonts w:ascii="Times New Roman" w:hAnsi="Times New Roman"/>
        </w:rPr>
        <w:t>of</w:t>
      </w:r>
      <w:r w:rsidR="00066ADC">
        <w:rPr>
          <w:rFonts w:ascii="Times New Roman" w:hAnsi="Times New Roman"/>
        </w:rPr>
        <w:t xml:space="preserve"> </w:t>
      </w:r>
      <w:r w:rsidR="00066ADC" w:rsidRPr="0060282D">
        <w:rPr>
          <w:rFonts w:ascii="Times New Roman" w:hAnsi="Times New Roman"/>
        </w:rPr>
        <w:t>the</w:t>
      </w:r>
      <w:r w:rsidR="00066ADC">
        <w:rPr>
          <w:rFonts w:ascii="Times New Roman" w:hAnsi="Times New Roman"/>
        </w:rPr>
        <w:t xml:space="preserve"> </w:t>
      </w:r>
      <w:r w:rsidR="00EC3919">
        <w:rPr>
          <w:rFonts w:ascii="Times New Roman" w:hAnsi="Times New Roman"/>
        </w:rPr>
        <w:t>variance</w:t>
      </w:r>
      <w:r w:rsidR="00066ADC">
        <w:rPr>
          <w:rFonts w:ascii="Times New Roman" w:hAnsi="Times New Roman"/>
        </w:rPr>
        <w:t xml:space="preserve"> </w:t>
      </w:r>
      <w:r w:rsidR="00EC3919">
        <w:rPr>
          <w:rFonts w:ascii="Times New Roman" w:hAnsi="Times New Roman"/>
        </w:rPr>
        <w:t>[</w:t>
      </w:r>
      <w:r w:rsidR="00066ADC" w:rsidRPr="004C1678">
        <w:rPr>
          <w:rFonts w:ascii="Times New Roman" w:hAnsi="Times New Roman"/>
          <w:i/>
        </w:rPr>
        <w:t>F</w:t>
      </w:r>
      <w:r w:rsidR="00EC3919">
        <w:rPr>
          <w:rFonts w:ascii="Times New Roman" w:hAnsi="Times New Roman"/>
        </w:rPr>
        <w:t>(3</w:t>
      </w:r>
      <w:r w:rsidR="00066ADC" w:rsidRPr="0060282D">
        <w:rPr>
          <w:rFonts w:ascii="Times New Roman" w:hAnsi="Times New Roman"/>
        </w:rPr>
        <w:t>,</w:t>
      </w:r>
      <w:r w:rsidR="004C1678">
        <w:rPr>
          <w:rFonts w:ascii="Times New Roman" w:hAnsi="Times New Roman"/>
        </w:rPr>
        <w:t xml:space="preserve"> </w:t>
      </w:r>
      <w:r w:rsidR="00EC3919">
        <w:rPr>
          <w:rFonts w:ascii="Times New Roman" w:hAnsi="Times New Roman"/>
        </w:rPr>
        <w:t>276</w:t>
      </w:r>
      <w:r w:rsidR="00066ADC" w:rsidRPr="0060282D">
        <w:rPr>
          <w:rFonts w:ascii="Times New Roman" w:hAnsi="Times New Roman"/>
        </w:rPr>
        <w:t>)</w:t>
      </w:r>
      <w:r w:rsidR="00066ADC">
        <w:rPr>
          <w:rFonts w:ascii="Times New Roman" w:hAnsi="Times New Roman"/>
        </w:rPr>
        <w:t xml:space="preserve"> </w:t>
      </w:r>
      <w:r w:rsidR="00066ADC" w:rsidRPr="0060282D">
        <w:rPr>
          <w:rFonts w:ascii="Times New Roman" w:hAnsi="Times New Roman"/>
        </w:rPr>
        <w:t>=</w:t>
      </w:r>
      <w:r w:rsidR="00066ADC">
        <w:rPr>
          <w:rFonts w:ascii="Times New Roman" w:hAnsi="Times New Roman"/>
        </w:rPr>
        <w:t xml:space="preserve"> </w:t>
      </w:r>
      <w:r w:rsidR="00EC3919">
        <w:rPr>
          <w:rFonts w:ascii="Times New Roman" w:hAnsi="Times New Roman"/>
        </w:rPr>
        <w:t>12.03</w:t>
      </w:r>
      <w:r w:rsidR="00066ADC" w:rsidRPr="0060282D">
        <w:rPr>
          <w:rFonts w:ascii="Times New Roman" w:hAnsi="Times New Roman"/>
        </w:rPr>
        <w:t>,</w:t>
      </w:r>
      <w:r w:rsidR="00066ADC">
        <w:rPr>
          <w:rFonts w:ascii="Times New Roman" w:hAnsi="Times New Roman"/>
        </w:rPr>
        <w:t xml:space="preserve"> </w:t>
      </w:r>
      <w:r w:rsidR="00066ADC" w:rsidRPr="0060282D">
        <w:rPr>
          <w:rFonts w:ascii="Times New Roman" w:hAnsi="Times New Roman"/>
        </w:rPr>
        <w:t>p</w:t>
      </w:r>
      <w:r w:rsidR="00066ADC">
        <w:rPr>
          <w:rFonts w:ascii="Times New Roman" w:hAnsi="Times New Roman"/>
        </w:rPr>
        <w:t xml:space="preserve"> </w:t>
      </w:r>
      <w:r w:rsidR="00066ADC" w:rsidRPr="0060282D">
        <w:rPr>
          <w:rFonts w:ascii="Times New Roman" w:hAnsi="Times New Roman"/>
        </w:rPr>
        <w:t>&lt;</w:t>
      </w:r>
      <w:r w:rsidR="00066ADC">
        <w:rPr>
          <w:rFonts w:ascii="Times New Roman" w:hAnsi="Times New Roman"/>
        </w:rPr>
        <w:t xml:space="preserve"> </w:t>
      </w:r>
      <w:r w:rsidR="00066ADC" w:rsidRPr="0060282D">
        <w:rPr>
          <w:rFonts w:ascii="Times New Roman" w:hAnsi="Times New Roman"/>
        </w:rPr>
        <w:t>.</w:t>
      </w:r>
      <w:r w:rsidR="00066ADC">
        <w:rPr>
          <w:rFonts w:ascii="Times New Roman" w:hAnsi="Times New Roman"/>
        </w:rPr>
        <w:t>0</w:t>
      </w:r>
      <w:r w:rsidR="00066ADC" w:rsidRPr="0060282D">
        <w:rPr>
          <w:rFonts w:ascii="Times New Roman" w:hAnsi="Times New Roman"/>
        </w:rPr>
        <w:t>01</w:t>
      </w:r>
      <w:r w:rsidR="00066ADC">
        <w:rPr>
          <w:rFonts w:ascii="Times New Roman" w:hAnsi="Times New Roman"/>
        </w:rPr>
        <w:t xml:space="preserve">, </w:t>
      </w:r>
      <w:r w:rsidR="00066ADC">
        <w:rPr>
          <w:rFonts w:ascii="Times New Roman" w:hAnsi="Times New Roman"/>
          <w:i/>
        </w:rPr>
        <w:t>R</w:t>
      </w:r>
      <w:r w:rsidR="00066ADC">
        <w:rPr>
          <w:rFonts w:ascii="Times New Roman" w:hAnsi="Times New Roman"/>
          <w:vertAlign w:val="superscript"/>
        </w:rPr>
        <w:t xml:space="preserve">2 </w:t>
      </w:r>
      <w:r w:rsidR="00EC3919">
        <w:rPr>
          <w:rFonts w:ascii="Times New Roman" w:hAnsi="Times New Roman"/>
        </w:rPr>
        <w:t>= .12</w:t>
      </w:r>
      <w:r w:rsidR="00066ADC">
        <w:rPr>
          <w:rFonts w:ascii="Times New Roman" w:hAnsi="Times New Roman"/>
        </w:rPr>
        <w:t xml:space="preserve"> (adjusted </w:t>
      </w:r>
      <w:r w:rsidR="00066ADC">
        <w:rPr>
          <w:rFonts w:ascii="Times New Roman" w:hAnsi="Times New Roman"/>
          <w:i/>
        </w:rPr>
        <w:t>R</w:t>
      </w:r>
      <w:r w:rsidR="00066ADC">
        <w:rPr>
          <w:rFonts w:ascii="Times New Roman" w:hAnsi="Times New Roman"/>
          <w:vertAlign w:val="superscript"/>
        </w:rPr>
        <w:t xml:space="preserve">2 </w:t>
      </w:r>
      <w:r w:rsidR="00EC3919">
        <w:rPr>
          <w:rFonts w:ascii="Times New Roman" w:hAnsi="Times New Roman"/>
        </w:rPr>
        <w:t>= .11</w:t>
      </w:r>
      <w:r w:rsidR="00066ADC">
        <w:rPr>
          <w:rFonts w:ascii="Times New Roman" w:hAnsi="Times New Roman"/>
        </w:rPr>
        <w:t xml:space="preserve">). </w:t>
      </w:r>
      <w:r w:rsidR="00495E1E">
        <w:rPr>
          <w:rFonts w:ascii="Times New Roman" w:hAnsi="Times New Roman"/>
        </w:rPr>
        <w:t xml:space="preserve"> </w:t>
      </w:r>
      <w:r w:rsidR="00952679">
        <w:rPr>
          <w:rFonts w:ascii="Times New Roman" w:hAnsi="Times New Roman"/>
        </w:rPr>
        <w:t>At step two</w:t>
      </w:r>
      <w:r w:rsidR="00066ADC" w:rsidRPr="0060282D">
        <w:rPr>
          <w:rFonts w:ascii="Times New Roman" w:hAnsi="Times New Roman"/>
        </w:rPr>
        <w:t>,</w:t>
      </w:r>
      <w:r w:rsidR="00066ADC">
        <w:rPr>
          <w:rFonts w:ascii="Times New Roman" w:hAnsi="Times New Roman"/>
        </w:rPr>
        <w:t xml:space="preserve"> </w:t>
      </w:r>
      <w:r w:rsidR="00EC3919">
        <w:rPr>
          <w:rFonts w:ascii="Times New Roman" w:hAnsi="Times New Roman"/>
        </w:rPr>
        <w:t xml:space="preserve">SCS-SC, PPS-R, and RHI total scores </w:t>
      </w:r>
      <w:r w:rsidR="00495E1E">
        <w:rPr>
          <w:rFonts w:ascii="Times New Roman" w:hAnsi="Times New Roman"/>
        </w:rPr>
        <w:t>were</w:t>
      </w:r>
      <w:r w:rsidR="00066ADC">
        <w:rPr>
          <w:rFonts w:ascii="Times New Roman" w:hAnsi="Times New Roman"/>
        </w:rPr>
        <w:t xml:space="preserve"> </w:t>
      </w:r>
      <w:r w:rsidR="00066ADC" w:rsidRPr="0060282D">
        <w:rPr>
          <w:rFonts w:ascii="Times New Roman" w:hAnsi="Times New Roman"/>
        </w:rPr>
        <w:t>entered</w:t>
      </w:r>
      <w:r w:rsidR="00066ADC">
        <w:rPr>
          <w:rFonts w:ascii="Times New Roman" w:hAnsi="Times New Roman"/>
        </w:rPr>
        <w:t xml:space="preserve"> and </w:t>
      </w:r>
      <w:r w:rsidR="00495E1E">
        <w:rPr>
          <w:rFonts w:ascii="Times New Roman" w:hAnsi="Times New Roman"/>
        </w:rPr>
        <w:t xml:space="preserve">significantly </w:t>
      </w:r>
      <w:r w:rsidR="00066ADC" w:rsidRPr="0060282D">
        <w:rPr>
          <w:rFonts w:ascii="Times New Roman" w:hAnsi="Times New Roman"/>
        </w:rPr>
        <w:t>predicted</w:t>
      </w:r>
      <w:r w:rsidR="00066ADC">
        <w:rPr>
          <w:rFonts w:ascii="Times New Roman" w:hAnsi="Times New Roman"/>
        </w:rPr>
        <w:t xml:space="preserve"> </w:t>
      </w:r>
      <w:r w:rsidR="00495E1E">
        <w:rPr>
          <w:rFonts w:ascii="Times New Roman" w:hAnsi="Times New Roman"/>
        </w:rPr>
        <w:t xml:space="preserve">an </w:t>
      </w:r>
      <w:r w:rsidR="00066ADC">
        <w:rPr>
          <w:rFonts w:ascii="Times New Roman" w:hAnsi="Times New Roman"/>
        </w:rPr>
        <w:t xml:space="preserve">additional </w:t>
      </w:r>
      <w:r w:rsidR="00EC3919">
        <w:rPr>
          <w:rFonts w:ascii="Times New Roman" w:hAnsi="Times New Roman"/>
        </w:rPr>
        <w:t>39</w:t>
      </w:r>
      <w:r w:rsidR="00495E1E">
        <w:rPr>
          <w:rFonts w:ascii="Times New Roman" w:hAnsi="Times New Roman"/>
        </w:rPr>
        <w:t xml:space="preserve">% of variance.  </w:t>
      </w:r>
      <w:r w:rsidR="002F5464">
        <w:rPr>
          <w:rFonts w:ascii="Times New Roman" w:hAnsi="Times New Roman"/>
        </w:rPr>
        <w:t>In the final model</w:t>
      </w:r>
      <w:r w:rsidR="00495E1E">
        <w:rPr>
          <w:rFonts w:ascii="Times New Roman" w:hAnsi="Times New Roman"/>
        </w:rPr>
        <w:t xml:space="preserve">, </w:t>
      </w:r>
      <w:r w:rsidR="002F5464">
        <w:rPr>
          <w:rFonts w:ascii="Times New Roman" w:hAnsi="Times New Roman"/>
        </w:rPr>
        <w:t xml:space="preserve">only </w:t>
      </w:r>
      <w:r w:rsidR="00AE7F4D">
        <w:rPr>
          <w:rFonts w:ascii="Times New Roman" w:hAnsi="Times New Roman"/>
        </w:rPr>
        <w:t xml:space="preserve">SCS-SF, PPS-R, and FEQ </w:t>
      </w:r>
      <w:r w:rsidR="007B37BE">
        <w:rPr>
          <w:rFonts w:ascii="Times New Roman" w:hAnsi="Times New Roman"/>
          <w:iCs/>
          <w:color w:val="000000"/>
        </w:rPr>
        <w:t>were</w:t>
      </w:r>
      <w:r w:rsidR="00D248D6">
        <w:rPr>
          <w:rFonts w:ascii="Times New Roman" w:hAnsi="Times New Roman"/>
          <w:iCs/>
          <w:color w:val="000000"/>
        </w:rPr>
        <w:t xml:space="preserve"> </w:t>
      </w:r>
      <w:r w:rsidR="00D248D6">
        <w:rPr>
          <w:rFonts w:ascii="Times New Roman" w:hAnsi="Times New Roman"/>
        </w:rPr>
        <w:t xml:space="preserve">individually significant </w:t>
      </w:r>
      <w:r w:rsidR="007B37BE">
        <w:rPr>
          <w:rFonts w:ascii="Times New Roman" w:hAnsi="Times New Roman"/>
        </w:rPr>
        <w:t xml:space="preserve">(all at </w:t>
      </w:r>
      <w:r w:rsidR="007B37BE" w:rsidRPr="00FF0295">
        <w:rPr>
          <w:rFonts w:ascii="Times New Roman" w:hAnsi="Times New Roman"/>
          <w:i/>
          <w:iCs/>
          <w:color w:val="000000"/>
        </w:rPr>
        <w:t>p</w:t>
      </w:r>
      <w:r w:rsidR="007B37BE">
        <w:rPr>
          <w:rFonts w:ascii="Times New Roman" w:hAnsi="Times New Roman"/>
          <w:iCs/>
          <w:color w:val="000000"/>
        </w:rPr>
        <w:t xml:space="preserve"> </w:t>
      </w:r>
      <w:r w:rsidR="007B37BE" w:rsidRPr="00B64611">
        <w:rPr>
          <w:rFonts w:ascii="Times New Roman" w:eastAsia="MS Gothic" w:hAnsi="Times New Roman" w:cs="Times New Roman"/>
          <w:color w:val="000000"/>
        </w:rPr>
        <w:t>≤</w:t>
      </w:r>
      <w:r w:rsidR="007B37BE">
        <w:rPr>
          <w:rFonts w:ascii="Times New Roman" w:hAnsi="Times New Roman"/>
          <w:iCs/>
          <w:color w:val="000000"/>
        </w:rPr>
        <w:t xml:space="preserve"> .001) </w:t>
      </w:r>
      <w:r w:rsidR="00D248D6">
        <w:rPr>
          <w:rFonts w:ascii="Times New Roman" w:hAnsi="Times New Roman"/>
        </w:rPr>
        <w:t>predictors.  I</w:t>
      </w:r>
      <w:r w:rsidR="00A758A5">
        <w:rPr>
          <w:rFonts w:ascii="Times New Roman" w:hAnsi="Times New Roman"/>
        </w:rPr>
        <w:t>ncome</w:t>
      </w:r>
      <w:r w:rsidR="00D248D6">
        <w:rPr>
          <w:rFonts w:ascii="Times New Roman" w:hAnsi="Times New Roman"/>
        </w:rPr>
        <w:t xml:space="preserve">, </w:t>
      </w:r>
      <w:r w:rsidR="00A758A5">
        <w:rPr>
          <w:rFonts w:ascii="Times New Roman" w:hAnsi="Times New Roman"/>
        </w:rPr>
        <w:t>education</w:t>
      </w:r>
      <w:r w:rsidR="00D248D6">
        <w:rPr>
          <w:rFonts w:ascii="Times New Roman" w:hAnsi="Times New Roman"/>
        </w:rPr>
        <w:t xml:space="preserve"> and RHI were</w:t>
      </w:r>
      <w:r w:rsidR="00A758A5">
        <w:rPr>
          <w:rFonts w:ascii="Times New Roman" w:hAnsi="Times New Roman"/>
        </w:rPr>
        <w:t xml:space="preserve"> </w:t>
      </w:r>
      <w:r w:rsidR="00D248D6">
        <w:rPr>
          <w:rFonts w:ascii="Times New Roman" w:hAnsi="Times New Roman"/>
        </w:rPr>
        <w:t xml:space="preserve">nonsignificant.  </w:t>
      </w:r>
      <w:r w:rsidR="00A758A5">
        <w:rPr>
          <w:rFonts w:ascii="Times New Roman" w:hAnsi="Times New Roman"/>
          <w:iCs/>
          <w:color w:val="000000"/>
        </w:rPr>
        <w:t>PPS-R made the largest unique contribution to shame score variance (</w:t>
      </w:r>
      <w:r w:rsidR="00F70CF5" w:rsidRPr="004F3EDC">
        <w:rPr>
          <w:rFonts w:ascii="Times New Roman" w:hAnsi="Times New Roman"/>
          <w:i/>
        </w:rPr>
        <w:t>β</w:t>
      </w:r>
      <w:r w:rsidR="00A758A5">
        <w:rPr>
          <w:rFonts w:ascii="Times New Roman" w:hAnsi="Times New Roman"/>
          <w:iCs/>
          <w:color w:val="000000"/>
        </w:rPr>
        <w:t xml:space="preserve"> = -.42), followed by SCS-SF (</w:t>
      </w:r>
      <w:r w:rsidR="00F70CF5" w:rsidRPr="004F3EDC">
        <w:rPr>
          <w:rFonts w:ascii="Times New Roman" w:hAnsi="Times New Roman"/>
          <w:i/>
        </w:rPr>
        <w:t>β</w:t>
      </w:r>
      <w:r w:rsidR="00A758A5">
        <w:rPr>
          <w:rFonts w:ascii="Times New Roman" w:hAnsi="Times New Roman"/>
          <w:iCs/>
          <w:color w:val="000000"/>
        </w:rPr>
        <w:t xml:space="preserve"> = -.34), and FEQ (</w:t>
      </w:r>
      <w:r w:rsidR="00F70CF5" w:rsidRPr="004F3EDC">
        <w:rPr>
          <w:rFonts w:ascii="Times New Roman" w:hAnsi="Times New Roman"/>
          <w:i/>
        </w:rPr>
        <w:t>β</w:t>
      </w:r>
      <w:r w:rsidR="00A758A5">
        <w:rPr>
          <w:rFonts w:ascii="Times New Roman" w:hAnsi="Times New Roman"/>
          <w:iCs/>
          <w:color w:val="000000"/>
        </w:rPr>
        <w:t xml:space="preserve"> = .17).  </w:t>
      </w:r>
    </w:p>
    <w:p w14:paraId="7D08EB10" w14:textId="120423A6" w:rsidR="00677296" w:rsidRPr="00677296" w:rsidRDefault="00677296" w:rsidP="00677296">
      <w:pPr>
        <w:spacing w:line="480" w:lineRule="auto"/>
        <w:jc w:val="center"/>
        <w:rPr>
          <w:rFonts w:ascii="Times New Roman" w:hAnsi="Times New Roman" w:cs="Times New Roman"/>
          <w:b/>
        </w:rPr>
      </w:pPr>
      <w:r>
        <w:rPr>
          <w:rFonts w:ascii="Times New Roman" w:hAnsi="Times New Roman" w:cs="Times New Roman"/>
          <w:b/>
        </w:rPr>
        <w:t>Discussion</w:t>
      </w:r>
    </w:p>
    <w:p w14:paraId="5A2EAE16" w14:textId="43D8487F" w:rsidR="00677296" w:rsidRDefault="00BB46D4" w:rsidP="00AC34E0">
      <w:pPr>
        <w:spacing w:line="480" w:lineRule="auto"/>
        <w:ind w:firstLine="720"/>
        <w:rPr>
          <w:rFonts w:ascii="Times New Roman" w:hAnsi="Times New Roman" w:cs="Times New Roman"/>
        </w:rPr>
      </w:pPr>
      <w:r>
        <w:rPr>
          <w:rFonts w:ascii="Times New Roman" w:hAnsi="Times New Roman" w:cs="Times New Roman"/>
        </w:rPr>
        <w:t xml:space="preserve">The purpose of this study was to examine some of the theoretical assumptions of SRT by </w:t>
      </w:r>
      <w:r w:rsidR="002F5464">
        <w:rPr>
          <w:rFonts w:ascii="Times New Roman" w:hAnsi="Times New Roman" w:cs="Times New Roman"/>
        </w:rPr>
        <w:t xml:space="preserve">exploring </w:t>
      </w:r>
      <w:r w:rsidR="00387713">
        <w:rPr>
          <w:rFonts w:ascii="Times New Roman" w:hAnsi="Times New Roman" w:cs="Times New Roman"/>
        </w:rPr>
        <w:t>the theoretical relationships among shame and three of the four elements of sh</w:t>
      </w:r>
      <w:r w:rsidR="005C3B8D">
        <w:rPr>
          <w:rFonts w:ascii="Times New Roman" w:hAnsi="Times New Roman" w:cs="Times New Roman"/>
        </w:rPr>
        <w:t xml:space="preserve">ame resilience: self-compassion, </w:t>
      </w:r>
      <w:r w:rsidR="00387713">
        <w:rPr>
          <w:rFonts w:ascii="Times New Roman" w:hAnsi="Times New Roman" w:cs="Times New Roman"/>
        </w:rPr>
        <w:t xml:space="preserve">critical awareness, and reaching out </w:t>
      </w:r>
      <w:r w:rsidR="00387713">
        <w:rPr>
          <w:rFonts w:ascii="Times New Roman" w:hAnsi="Times New Roman" w:cs="Times New Roman"/>
        </w:rPr>
        <w:lastRenderedPageBreak/>
        <w:t>(Brown, 2006, 2010).</w:t>
      </w:r>
      <w:r w:rsidR="001F1890">
        <w:rPr>
          <w:rFonts w:ascii="Times New Roman" w:hAnsi="Times New Roman" w:cs="Times New Roman"/>
        </w:rPr>
        <w:t xml:space="preserve"> </w:t>
      </w:r>
      <w:r w:rsidR="00387713">
        <w:rPr>
          <w:rFonts w:ascii="Times New Roman" w:hAnsi="Times New Roman" w:cs="Times New Roman"/>
        </w:rPr>
        <w:t xml:space="preserve"> Specifically, the study</w:t>
      </w:r>
      <w:r w:rsidR="008D0C16">
        <w:rPr>
          <w:rFonts w:ascii="Times New Roman" w:hAnsi="Times New Roman" w:cs="Times New Roman"/>
        </w:rPr>
        <w:t>’s aim was</w:t>
      </w:r>
      <w:r w:rsidR="00387713">
        <w:rPr>
          <w:rFonts w:ascii="Times New Roman" w:hAnsi="Times New Roman" w:cs="Times New Roman"/>
        </w:rPr>
        <w:t xml:space="preserve"> to assess the individual </w:t>
      </w:r>
      <w:r w:rsidR="00AC34E0">
        <w:rPr>
          <w:rFonts w:ascii="Times New Roman" w:hAnsi="Times New Roman" w:cs="Times New Roman"/>
        </w:rPr>
        <w:t xml:space="preserve">and combined </w:t>
      </w:r>
      <w:r w:rsidR="00387713">
        <w:rPr>
          <w:rFonts w:ascii="Times New Roman" w:hAnsi="Times New Roman" w:cs="Times New Roman"/>
        </w:rPr>
        <w:t xml:space="preserve">ability of self-compassion, critical awareness, </w:t>
      </w:r>
      <w:r w:rsidR="008D0C16">
        <w:rPr>
          <w:rFonts w:ascii="Times New Roman" w:hAnsi="Times New Roman" w:cs="Times New Roman"/>
        </w:rPr>
        <w:t xml:space="preserve">and </w:t>
      </w:r>
      <w:r w:rsidR="00387713">
        <w:rPr>
          <w:rFonts w:ascii="Times New Roman" w:hAnsi="Times New Roman" w:cs="Times New Roman"/>
        </w:rPr>
        <w:t>reaching out</w:t>
      </w:r>
      <w:r w:rsidR="008D0C16">
        <w:rPr>
          <w:rFonts w:ascii="Times New Roman" w:hAnsi="Times New Roman" w:cs="Times New Roman"/>
        </w:rPr>
        <w:t xml:space="preserve"> </w:t>
      </w:r>
      <w:r w:rsidR="00AC34E0">
        <w:rPr>
          <w:rFonts w:ascii="Times New Roman" w:hAnsi="Times New Roman" w:cs="Times New Roman"/>
        </w:rPr>
        <w:t>to predict shame</w:t>
      </w:r>
      <w:r w:rsidR="001F1890">
        <w:rPr>
          <w:rFonts w:ascii="Times New Roman" w:hAnsi="Times New Roman" w:cs="Times New Roman"/>
        </w:rPr>
        <w:t xml:space="preserve"> in </w:t>
      </w:r>
      <w:r w:rsidR="002F5464">
        <w:rPr>
          <w:rFonts w:ascii="Times New Roman" w:hAnsi="Times New Roman" w:cs="Times New Roman"/>
        </w:rPr>
        <w:t xml:space="preserve">adult </w:t>
      </w:r>
      <w:r w:rsidR="001F1890">
        <w:rPr>
          <w:rFonts w:ascii="Times New Roman" w:hAnsi="Times New Roman" w:cs="Times New Roman"/>
        </w:rPr>
        <w:t>women</w:t>
      </w:r>
      <w:r w:rsidR="00AC34E0">
        <w:rPr>
          <w:rFonts w:ascii="Times New Roman" w:hAnsi="Times New Roman" w:cs="Times New Roman"/>
        </w:rPr>
        <w:t>.</w:t>
      </w:r>
      <w:r w:rsidR="001F1890">
        <w:rPr>
          <w:rFonts w:ascii="Times New Roman" w:hAnsi="Times New Roman" w:cs="Times New Roman"/>
        </w:rPr>
        <w:t xml:space="preserve"> </w:t>
      </w:r>
      <w:r w:rsidR="001F1890" w:rsidRPr="001F1890">
        <w:rPr>
          <w:rFonts w:ascii="Times New Roman" w:hAnsi="Times New Roman" w:cs="Times New Roman"/>
        </w:rPr>
        <w:t xml:space="preserve"> </w:t>
      </w:r>
      <w:r w:rsidR="001F1890">
        <w:rPr>
          <w:rFonts w:ascii="Times New Roman" w:hAnsi="Times New Roman" w:cs="Times New Roman"/>
        </w:rPr>
        <w:t xml:space="preserve">In order to control for potentially shame-inducing experiences, a measure for troubling family experiences </w:t>
      </w:r>
      <w:r w:rsidR="0081667A">
        <w:rPr>
          <w:rFonts w:ascii="Times New Roman" w:hAnsi="Times New Roman" w:cs="Times New Roman"/>
        </w:rPr>
        <w:t xml:space="preserve">and relevant demographic variables </w:t>
      </w:r>
      <w:r w:rsidR="001F1890">
        <w:rPr>
          <w:rFonts w:ascii="Times New Roman" w:hAnsi="Times New Roman" w:cs="Times New Roman"/>
        </w:rPr>
        <w:t>w</w:t>
      </w:r>
      <w:r w:rsidR="0081667A">
        <w:rPr>
          <w:rFonts w:ascii="Times New Roman" w:hAnsi="Times New Roman" w:cs="Times New Roman"/>
        </w:rPr>
        <w:t>ere</w:t>
      </w:r>
      <w:r w:rsidR="001F1890">
        <w:rPr>
          <w:rFonts w:ascii="Times New Roman" w:hAnsi="Times New Roman" w:cs="Times New Roman"/>
        </w:rPr>
        <w:t xml:space="preserve"> added to the </w:t>
      </w:r>
      <w:r w:rsidR="004A6B20">
        <w:rPr>
          <w:rFonts w:ascii="Times New Roman" w:hAnsi="Times New Roman" w:cs="Times New Roman"/>
        </w:rPr>
        <w:t>analyse</w:t>
      </w:r>
      <w:r w:rsidR="001F1890">
        <w:rPr>
          <w:rFonts w:ascii="Times New Roman" w:hAnsi="Times New Roman" w:cs="Times New Roman"/>
        </w:rPr>
        <w:t xml:space="preserve">s.  </w:t>
      </w:r>
    </w:p>
    <w:p w14:paraId="68326A15" w14:textId="663B8C25" w:rsidR="00FC384F" w:rsidRPr="00845703" w:rsidRDefault="005A3E27" w:rsidP="00845703">
      <w:pPr>
        <w:shd w:val="clear" w:color="auto" w:fill="FFFFFF"/>
        <w:spacing w:line="480" w:lineRule="auto"/>
        <w:ind w:firstLine="720"/>
        <w:rPr>
          <w:rFonts w:ascii="Times New Roman" w:eastAsia="Times New Roman" w:hAnsi="Times New Roman" w:cs="Times New Roman"/>
          <w:color w:val="000000"/>
        </w:rPr>
      </w:pPr>
      <w:r>
        <w:rPr>
          <w:rFonts w:ascii="Times New Roman" w:hAnsi="Times New Roman" w:cs="Times New Roman"/>
        </w:rPr>
        <w:t xml:space="preserve">Regarding the </w:t>
      </w:r>
      <w:r w:rsidR="0081667A">
        <w:rPr>
          <w:rFonts w:ascii="Times New Roman" w:hAnsi="Times New Roman" w:cs="Times New Roman"/>
        </w:rPr>
        <w:t xml:space="preserve">first </w:t>
      </w:r>
      <w:r w:rsidR="008D0C16">
        <w:rPr>
          <w:rFonts w:ascii="Times New Roman" w:hAnsi="Times New Roman" w:cs="Times New Roman"/>
        </w:rPr>
        <w:t>research question</w:t>
      </w:r>
      <w:r w:rsidR="008D0C16" w:rsidRPr="00752C79">
        <w:rPr>
          <w:rFonts w:ascii="Times New Roman" w:hAnsi="Times New Roman" w:cs="Times New Roman"/>
        </w:rPr>
        <w:t xml:space="preserve">, </w:t>
      </w:r>
      <w:r w:rsidR="00B57FCC" w:rsidRPr="00752C79">
        <w:rPr>
          <w:rFonts w:ascii="Times New Roman" w:hAnsi="Times New Roman" w:cs="Times New Roman"/>
        </w:rPr>
        <w:t xml:space="preserve">the model as a whole (i.e., income, education, troubling family experiences, </w:t>
      </w:r>
      <w:r w:rsidR="008D0C16" w:rsidRPr="00752C79">
        <w:rPr>
          <w:rFonts w:ascii="Times New Roman" w:hAnsi="Times New Roman" w:cs="Times New Roman"/>
        </w:rPr>
        <w:t>self-compas</w:t>
      </w:r>
      <w:r w:rsidR="000E055F" w:rsidRPr="00752C79">
        <w:rPr>
          <w:rFonts w:ascii="Times New Roman" w:hAnsi="Times New Roman" w:cs="Times New Roman"/>
        </w:rPr>
        <w:t xml:space="preserve">sion, critical awareness, </w:t>
      </w:r>
      <w:r w:rsidR="00CD64A8" w:rsidRPr="00752C79">
        <w:rPr>
          <w:rFonts w:ascii="Times New Roman" w:hAnsi="Times New Roman" w:cs="Times New Roman"/>
        </w:rPr>
        <w:t xml:space="preserve">and </w:t>
      </w:r>
      <w:r w:rsidR="008D0C16" w:rsidRPr="00752C79">
        <w:rPr>
          <w:rFonts w:ascii="Times New Roman" w:hAnsi="Times New Roman" w:cs="Times New Roman"/>
        </w:rPr>
        <w:t>reaching</w:t>
      </w:r>
      <w:r w:rsidRPr="00752C79">
        <w:rPr>
          <w:rFonts w:ascii="Times New Roman" w:hAnsi="Times New Roman" w:cs="Times New Roman"/>
        </w:rPr>
        <w:t xml:space="preserve"> out</w:t>
      </w:r>
      <w:r w:rsidR="00B57FCC" w:rsidRPr="00752C79">
        <w:rPr>
          <w:rFonts w:ascii="Times New Roman" w:hAnsi="Times New Roman" w:cs="Times New Roman"/>
        </w:rPr>
        <w:t>)</w:t>
      </w:r>
      <w:r w:rsidR="008D0C16">
        <w:rPr>
          <w:rFonts w:ascii="Times New Roman" w:hAnsi="Times New Roman" w:cs="Times New Roman"/>
        </w:rPr>
        <w:t xml:space="preserve"> </w:t>
      </w:r>
      <w:r w:rsidR="00E65C91">
        <w:rPr>
          <w:rFonts w:ascii="Times New Roman" w:hAnsi="Times New Roman" w:cs="Times New Roman"/>
        </w:rPr>
        <w:t xml:space="preserve">significantly predicted </w:t>
      </w:r>
      <w:r w:rsidR="0081667A">
        <w:rPr>
          <w:rFonts w:ascii="Times New Roman" w:hAnsi="Times New Roman" w:cs="Times New Roman"/>
        </w:rPr>
        <w:t>50</w:t>
      </w:r>
      <w:r w:rsidR="00D76D38">
        <w:rPr>
          <w:rFonts w:ascii="Times New Roman" w:hAnsi="Times New Roman" w:cs="Times New Roman"/>
        </w:rPr>
        <w:t xml:space="preserve">% of the variance in </w:t>
      </w:r>
      <w:r w:rsidR="00E65C91">
        <w:rPr>
          <w:rFonts w:ascii="Times New Roman" w:hAnsi="Times New Roman" w:cs="Times New Roman"/>
        </w:rPr>
        <w:t>shame</w:t>
      </w:r>
      <w:r w:rsidR="00D76D38">
        <w:rPr>
          <w:rFonts w:ascii="Times New Roman" w:hAnsi="Times New Roman" w:cs="Times New Roman"/>
        </w:rPr>
        <w:t xml:space="preserve"> scores</w:t>
      </w:r>
      <w:r w:rsidR="00E65C91">
        <w:rPr>
          <w:rFonts w:ascii="Times New Roman" w:hAnsi="Times New Roman" w:cs="Times New Roman"/>
        </w:rPr>
        <w:t xml:space="preserve">.  </w:t>
      </w:r>
      <w:r w:rsidR="00323FE1">
        <w:rPr>
          <w:rFonts w:ascii="Times New Roman" w:hAnsi="Times New Roman" w:cs="Times New Roman"/>
        </w:rPr>
        <w:t xml:space="preserve">Regarding the second research question, </w:t>
      </w:r>
      <w:r w:rsidR="00323FE1">
        <w:rPr>
          <w:rFonts w:ascii="Times New Roman" w:hAnsi="Times New Roman"/>
        </w:rPr>
        <w:t>c</w:t>
      </w:r>
      <w:r w:rsidR="00E65C91">
        <w:rPr>
          <w:rFonts w:ascii="Times New Roman" w:hAnsi="Times New Roman"/>
        </w:rPr>
        <w:t xml:space="preserve">ritical awareness and </w:t>
      </w:r>
      <w:r>
        <w:rPr>
          <w:rFonts w:ascii="Times New Roman" w:hAnsi="Times New Roman"/>
        </w:rPr>
        <w:t>self-com</w:t>
      </w:r>
      <w:r w:rsidR="00CD29DB">
        <w:rPr>
          <w:rFonts w:ascii="Times New Roman" w:hAnsi="Times New Roman"/>
        </w:rPr>
        <w:t>passion</w:t>
      </w:r>
      <w:r w:rsidR="00E65C91">
        <w:rPr>
          <w:rFonts w:ascii="Times New Roman" w:hAnsi="Times New Roman"/>
        </w:rPr>
        <w:t xml:space="preserve">, </w:t>
      </w:r>
      <w:r>
        <w:rPr>
          <w:rFonts w:ascii="Times New Roman" w:hAnsi="Times New Roman"/>
        </w:rPr>
        <w:t xml:space="preserve">but not reaching out, </w:t>
      </w:r>
      <w:r w:rsidR="00E65C91">
        <w:rPr>
          <w:rFonts w:ascii="Times New Roman" w:hAnsi="Times New Roman"/>
        </w:rPr>
        <w:t xml:space="preserve">were </w:t>
      </w:r>
      <w:r w:rsidR="002C5793">
        <w:rPr>
          <w:rFonts w:ascii="Times New Roman" w:hAnsi="Times New Roman"/>
        </w:rPr>
        <w:t xml:space="preserve">significant </w:t>
      </w:r>
      <w:r w:rsidR="00E65C91">
        <w:rPr>
          <w:rFonts w:ascii="Times New Roman" w:hAnsi="Times New Roman"/>
        </w:rPr>
        <w:t>individual predictors of</w:t>
      </w:r>
      <w:r>
        <w:rPr>
          <w:rFonts w:ascii="Times New Roman" w:hAnsi="Times New Roman"/>
        </w:rPr>
        <w:t xml:space="preserve"> shame scores.</w:t>
      </w:r>
      <w:r w:rsidR="00E65C91">
        <w:rPr>
          <w:rFonts w:ascii="Times New Roman" w:hAnsi="Times New Roman"/>
        </w:rPr>
        <w:t xml:space="preserve">  </w:t>
      </w:r>
      <w:r w:rsidR="00CD64A8">
        <w:rPr>
          <w:rFonts w:ascii="Times New Roman" w:hAnsi="Times New Roman"/>
        </w:rPr>
        <w:t xml:space="preserve">Additionally, the number of troubling family experiences </w:t>
      </w:r>
      <w:r w:rsidR="00CD29DB">
        <w:rPr>
          <w:rFonts w:ascii="Times New Roman" w:hAnsi="Times New Roman"/>
        </w:rPr>
        <w:t>emerged as</w:t>
      </w:r>
      <w:r w:rsidR="005C3B8D">
        <w:rPr>
          <w:rFonts w:ascii="Times New Roman" w:hAnsi="Times New Roman"/>
        </w:rPr>
        <w:t xml:space="preserve"> a</w:t>
      </w:r>
      <w:r w:rsidR="00CD64A8">
        <w:rPr>
          <w:rFonts w:ascii="Times New Roman" w:hAnsi="Times New Roman"/>
        </w:rPr>
        <w:t xml:space="preserve"> significant individual predictor of shame</w:t>
      </w:r>
      <w:r w:rsidR="00DA0FD5">
        <w:rPr>
          <w:rFonts w:ascii="Times New Roman" w:hAnsi="Times New Roman"/>
        </w:rPr>
        <w:t xml:space="preserve"> scores</w:t>
      </w:r>
      <w:r w:rsidR="00CD64A8">
        <w:rPr>
          <w:rFonts w:ascii="Times New Roman" w:hAnsi="Times New Roman"/>
        </w:rPr>
        <w:t>.</w:t>
      </w:r>
      <w:r w:rsidR="00677C32">
        <w:rPr>
          <w:rFonts w:ascii="Times New Roman" w:hAnsi="Times New Roman"/>
        </w:rPr>
        <w:t xml:space="preserve">  </w:t>
      </w:r>
      <w:r w:rsidR="006E53D1">
        <w:rPr>
          <w:rFonts w:ascii="Times New Roman" w:hAnsi="Times New Roman"/>
        </w:rPr>
        <w:t>As previously noted, c</w:t>
      </w:r>
      <w:r w:rsidR="00CD29DB">
        <w:rPr>
          <w:rFonts w:ascii="Times New Roman" w:hAnsi="Times New Roman"/>
        </w:rPr>
        <w:t>ritical awareness made the strongest unique contribution to explaining shame scores, followed by self-compassion, and troubling family experiences.</w:t>
      </w:r>
      <w:r w:rsidR="00D332A8">
        <w:rPr>
          <w:rFonts w:ascii="Times New Roman" w:hAnsi="Times New Roman"/>
        </w:rPr>
        <w:t xml:space="preserve">  </w:t>
      </w:r>
    </w:p>
    <w:p w14:paraId="03645226" w14:textId="3D9EEF6A" w:rsidR="00F16CC5" w:rsidRDefault="00090ED6" w:rsidP="001105B2">
      <w:pPr>
        <w:spacing w:line="480" w:lineRule="auto"/>
        <w:ind w:firstLine="720"/>
        <w:rPr>
          <w:rFonts w:ascii="Times New Roman" w:hAnsi="Times New Roman"/>
        </w:rPr>
      </w:pPr>
      <w:r>
        <w:rPr>
          <w:rFonts w:ascii="Times New Roman" w:hAnsi="Times New Roman"/>
        </w:rPr>
        <w:t>T</w:t>
      </w:r>
      <w:r w:rsidR="00952679">
        <w:rPr>
          <w:rFonts w:ascii="Times New Roman" w:hAnsi="Times New Roman"/>
        </w:rPr>
        <w:t xml:space="preserve">hese results </w:t>
      </w:r>
      <w:r w:rsidR="008F48AA">
        <w:rPr>
          <w:rFonts w:ascii="Times New Roman" w:hAnsi="Times New Roman"/>
        </w:rPr>
        <w:t xml:space="preserve">suggest that increased critical awareness and self-compassion </w:t>
      </w:r>
      <w:r>
        <w:rPr>
          <w:rFonts w:ascii="Times New Roman" w:hAnsi="Times New Roman"/>
        </w:rPr>
        <w:t>contribute to</w:t>
      </w:r>
      <w:r w:rsidR="006B579C">
        <w:rPr>
          <w:rFonts w:ascii="Times New Roman" w:hAnsi="Times New Roman"/>
        </w:rPr>
        <w:t xml:space="preserve"> </w:t>
      </w:r>
      <w:r>
        <w:rPr>
          <w:rFonts w:ascii="Times New Roman" w:hAnsi="Times New Roman"/>
        </w:rPr>
        <w:t>lower shame levels</w:t>
      </w:r>
      <w:r w:rsidR="006B579C">
        <w:rPr>
          <w:rFonts w:ascii="Times New Roman" w:hAnsi="Times New Roman"/>
        </w:rPr>
        <w:t>, lending support for the SRT assumption that these elements contribute to shame resilience.</w:t>
      </w:r>
      <w:r w:rsidR="008F48AA">
        <w:rPr>
          <w:rFonts w:ascii="Times New Roman" w:hAnsi="Times New Roman"/>
        </w:rPr>
        <w:t xml:space="preserve"> </w:t>
      </w:r>
      <w:r w:rsidR="008A4E2B">
        <w:rPr>
          <w:rFonts w:ascii="Times New Roman" w:hAnsi="Times New Roman"/>
        </w:rPr>
        <w:t xml:space="preserve"> Specifically, t</w:t>
      </w:r>
      <w:r w:rsidR="008D2CC6">
        <w:rPr>
          <w:rFonts w:ascii="Times New Roman" w:hAnsi="Times New Roman"/>
        </w:rPr>
        <w:t xml:space="preserve">he finding that greater </w:t>
      </w:r>
      <w:r w:rsidR="004744D4">
        <w:rPr>
          <w:rFonts w:ascii="Times New Roman" w:hAnsi="Times New Roman"/>
        </w:rPr>
        <w:t>critical awareness</w:t>
      </w:r>
      <w:r w:rsidR="008D2CC6">
        <w:rPr>
          <w:rFonts w:ascii="Times New Roman" w:hAnsi="Times New Roman"/>
        </w:rPr>
        <w:t xml:space="preserve"> was significantly associated with lower shame scores is congruent with what is understood about the nature </w:t>
      </w:r>
      <w:r w:rsidR="009B3C6E">
        <w:rPr>
          <w:rFonts w:ascii="Times New Roman" w:hAnsi="Times New Roman"/>
        </w:rPr>
        <w:t xml:space="preserve">and influence of both shame and </w:t>
      </w:r>
      <w:r w:rsidR="008D2CC6">
        <w:rPr>
          <w:rFonts w:ascii="Times New Roman" w:hAnsi="Times New Roman"/>
        </w:rPr>
        <w:t>critical awareness</w:t>
      </w:r>
      <w:r w:rsidR="005052FA">
        <w:rPr>
          <w:rFonts w:ascii="Times New Roman" w:hAnsi="Times New Roman"/>
        </w:rPr>
        <w:t xml:space="preserve">.  </w:t>
      </w:r>
      <w:r w:rsidR="00B50535">
        <w:rPr>
          <w:rFonts w:ascii="Times New Roman" w:hAnsi="Times New Roman"/>
        </w:rPr>
        <w:t xml:space="preserve">Critical awareness </w:t>
      </w:r>
      <w:r w:rsidR="0092288F">
        <w:rPr>
          <w:rFonts w:ascii="Times New Roman" w:hAnsi="Times New Roman"/>
        </w:rPr>
        <w:t xml:space="preserve">redefines </w:t>
      </w:r>
      <w:r w:rsidR="00C5583B">
        <w:rPr>
          <w:rFonts w:ascii="Times New Roman" w:hAnsi="Times New Roman"/>
        </w:rPr>
        <w:t xml:space="preserve">problematic experiences as </w:t>
      </w:r>
      <w:r w:rsidR="00832DB5">
        <w:rPr>
          <w:rFonts w:ascii="Times New Roman" w:hAnsi="Times New Roman"/>
        </w:rPr>
        <w:t>emerging from a lack of power</w:t>
      </w:r>
      <w:r w:rsidR="005052FA">
        <w:rPr>
          <w:rFonts w:ascii="Times New Roman" w:hAnsi="Times New Roman"/>
        </w:rPr>
        <w:t xml:space="preserve"> (Gutierrez, 1995)</w:t>
      </w:r>
      <w:r w:rsidR="00832DB5">
        <w:rPr>
          <w:rFonts w:ascii="Times New Roman" w:hAnsi="Times New Roman"/>
        </w:rPr>
        <w:t xml:space="preserve">.  This feeling of powerlessness is well documented throughout the shame literature as </w:t>
      </w:r>
      <w:r w:rsidR="00B468FF">
        <w:rPr>
          <w:rFonts w:ascii="Times New Roman" w:hAnsi="Times New Roman"/>
        </w:rPr>
        <w:t>rising from</w:t>
      </w:r>
      <w:r w:rsidR="00D94CDA">
        <w:rPr>
          <w:rFonts w:ascii="Times New Roman" w:hAnsi="Times New Roman"/>
        </w:rPr>
        <w:t xml:space="preserve"> the</w:t>
      </w:r>
      <w:r w:rsidR="00832DB5">
        <w:rPr>
          <w:rFonts w:ascii="Times New Roman" w:hAnsi="Times New Roman"/>
        </w:rPr>
        <w:t xml:space="preserve"> belief that change is impossible due to a fundamentally flawed self (Lewis, 1971; Tangney &amp; Dearing, 2002; Brown, 2006).  </w:t>
      </w:r>
      <w:r w:rsidR="00F16CC5">
        <w:rPr>
          <w:rFonts w:ascii="Times New Roman" w:hAnsi="Times New Roman"/>
        </w:rPr>
        <w:lastRenderedPageBreak/>
        <w:t>Engagement in</w:t>
      </w:r>
      <w:r w:rsidR="00832DB5">
        <w:rPr>
          <w:rFonts w:ascii="Times New Roman" w:hAnsi="Times New Roman"/>
        </w:rPr>
        <w:t xml:space="preserve"> c</w:t>
      </w:r>
      <w:r w:rsidR="00922A4D">
        <w:rPr>
          <w:rFonts w:ascii="Times New Roman" w:hAnsi="Times New Roman"/>
        </w:rPr>
        <w:t xml:space="preserve">ritical awareness may </w:t>
      </w:r>
      <w:r w:rsidR="00941E9E">
        <w:rPr>
          <w:rFonts w:ascii="Times New Roman" w:hAnsi="Times New Roman"/>
        </w:rPr>
        <w:t>safeguard</w:t>
      </w:r>
      <w:r w:rsidR="00922A4D">
        <w:rPr>
          <w:rFonts w:ascii="Times New Roman" w:hAnsi="Times New Roman"/>
        </w:rPr>
        <w:t xml:space="preserve"> ag</w:t>
      </w:r>
      <w:r w:rsidR="00941E9E">
        <w:rPr>
          <w:rFonts w:ascii="Times New Roman" w:hAnsi="Times New Roman"/>
        </w:rPr>
        <w:t xml:space="preserve">ainst powerlessness by </w:t>
      </w:r>
      <w:r w:rsidR="005052FA">
        <w:rPr>
          <w:rFonts w:ascii="Times New Roman" w:hAnsi="Times New Roman"/>
        </w:rPr>
        <w:t>reject</w:t>
      </w:r>
      <w:r w:rsidR="00941E9E">
        <w:rPr>
          <w:rFonts w:ascii="Times New Roman" w:hAnsi="Times New Roman"/>
        </w:rPr>
        <w:t>ing</w:t>
      </w:r>
      <w:r w:rsidR="005052FA">
        <w:rPr>
          <w:rFonts w:ascii="Times New Roman" w:hAnsi="Times New Roman"/>
        </w:rPr>
        <w:t xml:space="preserve"> the assumpt</w:t>
      </w:r>
      <w:r w:rsidR="00941E9E">
        <w:rPr>
          <w:rFonts w:ascii="Times New Roman" w:hAnsi="Times New Roman"/>
        </w:rPr>
        <w:t xml:space="preserve">ion of individual pathology </w:t>
      </w:r>
      <w:r w:rsidR="005052FA">
        <w:rPr>
          <w:rFonts w:ascii="Times New Roman" w:hAnsi="Times New Roman"/>
        </w:rPr>
        <w:t>to examine</w:t>
      </w:r>
      <w:r w:rsidR="00C5583B">
        <w:rPr>
          <w:rFonts w:ascii="Times New Roman" w:hAnsi="Times New Roman"/>
        </w:rPr>
        <w:t xml:space="preserve"> the interaction between </w:t>
      </w:r>
      <w:r w:rsidR="005052FA">
        <w:rPr>
          <w:rFonts w:ascii="Times New Roman" w:hAnsi="Times New Roman"/>
        </w:rPr>
        <w:t>oneself</w:t>
      </w:r>
      <w:r w:rsidR="00C5583B">
        <w:rPr>
          <w:rFonts w:ascii="Times New Roman" w:hAnsi="Times New Roman"/>
        </w:rPr>
        <w:t xml:space="preserve"> a</w:t>
      </w:r>
      <w:r w:rsidR="00BC1205">
        <w:rPr>
          <w:rFonts w:ascii="Times New Roman" w:hAnsi="Times New Roman"/>
        </w:rPr>
        <w:t>nd the</w:t>
      </w:r>
      <w:r w:rsidR="00C5583B">
        <w:rPr>
          <w:rFonts w:ascii="Times New Roman" w:hAnsi="Times New Roman"/>
        </w:rPr>
        <w:t xml:space="preserve"> environ</w:t>
      </w:r>
      <w:r w:rsidR="005052FA">
        <w:rPr>
          <w:rFonts w:ascii="Times New Roman" w:hAnsi="Times New Roman"/>
        </w:rPr>
        <w:t xml:space="preserve">ment as the source of distress </w:t>
      </w:r>
      <w:r w:rsidR="00832DB5">
        <w:rPr>
          <w:rFonts w:ascii="Times New Roman" w:hAnsi="Times New Roman"/>
        </w:rPr>
        <w:t>(Fr</w:t>
      </w:r>
      <w:r w:rsidR="00E41BCB">
        <w:rPr>
          <w:rFonts w:ascii="Times New Roman" w:hAnsi="Times New Roman"/>
        </w:rPr>
        <w:t>eire, 1973; Gutierrez, 1995)</w:t>
      </w:r>
      <w:r w:rsidR="00C5583B">
        <w:rPr>
          <w:rFonts w:ascii="Times New Roman" w:hAnsi="Times New Roman"/>
        </w:rPr>
        <w:t>.</w:t>
      </w:r>
      <w:r w:rsidR="007A38BC">
        <w:rPr>
          <w:rFonts w:ascii="Times New Roman" w:hAnsi="Times New Roman"/>
        </w:rPr>
        <w:t xml:space="preserve">  </w:t>
      </w:r>
      <w:r w:rsidR="00127EB0">
        <w:rPr>
          <w:rFonts w:ascii="Times New Roman" w:hAnsi="Times New Roman"/>
        </w:rPr>
        <w:t>In other words, t</w:t>
      </w:r>
      <w:r w:rsidR="002D75D4">
        <w:rPr>
          <w:rFonts w:ascii="Times New Roman" w:hAnsi="Times New Roman"/>
        </w:rPr>
        <w:t>he attributional mechanisms of shame are challenged</w:t>
      </w:r>
      <w:r w:rsidR="00BC1205">
        <w:rPr>
          <w:rFonts w:ascii="Times New Roman" w:hAnsi="Times New Roman"/>
        </w:rPr>
        <w:t xml:space="preserve"> </w:t>
      </w:r>
      <w:r w:rsidR="00E569FD">
        <w:rPr>
          <w:rFonts w:ascii="Times New Roman" w:hAnsi="Times New Roman"/>
        </w:rPr>
        <w:t xml:space="preserve">and shame is mitigated </w:t>
      </w:r>
      <w:r w:rsidR="00BC1205">
        <w:rPr>
          <w:rFonts w:ascii="Times New Roman" w:hAnsi="Times New Roman"/>
        </w:rPr>
        <w:t xml:space="preserve">when the focus of change is </w:t>
      </w:r>
      <w:r w:rsidR="00B53F41">
        <w:rPr>
          <w:rFonts w:ascii="Times New Roman" w:hAnsi="Times New Roman"/>
        </w:rPr>
        <w:t xml:space="preserve">shifted </w:t>
      </w:r>
      <w:r w:rsidR="00E569FD">
        <w:rPr>
          <w:rFonts w:ascii="Times New Roman" w:hAnsi="Times New Roman"/>
        </w:rPr>
        <w:t xml:space="preserve">from the self </w:t>
      </w:r>
      <w:r w:rsidR="00B53F41">
        <w:rPr>
          <w:rFonts w:ascii="Times New Roman" w:hAnsi="Times New Roman"/>
        </w:rPr>
        <w:t>to</w:t>
      </w:r>
      <w:r w:rsidR="00BC1205">
        <w:rPr>
          <w:rFonts w:ascii="Times New Roman" w:hAnsi="Times New Roman"/>
        </w:rPr>
        <w:t xml:space="preserve"> the external environment (e.g., social supposition, media messages, family expectations, and </w:t>
      </w:r>
      <w:r w:rsidR="00B53F41">
        <w:rPr>
          <w:rFonts w:ascii="Times New Roman" w:hAnsi="Times New Roman"/>
        </w:rPr>
        <w:t xml:space="preserve">community norms; </w:t>
      </w:r>
      <w:r w:rsidR="002D75D4">
        <w:rPr>
          <w:rFonts w:ascii="Times New Roman" w:hAnsi="Times New Roman"/>
        </w:rPr>
        <w:t>Brown, 2006</w:t>
      </w:r>
      <w:r w:rsidR="005052FA">
        <w:rPr>
          <w:rFonts w:ascii="Times New Roman" w:hAnsi="Times New Roman"/>
        </w:rPr>
        <w:t>; Worell, 2001)</w:t>
      </w:r>
      <w:r w:rsidR="00E41BCB">
        <w:rPr>
          <w:rFonts w:ascii="Times New Roman" w:hAnsi="Times New Roman"/>
        </w:rPr>
        <w:t>.</w:t>
      </w:r>
    </w:p>
    <w:p w14:paraId="496DE2F8" w14:textId="756EB6A5" w:rsidR="001B6F80" w:rsidRDefault="00B468FF" w:rsidP="001A6B12">
      <w:pPr>
        <w:spacing w:line="480" w:lineRule="auto"/>
        <w:ind w:firstLine="720"/>
        <w:rPr>
          <w:rFonts w:ascii="Times New Roman" w:hAnsi="Times New Roman"/>
        </w:rPr>
      </w:pPr>
      <w:r>
        <w:rPr>
          <w:rFonts w:ascii="Times New Roman" w:hAnsi="Times New Roman"/>
        </w:rPr>
        <w:t xml:space="preserve">Feminist theorists (e.g., Freire, 1973; Gutierrez, 1995) have suggested that critical awareness emerges from three cognitive components: </w:t>
      </w:r>
      <w:r w:rsidR="00151D02">
        <w:rPr>
          <w:rFonts w:ascii="Times New Roman" w:hAnsi="Times New Roman"/>
        </w:rPr>
        <w:t>identification</w:t>
      </w:r>
      <w:r>
        <w:rPr>
          <w:rFonts w:ascii="Times New Roman" w:hAnsi="Times New Roman"/>
        </w:rPr>
        <w:t xml:space="preserve"> with similar others (e.g., reaching out to supportive others), a reduction of self-blame for past events (i.e., self-compassion), and a sense of personal responsibility for solving future problems.  </w:t>
      </w:r>
      <w:r w:rsidR="00941E9E">
        <w:rPr>
          <w:rFonts w:ascii="Times New Roman" w:hAnsi="Times New Roman"/>
        </w:rPr>
        <w:t>Thus,</w:t>
      </w:r>
      <w:r>
        <w:rPr>
          <w:rFonts w:ascii="Times New Roman" w:hAnsi="Times New Roman"/>
        </w:rPr>
        <w:t xml:space="preserve"> critical </w:t>
      </w:r>
      <w:r w:rsidR="00941E9E">
        <w:rPr>
          <w:rFonts w:ascii="Times New Roman" w:hAnsi="Times New Roman"/>
        </w:rPr>
        <w:t xml:space="preserve">awareness </w:t>
      </w:r>
      <w:r>
        <w:rPr>
          <w:rFonts w:ascii="Times New Roman" w:hAnsi="Times New Roman"/>
        </w:rPr>
        <w:t xml:space="preserve">may </w:t>
      </w:r>
      <w:r w:rsidR="00941E9E">
        <w:rPr>
          <w:rFonts w:ascii="Times New Roman" w:hAnsi="Times New Roman"/>
        </w:rPr>
        <w:t>reduce</w:t>
      </w:r>
      <w:r>
        <w:rPr>
          <w:rFonts w:ascii="Times New Roman" w:hAnsi="Times New Roman"/>
        </w:rPr>
        <w:t xml:space="preserve"> the isolation, self-silencing, withdrawal, and self- and ot</w:t>
      </w:r>
      <w:r w:rsidR="00CF20AF">
        <w:rPr>
          <w:rFonts w:ascii="Times New Roman" w:hAnsi="Times New Roman"/>
        </w:rPr>
        <w:t xml:space="preserve">her-blaming symptoms of shame.  </w:t>
      </w:r>
      <w:r w:rsidR="00941E9E">
        <w:rPr>
          <w:rFonts w:ascii="Times New Roman" w:hAnsi="Times New Roman"/>
        </w:rPr>
        <w:t>For example</w:t>
      </w:r>
      <w:r w:rsidR="007E3F8B">
        <w:rPr>
          <w:rFonts w:ascii="Times New Roman" w:hAnsi="Times New Roman"/>
        </w:rPr>
        <w:t xml:space="preserve">, </w:t>
      </w:r>
      <w:r w:rsidR="0040505F">
        <w:rPr>
          <w:rFonts w:ascii="Times New Roman" w:hAnsi="Times New Roman"/>
        </w:rPr>
        <w:t>critical awareness</w:t>
      </w:r>
      <w:r w:rsidR="008D2CC6">
        <w:rPr>
          <w:rFonts w:ascii="Times New Roman" w:hAnsi="Times New Roman"/>
        </w:rPr>
        <w:t>,</w:t>
      </w:r>
      <w:r w:rsidR="0040505F">
        <w:rPr>
          <w:rFonts w:ascii="Times New Roman" w:hAnsi="Times New Roman"/>
        </w:rPr>
        <w:t xml:space="preserve"> as part of the empowerment process, has </w:t>
      </w:r>
      <w:r w:rsidR="00941E9E">
        <w:rPr>
          <w:rFonts w:ascii="Times New Roman" w:hAnsi="Times New Roman"/>
        </w:rPr>
        <w:t>contributed to</w:t>
      </w:r>
      <w:r w:rsidR="0040505F">
        <w:rPr>
          <w:rFonts w:ascii="Times New Roman" w:hAnsi="Times New Roman"/>
        </w:rPr>
        <w:t xml:space="preserve"> increased resilienc</w:t>
      </w:r>
      <w:r w:rsidR="008D2CC6">
        <w:rPr>
          <w:rFonts w:ascii="Times New Roman" w:hAnsi="Times New Roman"/>
        </w:rPr>
        <w:t xml:space="preserve">e against stress and trauma, </w:t>
      </w:r>
      <w:r w:rsidR="0040505F">
        <w:rPr>
          <w:rFonts w:ascii="Times New Roman" w:hAnsi="Times New Roman"/>
        </w:rPr>
        <w:t>fewer psychological symptoms</w:t>
      </w:r>
      <w:r w:rsidR="008D2CC6">
        <w:rPr>
          <w:rFonts w:ascii="Times New Roman" w:hAnsi="Times New Roman"/>
        </w:rPr>
        <w:t>, and decreased PTSD symptom severity</w:t>
      </w:r>
      <w:r w:rsidR="0040505F">
        <w:rPr>
          <w:rFonts w:ascii="Times New Roman" w:hAnsi="Times New Roman"/>
        </w:rPr>
        <w:t xml:space="preserve"> (Johnson et al., 2005</w:t>
      </w:r>
      <w:r w:rsidR="008D2CC6">
        <w:rPr>
          <w:rFonts w:ascii="Times New Roman" w:hAnsi="Times New Roman"/>
        </w:rPr>
        <w:t>; Perez et al., 2012</w:t>
      </w:r>
      <w:r w:rsidR="00151D02">
        <w:rPr>
          <w:rFonts w:ascii="Times New Roman" w:hAnsi="Times New Roman"/>
        </w:rPr>
        <w:t xml:space="preserve">).  This may be </w:t>
      </w:r>
      <w:r w:rsidR="007E3F8B">
        <w:rPr>
          <w:rFonts w:ascii="Times New Roman" w:hAnsi="Times New Roman"/>
        </w:rPr>
        <w:t xml:space="preserve">especially salient for </w:t>
      </w:r>
      <w:r w:rsidR="009055B8">
        <w:rPr>
          <w:rFonts w:ascii="Times New Roman" w:hAnsi="Times New Roman"/>
        </w:rPr>
        <w:t xml:space="preserve">resilience against </w:t>
      </w:r>
      <w:r w:rsidR="007E3F8B">
        <w:rPr>
          <w:rFonts w:ascii="Times New Roman" w:hAnsi="Times New Roman"/>
        </w:rPr>
        <w:t xml:space="preserve">PTSD-like symptoms associated with early shame memories (Matos &amp; Pinto-Gouveia, </w:t>
      </w:r>
      <w:r w:rsidR="007E3F8B" w:rsidRPr="00DE20A6">
        <w:rPr>
          <w:rFonts w:ascii="Times New Roman" w:hAnsi="Times New Roman"/>
        </w:rPr>
        <w:t>2010).</w:t>
      </w:r>
      <w:r w:rsidR="00E569FD">
        <w:rPr>
          <w:rFonts w:ascii="Times New Roman" w:hAnsi="Times New Roman"/>
        </w:rPr>
        <w:t xml:space="preserve">  Last</w:t>
      </w:r>
      <w:r w:rsidR="00CF20AF">
        <w:rPr>
          <w:rFonts w:ascii="Times New Roman" w:hAnsi="Times New Roman"/>
        </w:rPr>
        <w:t xml:space="preserve">, </w:t>
      </w:r>
      <w:r w:rsidR="00151D02">
        <w:rPr>
          <w:rFonts w:ascii="Times New Roman" w:hAnsi="Times New Roman"/>
        </w:rPr>
        <w:t>critical awareness</w:t>
      </w:r>
      <w:r w:rsidR="00F21EFE">
        <w:rPr>
          <w:rFonts w:ascii="Times New Roman" w:hAnsi="Times New Roman"/>
        </w:rPr>
        <w:t xml:space="preserve"> </w:t>
      </w:r>
      <w:r w:rsidR="00E569FD">
        <w:rPr>
          <w:rFonts w:ascii="Times New Roman" w:hAnsi="Times New Roman"/>
        </w:rPr>
        <w:t xml:space="preserve">leads to regaining a sense of control over one’s resources and </w:t>
      </w:r>
      <w:r w:rsidR="00941E9E">
        <w:rPr>
          <w:rFonts w:ascii="Times New Roman" w:hAnsi="Times New Roman"/>
        </w:rPr>
        <w:t>affairs</w:t>
      </w:r>
      <w:r w:rsidR="0025041D">
        <w:rPr>
          <w:rFonts w:ascii="Times New Roman" w:hAnsi="Times New Roman"/>
        </w:rPr>
        <w:t>,</w:t>
      </w:r>
      <w:r w:rsidR="00E569FD">
        <w:rPr>
          <w:rFonts w:ascii="Times New Roman" w:hAnsi="Times New Roman"/>
        </w:rPr>
        <w:t xml:space="preserve"> </w:t>
      </w:r>
      <w:r w:rsidR="00F21EFE">
        <w:rPr>
          <w:rFonts w:ascii="Times New Roman" w:hAnsi="Times New Roman"/>
        </w:rPr>
        <w:t xml:space="preserve">so </w:t>
      </w:r>
      <w:r w:rsidR="00151D02">
        <w:rPr>
          <w:rFonts w:ascii="Times New Roman" w:hAnsi="Times New Roman"/>
        </w:rPr>
        <w:t xml:space="preserve">may engender adaptive ways for shamed </w:t>
      </w:r>
      <w:r w:rsidR="00151D02" w:rsidRPr="007E3F8B">
        <w:rPr>
          <w:rFonts w:ascii="Times New Roman" w:hAnsi="Times New Roman"/>
        </w:rPr>
        <w:t xml:space="preserve">individuals to work through the externalized anger and aggression </w:t>
      </w:r>
      <w:r w:rsidR="00151D02">
        <w:rPr>
          <w:rFonts w:ascii="Times New Roman" w:hAnsi="Times New Roman"/>
        </w:rPr>
        <w:t>that can</w:t>
      </w:r>
      <w:r w:rsidR="00151D02" w:rsidRPr="007E3F8B">
        <w:rPr>
          <w:rFonts w:ascii="Times New Roman" w:hAnsi="Times New Roman"/>
        </w:rPr>
        <w:t xml:space="preserve"> accompany shame (Stuewig</w:t>
      </w:r>
      <w:r w:rsidR="00151D02">
        <w:rPr>
          <w:rFonts w:ascii="Times New Roman" w:hAnsi="Times New Roman"/>
        </w:rPr>
        <w:t xml:space="preserve"> et al., 2010)</w:t>
      </w:r>
      <w:r w:rsidR="00E569FD">
        <w:rPr>
          <w:rFonts w:ascii="Times New Roman" w:hAnsi="Times New Roman"/>
        </w:rPr>
        <w:t>.</w:t>
      </w:r>
      <w:r w:rsidR="00151D02">
        <w:rPr>
          <w:rFonts w:ascii="Times New Roman" w:hAnsi="Times New Roman"/>
        </w:rPr>
        <w:t xml:space="preserve"> </w:t>
      </w:r>
    </w:p>
    <w:p w14:paraId="0B375320" w14:textId="794B7C6E" w:rsidR="0060606E" w:rsidRDefault="00F21EFE" w:rsidP="002438D2">
      <w:pPr>
        <w:spacing w:line="480" w:lineRule="auto"/>
        <w:ind w:firstLine="720"/>
        <w:rPr>
          <w:rFonts w:ascii="Times New Roman" w:hAnsi="Times New Roman" w:cs="Times New Roman"/>
        </w:rPr>
      </w:pPr>
      <w:r>
        <w:rPr>
          <w:rFonts w:ascii="Times New Roman" w:hAnsi="Times New Roman"/>
        </w:rPr>
        <w:t>Regarding self-compassion, t</w:t>
      </w:r>
      <w:r w:rsidR="0060606E">
        <w:rPr>
          <w:rFonts w:ascii="Times New Roman" w:hAnsi="Times New Roman"/>
        </w:rPr>
        <w:t>he finding that greater self-compassion was significantly assoc</w:t>
      </w:r>
      <w:r w:rsidR="00415912">
        <w:rPr>
          <w:rFonts w:ascii="Times New Roman" w:hAnsi="Times New Roman"/>
        </w:rPr>
        <w:t>iated with lower shame scores</w:t>
      </w:r>
      <w:r w:rsidR="0060606E">
        <w:rPr>
          <w:rFonts w:ascii="Times New Roman" w:hAnsi="Times New Roman"/>
        </w:rPr>
        <w:t xml:space="preserve"> is </w:t>
      </w:r>
      <w:r w:rsidR="00C04053">
        <w:rPr>
          <w:rFonts w:ascii="Times New Roman" w:hAnsi="Times New Roman"/>
        </w:rPr>
        <w:t>corroborated by</w:t>
      </w:r>
      <w:r w:rsidR="0060606E">
        <w:rPr>
          <w:rFonts w:ascii="Times New Roman" w:hAnsi="Times New Roman"/>
        </w:rPr>
        <w:t xml:space="preserve"> </w:t>
      </w:r>
      <w:r w:rsidR="009055B8">
        <w:rPr>
          <w:rFonts w:ascii="Times New Roman" w:hAnsi="Times New Roman"/>
        </w:rPr>
        <w:t xml:space="preserve">previous research </w:t>
      </w:r>
      <w:r w:rsidR="009055B8">
        <w:rPr>
          <w:rFonts w:ascii="Times New Roman" w:hAnsi="Times New Roman"/>
        </w:rPr>
        <w:lastRenderedPageBreak/>
        <w:t>that identifies</w:t>
      </w:r>
      <w:r w:rsidR="007321BD">
        <w:rPr>
          <w:rFonts w:ascii="Times New Roman" w:hAnsi="Times New Roman"/>
        </w:rPr>
        <w:t xml:space="preserve"> self-compassion as an effective </w:t>
      </w:r>
      <w:r w:rsidR="00E569FD">
        <w:rPr>
          <w:rFonts w:ascii="Times New Roman" w:hAnsi="Times New Roman"/>
        </w:rPr>
        <w:t>treatment for shame symptoms (</w:t>
      </w:r>
      <w:r w:rsidR="001C2852">
        <w:rPr>
          <w:rFonts w:ascii="Times New Roman" w:hAnsi="Times New Roman"/>
        </w:rPr>
        <w:t xml:space="preserve">Brown, 2010; Gilbert &amp; </w:t>
      </w:r>
      <w:r w:rsidR="007321BD">
        <w:rPr>
          <w:rFonts w:ascii="Times New Roman" w:hAnsi="Times New Roman"/>
        </w:rPr>
        <w:t xml:space="preserve">Proctor, 2006).  </w:t>
      </w:r>
      <w:r w:rsidR="0060606E">
        <w:rPr>
          <w:rFonts w:ascii="Times New Roman" w:hAnsi="Times New Roman"/>
        </w:rPr>
        <w:t xml:space="preserve">The attributes of self-compassion, including self-kindness, common humanity, and mindfulness, appear to help individuals to combat or lessen the </w:t>
      </w:r>
      <w:r w:rsidR="00F70D1E">
        <w:rPr>
          <w:rFonts w:ascii="Times New Roman" w:hAnsi="Times New Roman"/>
        </w:rPr>
        <w:t xml:space="preserve">vulnerability and </w:t>
      </w:r>
      <w:r w:rsidR="0060606E">
        <w:rPr>
          <w:rFonts w:ascii="Times New Roman" w:hAnsi="Times New Roman"/>
        </w:rPr>
        <w:t xml:space="preserve">detrimental reactions to a shaming </w:t>
      </w:r>
      <w:r w:rsidR="0060606E" w:rsidRPr="00384194">
        <w:rPr>
          <w:rFonts w:ascii="Times New Roman" w:hAnsi="Times New Roman"/>
        </w:rPr>
        <w:t>experience</w:t>
      </w:r>
      <w:r w:rsidR="001E0D3E" w:rsidRPr="00384194">
        <w:rPr>
          <w:rFonts w:ascii="Times New Roman" w:hAnsi="Times New Roman"/>
        </w:rPr>
        <w:t xml:space="preserve"> (</w:t>
      </w:r>
      <w:r w:rsidR="00384194">
        <w:rPr>
          <w:rFonts w:ascii="Times New Roman" w:hAnsi="Times New Roman"/>
        </w:rPr>
        <w:t>Johnson &amp; O’Brien</w:t>
      </w:r>
      <w:r w:rsidR="00B50535">
        <w:rPr>
          <w:rFonts w:ascii="Times New Roman" w:hAnsi="Times New Roman"/>
        </w:rPr>
        <w:t>, 2013</w:t>
      </w:r>
      <w:r w:rsidR="00226566" w:rsidRPr="00384194">
        <w:rPr>
          <w:rFonts w:ascii="Times New Roman" w:hAnsi="Times New Roman"/>
        </w:rPr>
        <w:t>)</w:t>
      </w:r>
      <w:r w:rsidR="0060606E" w:rsidRPr="00384194">
        <w:rPr>
          <w:rFonts w:ascii="Times New Roman" w:hAnsi="Times New Roman"/>
        </w:rPr>
        <w:t>.</w:t>
      </w:r>
      <w:r w:rsidR="0060606E">
        <w:rPr>
          <w:rFonts w:ascii="Times New Roman" w:hAnsi="Times New Roman"/>
        </w:rPr>
        <w:t xml:space="preserve">  Coupled with the previously discussed research suggesting that self-compassion is positively correlated with good mental health and negatively correlated with negative affect and neuroticism, it is likely that self-compassion attenuates the severity and duration of certain </w:t>
      </w:r>
      <w:r w:rsidR="0060606E" w:rsidRPr="002438D2">
        <w:rPr>
          <w:rFonts w:ascii="Times New Roman" w:hAnsi="Times New Roman" w:cs="Times New Roman"/>
        </w:rPr>
        <w:t xml:space="preserve">shame-related symptoms (e.g., avoidance, isolation, aggression).  </w:t>
      </w:r>
    </w:p>
    <w:p w14:paraId="18DCB920" w14:textId="100FEE48" w:rsidR="008A4E2B" w:rsidRDefault="00845703" w:rsidP="002438D2">
      <w:pPr>
        <w:spacing w:line="480" w:lineRule="auto"/>
        <w:ind w:firstLine="720"/>
        <w:rPr>
          <w:rFonts w:ascii="Times New Roman" w:hAnsi="Times New Roman"/>
        </w:rPr>
      </w:pPr>
      <w:r>
        <w:rPr>
          <w:rFonts w:ascii="Times New Roman" w:hAnsi="Times New Roman" w:cs="Times New Roman"/>
        </w:rPr>
        <w:t>It is not surprising to find that shame scores increase</w:t>
      </w:r>
      <w:r w:rsidR="0006072F">
        <w:rPr>
          <w:rFonts w:ascii="Times New Roman" w:hAnsi="Times New Roman" w:cs="Times New Roman"/>
        </w:rPr>
        <w:t>d</w:t>
      </w:r>
      <w:r>
        <w:rPr>
          <w:rFonts w:ascii="Times New Roman" w:hAnsi="Times New Roman" w:cs="Times New Roman"/>
        </w:rPr>
        <w:t xml:space="preserve"> with the </w:t>
      </w:r>
      <w:r w:rsidRPr="002438D2">
        <w:rPr>
          <w:rFonts w:ascii="Times New Roman" w:hAnsi="Times New Roman" w:cs="Times New Roman"/>
        </w:rPr>
        <w:t>number of troubling family</w:t>
      </w:r>
      <w:r>
        <w:rPr>
          <w:rFonts w:ascii="Times New Roman" w:hAnsi="Times New Roman" w:cs="Times New Roman"/>
        </w:rPr>
        <w:t xml:space="preserve"> experiences.  </w:t>
      </w:r>
      <w:r w:rsidRPr="002438D2">
        <w:rPr>
          <w:rFonts w:ascii="Times New Roman" w:hAnsi="Times New Roman" w:cs="Times New Roman"/>
        </w:rPr>
        <w:t xml:space="preserve">As Matos &amp; Pinto-Gouveia (2010) have shown, early memories </w:t>
      </w:r>
      <w:r w:rsidR="00907923">
        <w:rPr>
          <w:rFonts w:ascii="Times New Roman" w:hAnsi="Times New Roman" w:cs="Times New Roman"/>
        </w:rPr>
        <w:t>perceived as</w:t>
      </w:r>
      <w:r w:rsidRPr="002438D2">
        <w:rPr>
          <w:rFonts w:ascii="Times New Roman" w:hAnsi="Times New Roman" w:cs="Times New Roman"/>
        </w:rPr>
        <w:t xml:space="preserve"> shameful</w:t>
      </w:r>
      <w:r>
        <w:rPr>
          <w:rFonts w:ascii="Times New Roman" w:hAnsi="Times New Roman" w:cs="Times New Roman"/>
        </w:rPr>
        <w:t xml:space="preserve"> (e.g</w:t>
      </w:r>
      <w:r w:rsidRPr="002438D2">
        <w:rPr>
          <w:rFonts w:ascii="Times New Roman" w:hAnsi="Times New Roman" w:cs="Times New Roman"/>
        </w:rPr>
        <w:t>.,</w:t>
      </w:r>
      <w:r>
        <w:rPr>
          <w:rFonts w:ascii="Times New Roman" w:eastAsia="Times New Roman" w:hAnsi="Times New Roman" w:cs="Times New Roman"/>
          <w:color w:val="000000"/>
        </w:rPr>
        <w:t xml:space="preserve"> experiences of </w:t>
      </w:r>
      <w:r w:rsidRPr="002438D2">
        <w:rPr>
          <w:rFonts w:ascii="Times New Roman" w:eastAsia="Times New Roman" w:hAnsi="Times New Roman" w:cs="Times New Roman"/>
          <w:color w:val="000000"/>
        </w:rPr>
        <w:t>abandonment, rejection, emotional negligence</w:t>
      </w:r>
      <w:r>
        <w:rPr>
          <w:rFonts w:ascii="Times New Roman" w:eastAsia="Times New Roman" w:hAnsi="Times New Roman" w:cs="Times New Roman"/>
          <w:color w:val="000000"/>
        </w:rPr>
        <w:t xml:space="preserve">, abuse) </w:t>
      </w:r>
      <w:r w:rsidR="00907923">
        <w:rPr>
          <w:rFonts w:ascii="Times New Roman" w:eastAsia="Times New Roman" w:hAnsi="Times New Roman" w:cs="Times New Roman"/>
          <w:color w:val="000000"/>
        </w:rPr>
        <w:t>were</w:t>
      </w:r>
      <w:r>
        <w:rPr>
          <w:rFonts w:ascii="Times New Roman" w:eastAsia="Times New Roman" w:hAnsi="Times New Roman" w:cs="Times New Roman"/>
          <w:color w:val="000000"/>
        </w:rPr>
        <w:t xml:space="preserve"> associated with current internal and external shame, psychopathology, and depression in adulthood.  Similarly, many researchers (e.g., Gilbert, 2003; Stuewig &amp; McCloskey, 2005) have concluded that childhood experiences are the scaffolding for self-beliefs.  If negative and shaming experiences are internalized, they are likely to become the essence of one’s self-perception</w:t>
      </w:r>
      <w:r w:rsidR="008F2495">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as flawed, inferior, and rejectable</w:t>
      </w:r>
      <w:r w:rsidR="008F2495">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and </w:t>
      </w:r>
      <w:r w:rsidR="008F2495">
        <w:rPr>
          <w:rFonts w:ascii="Times New Roman" w:eastAsia="Times New Roman" w:hAnsi="Times New Roman" w:cs="Times New Roman"/>
          <w:color w:val="000000"/>
        </w:rPr>
        <w:t>increase</w:t>
      </w:r>
      <w:r>
        <w:rPr>
          <w:rFonts w:ascii="Times New Roman" w:eastAsia="Times New Roman" w:hAnsi="Times New Roman" w:cs="Times New Roman"/>
          <w:color w:val="000000"/>
        </w:rPr>
        <w:t xml:space="preserve"> vulnerability to shame (Mikulincer &amp; Shaver, 2005).</w:t>
      </w:r>
      <w:r w:rsidR="008A4E2B" w:rsidRPr="008A4E2B">
        <w:rPr>
          <w:rFonts w:ascii="Times New Roman" w:hAnsi="Times New Roman"/>
        </w:rPr>
        <w:t xml:space="preserve"> </w:t>
      </w:r>
    </w:p>
    <w:p w14:paraId="12144C9A" w14:textId="1AB7579F" w:rsidR="00845703" w:rsidRPr="002438D2" w:rsidRDefault="008A4E2B" w:rsidP="002438D2">
      <w:pPr>
        <w:spacing w:line="480" w:lineRule="auto"/>
        <w:ind w:firstLine="720"/>
        <w:rPr>
          <w:rFonts w:ascii="Times New Roman" w:hAnsi="Times New Roman" w:cs="Times New Roman"/>
        </w:rPr>
      </w:pPr>
      <w:r>
        <w:rPr>
          <w:rFonts w:ascii="Times New Roman" w:hAnsi="Times New Roman"/>
        </w:rPr>
        <w:t xml:space="preserve">It is </w:t>
      </w:r>
      <w:r w:rsidR="00E351B9">
        <w:rPr>
          <w:rFonts w:ascii="Times New Roman" w:hAnsi="Times New Roman"/>
        </w:rPr>
        <w:t>interesting</w:t>
      </w:r>
      <w:r>
        <w:rPr>
          <w:rFonts w:ascii="Times New Roman" w:hAnsi="Times New Roman"/>
        </w:rPr>
        <w:t xml:space="preserve"> that reaching out was not a significant individual predictor of shame.  This finding could reflect the salience of the intrapersonal processes of critical awareness and self-compassion as frontline protective factors against shame.  Relational health had a significantly positive and moderate correlation to critical awareness and </w:t>
      </w:r>
      <w:r>
        <w:rPr>
          <w:rFonts w:ascii="Times New Roman" w:hAnsi="Times New Roman"/>
        </w:rPr>
        <w:lastRenderedPageBreak/>
        <w:t>self-compassion, which suggests that relational health may indirectly impact shame resilience through these other elements.  As previously discussed, research has shown that high relational health is related to less psychological distress (Frey et al., 2004; Frey et al., 2006) and loneliness, as well as to higher self-esteem (Liang et al., 2002</w:t>
      </w:r>
      <w:r w:rsidR="00137EF5">
        <w:rPr>
          <w:rFonts w:ascii="Times New Roman" w:hAnsi="Times New Roman"/>
        </w:rPr>
        <w:t>a</w:t>
      </w:r>
      <w:r>
        <w:rPr>
          <w:rFonts w:ascii="Times New Roman" w:hAnsi="Times New Roman"/>
        </w:rPr>
        <w:t xml:space="preserve">).  Perhaps meaningful relationships foster an environment in which critical awareness and self-compassion can take place, strengthening the likelihood of shame resilience.  Jordan (1992) suggested that vulnerability is acknowledged within the context of safe, supportive relationships.  Participants in Brown’s (2006) study identified this process when critical awareness and self-compassion resulted from exchanging, normalizing, and demystifying shaming experiences with supportive others.  Future research to examine the interaction of relational connection and shame may reveal an indirect influence of relational health on shame and shame resilience.   </w:t>
      </w:r>
    </w:p>
    <w:p w14:paraId="0A2EFB21" w14:textId="215C43E3" w:rsidR="00845703" w:rsidRPr="00E12AD1" w:rsidRDefault="00FF4AAD" w:rsidP="00845703">
      <w:pPr>
        <w:spacing w:line="480" w:lineRule="auto"/>
        <w:jc w:val="center"/>
        <w:rPr>
          <w:rFonts w:ascii="Times New Roman" w:hAnsi="Times New Roman"/>
          <w:b/>
        </w:rPr>
      </w:pPr>
      <w:r>
        <w:rPr>
          <w:rFonts w:ascii="Times New Roman" w:hAnsi="Times New Roman"/>
          <w:b/>
        </w:rPr>
        <w:t xml:space="preserve">Clinical </w:t>
      </w:r>
      <w:r w:rsidR="00845703">
        <w:rPr>
          <w:rFonts w:ascii="Times New Roman" w:hAnsi="Times New Roman"/>
          <w:b/>
        </w:rPr>
        <w:t>Implications</w:t>
      </w:r>
    </w:p>
    <w:p w14:paraId="6CC1310C" w14:textId="3361D632" w:rsidR="00281E04" w:rsidRDefault="00281E04" w:rsidP="00281E04">
      <w:pPr>
        <w:spacing w:line="480" w:lineRule="auto"/>
        <w:ind w:firstLine="720"/>
        <w:rPr>
          <w:rFonts w:ascii="Times New Roman" w:hAnsi="Times New Roman"/>
        </w:rPr>
      </w:pPr>
      <w:r>
        <w:rPr>
          <w:rFonts w:ascii="Times New Roman" w:hAnsi="Times New Roman"/>
        </w:rPr>
        <w:t>The results of this study have direct clinical implications for mental health clinicians and add to the literature base informing the use of shame resilience for the treatment of shame and shame-related disorders.  Specifically, the</w:t>
      </w:r>
      <w:r w:rsidR="00A310C2">
        <w:rPr>
          <w:rFonts w:ascii="Times New Roman" w:hAnsi="Times New Roman"/>
        </w:rPr>
        <w:t>se</w:t>
      </w:r>
      <w:r>
        <w:rPr>
          <w:rFonts w:ascii="Times New Roman" w:hAnsi="Times New Roman"/>
        </w:rPr>
        <w:t xml:space="preserve"> results</w:t>
      </w:r>
      <w:r w:rsidR="006707A2">
        <w:rPr>
          <w:rFonts w:ascii="Times New Roman" w:hAnsi="Times New Roman"/>
        </w:rPr>
        <w:t xml:space="preserve"> support the </w:t>
      </w:r>
      <w:r w:rsidR="00F742B4">
        <w:rPr>
          <w:rFonts w:ascii="Times New Roman" w:hAnsi="Times New Roman"/>
        </w:rPr>
        <w:t xml:space="preserve">SRT-proposed </w:t>
      </w:r>
      <w:r w:rsidR="00D73949">
        <w:rPr>
          <w:rFonts w:ascii="Times New Roman" w:hAnsi="Times New Roman"/>
        </w:rPr>
        <w:t>use of</w:t>
      </w:r>
      <w:r w:rsidR="00BD3651">
        <w:rPr>
          <w:rFonts w:ascii="Times New Roman" w:hAnsi="Times New Roman"/>
        </w:rPr>
        <w:t xml:space="preserve"> </w:t>
      </w:r>
      <w:r w:rsidR="006707A2">
        <w:rPr>
          <w:rFonts w:ascii="Times New Roman" w:hAnsi="Times New Roman"/>
        </w:rPr>
        <w:t>critical awareness</w:t>
      </w:r>
      <w:r w:rsidR="00F742B4">
        <w:rPr>
          <w:rFonts w:ascii="Times New Roman" w:hAnsi="Times New Roman"/>
        </w:rPr>
        <w:t xml:space="preserve"> to help clients identify their shame web</w:t>
      </w:r>
      <w:r w:rsidR="006707A2">
        <w:rPr>
          <w:rFonts w:ascii="Times New Roman" w:hAnsi="Times New Roman"/>
        </w:rPr>
        <w:t xml:space="preserve"> and </w:t>
      </w:r>
      <w:r w:rsidR="003947D8">
        <w:rPr>
          <w:rFonts w:ascii="Times New Roman" w:hAnsi="Times New Roman"/>
        </w:rPr>
        <w:t xml:space="preserve">increase </w:t>
      </w:r>
      <w:r w:rsidR="006707A2">
        <w:rPr>
          <w:rFonts w:ascii="Times New Roman" w:hAnsi="Times New Roman"/>
        </w:rPr>
        <w:t xml:space="preserve">self-compassion </w:t>
      </w:r>
      <w:r w:rsidR="00D73949">
        <w:rPr>
          <w:rFonts w:ascii="Times New Roman" w:hAnsi="Times New Roman"/>
        </w:rPr>
        <w:t xml:space="preserve">to </w:t>
      </w:r>
      <w:r w:rsidR="00F742B4">
        <w:rPr>
          <w:rFonts w:ascii="Times New Roman" w:hAnsi="Times New Roman"/>
        </w:rPr>
        <w:t>reduce one’s personal vulnerability to shame (Brown, 2006)</w:t>
      </w:r>
      <w:r w:rsidR="00BD3651">
        <w:rPr>
          <w:rFonts w:ascii="Times New Roman" w:hAnsi="Times New Roman"/>
        </w:rPr>
        <w:t xml:space="preserve">.  </w:t>
      </w:r>
      <w:r w:rsidR="005D5FE2">
        <w:rPr>
          <w:rFonts w:ascii="Times New Roman" w:hAnsi="Times New Roman"/>
        </w:rPr>
        <w:t xml:space="preserve">Although reaching out (i.e., relational health) did not appear to be a significant individual predictor of shame, its correlation with critical awareness and self-compassion combined with previous research (e.g., </w:t>
      </w:r>
      <w:r w:rsidR="00C10EC9">
        <w:rPr>
          <w:rFonts w:ascii="Times New Roman" w:hAnsi="Times New Roman"/>
        </w:rPr>
        <w:t>Frey et al., 2006</w:t>
      </w:r>
      <w:r w:rsidR="007D4B1B">
        <w:rPr>
          <w:rFonts w:ascii="Times New Roman" w:hAnsi="Times New Roman"/>
        </w:rPr>
        <w:t>; Liang et al., 2002</w:t>
      </w:r>
      <w:r w:rsidR="00137EF5">
        <w:rPr>
          <w:rFonts w:ascii="Times New Roman" w:hAnsi="Times New Roman"/>
        </w:rPr>
        <w:t>a</w:t>
      </w:r>
      <w:r w:rsidR="005D5FE2">
        <w:rPr>
          <w:rFonts w:ascii="Times New Roman" w:hAnsi="Times New Roman"/>
        </w:rPr>
        <w:t xml:space="preserve">) suggests that the quality </w:t>
      </w:r>
      <w:r>
        <w:rPr>
          <w:rFonts w:ascii="Times New Roman" w:hAnsi="Times New Roman"/>
        </w:rPr>
        <w:t xml:space="preserve">of </w:t>
      </w:r>
      <w:r w:rsidR="005D5FE2">
        <w:rPr>
          <w:rFonts w:ascii="Times New Roman" w:hAnsi="Times New Roman"/>
        </w:rPr>
        <w:t>and value placed on interpersonal connection impacts</w:t>
      </w:r>
      <w:r>
        <w:rPr>
          <w:rFonts w:ascii="Times New Roman" w:hAnsi="Times New Roman"/>
        </w:rPr>
        <w:t xml:space="preserve"> (perhaps indirectly)</w:t>
      </w:r>
      <w:r w:rsidR="005D5FE2">
        <w:rPr>
          <w:rFonts w:ascii="Times New Roman" w:hAnsi="Times New Roman"/>
        </w:rPr>
        <w:t xml:space="preserve"> the experience of shame.</w:t>
      </w:r>
      <w:r>
        <w:rPr>
          <w:rFonts w:ascii="Times New Roman" w:hAnsi="Times New Roman"/>
        </w:rPr>
        <w:t xml:space="preserve">  </w:t>
      </w:r>
    </w:p>
    <w:p w14:paraId="5F5E7BB6" w14:textId="4B63188D" w:rsidR="00C52376" w:rsidRDefault="00C96E15" w:rsidP="00C52376">
      <w:pPr>
        <w:spacing w:line="480" w:lineRule="auto"/>
        <w:ind w:firstLine="720"/>
        <w:rPr>
          <w:rFonts w:ascii="Times New Roman" w:hAnsi="Times New Roman"/>
        </w:rPr>
      </w:pPr>
      <w:r>
        <w:rPr>
          <w:rFonts w:ascii="Times New Roman" w:hAnsi="Times New Roman"/>
        </w:rPr>
        <w:lastRenderedPageBreak/>
        <w:t>Regarding interventions, t</w:t>
      </w:r>
      <w:r w:rsidR="00BD3651">
        <w:rPr>
          <w:rFonts w:ascii="Times New Roman" w:hAnsi="Times New Roman"/>
        </w:rPr>
        <w:t>hese</w:t>
      </w:r>
      <w:r w:rsidR="00281E04">
        <w:rPr>
          <w:rFonts w:ascii="Times New Roman" w:hAnsi="Times New Roman"/>
        </w:rPr>
        <w:t xml:space="preserve"> findings</w:t>
      </w:r>
      <w:r w:rsidR="00BD3651">
        <w:rPr>
          <w:rFonts w:ascii="Times New Roman" w:hAnsi="Times New Roman"/>
        </w:rPr>
        <w:t xml:space="preserve"> support the </w:t>
      </w:r>
      <w:r w:rsidR="001927EE">
        <w:rPr>
          <w:rFonts w:ascii="Times New Roman" w:hAnsi="Times New Roman"/>
        </w:rPr>
        <w:t xml:space="preserve">continued </w:t>
      </w:r>
      <w:r w:rsidR="00BD3651">
        <w:rPr>
          <w:rFonts w:ascii="Times New Roman" w:hAnsi="Times New Roman"/>
        </w:rPr>
        <w:t xml:space="preserve">use of </w:t>
      </w:r>
      <w:r w:rsidR="0019374C">
        <w:rPr>
          <w:rFonts w:ascii="Times New Roman" w:hAnsi="Times New Roman"/>
        </w:rPr>
        <w:t xml:space="preserve">teaching </w:t>
      </w:r>
      <w:r w:rsidR="00BD3651">
        <w:rPr>
          <w:rFonts w:ascii="Times New Roman" w:hAnsi="Times New Roman"/>
        </w:rPr>
        <w:t>self-compassion</w:t>
      </w:r>
      <w:r w:rsidR="005D5FE2">
        <w:rPr>
          <w:rFonts w:ascii="Times New Roman" w:hAnsi="Times New Roman"/>
        </w:rPr>
        <w:t xml:space="preserve"> as a therapeutic intervention specifically designed to treat and build resilience against shame (e.g., Brown, 2009; Gilbert &amp; Procter, 2006; </w:t>
      </w:r>
      <w:r w:rsidR="00C52376">
        <w:rPr>
          <w:rFonts w:ascii="Times New Roman" w:hAnsi="Times New Roman"/>
        </w:rPr>
        <w:t xml:space="preserve">Johnson &amp; O’Brien, 2013; </w:t>
      </w:r>
      <w:r w:rsidR="005D5FE2">
        <w:rPr>
          <w:rFonts w:ascii="Times New Roman" w:hAnsi="Times New Roman"/>
        </w:rPr>
        <w:t xml:space="preserve">Rizvi &amp; Linehan, 2005).  </w:t>
      </w:r>
      <w:r w:rsidR="00D81F82">
        <w:rPr>
          <w:rFonts w:ascii="Times New Roman" w:hAnsi="Times New Roman"/>
        </w:rPr>
        <w:t xml:space="preserve">In fact, </w:t>
      </w:r>
      <w:r w:rsidR="00D73949">
        <w:rPr>
          <w:rFonts w:ascii="Times New Roman" w:hAnsi="Times New Roman"/>
        </w:rPr>
        <w:t xml:space="preserve">Gilbert and Proctor </w:t>
      </w:r>
      <w:r w:rsidR="00D81F82">
        <w:rPr>
          <w:rFonts w:ascii="Times New Roman" w:hAnsi="Times New Roman"/>
        </w:rPr>
        <w:t>(2006) found</w:t>
      </w:r>
      <w:r w:rsidR="00D73949">
        <w:rPr>
          <w:rFonts w:ascii="Times New Roman" w:hAnsi="Times New Roman"/>
        </w:rPr>
        <w:t xml:space="preserve"> that </w:t>
      </w:r>
      <w:r w:rsidR="00D81F82">
        <w:rPr>
          <w:rFonts w:ascii="Times New Roman" w:hAnsi="Times New Roman"/>
        </w:rPr>
        <w:t xml:space="preserve">for </w:t>
      </w:r>
      <w:r w:rsidR="00D73949">
        <w:rPr>
          <w:rFonts w:ascii="Times New Roman" w:hAnsi="Times New Roman"/>
        </w:rPr>
        <w:t>clients who experience high levels of shame, focusing exclusively on other-focused interventions at the expense of self-compassion skills</w:t>
      </w:r>
      <w:r w:rsidR="0019374C">
        <w:rPr>
          <w:rFonts w:ascii="Times New Roman" w:hAnsi="Times New Roman"/>
        </w:rPr>
        <w:t xml:space="preserve"> </w:t>
      </w:r>
      <w:r w:rsidR="00D73949">
        <w:rPr>
          <w:rFonts w:ascii="Times New Roman" w:hAnsi="Times New Roman"/>
        </w:rPr>
        <w:t>actually exacerbate</w:t>
      </w:r>
      <w:r w:rsidR="0019374C">
        <w:rPr>
          <w:rFonts w:ascii="Times New Roman" w:hAnsi="Times New Roman"/>
        </w:rPr>
        <w:t>d</w:t>
      </w:r>
      <w:r w:rsidR="00D73949">
        <w:rPr>
          <w:rFonts w:ascii="Times New Roman" w:hAnsi="Times New Roman"/>
        </w:rPr>
        <w:t xml:space="preserve"> feelings of sh</w:t>
      </w:r>
      <w:r w:rsidR="00D81F82">
        <w:rPr>
          <w:rFonts w:ascii="Times New Roman" w:hAnsi="Times New Roman"/>
        </w:rPr>
        <w:t>ame.</w:t>
      </w:r>
    </w:p>
    <w:p w14:paraId="664992AA" w14:textId="57431883" w:rsidR="00C52376" w:rsidRDefault="00D81F82" w:rsidP="00D81F82">
      <w:pPr>
        <w:spacing w:line="480" w:lineRule="auto"/>
        <w:ind w:firstLine="720"/>
        <w:rPr>
          <w:rFonts w:ascii="Times New Roman" w:hAnsi="Times New Roman"/>
        </w:rPr>
      </w:pPr>
      <w:r>
        <w:rPr>
          <w:rFonts w:ascii="Times New Roman" w:hAnsi="Times New Roman"/>
        </w:rPr>
        <w:t>Similarly</w:t>
      </w:r>
      <w:r w:rsidR="007A76B1">
        <w:rPr>
          <w:rFonts w:ascii="Times New Roman" w:hAnsi="Times New Roman"/>
        </w:rPr>
        <w:t xml:space="preserve">, feminist theorists and psychologists </w:t>
      </w:r>
      <w:r w:rsidR="00281E04">
        <w:rPr>
          <w:rFonts w:ascii="Times New Roman" w:hAnsi="Times New Roman"/>
        </w:rPr>
        <w:t xml:space="preserve">have </w:t>
      </w:r>
      <w:r w:rsidR="007A76B1">
        <w:rPr>
          <w:rFonts w:ascii="Times New Roman" w:hAnsi="Times New Roman"/>
        </w:rPr>
        <w:t xml:space="preserve">long </w:t>
      </w:r>
      <w:r w:rsidR="00281E04">
        <w:rPr>
          <w:rFonts w:ascii="Times New Roman" w:hAnsi="Times New Roman"/>
        </w:rPr>
        <w:t>known</w:t>
      </w:r>
      <w:r w:rsidR="007A76B1">
        <w:rPr>
          <w:rFonts w:ascii="Times New Roman" w:hAnsi="Times New Roman"/>
        </w:rPr>
        <w:t xml:space="preserve"> the importance and clinical utility of interventions designed to </w:t>
      </w:r>
      <w:r w:rsidR="00281E04">
        <w:rPr>
          <w:rFonts w:ascii="Times New Roman" w:hAnsi="Times New Roman"/>
        </w:rPr>
        <w:t xml:space="preserve">engender </w:t>
      </w:r>
      <w:r w:rsidR="007A76B1">
        <w:rPr>
          <w:rFonts w:ascii="Times New Roman" w:hAnsi="Times New Roman"/>
        </w:rPr>
        <w:t>critical awareness and facilitate empowerment</w:t>
      </w:r>
      <w:r w:rsidR="00EA5D3D">
        <w:rPr>
          <w:rFonts w:ascii="Times New Roman" w:hAnsi="Times New Roman"/>
        </w:rPr>
        <w:t xml:space="preserve"> (</w:t>
      </w:r>
      <w:r w:rsidR="0096253D">
        <w:rPr>
          <w:rFonts w:ascii="Times New Roman" w:hAnsi="Times New Roman" w:cs="Times New Roman"/>
          <w:color w:val="231F20"/>
        </w:rPr>
        <w:t>Gutierrez, 1995</w:t>
      </w:r>
      <w:r w:rsidR="00E85F12">
        <w:rPr>
          <w:rFonts w:ascii="Times New Roman" w:hAnsi="Times New Roman" w:cs="Times New Roman"/>
        </w:rPr>
        <w:t xml:space="preserve">; </w:t>
      </w:r>
      <w:r w:rsidR="00D467CA">
        <w:rPr>
          <w:rFonts w:ascii="Times New Roman" w:hAnsi="Times New Roman" w:cs="Times New Roman"/>
        </w:rPr>
        <w:t>Worell, 2001</w:t>
      </w:r>
      <w:r w:rsidR="00EA5D3D">
        <w:rPr>
          <w:rFonts w:ascii="Times New Roman" w:hAnsi="Times New Roman"/>
        </w:rPr>
        <w:t>)</w:t>
      </w:r>
      <w:r w:rsidR="007A76B1">
        <w:rPr>
          <w:rFonts w:ascii="Times New Roman" w:hAnsi="Times New Roman"/>
        </w:rPr>
        <w:t xml:space="preserve">. These </w:t>
      </w:r>
      <w:r w:rsidR="00281E04">
        <w:rPr>
          <w:rFonts w:ascii="Times New Roman" w:hAnsi="Times New Roman"/>
        </w:rPr>
        <w:t>results</w:t>
      </w:r>
      <w:r w:rsidR="007A76B1">
        <w:rPr>
          <w:rFonts w:ascii="Times New Roman" w:hAnsi="Times New Roman"/>
        </w:rPr>
        <w:t xml:space="preserve"> support that endeavor</w:t>
      </w:r>
      <w:r w:rsidR="00281E04">
        <w:rPr>
          <w:rFonts w:ascii="Times New Roman" w:hAnsi="Times New Roman"/>
        </w:rPr>
        <w:t xml:space="preserve"> and suggest that such interventions would be useful for the treatment of shame and shame-related disorders, regardless of </w:t>
      </w:r>
      <w:r w:rsidR="0019374C">
        <w:rPr>
          <w:rFonts w:ascii="Times New Roman" w:hAnsi="Times New Roman"/>
        </w:rPr>
        <w:t xml:space="preserve">clinician </w:t>
      </w:r>
      <w:r w:rsidR="00281E04">
        <w:rPr>
          <w:rFonts w:ascii="Times New Roman" w:hAnsi="Times New Roman"/>
        </w:rPr>
        <w:t>theoretic</w:t>
      </w:r>
      <w:r w:rsidR="00703CE4">
        <w:rPr>
          <w:rFonts w:ascii="Times New Roman" w:hAnsi="Times New Roman"/>
        </w:rPr>
        <w:t>al orientation.</w:t>
      </w:r>
      <w:r w:rsidR="00AA1708" w:rsidRPr="00AA1708">
        <w:rPr>
          <w:rFonts w:ascii="Times New Roman" w:hAnsi="Times New Roman"/>
        </w:rPr>
        <w:t xml:space="preserve"> </w:t>
      </w:r>
      <w:r w:rsidR="00AA1708">
        <w:rPr>
          <w:rFonts w:ascii="Times New Roman" w:hAnsi="Times New Roman"/>
        </w:rPr>
        <w:t xml:space="preserve"> For example, Gefter, Bankoff, Valentine, Rood, and Pantalone (2013) found that feminist beliefs</w:t>
      </w:r>
      <w:r w:rsidR="003832D0">
        <w:rPr>
          <w:rFonts w:ascii="Times New Roman" w:hAnsi="Times New Roman"/>
        </w:rPr>
        <w:t xml:space="preserve">, </w:t>
      </w:r>
      <w:r w:rsidR="002001F9">
        <w:rPr>
          <w:rFonts w:ascii="Times New Roman" w:hAnsi="Times New Roman"/>
        </w:rPr>
        <w:t>including beliefs related to critical awareness and empowerment</w:t>
      </w:r>
      <w:r w:rsidR="003832D0">
        <w:rPr>
          <w:rFonts w:ascii="Times New Roman" w:hAnsi="Times New Roman"/>
        </w:rPr>
        <w:t>,</w:t>
      </w:r>
      <w:r w:rsidR="00AA1708">
        <w:rPr>
          <w:rFonts w:ascii="Times New Roman" w:hAnsi="Times New Roman"/>
        </w:rPr>
        <w:t xml:space="preserve"> provided resilience against male-perpetrated abuse by (a) decreasing self-blame and shame, (b) promoting a connection to, and support from other women; (c) recognizing that </w:t>
      </w:r>
      <w:r w:rsidR="003832D0">
        <w:rPr>
          <w:rFonts w:ascii="Times New Roman" w:hAnsi="Times New Roman"/>
        </w:rPr>
        <w:t>one is</w:t>
      </w:r>
      <w:r w:rsidR="00AA1708">
        <w:rPr>
          <w:rFonts w:ascii="Times New Roman" w:hAnsi="Times New Roman"/>
        </w:rPr>
        <w:t xml:space="preserve"> not alone; and (d) enhanc</w:t>
      </w:r>
      <w:r w:rsidR="005D2364">
        <w:rPr>
          <w:rFonts w:ascii="Times New Roman" w:hAnsi="Times New Roman"/>
        </w:rPr>
        <w:t xml:space="preserve">ing personal agency and power. </w:t>
      </w:r>
      <w:r w:rsidR="00AE317F">
        <w:rPr>
          <w:rFonts w:ascii="Times New Roman" w:hAnsi="Times New Roman"/>
        </w:rPr>
        <w:t xml:space="preserve"> </w:t>
      </w:r>
      <w:r w:rsidR="00703CE4">
        <w:rPr>
          <w:rFonts w:ascii="Times New Roman" w:hAnsi="Times New Roman"/>
        </w:rPr>
        <w:t>Counseling psychology t</w:t>
      </w:r>
      <w:r w:rsidR="001927EE">
        <w:rPr>
          <w:rFonts w:ascii="Times New Roman" w:hAnsi="Times New Roman"/>
        </w:rPr>
        <w:t xml:space="preserve">raining programs could promote this initiative by </w:t>
      </w:r>
      <w:r w:rsidR="00E85F12">
        <w:rPr>
          <w:rFonts w:ascii="Times New Roman" w:hAnsi="Times New Roman"/>
        </w:rPr>
        <w:t>teaching</w:t>
      </w:r>
      <w:r w:rsidR="001927EE">
        <w:rPr>
          <w:rFonts w:ascii="Times New Roman" w:hAnsi="Times New Roman"/>
        </w:rPr>
        <w:t xml:space="preserve"> critical awareness and </w:t>
      </w:r>
      <w:r w:rsidR="00E85F12">
        <w:rPr>
          <w:rFonts w:ascii="Times New Roman" w:hAnsi="Times New Roman"/>
        </w:rPr>
        <w:t xml:space="preserve">providing training on </w:t>
      </w:r>
      <w:r w:rsidR="001927EE">
        <w:rPr>
          <w:rFonts w:ascii="Times New Roman" w:hAnsi="Times New Roman"/>
        </w:rPr>
        <w:t>empowerment</w:t>
      </w:r>
      <w:r w:rsidR="00E85F12">
        <w:rPr>
          <w:rFonts w:ascii="Times New Roman" w:hAnsi="Times New Roman"/>
        </w:rPr>
        <w:t xml:space="preserve"> interventions that would be </w:t>
      </w:r>
      <w:r w:rsidR="001927EE">
        <w:rPr>
          <w:rFonts w:ascii="Times New Roman" w:hAnsi="Times New Roman"/>
        </w:rPr>
        <w:t xml:space="preserve">particularly </w:t>
      </w:r>
      <w:r w:rsidR="00E85F12">
        <w:rPr>
          <w:rFonts w:ascii="Times New Roman" w:hAnsi="Times New Roman"/>
        </w:rPr>
        <w:t xml:space="preserve">salient </w:t>
      </w:r>
      <w:r w:rsidR="001927EE">
        <w:rPr>
          <w:rFonts w:ascii="Times New Roman" w:hAnsi="Times New Roman"/>
        </w:rPr>
        <w:t xml:space="preserve">for </w:t>
      </w:r>
      <w:r w:rsidR="00E85F12">
        <w:rPr>
          <w:rFonts w:ascii="Times New Roman" w:hAnsi="Times New Roman"/>
        </w:rPr>
        <w:t xml:space="preserve">clients from </w:t>
      </w:r>
      <w:r w:rsidR="001927EE">
        <w:rPr>
          <w:rFonts w:ascii="Times New Roman" w:hAnsi="Times New Roman"/>
        </w:rPr>
        <w:t>marginalize</w:t>
      </w:r>
      <w:r w:rsidR="003832D0">
        <w:rPr>
          <w:rFonts w:ascii="Times New Roman" w:hAnsi="Times New Roman"/>
        </w:rPr>
        <w:t>d</w:t>
      </w:r>
      <w:r w:rsidR="001927EE">
        <w:rPr>
          <w:rFonts w:ascii="Times New Roman" w:hAnsi="Times New Roman"/>
        </w:rPr>
        <w:t xml:space="preserve"> groups</w:t>
      </w:r>
      <w:r w:rsidR="0096253D">
        <w:rPr>
          <w:rFonts w:ascii="Times New Roman" w:hAnsi="Times New Roman"/>
        </w:rPr>
        <w:t xml:space="preserve"> (</w:t>
      </w:r>
      <w:r w:rsidR="00994BF6">
        <w:rPr>
          <w:rFonts w:ascii="Times New Roman" w:hAnsi="Times New Roman" w:cs="Times New Roman"/>
        </w:rPr>
        <w:t>Johnson et al., 2005; Wright et al., 2010</w:t>
      </w:r>
      <w:r w:rsidR="0096253D">
        <w:rPr>
          <w:rFonts w:ascii="Times New Roman" w:hAnsi="Times New Roman" w:cs="Times New Roman"/>
        </w:rPr>
        <w:t>)</w:t>
      </w:r>
      <w:r>
        <w:rPr>
          <w:rFonts w:ascii="Times New Roman" w:hAnsi="Times New Roman"/>
        </w:rPr>
        <w:t>.</w:t>
      </w:r>
      <w:r w:rsidR="00AE317F">
        <w:rPr>
          <w:rFonts w:ascii="Times New Roman" w:hAnsi="Times New Roman"/>
        </w:rPr>
        <w:t xml:space="preserve">  </w:t>
      </w:r>
      <w:r w:rsidR="00AE317F" w:rsidRPr="005D2364">
        <w:rPr>
          <w:rFonts w:ascii="Times New Roman" w:hAnsi="Times New Roman"/>
        </w:rPr>
        <w:t xml:space="preserve">Brown (2006) proposed that SRT could be applied in diverse practice settings and recommended group psychoeducation as an effective way of </w:t>
      </w:r>
      <w:r w:rsidR="00AE317F">
        <w:rPr>
          <w:rFonts w:ascii="Times New Roman" w:hAnsi="Times New Roman"/>
        </w:rPr>
        <w:t xml:space="preserve">teaching clients (or students) about shame and </w:t>
      </w:r>
      <w:r w:rsidR="0011610B">
        <w:rPr>
          <w:rFonts w:ascii="Times New Roman" w:hAnsi="Times New Roman"/>
        </w:rPr>
        <w:t xml:space="preserve">for </w:t>
      </w:r>
      <w:r w:rsidR="00AE317F">
        <w:rPr>
          <w:rFonts w:ascii="Times New Roman" w:hAnsi="Times New Roman"/>
        </w:rPr>
        <w:t>increasing critical awareness skills</w:t>
      </w:r>
      <w:r w:rsidR="00AE317F" w:rsidRPr="005D2364">
        <w:rPr>
          <w:rFonts w:ascii="Times New Roman" w:hAnsi="Times New Roman"/>
        </w:rPr>
        <w:t>.</w:t>
      </w:r>
      <w:r w:rsidR="00AE317F">
        <w:rPr>
          <w:rFonts w:ascii="Times New Roman" w:hAnsi="Times New Roman"/>
        </w:rPr>
        <w:t xml:space="preserve"> </w:t>
      </w:r>
    </w:p>
    <w:p w14:paraId="730E1D50" w14:textId="79051376" w:rsidR="00845703" w:rsidRDefault="00BA04AC" w:rsidP="00845703">
      <w:pPr>
        <w:spacing w:line="480" w:lineRule="auto"/>
        <w:ind w:firstLine="720"/>
        <w:rPr>
          <w:rFonts w:ascii="Times New Roman" w:hAnsi="Times New Roman"/>
        </w:rPr>
      </w:pPr>
      <w:r>
        <w:rPr>
          <w:rFonts w:ascii="Times New Roman" w:hAnsi="Times New Roman"/>
        </w:rPr>
        <w:lastRenderedPageBreak/>
        <w:t xml:space="preserve">Of note is that </w:t>
      </w:r>
      <w:r w:rsidR="00845703">
        <w:rPr>
          <w:rFonts w:ascii="Times New Roman" w:hAnsi="Times New Roman"/>
        </w:rPr>
        <w:t xml:space="preserve">Scheff (2003) reminded clinicians that the topic of shame continues to be a taboo and misunderstood concept in our society, despite its description as the “master emotion of everyday life” (p. 239). Counselors may find that clients are resistant to acknowledging shame and may need help understanding its nature and role in their presenting problems (Gilbert &amp; Procter, 2006).  For example, Pauley and McPherson (2010) found that individuals with depression and anxiety found it daunting to develop and maintain a self-compassionate stance, despite their belief that self-compassion was a meaningful and useful concept.  They suggested that clinicians first help individuals realize that they have the capacity for self-compassion and then provide self-compassion skills training.  Additionally, the very process of psychotherapy can be a shaming experience as clients must admit they need help and then are encouraged to discuss intimate details of their lives (Dearing &amp; Tangney, 2011).  Thus, teaching clients self-compassion </w:t>
      </w:r>
      <w:r w:rsidR="0034030A">
        <w:rPr>
          <w:rFonts w:ascii="Times New Roman" w:hAnsi="Times New Roman"/>
        </w:rPr>
        <w:t xml:space="preserve">and critical awareness </w:t>
      </w:r>
      <w:r w:rsidR="00845703">
        <w:rPr>
          <w:rFonts w:ascii="Times New Roman" w:hAnsi="Times New Roman"/>
        </w:rPr>
        <w:t xml:space="preserve">skills may not only attenuate symptomology, as previously discussed, </w:t>
      </w:r>
      <w:r w:rsidR="0034030A">
        <w:rPr>
          <w:rFonts w:ascii="Times New Roman" w:hAnsi="Times New Roman"/>
        </w:rPr>
        <w:t>but also</w:t>
      </w:r>
      <w:r w:rsidR="00845703">
        <w:rPr>
          <w:rFonts w:ascii="Times New Roman" w:hAnsi="Times New Roman"/>
        </w:rPr>
        <w:t xml:space="preserve"> may ultimately aid the therapeutic process and allow clients to experience change more quickly and completely.  </w:t>
      </w:r>
    </w:p>
    <w:p w14:paraId="0E49E7B7" w14:textId="73DFE1F1" w:rsidR="00845703" w:rsidRDefault="00845703" w:rsidP="00A4645C">
      <w:pPr>
        <w:spacing w:line="480" w:lineRule="auto"/>
        <w:ind w:firstLine="720"/>
        <w:rPr>
          <w:rFonts w:ascii="Times New Roman" w:hAnsi="Times New Roman"/>
        </w:rPr>
      </w:pPr>
      <w:r>
        <w:rPr>
          <w:rFonts w:ascii="Times New Roman" w:hAnsi="Times New Roman"/>
        </w:rPr>
        <w:t xml:space="preserve">Last, it must be </w:t>
      </w:r>
      <w:r w:rsidR="00E42DDF">
        <w:rPr>
          <w:rFonts w:ascii="Times New Roman" w:hAnsi="Times New Roman"/>
        </w:rPr>
        <w:t xml:space="preserve">considered </w:t>
      </w:r>
      <w:r>
        <w:rPr>
          <w:rFonts w:ascii="Times New Roman" w:hAnsi="Times New Roman"/>
        </w:rPr>
        <w:t xml:space="preserve">that counselors are not immune to the human nature of shame and may encounter their own shaming experiences throughout the therapy process.  Koerner, Tsai, and Simpson (2011) </w:t>
      </w:r>
      <w:r w:rsidR="003C65F1">
        <w:rPr>
          <w:rFonts w:ascii="Times New Roman" w:hAnsi="Times New Roman"/>
        </w:rPr>
        <w:t>suggested</w:t>
      </w:r>
      <w:r w:rsidR="00E42DDF">
        <w:rPr>
          <w:rFonts w:ascii="Times New Roman" w:hAnsi="Times New Roman"/>
        </w:rPr>
        <w:t xml:space="preserve"> </w:t>
      </w:r>
      <w:r>
        <w:rPr>
          <w:rFonts w:ascii="Times New Roman" w:hAnsi="Times New Roman"/>
        </w:rPr>
        <w:t xml:space="preserve">that therapists </w:t>
      </w:r>
      <w:r w:rsidR="003C65F1">
        <w:rPr>
          <w:rFonts w:ascii="Times New Roman" w:hAnsi="Times New Roman"/>
        </w:rPr>
        <w:t>might find</w:t>
      </w:r>
      <w:r>
        <w:rPr>
          <w:rFonts w:ascii="Times New Roman" w:hAnsi="Times New Roman"/>
        </w:rPr>
        <w:t xml:space="preserve"> themselves immersed in a shame experience evoked b</w:t>
      </w:r>
      <w:r w:rsidR="00CC2BDC">
        <w:rPr>
          <w:rFonts w:ascii="Times New Roman" w:hAnsi="Times New Roman"/>
        </w:rPr>
        <w:t xml:space="preserve">y a client’s shame issue (e.g. </w:t>
      </w:r>
      <w:r>
        <w:rPr>
          <w:rFonts w:ascii="Times New Roman" w:hAnsi="Times New Roman"/>
        </w:rPr>
        <w:t xml:space="preserve">addictive behaviors, body shame, shame about affect or interpersonal needs).  Moreover, counselors have reported feeling shame over scheduling mistakes, forgetting or confusing client information, being visibly tired, falling asleep, or arriving late (Klinger, Ladany, &amp; Kulp, 2011).  </w:t>
      </w:r>
      <w:r w:rsidR="00CC2BDC">
        <w:rPr>
          <w:rFonts w:ascii="Times New Roman" w:hAnsi="Times New Roman"/>
        </w:rPr>
        <w:t xml:space="preserve">Critical awareness of the influence of social and </w:t>
      </w:r>
      <w:r w:rsidR="00CC2BDC">
        <w:rPr>
          <w:rFonts w:ascii="Times New Roman" w:hAnsi="Times New Roman"/>
        </w:rPr>
        <w:lastRenderedPageBreak/>
        <w:t>professional expectations on therapist shame could address the shame inherent in these perceived failures.  Likewise</w:t>
      </w:r>
      <w:r>
        <w:rPr>
          <w:rFonts w:ascii="Times New Roman" w:hAnsi="Times New Roman"/>
        </w:rPr>
        <w:t>, self-compassion can be a useful tool for therapists to counter the reactions to shame that would disrupt the therapeutic alliance and lower the therapist’s own self-efficacy.</w:t>
      </w:r>
    </w:p>
    <w:p w14:paraId="5E89A18C" w14:textId="6C76B82B" w:rsidR="00AA3E79" w:rsidRPr="00845703" w:rsidRDefault="00AA3E79" w:rsidP="00845703">
      <w:pPr>
        <w:spacing w:line="480" w:lineRule="auto"/>
        <w:jc w:val="center"/>
        <w:rPr>
          <w:rFonts w:ascii="Times New Roman" w:hAnsi="Times New Roman"/>
        </w:rPr>
      </w:pPr>
      <w:r>
        <w:rPr>
          <w:rFonts w:ascii="Times New Roman" w:hAnsi="Times New Roman"/>
          <w:b/>
        </w:rPr>
        <w:t>Limitations</w:t>
      </w:r>
      <w:r w:rsidR="00D6313D">
        <w:rPr>
          <w:rFonts w:ascii="Times New Roman" w:hAnsi="Times New Roman"/>
          <w:b/>
        </w:rPr>
        <w:t xml:space="preserve"> </w:t>
      </w:r>
      <w:r w:rsidR="007C15E9">
        <w:rPr>
          <w:rFonts w:ascii="Times New Roman" w:hAnsi="Times New Roman"/>
          <w:b/>
        </w:rPr>
        <w:t>and Future Research</w:t>
      </w:r>
    </w:p>
    <w:p w14:paraId="3C2E6BD7" w14:textId="1DA78399" w:rsidR="00551590" w:rsidRDefault="00551590" w:rsidP="004253FA">
      <w:pPr>
        <w:spacing w:line="480" w:lineRule="auto"/>
        <w:ind w:firstLine="720"/>
        <w:rPr>
          <w:rFonts w:ascii="Times New Roman" w:hAnsi="Times New Roman" w:cs="Times New Roman"/>
        </w:rPr>
      </w:pPr>
      <w:r>
        <w:rPr>
          <w:rFonts w:ascii="Times New Roman" w:hAnsi="Times New Roman" w:cs="Times New Roman"/>
        </w:rPr>
        <w:t xml:space="preserve">This study </w:t>
      </w:r>
      <w:r w:rsidR="00C46D3B">
        <w:rPr>
          <w:rFonts w:ascii="Times New Roman" w:hAnsi="Times New Roman" w:cs="Times New Roman"/>
        </w:rPr>
        <w:t>endeavored to be</w:t>
      </w:r>
      <w:r>
        <w:rPr>
          <w:rFonts w:ascii="Times New Roman" w:hAnsi="Times New Roman" w:cs="Times New Roman"/>
        </w:rPr>
        <w:t xml:space="preserve"> the first to </w:t>
      </w:r>
      <w:r w:rsidR="00E40AAB">
        <w:rPr>
          <w:rFonts w:ascii="Times New Roman" w:hAnsi="Times New Roman" w:cs="Times New Roman"/>
        </w:rPr>
        <w:t xml:space="preserve">quantitatively </w:t>
      </w:r>
      <w:r>
        <w:rPr>
          <w:rFonts w:ascii="Times New Roman" w:hAnsi="Times New Roman" w:cs="Times New Roman"/>
        </w:rPr>
        <w:t xml:space="preserve">examine some of the theoretical assumptions of SRT, including </w:t>
      </w:r>
      <w:r w:rsidR="00C46D3B">
        <w:rPr>
          <w:rFonts w:ascii="Times New Roman" w:hAnsi="Times New Roman" w:cs="Times New Roman"/>
        </w:rPr>
        <w:t>the combined relationship</w:t>
      </w:r>
      <w:r w:rsidR="006812FC">
        <w:rPr>
          <w:rFonts w:ascii="Times New Roman" w:hAnsi="Times New Roman" w:cs="Times New Roman"/>
        </w:rPr>
        <w:t>s</w:t>
      </w:r>
      <w:r w:rsidR="00C46D3B">
        <w:rPr>
          <w:rFonts w:ascii="Times New Roman" w:hAnsi="Times New Roman" w:cs="Times New Roman"/>
        </w:rPr>
        <w:t xml:space="preserve"> among </w:t>
      </w:r>
      <w:r w:rsidR="006812FC">
        <w:rPr>
          <w:rFonts w:ascii="Times New Roman" w:hAnsi="Times New Roman" w:cs="Times New Roman"/>
        </w:rPr>
        <w:t xml:space="preserve">several </w:t>
      </w:r>
      <w:r w:rsidR="00C46D3B">
        <w:rPr>
          <w:rFonts w:ascii="Times New Roman" w:hAnsi="Times New Roman" w:cs="Times New Roman"/>
        </w:rPr>
        <w:t>elements of shame resilience and shame.  Although the study had solid theoretical grounding, adequate</w:t>
      </w:r>
      <w:r w:rsidR="00F36A69">
        <w:rPr>
          <w:rFonts w:ascii="Times New Roman" w:hAnsi="Times New Roman" w:cs="Times New Roman"/>
        </w:rPr>
        <w:t xml:space="preserve"> sample size,</w:t>
      </w:r>
      <w:r w:rsidR="00B062EC">
        <w:rPr>
          <w:rFonts w:ascii="Times New Roman" w:hAnsi="Times New Roman" w:cs="Times New Roman"/>
        </w:rPr>
        <w:t xml:space="preserve"> </w:t>
      </w:r>
      <w:r w:rsidR="00E40AAB">
        <w:rPr>
          <w:rFonts w:ascii="Times New Roman" w:hAnsi="Times New Roman" w:cs="Times New Roman"/>
        </w:rPr>
        <w:t xml:space="preserve">and </w:t>
      </w:r>
      <w:r w:rsidR="00B062EC">
        <w:rPr>
          <w:rFonts w:ascii="Times New Roman" w:hAnsi="Times New Roman" w:cs="Times New Roman"/>
        </w:rPr>
        <w:t>empirically validated</w:t>
      </w:r>
      <w:r w:rsidR="00C46D3B">
        <w:rPr>
          <w:rFonts w:ascii="Times New Roman" w:hAnsi="Times New Roman" w:cs="Times New Roman"/>
        </w:rPr>
        <w:t xml:space="preserve"> measures, there are </w:t>
      </w:r>
      <w:r w:rsidR="00E40AAB">
        <w:rPr>
          <w:rFonts w:ascii="Times New Roman" w:hAnsi="Times New Roman" w:cs="Times New Roman"/>
        </w:rPr>
        <w:t xml:space="preserve">some </w:t>
      </w:r>
      <w:r w:rsidR="00F36A69">
        <w:rPr>
          <w:rFonts w:ascii="Times New Roman" w:hAnsi="Times New Roman" w:cs="Times New Roman"/>
        </w:rPr>
        <w:t>limitations</w:t>
      </w:r>
      <w:r w:rsidR="004253FA">
        <w:rPr>
          <w:rFonts w:ascii="Times New Roman" w:hAnsi="Times New Roman" w:cs="Times New Roman"/>
        </w:rPr>
        <w:t xml:space="preserve"> to consider.  </w:t>
      </w:r>
      <w:r w:rsidR="004B1DC1">
        <w:rPr>
          <w:rFonts w:ascii="Times New Roman" w:hAnsi="Times New Roman" w:cs="Times New Roman"/>
        </w:rPr>
        <w:t xml:space="preserve">First, the cultural diversity of the sample was limited and although preliminary analyses did not find effects related to ethnic group membership, it is important to note that the sample was predominantly White, with the other ethnic/racial groups consisting of relatively small numbers of participants.  Similarly, the sample was </w:t>
      </w:r>
      <w:r w:rsidR="00BD306E">
        <w:rPr>
          <w:rFonts w:ascii="Times New Roman" w:hAnsi="Times New Roman" w:cs="Times New Roman"/>
        </w:rPr>
        <w:t>primarily</w:t>
      </w:r>
      <w:r w:rsidR="004B1DC1">
        <w:rPr>
          <w:rFonts w:ascii="Times New Roman" w:hAnsi="Times New Roman" w:cs="Times New Roman"/>
        </w:rPr>
        <w:t xml:space="preserve"> heterosexual, with a small number of sexual </w:t>
      </w:r>
      <w:r w:rsidR="003B7354">
        <w:rPr>
          <w:rFonts w:ascii="Times New Roman" w:hAnsi="Times New Roman" w:cs="Times New Roman"/>
        </w:rPr>
        <w:t xml:space="preserve">and gender </w:t>
      </w:r>
      <w:r w:rsidR="004B1DC1">
        <w:rPr>
          <w:rFonts w:ascii="Times New Roman" w:hAnsi="Times New Roman" w:cs="Times New Roman"/>
        </w:rPr>
        <w:t xml:space="preserve">minorities represented.  </w:t>
      </w:r>
      <w:r w:rsidR="00C4688E">
        <w:rPr>
          <w:rFonts w:ascii="Times New Roman" w:hAnsi="Times New Roman" w:cs="Times New Roman"/>
        </w:rPr>
        <w:t>Finally</w:t>
      </w:r>
      <w:r w:rsidR="004253FA">
        <w:rPr>
          <w:rFonts w:ascii="Times New Roman" w:hAnsi="Times New Roman" w:cs="Times New Roman"/>
        </w:rPr>
        <w:t xml:space="preserve">, the sample was largely well educated, Christian, residing in the Southern region of the U.S., and with an annual income over $50,000.  </w:t>
      </w:r>
      <w:r w:rsidR="00375888">
        <w:rPr>
          <w:rFonts w:ascii="Times New Roman" w:hAnsi="Times New Roman" w:cs="Times New Roman"/>
        </w:rPr>
        <w:t xml:space="preserve">Thus, the generalizability of this study beyond the scope of </w:t>
      </w:r>
      <w:r w:rsidR="006E5D22">
        <w:rPr>
          <w:rFonts w:ascii="Times New Roman" w:hAnsi="Times New Roman" w:cs="Times New Roman"/>
        </w:rPr>
        <w:t>this subset of women</w:t>
      </w:r>
      <w:r w:rsidR="00375888">
        <w:rPr>
          <w:rFonts w:ascii="Times New Roman" w:hAnsi="Times New Roman" w:cs="Times New Roman"/>
        </w:rPr>
        <w:t xml:space="preserve"> has yet to be determined.  </w:t>
      </w:r>
    </w:p>
    <w:p w14:paraId="1DFE144B" w14:textId="77777777" w:rsidR="005C6AEF" w:rsidRDefault="004253FA" w:rsidP="004253FA">
      <w:pPr>
        <w:spacing w:line="480" w:lineRule="auto"/>
        <w:ind w:firstLine="720"/>
        <w:rPr>
          <w:rFonts w:ascii="Times New Roman" w:hAnsi="Times New Roman" w:cs="Times New Roman"/>
        </w:rPr>
      </w:pPr>
      <w:r>
        <w:rPr>
          <w:rFonts w:ascii="Times New Roman" w:hAnsi="Times New Roman" w:cs="Times New Roman"/>
        </w:rPr>
        <w:t xml:space="preserve">A second limitation was that all instruments used were self-report measures and susceptible to </w:t>
      </w:r>
      <w:r w:rsidR="00BD306E">
        <w:rPr>
          <w:rFonts w:ascii="Times New Roman" w:hAnsi="Times New Roman" w:cs="Times New Roman"/>
        </w:rPr>
        <w:t xml:space="preserve">social </w:t>
      </w:r>
      <w:r>
        <w:rPr>
          <w:rFonts w:ascii="Times New Roman" w:hAnsi="Times New Roman" w:cs="Times New Roman"/>
        </w:rPr>
        <w:t xml:space="preserve">desirability bias.  Notably, </w:t>
      </w:r>
      <w:r w:rsidR="00E42E28">
        <w:rPr>
          <w:rFonts w:ascii="Times New Roman" w:hAnsi="Times New Roman" w:cs="Times New Roman"/>
        </w:rPr>
        <w:t xml:space="preserve">the </w:t>
      </w:r>
      <w:r w:rsidR="00BD306E">
        <w:rPr>
          <w:rFonts w:ascii="Times New Roman" w:hAnsi="Times New Roman" w:cs="Times New Roman"/>
        </w:rPr>
        <w:t xml:space="preserve">area of study </w:t>
      </w:r>
      <w:r w:rsidR="00E42E28">
        <w:rPr>
          <w:rFonts w:ascii="Times New Roman" w:hAnsi="Times New Roman" w:cs="Times New Roman"/>
        </w:rPr>
        <w:t xml:space="preserve">most reported </w:t>
      </w:r>
      <w:r w:rsidR="005C6AEF">
        <w:rPr>
          <w:rFonts w:ascii="Times New Roman" w:hAnsi="Times New Roman" w:cs="Times New Roman"/>
        </w:rPr>
        <w:t xml:space="preserve">by participants </w:t>
      </w:r>
      <w:r w:rsidR="00BD306E">
        <w:rPr>
          <w:rFonts w:ascii="Times New Roman" w:hAnsi="Times New Roman" w:cs="Times New Roman"/>
        </w:rPr>
        <w:t xml:space="preserve">was </w:t>
      </w:r>
      <w:r w:rsidR="007D3333">
        <w:rPr>
          <w:rFonts w:ascii="Times New Roman" w:hAnsi="Times New Roman" w:cs="Times New Roman"/>
        </w:rPr>
        <w:t xml:space="preserve">in </w:t>
      </w:r>
      <w:r w:rsidR="00E42E28">
        <w:rPr>
          <w:rFonts w:ascii="Times New Roman" w:hAnsi="Times New Roman" w:cs="Times New Roman"/>
        </w:rPr>
        <w:t>the social sciences.  Education in the social sciences</w:t>
      </w:r>
      <w:r w:rsidR="00BD306E">
        <w:rPr>
          <w:rFonts w:ascii="Times New Roman" w:hAnsi="Times New Roman" w:cs="Times New Roman"/>
        </w:rPr>
        <w:t xml:space="preserve"> may have influenced participant </w:t>
      </w:r>
      <w:r w:rsidR="00E42E28">
        <w:rPr>
          <w:rFonts w:ascii="Times New Roman" w:hAnsi="Times New Roman" w:cs="Times New Roman"/>
        </w:rPr>
        <w:t>awareness</w:t>
      </w:r>
      <w:r w:rsidR="00BD306E">
        <w:rPr>
          <w:rFonts w:ascii="Times New Roman" w:hAnsi="Times New Roman" w:cs="Times New Roman"/>
        </w:rPr>
        <w:t xml:space="preserve"> of the</w:t>
      </w:r>
      <w:r w:rsidR="00E42E28">
        <w:rPr>
          <w:rFonts w:ascii="Times New Roman" w:hAnsi="Times New Roman" w:cs="Times New Roman"/>
        </w:rPr>
        <w:t xml:space="preserve"> constructs being measured, resulting in an </w:t>
      </w:r>
      <w:r w:rsidR="0011610B">
        <w:rPr>
          <w:rFonts w:ascii="Times New Roman" w:hAnsi="Times New Roman" w:cs="Times New Roman"/>
        </w:rPr>
        <w:t>increase</w:t>
      </w:r>
      <w:r w:rsidR="007D3333">
        <w:rPr>
          <w:rFonts w:ascii="Times New Roman" w:hAnsi="Times New Roman" w:cs="Times New Roman"/>
        </w:rPr>
        <w:t xml:space="preserve"> </w:t>
      </w:r>
      <w:r w:rsidR="00E42E28">
        <w:rPr>
          <w:rFonts w:ascii="Times New Roman" w:hAnsi="Times New Roman" w:cs="Times New Roman"/>
        </w:rPr>
        <w:t xml:space="preserve">of </w:t>
      </w:r>
      <w:r w:rsidR="007D3333">
        <w:rPr>
          <w:rFonts w:ascii="Times New Roman" w:hAnsi="Times New Roman" w:cs="Times New Roman"/>
        </w:rPr>
        <w:t xml:space="preserve">social desirability bias.  </w:t>
      </w:r>
      <w:r w:rsidR="00E75737">
        <w:rPr>
          <w:rFonts w:ascii="Times New Roman" w:hAnsi="Times New Roman" w:cs="Times New Roman"/>
        </w:rPr>
        <w:t>Last</w:t>
      </w:r>
      <w:r w:rsidR="007D3333" w:rsidRPr="0011610B">
        <w:rPr>
          <w:rFonts w:ascii="Times New Roman" w:hAnsi="Times New Roman" w:cs="Times New Roman"/>
        </w:rPr>
        <w:t xml:space="preserve">, because the analyses were correlational, the </w:t>
      </w:r>
      <w:r w:rsidR="007D3333" w:rsidRPr="0011610B">
        <w:rPr>
          <w:rFonts w:ascii="Times New Roman" w:hAnsi="Times New Roman" w:cs="Times New Roman"/>
        </w:rPr>
        <w:lastRenderedPageBreak/>
        <w:t xml:space="preserve">reported results are associational, not causal.  Although relationships </w:t>
      </w:r>
      <w:r w:rsidR="005C6AEF">
        <w:rPr>
          <w:rFonts w:ascii="Times New Roman" w:hAnsi="Times New Roman" w:cs="Times New Roman"/>
        </w:rPr>
        <w:t>supporting</w:t>
      </w:r>
      <w:r w:rsidR="007D3333" w:rsidRPr="0011610B">
        <w:rPr>
          <w:rFonts w:ascii="Times New Roman" w:hAnsi="Times New Roman" w:cs="Times New Roman"/>
        </w:rPr>
        <w:t xml:space="preserve"> those found in this study have been </w:t>
      </w:r>
      <w:r w:rsidR="005C6AEF">
        <w:rPr>
          <w:rFonts w:ascii="Times New Roman" w:hAnsi="Times New Roman" w:cs="Times New Roman"/>
        </w:rPr>
        <w:t xml:space="preserve">previously </w:t>
      </w:r>
      <w:r w:rsidR="007D3333" w:rsidRPr="0011610B">
        <w:rPr>
          <w:rFonts w:ascii="Times New Roman" w:hAnsi="Times New Roman" w:cs="Times New Roman"/>
        </w:rPr>
        <w:t>reported (</w:t>
      </w:r>
      <w:r w:rsidR="0011610B" w:rsidRPr="0011610B">
        <w:rPr>
          <w:rFonts w:ascii="Times New Roman" w:hAnsi="Times New Roman" w:cs="Times New Roman"/>
        </w:rPr>
        <w:t xml:space="preserve">e.g., </w:t>
      </w:r>
      <w:r w:rsidR="0011610B" w:rsidRPr="0011610B">
        <w:rPr>
          <w:rFonts w:ascii="Times New Roman" w:hAnsi="Times New Roman"/>
        </w:rPr>
        <w:t>Gilbert &amp; Procter, 2006;</w:t>
      </w:r>
      <w:r w:rsidR="0011610B">
        <w:rPr>
          <w:rFonts w:ascii="Times New Roman" w:hAnsi="Times New Roman"/>
        </w:rPr>
        <w:t xml:space="preserve"> Gefter et al., 2013</w:t>
      </w:r>
      <w:r w:rsidR="007D3333" w:rsidRPr="0011610B">
        <w:rPr>
          <w:rFonts w:ascii="Times New Roman" w:hAnsi="Times New Roman" w:cs="Times New Roman"/>
        </w:rPr>
        <w:t>) and the current study’s design was theory-driven, definitive causal inferences cannot be drawn at this point.</w:t>
      </w:r>
      <w:r w:rsidR="0011610B">
        <w:rPr>
          <w:rFonts w:ascii="Times New Roman" w:hAnsi="Times New Roman" w:cs="Times New Roman"/>
        </w:rPr>
        <w:t xml:space="preserve">  </w:t>
      </w:r>
    </w:p>
    <w:p w14:paraId="0D69A27B" w14:textId="71F6E48F" w:rsidR="00C4688E" w:rsidRDefault="0017185D" w:rsidP="00A006F5">
      <w:pPr>
        <w:spacing w:line="480" w:lineRule="auto"/>
        <w:ind w:firstLine="720"/>
        <w:rPr>
          <w:rFonts w:ascii="Times New Roman" w:hAnsi="Times New Roman" w:cs="Times New Roman"/>
        </w:rPr>
      </w:pPr>
      <w:r>
        <w:rPr>
          <w:rFonts w:ascii="Times New Roman" w:hAnsi="Times New Roman" w:cs="Times New Roman"/>
        </w:rPr>
        <w:t xml:space="preserve">Further research that examines </w:t>
      </w:r>
      <w:r w:rsidR="00A006F5">
        <w:rPr>
          <w:rFonts w:ascii="Times New Roman" w:hAnsi="Times New Roman" w:cs="Times New Roman"/>
        </w:rPr>
        <w:t>additional</w:t>
      </w:r>
      <w:r>
        <w:rPr>
          <w:rFonts w:ascii="Times New Roman" w:hAnsi="Times New Roman" w:cs="Times New Roman"/>
        </w:rPr>
        <w:t xml:space="preserve"> </w:t>
      </w:r>
      <w:r w:rsidR="00A006F5">
        <w:rPr>
          <w:rFonts w:ascii="Times New Roman" w:hAnsi="Times New Roman" w:cs="Times New Roman"/>
        </w:rPr>
        <w:t>aspects of SRT (e</w:t>
      </w:r>
      <w:r>
        <w:rPr>
          <w:rFonts w:ascii="Times New Roman" w:hAnsi="Times New Roman" w:cs="Times New Roman"/>
        </w:rPr>
        <w:t>.</w:t>
      </w:r>
      <w:r w:rsidR="00A006F5">
        <w:rPr>
          <w:rFonts w:ascii="Times New Roman" w:hAnsi="Times New Roman" w:cs="Times New Roman"/>
        </w:rPr>
        <w:t>g.</w:t>
      </w:r>
      <w:r>
        <w:rPr>
          <w:rFonts w:ascii="Times New Roman" w:hAnsi="Times New Roman" w:cs="Times New Roman"/>
        </w:rPr>
        <w:t xml:space="preserve">, </w:t>
      </w:r>
      <w:r w:rsidR="00A006F5">
        <w:rPr>
          <w:rFonts w:ascii="Times New Roman" w:hAnsi="Times New Roman" w:cs="Times New Roman"/>
        </w:rPr>
        <w:t xml:space="preserve">empathy and speaking shame) would add to the shame literature and strengthen the SRT model.  A thorough and multifaceted understanding of the intersection and clinical utility of the SRT elements would aid clinicians in developing more precise shame resilience interventions, perhaps resulting in more efficacious treatment for those struggling with the vulnerable and disorienting experience of shame. </w:t>
      </w:r>
      <w:r w:rsidR="00AA5C60">
        <w:rPr>
          <w:rFonts w:ascii="Times New Roman" w:hAnsi="Times New Roman" w:cs="Times New Roman"/>
        </w:rPr>
        <w:t xml:space="preserve"> </w:t>
      </w:r>
      <w:r w:rsidR="00B37B30">
        <w:rPr>
          <w:rFonts w:ascii="Times New Roman" w:hAnsi="Times New Roman" w:cs="Times New Roman"/>
        </w:rPr>
        <w:t>Likewise</w:t>
      </w:r>
      <w:r w:rsidR="00AA5C60">
        <w:rPr>
          <w:rFonts w:ascii="Times New Roman" w:hAnsi="Times New Roman" w:cs="Times New Roman"/>
        </w:rPr>
        <w:t xml:space="preserve">, </w:t>
      </w:r>
      <w:r w:rsidR="00B37B30">
        <w:rPr>
          <w:rFonts w:ascii="Times New Roman" w:hAnsi="Times New Roman" w:cs="Times New Roman"/>
        </w:rPr>
        <w:t xml:space="preserve">clinicians would benefit from </w:t>
      </w:r>
      <w:r w:rsidR="00CF23BC">
        <w:rPr>
          <w:rFonts w:ascii="Times New Roman" w:hAnsi="Times New Roman" w:cs="Times New Roman"/>
        </w:rPr>
        <w:t xml:space="preserve">research focused on better understanding the role of reaching out </w:t>
      </w:r>
      <w:r w:rsidR="00B37B30">
        <w:rPr>
          <w:rFonts w:ascii="Times New Roman" w:hAnsi="Times New Roman" w:cs="Times New Roman"/>
        </w:rPr>
        <w:t>and relational connection in shame resilience, including the possibility of</w:t>
      </w:r>
      <w:r w:rsidR="009769C0">
        <w:rPr>
          <w:rFonts w:ascii="Times New Roman" w:hAnsi="Times New Roman" w:cs="Times New Roman"/>
        </w:rPr>
        <w:t xml:space="preserve"> </w:t>
      </w:r>
      <w:r w:rsidR="00B37B30">
        <w:rPr>
          <w:rFonts w:ascii="Times New Roman" w:hAnsi="Times New Roman" w:cs="Times New Roman"/>
        </w:rPr>
        <w:t>indirect effect</w:t>
      </w:r>
      <w:r w:rsidR="009769C0">
        <w:rPr>
          <w:rFonts w:ascii="Times New Roman" w:hAnsi="Times New Roman" w:cs="Times New Roman"/>
        </w:rPr>
        <w:t>s</w:t>
      </w:r>
      <w:r w:rsidR="00B37B30">
        <w:rPr>
          <w:rFonts w:ascii="Times New Roman" w:hAnsi="Times New Roman" w:cs="Times New Roman"/>
        </w:rPr>
        <w:t xml:space="preserve"> on critical awareness and self-compassion.</w:t>
      </w:r>
    </w:p>
    <w:p w14:paraId="3123D185" w14:textId="708D0A3E" w:rsidR="00D07666" w:rsidRPr="009C40E4" w:rsidRDefault="001326DD" w:rsidP="009C40E4">
      <w:pPr>
        <w:spacing w:line="480" w:lineRule="auto"/>
        <w:ind w:firstLine="720"/>
        <w:rPr>
          <w:rFonts w:ascii="Times New Roman" w:hAnsi="Times New Roman"/>
        </w:rPr>
      </w:pPr>
      <w:r>
        <w:rPr>
          <w:rFonts w:ascii="Times New Roman" w:hAnsi="Times New Roman" w:cs="Times New Roman"/>
        </w:rPr>
        <w:t xml:space="preserve">Given the homogenous characteristics of the study sample, future research with various groups, particularly with those who </w:t>
      </w:r>
      <w:r w:rsidR="00BD1F41">
        <w:rPr>
          <w:rFonts w:ascii="Times New Roman" w:hAnsi="Times New Roman" w:cs="Times New Roman"/>
        </w:rPr>
        <w:t xml:space="preserve">may </w:t>
      </w:r>
      <w:r>
        <w:rPr>
          <w:rFonts w:ascii="Times New Roman" w:hAnsi="Times New Roman" w:cs="Times New Roman"/>
        </w:rPr>
        <w:t>experience chronic shame due to marginalization and discrimination (e.g., sexual minorities</w:t>
      </w:r>
      <w:r w:rsidR="007D5D70">
        <w:rPr>
          <w:rFonts w:ascii="Times New Roman" w:hAnsi="Times New Roman" w:cs="Times New Roman"/>
        </w:rPr>
        <w:t xml:space="preserve">, </w:t>
      </w:r>
      <w:r>
        <w:rPr>
          <w:rFonts w:ascii="Times New Roman" w:hAnsi="Times New Roman" w:cs="Times New Roman"/>
        </w:rPr>
        <w:t>ethnic/racial minorities)</w:t>
      </w:r>
      <w:r w:rsidR="00445ED8">
        <w:rPr>
          <w:rFonts w:ascii="Times New Roman" w:hAnsi="Times New Roman" w:cs="Times New Roman"/>
        </w:rPr>
        <w:t>,</w:t>
      </w:r>
      <w:r>
        <w:rPr>
          <w:rFonts w:ascii="Times New Roman" w:hAnsi="Times New Roman" w:cs="Times New Roman"/>
        </w:rPr>
        <w:t xml:space="preserve"> would provide </w:t>
      </w:r>
      <w:r w:rsidR="00445ED8">
        <w:rPr>
          <w:rFonts w:ascii="Times New Roman" w:hAnsi="Times New Roman" w:cs="Times New Roman"/>
        </w:rPr>
        <w:t>insight into the efficacy of SRT with these populations</w:t>
      </w:r>
      <w:r>
        <w:rPr>
          <w:rFonts w:ascii="Times New Roman" w:hAnsi="Times New Roman" w:cs="Times New Roman"/>
        </w:rPr>
        <w:t>.</w:t>
      </w:r>
      <w:r w:rsidR="00CC42C1">
        <w:rPr>
          <w:rFonts w:ascii="Times New Roman" w:hAnsi="Times New Roman" w:cs="Times New Roman"/>
        </w:rPr>
        <w:t xml:space="preserve">  Likewise, </w:t>
      </w:r>
      <w:r w:rsidR="00CC42C1">
        <w:rPr>
          <w:rFonts w:ascii="Times New Roman" w:hAnsi="Times New Roman"/>
        </w:rPr>
        <w:t xml:space="preserve">future research should examine the application of SRT to men.  </w:t>
      </w:r>
      <w:r>
        <w:rPr>
          <w:rFonts w:ascii="Times New Roman" w:hAnsi="Times New Roman"/>
        </w:rPr>
        <w:t>Certainly the literature on men and masculinities addresses the ways in which shame</w:t>
      </w:r>
      <w:r w:rsidR="00CC42C1">
        <w:rPr>
          <w:rFonts w:ascii="Times New Roman" w:hAnsi="Times New Roman"/>
        </w:rPr>
        <w:t xml:space="preserve"> </w:t>
      </w:r>
      <w:r>
        <w:rPr>
          <w:rFonts w:ascii="Times New Roman" w:hAnsi="Times New Roman"/>
        </w:rPr>
        <w:t xml:space="preserve">may be experienced and expressed in men’s lives (e.g., Krugman, 1995, Vasquez, 2006).  Thus, it is also important </w:t>
      </w:r>
      <w:r w:rsidR="002E2710">
        <w:rPr>
          <w:rFonts w:ascii="Times New Roman" w:hAnsi="Times New Roman"/>
        </w:rPr>
        <w:t xml:space="preserve">to understand the ways in which shame resilience </w:t>
      </w:r>
      <w:r w:rsidR="00700E53">
        <w:rPr>
          <w:rFonts w:ascii="Times New Roman" w:hAnsi="Times New Roman"/>
        </w:rPr>
        <w:t xml:space="preserve">operates </w:t>
      </w:r>
      <w:r w:rsidR="002E2710">
        <w:rPr>
          <w:rFonts w:ascii="Times New Roman" w:hAnsi="Times New Roman"/>
        </w:rPr>
        <w:t xml:space="preserve">in </w:t>
      </w:r>
      <w:r w:rsidR="00700E53">
        <w:rPr>
          <w:rFonts w:ascii="Times New Roman" w:hAnsi="Times New Roman"/>
        </w:rPr>
        <w:t xml:space="preserve">the lives of </w:t>
      </w:r>
      <w:r w:rsidR="002E2710">
        <w:rPr>
          <w:rFonts w:ascii="Times New Roman" w:hAnsi="Times New Roman"/>
        </w:rPr>
        <w:t>men</w:t>
      </w:r>
      <w:r>
        <w:rPr>
          <w:rFonts w:ascii="Times New Roman" w:hAnsi="Times New Roman"/>
        </w:rPr>
        <w:t>.</w:t>
      </w:r>
      <w:r w:rsidR="00700E53">
        <w:rPr>
          <w:rFonts w:ascii="Times New Roman" w:hAnsi="Times New Roman"/>
        </w:rPr>
        <w:t xml:space="preserve"> </w:t>
      </w:r>
    </w:p>
    <w:p w14:paraId="1119B15B" w14:textId="77777777" w:rsidR="00554C9F" w:rsidRDefault="00554C9F" w:rsidP="00EC1642">
      <w:pPr>
        <w:spacing w:line="480" w:lineRule="auto"/>
        <w:jc w:val="center"/>
        <w:rPr>
          <w:rFonts w:ascii="Times New Roman" w:hAnsi="Times New Roman"/>
          <w:b/>
        </w:rPr>
      </w:pPr>
    </w:p>
    <w:p w14:paraId="4DD1A9A8" w14:textId="0F99E1FD" w:rsidR="001326DD" w:rsidRDefault="00EC1642" w:rsidP="00EC1642">
      <w:pPr>
        <w:spacing w:line="480" w:lineRule="auto"/>
        <w:jc w:val="center"/>
        <w:rPr>
          <w:rFonts w:ascii="Times New Roman" w:hAnsi="Times New Roman"/>
          <w:b/>
        </w:rPr>
      </w:pPr>
      <w:r>
        <w:rPr>
          <w:rFonts w:ascii="Times New Roman" w:hAnsi="Times New Roman"/>
          <w:b/>
        </w:rPr>
        <w:lastRenderedPageBreak/>
        <w:t>Conclusion</w:t>
      </w:r>
    </w:p>
    <w:p w14:paraId="2F67EB43" w14:textId="7474F704" w:rsidR="00751D35" w:rsidRPr="008E0E90" w:rsidRDefault="00D6313D" w:rsidP="008E0E90">
      <w:pPr>
        <w:spacing w:line="480" w:lineRule="auto"/>
        <w:ind w:firstLine="720"/>
        <w:rPr>
          <w:rFonts w:ascii="Times New Roman" w:hAnsi="Times New Roman" w:cs="Times New Roman"/>
        </w:rPr>
      </w:pPr>
      <w:r>
        <w:rPr>
          <w:rFonts w:ascii="Times New Roman" w:hAnsi="Times New Roman" w:cs="Times New Roman"/>
        </w:rPr>
        <w:t>Overall, the results of this study provide empirical</w:t>
      </w:r>
      <w:r w:rsidR="00615127">
        <w:rPr>
          <w:rFonts w:ascii="Times New Roman" w:hAnsi="Times New Roman" w:cs="Times New Roman"/>
        </w:rPr>
        <w:t xml:space="preserve"> support for</w:t>
      </w:r>
      <w:r>
        <w:rPr>
          <w:rFonts w:ascii="Times New Roman" w:hAnsi="Times New Roman" w:cs="Times New Roman"/>
        </w:rPr>
        <w:t xml:space="preserve"> some of the theoretical assumptions of SRT and encourage the use of critical awareness and self-compassion to increase shame resilience for the treatment of shame and shame-related disorders.  </w:t>
      </w:r>
      <w:r w:rsidR="008E0E90">
        <w:rPr>
          <w:rFonts w:ascii="Times New Roman" w:hAnsi="Times New Roman" w:cs="Times New Roman"/>
        </w:rPr>
        <w:t xml:space="preserve">Given the growing </w:t>
      </w:r>
      <w:r w:rsidR="00CC359A">
        <w:rPr>
          <w:rFonts w:ascii="Times New Roman" w:hAnsi="Times New Roman" w:cs="Times New Roman"/>
        </w:rPr>
        <w:t xml:space="preserve">awareness </w:t>
      </w:r>
      <w:r w:rsidR="008E0E90">
        <w:rPr>
          <w:rFonts w:ascii="Times New Roman" w:hAnsi="Times New Roman" w:cs="Times New Roman"/>
        </w:rPr>
        <w:t xml:space="preserve">that shame has a negative impact on </w:t>
      </w:r>
      <w:r w:rsidR="008E0E90">
        <w:rPr>
          <w:rFonts w:ascii="Times New Roman" w:hAnsi="Times New Roman"/>
        </w:rPr>
        <w:t>psychological adjustment, interpersonal relationships, and overall mental health</w:t>
      </w:r>
      <w:r w:rsidR="008E0E90" w:rsidRPr="008E0E90">
        <w:rPr>
          <w:rFonts w:ascii="Times New Roman" w:hAnsi="Times New Roman" w:cs="Times New Roman"/>
        </w:rPr>
        <w:t>, t</w:t>
      </w:r>
      <w:r w:rsidR="00751D35" w:rsidRPr="008E0E90">
        <w:rPr>
          <w:rFonts w:ascii="Times New Roman" w:hAnsi="Times New Roman" w:cs="Times New Roman"/>
        </w:rPr>
        <w:t xml:space="preserve">here remains an urgent need for </w:t>
      </w:r>
      <w:r w:rsidR="008E0E90" w:rsidRPr="008E0E90">
        <w:rPr>
          <w:rFonts w:ascii="Times New Roman" w:hAnsi="Times New Roman" w:cs="Times New Roman"/>
        </w:rPr>
        <w:t xml:space="preserve">effective shame </w:t>
      </w:r>
      <w:r w:rsidR="008E0E90">
        <w:rPr>
          <w:rFonts w:ascii="Times New Roman" w:hAnsi="Times New Roman" w:cs="Times New Roman"/>
        </w:rPr>
        <w:t>treatments</w:t>
      </w:r>
      <w:r w:rsidR="008E0E90" w:rsidRPr="008E0E90">
        <w:rPr>
          <w:rFonts w:ascii="Times New Roman" w:hAnsi="Times New Roman" w:cs="Times New Roman"/>
        </w:rPr>
        <w:t xml:space="preserve"> (Tangney &amp; Dearing, 2002)</w:t>
      </w:r>
      <w:r w:rsidR="008E0E90">
        <w:rPr>
          <w:rFonts w:ascii="Times New Roman" w:hAnsi="Times New Roman" w:cs="Times New Roman"/>
        </w:rPr>
        <w:t xml:space="preserve">.  </w:t>
      </w:r>
      <w:r w:rsidR="008E0E90" w:rsidRPr="008E0E90">
        <w:rPr>
          <w:rFonts w:ascii="Times New Roman" w:hAnsi="Times New Roman" w:cs="Times New Roman"/>
        </w:rPr>
        <w:t xml:space="preserve">Further exploration of </w:t>
      </w:r>
      <w:r w:rsidR="008E0E90">
        <w:rPr>
          <w:rFonts w:ascii="Times New Roman" w:hAnsi="Times New Roman" w:cs="Times New Roman"/>
        </w:rPr>
        <w:t>SRT and the significance of shame resilience</w:t>
      </w:r>
      <w:r w:rsidR="008E0E90" w:rsidRPr="008E0E90">
        <w:rPr>
          <w:rFonts w:ascii="Times New Roman" w:hAnsi="Times New Roman" w:cs="Times New Roman"/>
        </w:rPr>
        <w:t xml:space="preserve"> is warranted and </w:t>
      </w:r>
      <w:r w:rsidR="008E0E90">
        <w:rPr>
          <w:rFonts w:ascii="Times New Roman" w:hAnsi="Times New Roman" w:cs="Times New Roman"/>
        </w:rPr>
        <w:t>could</w:t>
      </w:r>
      <w:r w:rsidR="008E0E90" w:rsidRPr="008E0E90">
        <w:rPr>
          <w:rFonts w:ascii="Times New Roman" w:hAnsi="Times New Roman" w:cs="Times New Roman"/>
        </w:rPr>
        <w:t xml:space="preserve"> lead to </w:t>
      </w:r>
      <w:r w:rsidR="00CC359A">
        <w:rPr>
          <w:rFonts w:ascii="Times New Roman" w:hAnsi="Times New Roman" w:cs="Times New Roman"/>
        </w:rPr>
        <w:t>improved</w:t>
      </w:r>
      <w:r w:rsidR="00CC359A" w:rsidRPr="008E0E90">
        <w:rPr>
          <w:rFonts w:ascii="Times New Roman" w:hAnsi="Times New Roman" w:cs="Times New Roman"/>
        </w:rPr>
        <w:t xml:space="preserve"> </w:t>
      </w:r>
      <w:r w:rsidR="008E0E90" w:rsidRPr="008E0E90">
        <w:rPr>
          <w:rFonts w:ascii="Times New Roman" w:hAnsi="Times New Roman" w:cs="Times New Roman"/>
        </w:rPr>
        <w:t xml:space="preserve">outcomes </w:t>
      </w:r>
      <w:r w:rsidR="008E0E90">
        <w:rPr>
          <w:rFonts w:ascii="Times New Roman" w:hAnsi="Times New Roman" w:cs="Times New Roman"/>
        </w:rPr>
        <w:t>for women</w:t>
      </w:r>
      <w:r w:rsidR="008E0E90" w:rsidRPr="008E0E90">
        <w:rPr>
          <w:rFonts w:ascii="Times New Roman" w:hAnsi="Times New Roman" w:cs="Times New Roman"/>
        </w:rPr>
        <w:t xml:space="preserve">.  </w:t>
      </w:r>
    </w:p>
    <w:p w14:paraId="7491BE81" w14:textId="43CF269B" w:rsidR="00677296" w:rsidRPr="008E0E90" w:rsidRDefault="00677296" w:rsidP="00677296">
      <w:pPr>
        <w:spacing w:line="480" w:lineRule="auto"/>
        <w:rPr>
          <w:rFonts w:ascii="Times New Roman" w:hAnsi="Times New Roman" w:cs="Times New Roman"/>
        </w:rPr>
      </w:pPr>
      <w:r w:rsidRPr="008E0E90">
        <w:rPr>
          <w:rFonts w:ascii="Times New Roman" w:hAnsi="Times New Roman" w:cs="Times New Roman"/>
        </w:rPr>
        <w:br w:type="page"/>
      </w:r>
    </w:p>
    <w:p w14:paraId="20B9C056" w14:textId="3EE8EF56" w:rsidR="004475B1" w:rsidRDefault="004475B1" w:rsidP="00153AB9">
      <w:pPr>
        <w:jc w:val="center"/>
        <w:rPr>
          <w:rFonts w:ascii="Times New Roman" w:hAnsi="Times New Roman" w:cs="Times New Roman"/>
          <w:b/>
        </w:rPr>
      </w:pPr>
      <w:r w:rsidRPr="00474FFD">
        <w:rPr>
          <w:rFonts w:ascii="Times New Roman" w:hAnsi="Times New Roman" w:cs="Times New Roman"/>
          <w:b/>
        </w:rPr>
        <w:lastRenderedPageBreak/>
        <w:t>References</w:t>
      </w:r>
    </w:p>
    <w:p w14:paraId="710EE07A" w14:textId="77777777" w:rsidR="00474FFD" w:rsidRPr="00474FFD" w:rsidRDefault="00474FFD" w:rsidP="00153AB9">
      <w:pPr>
        <w:jc w:val="center"/>
        <w:rPr>
          <w:rFonts w:ascii="Times New Roman" w:hAnsi="Times New Roman" w:cs="Times New Roman"/>
          <w:b/>
        </w:rPr>
      </w:pPr>
    </w:p>
    <w:p w14:paraId="111472E5" w14:textId="77777777" w:rsidR="004475B1" w:rsidRPr="00474FFD" w:rsidRDefault="004475B1" w:rsidP="00153AB9">
      <w:pPr>
        <w:rPr>
          <w:rFonts w:ascii="Times New Roman" w:hAnsi="Times New Roman" w:cs="Times New Roman"/>
          <w:color w:val="262626"/>
        </w:rPr>
      </w:pPr>
      <w:r w:rsidRPr="00474FFD">
        <w:rPr>
          <w:rFonts w:ascii="Times New Roman" w:hAnsi="Times New Roman" w:cs="Times New Roman"/>
        </w:rPr>
        <w:t xml:space="preserve">Adams, C. E. &amp; Leary, M. R. (2007). Promoting self-compassionate attitudes toward eating among restrictive and guilty eaters. </w:t>
      </w:r>
      <w:r w:rsidRPr="00474FFD">
        <w:rPr>
          <w:rFonts w:ascii="Times New Roman" w:hAnsi="Times New Roman" w:cs="Times New Roman"/>
          <w:i/>
        </w:rPr>
        <w:t xml:space="preserve">Journal of Social and Clinical Psychology, 26, </w:t>
      </w:r>
      <w:r w:rsidRPr="00474FFD">
        <w:rPr>
          <w:rFonts w:ascii="Times New Roman" w:hAnsi="Times New Roman" w:cs="Times New Roman"/>
        </w:rPr>
        <w:t>1120-1144. doi:</w:t>
      </w:r>
      <w:r w:rsidRPr="00474FFD">
        <w:rPr>
          <w:rFonts w:ascii="Times New Roman" w:hAnsi="Times New Roman" w:cs="Times New Roman"/>
          <w:color w:val="262626"/>
        </w:rPr>
        <w:t>10.1521/jscp.2007.26.10.1120</w:t>
      </w:r>
    </w:p>
    <w:p w14:paraId="6CC912C3" w14:textId="77777777" w:rsidR="00153AB9" w:rsidRPr="00474FFD" w:rsidRDefault="00153AB9" w:rsidP="00153AB9">
      <w:pPr>
        <w:rPr>
          <w:rFonts w:ascii="Times New Roman" w:hAnsi="Times New Roman" w:cs="Times New Roman"/>
        </w:rPr>
      </w:pPr>
    </w:p>
    <w:p w14:paraId="588871E3" w14:textId="77777777" w:rsidR="004475B1" w:rsidRPr="00474FFD" w:rsidRDefault="004475B1" w:rsidP="00153AB9">
      <w:pPr>
        <w:contextualSpacing/>
        <w:rPr>
          <w:rFonts w:ascii="Times New Roman" w:hAnsi="Times New Roman" w:cs="Times New Roman"/>
        </w:rPr>
      </w:pPr>
      <w:r w:rsidRPr="00474FFD">
        <w:rPr>
          <w:rFonts w:ascii="Times New Roman" w:hAnsi="Times New Roman" w:cs="Times New Roman"/>
        </w:rPr>
        <w:t xml:space="preserve">Ahmed, E. &amp; Braithwaite, V. (2004). “What, me ashamed?” Shame management and school bullying. </w:t>
      </w:r>
      <w:r w:rsidRPr="00474FFD">
        <w:rPr>
          <w:rFonts w:ascii="Times New Roman" w:hAnsi="Times New Roman" w:cs="Times New Roman"/>
          <w:i/>
        </w:rPr>
        <w:t xml:space="preserve">Journal of Research in Crime and Delinquency, 4, </w:t>
      </w:r>
      <w:r w:rsidRPr="00474FFD">
        <w:rPr>
          <w:rFonts w:ascii="Times New Roman" w:hAnsi="Times New Roman" w:cs="Times New Roman"/>
        </w:rPr>
        <w:t>269-294. doi:10.1177/0022427804266547</w:t>
      </w:r>
    </w:p>
    <w:p w14:paraId="78E1B600" w14:textId="77777777" w:rsidR="00153AB9" w:rsidRPr="00474FFD" w:rsidRDefault="00153AB9" w:rsidP="00153AB9">
      <w:pPr>
        <w:contextualSpacing/>
        <w:rPr>
          <w:rFonts w:ascii="Times New Roman" w:hAnsi="Times New Roman" w:cs="Times New Roman"/>
        </w:rPr>
      </w:pPr>
    </w:p>
    <w:p w14:paraId="0586023C" w14:textId="77777777" w:rsidR="004475B1" w:rsidRPr="00474FFD" w:rsidRDefault="004475B1" w:rsidP="00153AB9">
      <w:pPr>
        <w:contextualSpacing/>
        <w:rPr>
          <w:rFonts w:ascii="Times New Roman" w:hAnsi="Times New Roman" w:cs="Times New Roman"/>
        </w:rPr>
      </w:pPr>
      <w:r w:rsidRPr="00474FFD">
        <w:rPr>
          <w:rFonts w:ascii="Times New Roman" w:hAnsi="Times New Roman" w:cs="Times New Roman"/>
        </w:rPr>
        <w:t xml:space="preserve">Allen, A. B., Goldwasser, E. R., &amp; Leary, M. R. (2012). Self-compassion and well-being among older adults. </w:t>
      </w:r>
      <w:r w:rsidRPr="00474FFD">
        <w:rPr>
          <w:rFonts w:ascii="Times New Roman" w:hAnsi="Times New Roman" w:cs="Times New Roman"/>
          <w:i/>
        </w:rPr>
        <w:t xml:space="preserve">Self and Identity, 11, </w:t>
      </w:r>
      <w:r w:rsidRPr="00474FFD">
        <w:rPr>
          <w:rFonts w:ascii="Times New Roman" w:hAnsi="Times New Roman" w:cs="Times New Roman"/>
        </w:rPr>
        <w:t>428-453. doi:10.1080/15298868.2011.595082</w:t>
      </w:r>
    </w:p>
    <w:p w14:paraId="06102540" w14:textId="77777777" w:rsidR="00153AB9" w:rsidRPr="00474FFD" w:rsidRDefault="00153AB9" w:rsidP="00153AB9">
      <w:pPr>
        <w:contextualSpacing/>
        <w:rPr>
          <w:rFonts w:ascii="Times New Roman" w:hAnsi="Times New Roman" w:cs="Times New Roman"/>
        </w:rPr>
      </w:pPr>
    </w:p>
    <w:p w14:paraId="01107970" w14:textId="77777777" w:rsidR="004475B1" w:rsidRPr="00474FFD" w:rsidRDefault="004475B1" w:rsidP="00153AB9">
      <w:pPr>
        <w:contextualSpacing/>
        <w:rPr>
          <w:rFonts w:ascii="Times New Roman" w:hAnsi="Times New Roman" w:cs="Times New Roman"/>
        </w:rPr>
      </w:pPr>
      <w:r w:rsidRPr="00474FFD">
        <w:rPr>
          <w:rFonts w:ascii="Times New Roman" w:hAnsi="Times New Roman" w:cs="Times New Roman"/>
        </w:rPr>
        <w:t>American Psychological Association, Presidential Task Force on Evidence-Based Practice. (2006, May). Evidence-based practice in psychology.</w:t>
      </w:r>
      <w:r w:rsidRPr="00474FFD">
        <w:rPr>
          <w:rFonts w:ascii="Times New Roman" w:hAnsi="Times New Roman" w:cs="Times New Roman"/>
          <w:i/>
          <w:iCs/>
        </w:rPr>
        <w:t xml:space="preserve"> American Psychologist</w:t>
      </w:r>
      <w:r w:rsidRPr="00474FFD">
        <w:rPr>
          <w:rFonts w:ascii="Times New Roman" w:hAnsi="Times New Roman" w:cs="Times New Roman"/>
        </w:rPr>
        <w:t>, 61(4), 271-285. doi:</w:t>
      </w:r>
      <w:r w:rsidRPr="00474FFD">
        <w:rPr>
          <w:rFonts w:ascii="Times New Roman" w:hAnsi="Times New Roman" w:cs="Times New Roman"/>
          <w:color w:val="262626"/>
        </w:rPr>
        <w:t>10.1037/0003-066X.61.4.271</w:t>
      </w:r>
      <w:r w:rsidRPr="00474FFD">
        <w:rPr>
          <w:rFonts w:ascii="Times New Roman" w:hAnsi="Times New Roman" w:cs="Times New Roman"/>
        </w:rPr>
        <w:t xml:space="preserve"> </w:t>
      </w:r>
    </w:p>
    <w:p w14:paraId="3471B67B" w14:textId="77777777" w:rsidR="00153AB9" w:rsidRPr="00474FFD" w:rsidRDefault="00153AB9" w:rsidP="00153AB9">
      <w:pPr>
        <w:contextualSpacing/>
        <w:rPr>
          <w:rFonts w:ascii="Times New Roman" w:hAnsi="Times New Roman" w:cs="Times New Roman"/>
        </w:rPr>
      </w:pPr>
    </w:p>
    <w:p w14:paraId="700F75A8" w14:textId="77777777" w:rsidR="004475B1" w:rsidRPr="00474FFD" w:rsidRDefault="004475B1" w:rsidP="00153AB9">
      <w:pPr>
        <w:rPr>
          <w:rFonts w:ascii="Times New Roman" w:hAnsi="Times New Roman" w:cs="Times New Roman"/>
          <w:color w:val="262626"/>
        </w:rPr>
      </w:pPr>
      <w:r w:rsidRPr="00474FFD">
        <w:rPr>
          <w:rFonts w:ascii="Times New Roman" w:hAnsi="Times New Roman" w:cs="Times New Roman"/>
        </w:rPr>
        <w:t xml:space="preserve">Baker, L. R. &amp; McNulty, J. K. (2011). Self-compassion and relationship maintenance: The moderating roles of consciousness and gender. </w:t>
      </w:r>
      <w:r w:rsidRPr="00474FFD">
        <w:rPr>
          <w:rFonts w:ascii="Times New Roman" w:hAnsi="Times New Roman" w:cs="Times New Roman"/>
          <w:i/>
        </w:rPr>
        <w:t xml:space="preserve">Journal of Personality and Social Psychology, 100, </w:t>
      </w:r>
      <w:r w:rsidRPr="00474FFD">
        <w:rPr>
          <w:rFonts w:ascii="Times New Roman" w:hAnsi="Times New Roman" w:cs="Times New Roman"/>
        </w:rPr>
        <w:t>853-873. doi:</w:t>
      </w:r>
      <w:r w:rsidRPr="00474FFD">
        <w:rPr>
          <w:rFonts w:ascii="Times New Roman" w:hAnsi="Times New Roman" w:cs="Times New Roman"/>
          <w:color w:val="262626"/>
        </w:rPr>
        <w:t>10.1037/a0021884</w:t>
      </w:r>
    </w:p>
    <w:p w14:paraId="053E4F92" w14:textId="77777777" w:rsidR="00153AB9" w:rsidRPr="00474FFD" w:rsidRDefault="00153AB9" w:rsidP="00153AB9">
      <w:pPr>
        <w:rPr>
          <w:rFonts w:ascii="Times New Roman" w:hAnsi="Times New Roman" w:cs="Times New Roman"/>
        </w:rPr>
      </w:pPr>
    </w:p>
    <w:p w14:paraId="1C21A22C" w14:textId="77777777" w:rsidR="004475B1" w:rsidRPr="00474FFD" w:rsidRDefault="004475B1" w:rsidP="00153AB9">
      <w:pPr>
        <w:rPr>
          <w:rFonts w:ascii="Times New Roman" w:hAnsi="Times New Roman" w:cs="Times New Roman"/>
        </w:rPr>
      </w:pPr>
      <w:r w:rsidRPr="00474FFD">
        <w:rPr>
          <w:rFonts w:ascii="Times New Roman" w:hAnsi="Times New Roman" w:cs="Times New Roman"/>
        </w:rPr>
        <w:t xml:space="preserve">Barnard, L. K. &amp; Curry, J. F. (2011). Self-compassion: Conceptualizations, correlates, and interventions. </w:t>
      </w:r>
      <w:r w:rsidRPr="00474FFD">
        <w:rPr>
          <w:rFonts w:ascii="Times New Roman" w:hAnsi="Times New Roman" w:cs="Times New Roman"/>
          <w:i/>
        </w:rPr>
        <w:t xml:space="preserve">Review of General Psychology, 15, </w:t>
      </w:r>
      <w:r w:rsidRPr="00474FFD">
        <w:rPr>
          <w:rFonts w:ascii="Times New Roman" w:hAnsi="Times New Roman" w:cs="Times New Roman"/>
        </w:rPr>
        <w:t>289-303. doi:10.1037/a0025754</w:t>
      </w:r>
    </w:p>
    <w:p w14:paraId="37C7EF1C" w14:textId="77777777" w:rsidR="00E8003C" w:rsidRPr="00474FFD" w:rsidRDefault="00E8003C" w:rsidP="00153AB9">
      <w:pPr>
        <w:rPr>
          <w:rFonts w:ascii="Times New Roman" w:hAnsi="Times New Roman" w:cs="Times New Roman"/>
        </w:rPr>
      </w:pPr>
    </w:p>
    <w:p w14:paraId="515745D4" w14:textId="77777777" w:rsidR="004475B1" w:rsidRPr="00474FFD" w:rsidRDefault="004475B1" w:rsidP="00153AB9">
      <w:pPr>
        <w:rPr>
          <w:rFonts w:ascii="Times New Roman" w:hAnsi="Times New Roman" w:cs="Times New Roman"/>
          <w:color w:val="262626"/>
        </w:rPr>
      </w:pPr>
      <w:r w:rsidRPr="00474FFD">
        <w:rPr>
          <w:rFonts w:ascii="Times New Roman" w:hAnsi="Times New Roman" w:cs="Times New Roman"/>
        </w:rPr>
        <w:t xml:space="preserve">Bennett, D. S., Sullivan, M. W., &amp; Lewis, M. (2005). Young children’s adjustment as a function of maltreatment, shame, and anger. </w:t>
      </w:r>
      <w:r w:rsidRPr="00474FFD">
        <w:rPr>
          <w:rFonts w:ascii="Times New Roman" w:hAnsi="Times New Roman" w:cs="Times New Roman"/>
          <w:i/>
        </w:rPr>
        <w:t xml:space="preserve">Child Maltreatment: Journal of the American Professional Society on the Abuse of Children, 10, </w:t>
      </w:r>
      <w:r w:rsidRPr="00474FFD">
        <w:rPr>
          <w:rFonts w:ascii="Times New Roman" w:hAnsi="Times New Roman" w:cs="Times New Roman"/>
        </w:rPr>
        <w:t>311-323. doi:</w:t>
      </w:r>
      <w:r w:rsidRPr="00474FFD">
        <w:rPr>
          <w:rFonts w:ascii="Times New Roman" w:hAnsi="Times New Roman" w:cs="Times New Roman"/>
          <w:color w:val="262626"/>
        </w:rPr>
        <w:t>10.1177/1077559505278619</w:t>
      </w:r>
    </w:p>
    <w:p w14:paraId="427F480A" w14:textId="77777777" w:rsidR="00153AB9" w:rsidRPr="00474FFD" w:rsidRDefault="00153AB9" w:rsidP="00153AB9">
      <w:pPr>
        <w:rPr>
          <w:rFonts w:ascii="Times New Roman" w:hAnsi="Times New Roman" w:cs="Times New Roman"/>
        </w:rPr>
      </w:pPr>
    </w:p>
    <w:p w14:paraId="1C1EB9AC" w14:textId="4B6AF299" w:rsidR="004475B1" w:rsidRPr="00474FFD" w:rsidRDefault="004475B1" w:rsidP="00153AB9">
      <w:pPr>
        <w:rPr>
          <w:rFonts w:ascii="Times New Roman" w:hAnsi="Times New Roman" w:cs="Times New Roman"/>
        </w:rPr>
      </w:pPr>
      <w:r w:rsidRPr="00474FFD">
        <w:rPr>
          <w:rFonts w:ascii="Times New Roman" w:hAnsi="Times New Roman" w:cs="Times New Roman"/>
        </w:rPr>
        <w:t xml:space="preserve">Birrell, P. J. &amp; Freyd, J. J. (2006). Betrayal trauma: Relational models of harm and healing. </w:t>
      </w:r>
      <w:r w:rsidRPr="00474FFD">
        <w:rPr>
          <w:rFonts w:ascii="Times New Roman" w:hAnsi="Times New Roman" w:cs="Times New Roman"/>
          <w:i/>
        </w:rPr>
        <w:t xml:space="preserve">Journal of Psychological Trauma, 5, </w:t>
      </w:r>
      <w:r w:rsidR="00153AB9" w:rsidRPr="00474FFD">
        <w:rPr>
          <w:rFonts w:ascii="Times New Roman" w:hAnsi="Times New Roman" w:cs="Times New Roman"/>
        </w:rPr>
        <w:t>49-63.</w:t>
      </w:r>
    </w:p>
    <w:p w14:paraId="27FB83B9" w14:textId="77777777" w:rsidR="00153AB9" w:rsidRPr="00474FFD" w:rsidRDefault="00153AB9" w:rsidP="00153AB9">
      <w:pPr>
        <w:rPr>
          <w:rFonts w:ascii="Times New Roman" w:hAnsi="Times New Roman" w:cs="Times New Roman"/>
        </w:rPr>
      </w:pPr>
    </w:p>
    <w:p w14:paraId="61C5C549" w14:textId="77777777" w:rsidR="004475B1" w:rsidRPr="00474FFD" w:rsidRDefault="004475B1" w:rsidP="00153AB9">
      <w:pPr>
        <w:rPr>
          <w:rFonts w:ascii="Times New Roman" w:hAnsi="Times New Roman" w:cs="Times New Roman"/>
          <w:color w:val="262626"/>
        </w:rPr>
      </w:pPr>
      <w:r w:rsidRPr="00474FFD">
        <w:rPr>
          <w:rFonts w:ascii="Times New Roman" w:hAnsi="Times New Roman" w:cs="Times New Roman"/>
        </w:rPr>
        <w:t xml:space="preserve">Black, R. S., Curran, D., &amp; Dyer, K. F. (2013). The impact of shame on the therapeutic alliance and intimate relationships. </w:t>
      </w:r>
      <w:r w:rsidRPr="00474FFD">
        <w:rPr>
          <w:rFonts w:ascii="Times New Roman" w:hAnsi="Times New Roman" w:cs="Times New Roman"/>
          <w:i/>
        </w:rPr>
        <w:t xml:space="preserve">Journal of Clinical Psychology, 69, </w:t>
      </w:r>
      <w:r w:rsidRPr="00474FFD">
        <w:rPr>
          <w:rFonts w:ascii="Times New Roman" w:hAnsi="Times New Roman" w:cs="Times New Roman"/>
        </w:rPr>
        <w:t>646-654. doi:</w:t>
      </w:r>
      <w:r w:rsidRPr="00474FFD">
        <w:rPr>
          <w:rFonts w:ascii="Times New Roman" w:hAnsi="Times New Roman" w:cs="Times New Roman"/>
          <w:color w:val="262626"/>
        </w:rPr>
        <w:t>10.1002/jclp.21959</w:t>
      </w:r>
    </w:p>
    <w:p w14:paraId="0C2CD1E7" w14:textId="77777777" w:rsidR="00E8003C" w:rsidRPr="00474FFD" w:rsidRDefault="00E8003C" w:rsidP="00153AB9">
      <w:pPr>
        <w:rPr>
          <w:rFonts w:ascii="Times New Roman" w:hAnsi="Times New Roman" w:cs="Times New Roman"/>
        </w:rPr>
      </w:pPr>
    </w:p>
    <w:p w14:paraId="556F1127" w14:textId="0A114A7D" w:rsidR="002419F0" w:rsidRPr="00474FFD" w:rsidRDefault="002419F0" w:rsidP="00153AB9">
      <w:pPr>
        <w:rPr>
          <w:rFonts w:ascii="Times New Roman" w:hAnsi="Times New Roman" w:cs="Times New Roman"/>
        </w:rPr>
      </w:pPr>
      <w:r w:rsidRPr="00474FFD">
        <w:rPr>
          <w:rFonts w:ascii="Times New Roman" w:hAnsi="Times New Roman" w:cs="Times New Roman"/>
        </w:rPr>
        <w:t xml:space="preserve">Brown, B. (2006). Shame resilience theory: A grounded theory study on women and shame. </w:t>
      </w:r>
      <w:r w:rsidRPr="00474FFD">
        <w:rPr>
          <w:rFonts w:ascii="Times New Roman" w:hAnsi="Times New Roman" w:cs="Times New Roman"/>
          <w:i/>
        </w:rPr>
        <w:t>Families in Society: The Journal of Contemporary Social Services</w:t>
      </w:r>
      <w:r w:rsidR="00585B7B" w:rsidRPr="00474FFD">
        <w:rPr>
          <w:rFonts w:ascii="Times New Roman" w:hAnsi="Times New Roman" w:cs="Times New Roman"/>
          <w:i/>
        </w:rPr>
        <w:t xml:space="preserve">, 87, </w:t>
      </w:r>
      <w:r w:rsidR="00585B7B" w:rsidRPr="00474FFD">
        <w:rPr>
          <w:rFonts w:ascii="Times New Roman" w:hAnsi="Times New Roman" w:cs="Times New Roman"/>
        </w:rPr>
        <w:t>43-52. doi:10.1606/1044-3894.3483</w:t>
      </w:r>
    </w:p>
    <w:p w14:paraId="2E7D4CC8" w14:textId="77777777" w:rsidR="00E8003C" w:rsidRPr="00474FFD" w:rsidRDefault="00E8003C" w:rsidP="00153AB9">
      <w:pPr>
        <w:rPr>
          <w:rFonts w:ascii="Times New Roman" w:hAnsi="Times New Roman" w:cs="Times New Roman"/>
        </w:rPr>
      </w:pPr>
    </w:p>
    <w:p w14:paraId="7B2E7E7F" w14:textId="77777777" w:rsidR="004475B1" w:rsidRPr="00474FFD" w:rsidRDefault="004475B1" w:rsidP="00153AB9">
      <w:pPr>
        <w:rPr>
          <w:rFonts w:ascii="Times New Roman" w:hAnsi="Times New Roman" w:cs="Times New Roman"/>
        </w:rPr>
      </w:pPr>
      <w:r w:rsidRPr="00474FFD">
        <w:rPr>
          <w:rFonts w:ascii="Times New Roman" w:hAnsi="Times New Roman" w:cs="Times New Roman"/>
        </w:rPr>
        <w:t xml:space="preserve">Brown, B. (2007). </w:t>
      </w:r>
      <w:r w:rsidRPr="00474FFD">
        <w:rPr>
          <w:rFonts w:ascii="Times New Roman" w:hAnsi="Times New Roman" w:cs="Times New Roman"/>
          <w:i/>
        </w:rPr>
        <w:t xml:space="preserve">I thought it was just me (but it isn’t): Telling the truth about perfectionism, inadequacy, and power. </w:t>
      </w:r>
      <w:r w:rsidRPr="00474FFD">
        <w:rPr>
          <w:rFonts w:ascii="Times New Roman" w:hAnsi="Times New Roman" w:cs="Times New Roman"/>
        </w:rPr>
        <w:t>New York, NY: Gotham Books.</w:t>
      </w:r>
    </w:p>
    <w:p w14:paraId="17F76189" w14:textId="77777777" w:rsidR="00E8003C" w:rsidRPr="00474FFD" w:rsidRDefault="00E8003C" w:rsidP="00153AB9">
      <w:pPr>
        <w:rPr>
          <w:rFonts w:ascii="Times New Roman" w:hAnsi="Times New Roman" w:cs="Times New Roman"/>
        </w:rPr>
      </w:pPr>
    </w:p>
    <w:p w14:paraId="41B7CD71" w14:textId="77777777" w:rsidR="004475B1" w:rsidRPr="00474FFD" w:rsidRDefault="004475B1" w:rsidP="00153AB9">
      <w:pPr>
        <w:rPr>
          <w:rFonts w:ascii="Times New Roman" w:hAnsi="Times New Roman" w:cs="Times New Roman"/>
        </w:rPr>
      </w:pPr>
      <w:r w:rsidRPr="00474FFD">
        <w:rPr>
          <w:rFonts w:ascii="Times New Roman" w:hAnsi="Times New Roman" w:cs="Times New Roman"/>
        </w:rPr>
        <w:t xml:space="preserve">Brown, B. (2009). </w:t>
      </w:r>
      <w:r w:rsidRPr="00474FFD">
        <w:rPr>
          <w:rFonts w:ascii="Times New Roman" w:hAnsi="Times New Roman" w:cs="Times New Roman"/>
          <w:i/>
        </w:rPr>
        <w:t xml:space="preserve">Connections: A 12-session psychoeducational shame resilience curriculum </w:t>
      </w:r>
      <w:r w:rsidRPr="00474FFD">
        <w:rPr>
          <w:rFonts w:ascii="Times New Roman" w:hAnsi="Times New Roman" w:cs="Times New Roman"/>
        </w:rPr>
        <w:t>(2</w:t>
      </w:r>
      <w:r w:rsidRPr="00474FFD">
        <w:rPr>
          <w:rFonts w:ascii="Times New Roman" w:hAnsi="Times New Roman" w:cs="Times New Roman"/>
          <w:vertAlign w:val="superscript"/>
        </w:rPr>
        <w:t>nd</w:t>
      </w:r>
      <w:r w:rsidRPr="00474FFD">
        <w:rPr>
          <w:rFonts w:ascii="Times New Roman" w:hAnsi="Times New Roman" w:cs="Times New Roman"/>
        </w:rPr>
        <w:t xml:space="preserve"> ed.).</w:t>
      </w:r>
      <w:r w:rsidRPr="00474FFD">
        <w:rPr>
          <w:rFonts w:ascii="Times New Roman" w:hAnsi="Times New Roman" w:cs="Times New Roman"/>
          <w:i/>
        </w:rPr>
        <w:t xml:space="preserve"> </w:t>
      </w:r>
      <w:r w:rsidRPr="00474FFD">
        <w:rPr>
          <w:rFonts w:ascii="Times New Roman" w:hAnsi="Times New Roman" w:cs="Times New Roman"/>
        </w:rPr>
        <w:t>Minneapolis, MN: Hazelden.</w:t>
      </w:r>
    </w:p>
    <w:p w14:paraId="08658630" w14:textId="77777777" w:rsidR="00E8003C" w:rsidRPr="00474FFD" w:rsidRDefault="00E8003C" w:rsidP="00153AB9">
      <w:pPr>
        <w:rPr>
          <w:rFonts w:ascii="Times New Roman" w:hAnsi="Times New Roman" w:cs="Times New Roman"/>
        </w:rPr>
      </w:pPr>
    </w:p>
    <w:p w14:paraId="435132E7" w14:textId="77777777" w:rsidR="004475B1" w:rsidRPr="00474FFD" w:rsidRDefault="004475B1" w:rsidP="00153AB9">
      <w:pPr>
        <w:rPr>
          <w:rFonts w:ascii="Times New Roman" w:hAnsi="Times New Roman" w:cs="Times New Roman"/>
        </w:rPr>
      </w:pPr>
      <w:r w:rsidRPr="00474FFD">
        <w:rPr>
          <w:rFonts w:ascii="Times New Roman" w:hAnsi="Times New Roman" w:cs="Times New Roman"/>
        </w:rPr>
        <w:t xml:space="preserve">Brown, B. (2010). </w:t>
      </w:r>
      <w:r w:rsidRPr="00474FFD">
        <w:rPr>
          <w:rFonts w:ascii="Times New Roman" w:hAnsi="Times New Roman" w:cs="Times New Roman"/>
          <w:i/>
        </w:rPr>
        <w:t xml:space="preserve">The gifts of imperfection. </w:t>
      </w:r>
      <w:r w:rsidRPr="00474FFD">
        <w:rPr>
          <w:rFonts w:ascii="Times New Roman" w:hAnsi="Times New Roman" w:cs="Times New Roman"/>
        </w:rPr>
        <w:t>Center City, Minnesota: Hazelden.</w:t>
      </w:r>
    </w:p>
    <w:p w14:paraId="39D98281" w14:textId="77777777" w:rsidR="00E8003C" w:rsidRPr="00474FFD" w:rsidRDefault="00E8003C" w:rsidP="00153AB9">
      <w:pPr>
        <w:rPr>
          <w:rFonts w:ascii="Times New Roman" w:hAnsi="Times New Roman" w:cs="Times New Roman"/>
        </w:rPr>
      </w:pPr>
    </w:p>
    <w:p w14:paraId="1D1AB35E" w14:textId="3B9FEBD7" w:rsidR="004475B1" w:rsidRPr="00474FFD" w:rsidRDefault="005B3E20" w:rsidP="00153AB9">
      <w:pPr>
        <w:rPr>
          <w:rFonts w:ascii="Times New Roman" w:hAnsi="Times New Roman" w:cs="Times New Roman"/>
        </w:rPr>
      </w:pPr>
      <w:r w:rsidRPr="00474FFD">
        <w:rPr>
          <w:rFonts w:ascii="Times New Roman" w:hAnsi="Times New Roman" w:cs="Times New Roman"/>
        </w:rPr>
        <w:t>Cåndea</w:t>
      </w:r>
      <w:r w:rsidR="004475B1" w:rsidRPr="00474FFD">
        <w:rPr>
          <w:rFonts w:ascii="Times New Roman" w:hAnsi="Times New Roman" w:cs="Times New Roman"/>
        </w:rPr>
        <w:t xml:space="preserve">, D. &amp; Szentagotai, A. (2013). Shame and psychopathology: From research to clinical practice. </w:t>
      </w:r>
      <w:r w:rsidR="004475B1" w:rsidRPr="00474FFD">
        <w:rPr>
          <w:rFonts w:ascii="Times New Roman" w:hAnsi="Times New Roman" w:cs="Times New Roman"/>
          <w:i/>
        </w:rPr>
        <w:t xml:space="preserve">Journal of Cognitive and Behavioral Psychotherapies, 13, </w:t>
      </w:r>
      <w:r w:rsidR="004A22BF" w:rsidRPr="00474FFD">
        <w:rPr>
          <w:rFonts w:ascii="Times New Roman" w:hAnsi="Times New Roman" w:cs="Times New Roman"/>
        </w:rPr>
        <w:t xml:space="preserve">101-113. </w:t>
      </w:r>
    </w:p>
    <w:p w14:paraId="68706900" w14:textId="77777777" w:rsidR="00E8003C" w:rsidRPr="00474FFD" w:rsidRDefault="00E8003C" w:rsidP="00153AB9">
      <w:pPr>
        <w:rPr>
          <w:rFonts w:ascii="Times New Roman" w:hAnsi="Times New Roman" w:cs="Times New Roman"/>
        </w:rPr>
      </w:pPr>
    </w:p>
    <w:p w14:paraId="245FE2C2" w14:textId="77777777" w:rsidR="004475B1" w:rsidRPr="00474FFD" w:rsidRDefault="004475B1" w:rsidP="00153AB9">
      <w:pPr>
        <w:rPr>
          <w:rFonts w:ascii="Times New Roman" w:hAnsi="Times New Roman" w:cs="Times New Roman"/>
          <w:color w:val="262626"/>
        </w:rPr>
      </w:pPr>
      <w:r w:rsidRPr="00474FFD">
        <w:rPr>
          <w:rFonts w:ascii="Times New Roman" w:hAnsi="Times New Roman" w:cs="Times New Roman"/>
        </w:rPr>
        <w:t xml:space="preserve">Cheung, M. S., Gilbert, P., &amp; Irons, C. (2004). An exploration of shame, social rank, and rumination in relation to depression. </w:t>
      </w:r>
      <w:r w:rsidRPr="00474FFD">
        <w:rPr>
          <w:rFonts w:ascii="Times New Roman" w:hAnsi="Times New Roman" w:cs="Times New Roman"/>
          <w:i/>
        </w:rPr>
        <w:t xml:space="preserve">Personality and Individual Differences, 36, </w:t>
      </w:r>
      <w:r w:rsidRPr="00474FFD">
        <w:rPr>
          <w:rFonts w:ascii="Times New Roman" w:hAnsi="Times New Roman" w:cs="Times New Roman"/>
        </w:rPr>
        <w:t>1143-1153. doi:</w:t>
      </w:r>
      <w:r w:rsidRPr="00474FFD">
        <w:rPr>
          <w:rFonts w:ascii="Times New Roman" w:hAnsi="Times New Roman" w:cs="Times New Roman"/>
          <w:color w:val="262626"/>
        </w:rPr>
        <w:t>10.1016/S0191-8869(03)00206-X</w:t>
      </w:r>
    </w:p>
    <w:p w14:paraId="3B79128C" w14:textId="77777777" w:rsidR="00E8003C" w:rsidRPr="00474FFD" w:rsidRDefault="00E8003C" w:rsidP="00153AB9">
      <w:pPr>
        <w:rPr>
          <w:rFonts w:ascii="Times New Roman" w:hAnsi="Times New Roman" w:cs="Times New Roman"/>
        </w:rPr>
      </w:pPr>
    </w:p>
    <w:p w14:paraId="0D8AFC81" w14:textId="4F4776C1" w:rsidR="004475B1" w:rsidRPr="00474FFD" w:rsidRDefault="004475B1" w:rsidP="00153AB9">
      <w:pPr>
        <w:rPr>
          <w:rFonts w:ascii="Times New Roman" w:hAnsi="Times New Roman" w:cs="Times New Roman"/>
          <w:lang w:val="en"/>
        </w:rPr>
      </w:pPr>
      <w:r w:rsidRPr="00474FFD">
        <w:rPr>
          <w:rFonts w:ascii="Times New Roman" w:hAnsi="Times New Roman" w:cs="Times New Roman"/>
        </w:rPr>
        <w:t>Comstock, D. L., Hammer, T. R., Strentzsch, J., Cannon, K., Parsons, J., &amp; Sal</w:t>
      </w:r>
      <w:r w:rsidR="00C765A6" w:rsidRPr="00474FFD">
        <w:rPr>
          <w:rFonts w:ascii="Times New Roman" w:hAnsi="Times New Roman" w:cs="Times New Roman"/>
        </w:rPr>
        <w:t>azar II, G. (2008). Relational-cultural t</w:t>
      </w:r>
      <w:r w:rsidRPr="00474FFD">
        <w:rPr>
          <w:rFonts w:ascii="Times New Roman" w:hAnsi="Times New Roman" w:cs="Times New Roman"/>
        </w:rPr>
        <w:t xml:space="preserve">heory: A framework for bridging relational, multicultural, and social justice competencies. </w:t>
      </w:r>
      <w:r w:rsidRPr="00474FFD">
        <w:rPr>
          <w:rFonts w:ascii="Times New Roman" w:hAnsi="Times New Roman" w:cs="Times New Roman"/>
          <w:i/>
        </w:rPr>
        <w:t xml:space="preserve">Journal of Counseling and Development, 86, </w:t>
      </w:r>
      <w:r w:rsidRPr="00474FFD">
        <w:rPr>
          <w:rFonts w:ascii="Times New Roman" w:hAnsi="Times New Roman" w:cs="Times New Roman"/>
        </w:rPr>
        <w:t>279-287. doi:</w:t>
      </w:r>
      <w:r w:rsidRPr="00474FFD">
        <w:rPr>
          <w:rFonts w:ascii="Times New Roman" w:hAnsi="Times New Roman" w:cs="Times New Roman"/>
          <w:lang w:val="en"/>
        </w:rPr>
        <w:t>10.1002/j.1556-6678.2008.tb00510.x</w:t>
      </w:r>
    </w:p>
    <w:p w14:paraId="2EC94DC4" w14:textId="77777777" w:rsidR="00E8003C" w:rsidRPr="00474FFD" w:rsidRDefault="00E8003C" w:rsidP="00153AB9">
      <w:pPr>
        <w:rPr>
          <w:rFonts w:ascii="Times New Roman" w:hAnsi="Times New Roman" w:cs="Times New Roman"/>
        </w:rPr>
      </w:pPr>
    </w:p>
    <w:p w14:paraId="2805940B" w14:textId="77777777" w:rsidR="004475B1" w:rsidRPr="00474FFD" w:rsidRDefault="004475B1" w:rsidP="00153AB9">
      <w:pPr>
        <w:rPr>
          <w:rFonts w:ascii="Times New Roman" w:hAnsi="Times New Roman" w:cs="Times New Roman"/>
          <w:lang w:val="en"/>
        </w:rPr>
      </w:pPr>
      <w:r w:rsidRPr="00474FFD">
        <w:rPr>
          <w:rFonts w:ascii="Times New Roman" w:hAnsi="Times New Roman" w:cs="Times New Roman"/>
        </w:rPr>
        <w:t xml:space="preserve">Crocker, J., Luhtanen, R. K., Cooper, M. L., &amp; Bouvrette, S. (2003). Contingencies of self-worth in college students: Theory and measurement. </w:t>
      </w:r>
      <w:r w:rsidRPr="00474FFD">
        <w:rPr>
          <w:rFonts w:ascii="Times New Roman" w:hAnsi="Times New Roman" w:cs="Times New Roman"/>
          <w:i/>
        </w:rPr>
        <w:t xml:space="preserve">Journal of Personality and Social Psychology, 85, </w:t>
      </w:r>
      <w:r w:rsidRPr="00474FFD">
        <w:rPr>
          <w:rFonts w:ascii="Times New Roman" w:hAnsi="Times New Roman" w:cs="Times New Roman"/>
        </w:rPr>
        <w:t>894-908. doi:</w:t>
      </w:r>
      <w:r w:rsidRPr="00474FFD">
        <w:rPr>
          <w:rFonts w:ascii="Times New Roman" w:hAnsi="Times New Roman" w:cs="Times New Roman"/>
          <w:lang w:val="en"/>
        </w:rPr>
        <w:t xml:space="preserve"> 10.1037/0022-3514.85.5.894</w:t>
      </w:r>
    </w:p>
    <w:p w14:paraId="7BB927EC" w14:textId="77777777" w:rsidR="00E8003C" w:rsidRPr="00474FFD" w:rsidRDefault="00E8003C" w:rsidP="00153AB9">
      <w:pPr>
        <w:rPr>
          <w:rFonts w:ascii="Times New Roman" w:hAnsi="Times New Roman" w:cs="Times New Roman"/>
        </w:rPr>
      </w:pPr>
    </w:p>
    <w:p w14:paraId="078998A0" w14:textId="77777777" w:rsidR="004475B1" w:rsidRPr="00474FFD" w:rsidRDefault="004475B1" w:rsidP="00153AB9">
      <w:pPr>
        <w:rPr>
          <w:rFonts w:ascii="Times New Roman" w:hAnsi="Times New Roman" w:cs="Times New Roman"/>
          <w:color w:val="262626"/>
        </w:rPr>
      </w:pPr>
      <w:r w:rsidRPr="00474FFD">
        <w:rPr>
          <w:rFonts w:ascii="Times New Roman" w:hAnsi="Times New Roman" w:cs="Times New Roman"/>
        </w:rPr>
        <w:t xml:space="preserve">de Hooge, I. E., Zeelenberg, M., &amp; Breugelmans, S. M. (2007). Moral sentiments and cooperation: Differential influence of shame and guilt. </w:t>
      </w:r>
      <w:r w:rsidRPr="00474FFD">
        <w:rPr>
          <w:rFonts w:ascii="Times New Roman" w:hAnsi="Times New Roman" w:cs="Times New Roman"/>
          <w:i/>
        </w:rPr>
        <w:t xml:space="preserve">Cognition and Emotion, 21, </w:t>
      </w:r>
      <w:r w:rsidRPr="00474FFD">
        <w:rPr>
          <w:rFonts w:ascii="Times New Roman" w:hAnsi="Times New Roman" w:cs="Times New Roman"/>
        </w:rPr>
        <w:t>1025-1042. doi:</w:t>
      </w:r>
      <w:r w:rsidRPr="00474FFD">
        <w:rPr>
          <w:rFonts w:ascii="Times New Roman" w:hAnsi="Times New Roman" w:cs="Times New Roman"/>
          <w:color w:val="262626"/>
        </w:rPr>
        <w:t>10.1080/02699930600980874</w:t>
      </w:r>
    </w:p>
    <w:p w14:paraId="093D9321" w14:textId="77777777" w:rsidR="00E8003C" w:rsidRPr="00474FFD" w:rsidRDefault="00E8003C" w:rsidP="00153AB9">
      <w:pPr>
        <w:rPr>
          <w:rFonts w:ascii="Times New Roman" w:hAnsi="Times New Roman" w:cs="Times New Roman"/>
        </w:rPr>
      </w:pPr>
    </w:p>
    <w:p w14:paraId="44B0D890" w14:textId="77777777" w:rsidR="004475B1" w:rsidRPr="00474FFD" w:rsidRDefault="004475B1" w:rsidP="00153AB9">
      <w:pPr>
        <w:rPr>
          <w:rFonts w:ascii="Times New Roman" w:hAnsi="Times New Roman" w:cs="Times New Roman"/>
        </w:rPr>
      </w:pPr>
      <w:r w:rsidRPr="00474FFD">
        <w:rPr>
          <w:rFonts w:ascii="Times New Roman" w:hAnsi="Times New Roman" w:cs="Times New Roman"/>
        </w:rPr>
        <w:t xml:space="preserve">Dearing, R. J. &amp; Tangney, J. P. (2011). Introduction: Putting shame in context. In R. L. Dearing &amp; J. P. Tangney (Eds.), </w:t>
      </w:r>
      <w:r w:rsidRPr="00474FFD">
        <w:rPr>
          <w:rFonts w:ascii="Times New Roman" w:hAnsi="Times New Roman" w:cs="Times New Roman"/>
          <w:i/>
        </w:rPr>
        <w:t xml:space="preserve">Shame in the therapy hour </w:t>
      </w:r>
      <w:r w:rsidRPr="00474FFD">
        <w:rPr>
          <w:rFonts w:ascii="Times New Roman" w:hAnsi="Times New Roman" w:cs="Times New Roman"/>
        </w:rPr>
        <w:t>(pp. 3-19)</w:t>
      </w:r>
      <w:r w:rsidRPr="00474FFD">
        <w:rPr>
          <w:rFonts w:ascii="Times New Roman" w:hAnsi="Times New Roman" w:cs="Times New Roman"/>
          <w:i/>
        </w:rPr>
        <w:t xml:space="preserve">. </w:t>
      </w:r>
      <w:r w:rsidRPr="00474FFD">
        <w:rPr>
          <w:rFonts w:ascii="Times New Roman" w:hAnsi="Times New Roman" w:cs="Times New Roman"/>
        </w:rPr>
        <w:t>Washington, D.C.: American Psychological Association.</w:t>
      </w:r>
    </w:p>
    <w:p w14:paraId="1A421F59" w14:textId="77777777" w:rsidR="00E8003C" w:rsidRPr="00474FFD" w:rsidRDefault="00E8003C" w:rsidP="00153AB9">
      <w:pPr>
        <w:rPr>
          <w:rFonts w:ascii="Times New Roman" w:hAnsi="Times New Roman" w:cs="Times New Roman"/>
        </w:rPr>
      </w:pPr>
    </w:p>
    <w:p w14:paraId="6AE81717" w14:textId="3E88FF92" w:rsidR="002C1F56" w:rsidRPr="00474FFD" w:rsidRDefault="002C1F56" w:rsidP="00153AB9">
      <w:pPr>
        <w:rPr>
          <w:rFonts w:ascii="Times New Roman" w:hAnsi="Times New Roman" w:cs="Times New Roman"/>
        </w:rPr>
      </w:pPr>
      <w:r w:rsidRPr="00474FFD">
        <w:rPr>
          <w:rFonts w:ascii="Times New Roman" w:hAnsi="Times New Roman" w:cs="Times New Roman"/>
        </w:rPr>
        <w:t xml:space="preserve">Draper, M. R., Jennings, J., Baron, A., </w:t>
      </w:r>
      <w:r w:rsidR="00811AA4" w:rsidRPr="00474FFD">
        <w:rPr>
          <w:rFonts w:ascii="Times New Roman" w:hAnsi="Times New Roman" w:cs="Times New Roman"/>
        </w:rPr>
        <w:t>Erdur, O., &amp; Shankar, L. (2002). Time-limited counseling outco</w:t>
      </w:r>
      <w:r w:rsidR="003474A8" w:rsidRPr="00474FFD">
        <w:rPr>
          <w:rFonts w:ascii="Times New Roman" w:hAnsi="Times New Roman" w:cs="Times New Roman"/>
        </w:rPr>
        <w:t>m</w:t>
      </w:r>
      <w:r w:rsidR="00811AA4" w:rsidRPr="00474FFD">
        <w:rPr>
          <w:rFonts w:ascii="Times New Roman" w:hAnsi="Times New Roman" w:cs="Times New Roman"/>
        </w:rPr>
        <w:t xml:space="preserve">e in a nationwide college counseling center sample. </w:t>
      </w:r>
      <w:r w:rsidR="00811AA4" w:rsidRPr="00474FFD">
        <w:rPr>
          <w:rFonts w:ascii="Times New Roman" w:hAnsi="Times New Roman" w:cs="Times New Roman"/>
          <w:i/>
        </w:rPr>
        <w:t>Journal of College Counseling, 5</w:t>
      </w:r>
      <w:r w:rsidR="003474A8" w:rsidRPr="00474FFD">
        <w:rPr>
          <w:rFonts w:ascii="Times New Roman" w:hAnsi="Times New Roman" w:cs="Times New Roman"/>
        </w:rPr>
        <w:t>(1)</w:t>
      </w:r>
      <w:r w:rsidR="00811AA4" w:rsidRPr="00474FFD">
        <w:rPr>
          <w:rFonts w:ascii="Times New Roman" w:hAnsi="Times New Roman" w:cs="Times New Roman"/>
          <w:i/>
        </w:rPr>
        <w:t xml:space="preserve">, </w:t>
      </w:r>
      <w:r w:rsidR="00811AA4" w:rsidRPr="00474FFD">
        <w:rPr>
          <w:rFonts w:ascii="Times New Roman" w:hAnsi="Times New Roman" w:cs="Times New Roman"/>
        </w:rPr>
        <w:t>26-38. doi:</w:t>
      </w:r>
      <w:r w:rsidR="003474A8" w:rsidRPr="00474FFD">
        <w:rPr>
          <w:rFonts w:ascii="Times New Roman" w:hAnsi="Times New Roman" w:cs="Times New Roman"/>
        </w:rPr>
        <w:t>10.1002/j.2161-1882.2002.tb00204.x</w:t>
      </w:r>
    </w:p>
    <w:p w14:paraId="75B9624F" w14:textId="77777777" w:rsidR="00E8003C" w:rsidRPr="00474FFD" w:rsidRDefault="00E8003C" w:rsidP="00153AB9">
      <w:pPr>
        <w:rPr>
          <w:rFonts w:ascii="Times New Roman" w:hAnsi="Times New Roman" w:cs="Times New Roman"/>
        </w:rPr>
      </w:pPr>
    </w:p>
    <w:p w14:paraId="19118454" w14:textId="548EE53D" w:rsidR="004475B1" w:rsidRPr="00474FFD" w:rsidRDefault="004475B1" w:rsidP="00153AB9">
      <w:pPr>
        <w:rPr>
          <w:rFonts w:ascii="Times New Roman" w:hAnsi="Times New Roman" w:cs="Times New Roman"/>
        </w:rPr>
      </w:pPr>
      <w:r w:rsidRPr="00474FFD">
        <w:rPr>
          <w:rFonts w:ascii="Times New Roman" w:hAnsi="Times New Roman" w:cs="Times New Roman"/>
        </w:rPr>
        <w:t>Else-Quest, N. M., Higgins, A., Allison, C., &amp; Morton,</w:t>
      </w:r>
      <w:r w:rsidR="00275F53" w:rsidRPr="00474FFD">
        <w:rPr>
          <w:rFonts w:ascii="Times New Roman" w:hAnsi="Times New Roman" w:cs="Times New Roman"/>
        </w:rPr>
        <w:t xml:space="preserve"> L. C. (2012</w:t>
      </w:r>
      <w:r w:rsidRPr="00474FFD">
        <w:rPr>
          <w:rFonts w:ascii="Times New Roman" w:hAnsi="Times New Roman" w:cs="Times New Roman"/>
        </w:rPr>
        <w:t xml:space="preserve">). Gender differences in self-conscious emotional experience: A meta-analysis. </w:t>
      </w:r>
      <w:r w:rsidRPr="00474FFD">
        <w:rPr>
          <w:rFonts w:ascii="Times New Roman" w:hAnsi="Times New Roman" w:cs="Times New Roman"/>
          <w:i/>
        </w:rPr>
        <w:t xml:space="preserve">Psychological Bulletin. </w:t>
      </w:r>
      <w:r w:rsidRPr="00474FFD">
        <w:rPr>
          <w:rFonts w:ascii="Times New Roman" w:hAnsi="Times New Roman" w:cs="Times New Roman"/>
        </w:rPr>
        <w:t>Advance online publication. doi:10.1037/a0027930</w:t>
      </w:r>
    </w:p>
    <w:p w14:paraId="63FD6DC1" w14:textId="77777777" w:rsidR="00E8003C" w:rsidRPr="00474FFD" w:rsidRDefault="00E8003C" w:rsidP="00153AB9">
      <w:pPr>
        <w:rPr>
          <w:rFonts w:ascii="Times New Roman" w:hAnsi="Times New Roman" w:cs="Times New Roman"/>
          <w:i/>
        </w:rPr>
      </w:pPr>
    </w:p>
    <w:p w14:paraId="500E5538" w14:textId="77777777" w:rsidR="004475B1" w:rsidRPr="00474FFD" w:rsidRDefault="004475B1" w:rsidP="00153AB9">
      <w:pPr>
        <w:rPr>
          <w:rFonts w:ascii="Times New Roman" w:hAnsi="Times New Roman" w:cs="Times New Roman"/>
        </w:rPr>
      </w:pPr>
      <w:r w:rsidRPr="00474FFD">
        <w:rPr>
          <w:rFonts w:ascii="Times New Roman" w:hAnsi="Times New Roman" w:cs="Times New Roman"/>
        </w:rPr>
        <w:t xml:space="preserve">Fedele, N. M. (2004). Relationships in groups: Connection, resonance, and paradox. In J. V. Jordan, M. Walker, &amp; L. M. Harting (Eds.), </w:t>
      </w:r>
      <w:r w:rsidRPr="00474FFD">
        <w:rPr>
          <w:rFonts w:ascii="Times New Roman" w:hAnsi="Times New Roman" w:cs="Times New Roman"/>
          <w:i/>
        </w:rPr>
        <w:t xml:space="preserve">The complexity of connection </w:t>
      </w:r>
      <w:r w:rsidRPr="00474FFD">
        <w:rPr>
          <w:rFonts w:ascii="Times New Roman" w:hAnsi="Times New Roman" w:cs="Times New Roman"/>
        </w:rPr>
        <w:t>(pp. 194-219). New York, NY: Guilford Press.</w:t>
      </w:r>
    </w:p>
    <w:p w14:paraId="0C68651A" w14:textId="77777777" w:rsidR="00E8003C" w:rsidRPr="00474FFD" w:rsidRDefault="00E8003C" w:rsidP="00153AB9">
      <w:pPr>
        <w:rPr>
          <w:rFonts w:ascii="Times New Roman" w:hAnsi="Times New Roman" w:cs="Times New Roman"/>
        </w:rPr>
      </w:pPr>
    </w:p>
    <w:p w14:paraId="50E822DB" w14:textId="77777777" w:rsidR="004475B1" w:rsidRPr="00474FFD" w:rsidRDefault="004475B1" w:rsidP="00153AB9">
      <w:pPr>
        <w:rPr>
          <w:rFonts w:ascii="Times New Roman" w:hAnsi="Times New Roman" w:cs="Times New Roman"/>
          <w:color w:val="262626"/>
        </w:rPr>
      </w:pPr>
      <w:r w:rsidRPr="00474FFD">
        <w:rPr>
          <w:rFonts w:ascii="Times New Roman" w:hAnsi="Times New Roman" w:cs="Times New Roman"/>
        </w:rPr>
        <w:t xml:space="preserve">Fergus, T. A., Valentiner, D. P., McGrath, P. B., &amp; Jencius, S. (2010). Shame- and guilt-proneness: Relationships with anxiety disorder symptoms in a clinical sample. </w:t>
      </w:r>
      <w:r w:rsidRPr="00474FFD">
        <w:rPr>
          <w:rFonts w:ascii="Times New Roman" w:hAnsi="Times New Roman" w:cs="Times New Roman"/>
          <w:i/>
        </w:rPr>
        <w:t>Journal of Anxiety Disorders, 24</w:t>
      </w:r>
      <w:r w:rsidRPr="00474FFD">
        <w:rPr>
          <w:rFonts w:ascii="Times New Roman" w:hAnsi="Times New Roman" w:cs="Times New Roman"/>
        </w:rPr>
        <w:t>(8), 811-815. doi:</w:t>
      </w:r>
      <w:r w:rsidRPr="00474FFD">
        <w:rPr>
          <w:rFonts w:ascii="Times New Roman" w:hAnsi="Times New Roman" w:cs="Times New Roman"/>
          <w:color w:val="262626"/>
        </w:rPr>
        <w:t>10.1016/j.janxdis.2010.06.002</w:t>
      </w:r>
    </w:p>
    <w:p w14:paraId="1BFB3DB6" w14:textId="77777777" w:rsidR="00E8003C" w:rsidRPr="00474FFD" w:rsidRDefault="00E8003C" w:rsidP="00153AB9">
      <w:pPr>
        <w:rPr>
          <w:rFonts w:ascii="Times New Roman" w:hAnsi="Times New Roman" w:cs="Times New Roman"/>
        </w:rPr>
      </w:pPr>
    </w:p>
    <w:p w14:paraId="748DF968" w14:textId="77777777" w:rsidR="004475B1" w:rsidRPr="00474FFD" w:rsidRDefault="004475B1" w:rsidP="00153AB9">
      <w:pPr>
        <w:rPr>
          <w:rFonts w:ascii="Times New Roman" w:hAnsi="Times New Roman" w:cs="Times New Roman"/>
          <w:color w:val="262626"/>
        </w:rPr>
      </w:pPr>
      <w:r w:rsidRPr="00474FFD">
        <w:rPr>
          <w:rFonts w:ascii="Times New Roman" w:hAnsi="Times New Roman" w:cs="Times New Roman"/>
        </w:rPr>
        <w:t xml:space="preserve">Ferguson, T. J., Eyre, H. J., &amp; Ashbaker, M. (2000). Unwanted identities: A key variable in shame-anger links and gender differences in shame. </w:t>
      </w:r>
      <w:r w:rsidRPr="00474FFD">
        <w:rPr>
          <w:rFonts w:ascii="Times New Roman" w:hAnsi="Times New Roman" w:cs="Times New Roman"/>
          <w:i/>
        </w:rPr>
        <w:t xml:space="preserve">Sex Roles, 42, </w:t>
      </w:r>
      <w:r w:rsidRPr="00474FFD">
        <w:rPr>
          <w:rFonts w:ascii="Times New Roman" w:hAnsi="Times New Roman" w:cs="Times New Roman"/>
        </w:rPr>
        <w:t>133-157. doi:</w:t>
      </w:r>
      <w:r w:rsidRPr="00474FFD">
        <w:rPr>
          <w:rFonts w:ascii="Times New Roman" w:hAnsi="Times New Roman" w:cs="Times New Roman"/>
          <w:color w:val="262626"/>
        </w:rPr>
        <w:t>10.1023/A:1007061505251</w:t>
      </w:r>
    </w:p>
    <w:p w14:paraId="107B297D" w14:textId="77777777" w:rsidR="00E8003C" w:rsidRPr="00474FFD" w:rsidRDefault="00E8003C" w:rsidP="00153AB9">
      <w:pPr>
        <w:rPr>
          <w:rFonts w:ascii="Times New Roman" w:hAnsi="Times New Roman" w:cs="Times New Roman"/>
        </w:rPr>
      </w:pPr>
    </w:p>
    <w:p w14:paraId="1B5DD937" w14:textId="7B70A960" w:rsidR="001B74C3" w:rsidRPr="00474FFD" w:rsidRDefault="00C765A6" w:rsidP="00153AB9">
      <w:pPr>
        <w:widowControl w:val="0"/>
        <w:autoSpaceDE w:val="0"/>
        <w:autoSpaceDN w:val="0"/>
        <w:adjustRightInd w:val="0"/>
        <w:rPr>
          <w:rFonts w:ascii="Times New Roman" w:hAnsi="Times New Roman" w:cs="Times New Roman"/>
        </w:rPr>
      </w:pPr>
      <w:r w:rsidRPr="00474FFD">
        <w:rPr>
          <w:rFonts w:ascii="Times New Roman" w:hAnsi="Times New Roman" w:cs="Times New Roman"/>
        </w:rPr>
        <w:t>Frey, L. L. (2013). Relational-cultural t</w:t>
      </w:r>
      <w:r w:rsidR="001B74C3" w:rsidRPr="00474FFD">
        <w:rPr>
          <w:rFonts w:ascii="Times New Roman" w:hAnsi="Times New Roman" w:cs="Times New Roman"/>
        </w:rPr>
        <w:t xml:space="preserve">herapy: Theory, research, and application to counseling competencies. </w:t>
      </w:r>
      <w:r w:rsidR="001B74C3" w:rsidRPr="00474FFD">
        <w:rPr>
          <w:rFonts w:ascii="Times New Roman" w:hAnsi="Times New Roman" w:cs="Times New Roman"/>
          <w:i/>
        </w:rPr>
        <w:t xml:space="preserve">Professional Psychology: Research and Practice, 44, </w:t>
      </w:r>
      <w:r w:rsidR="001B74C3" w:rsidRPr="00474FFD">
        <w:rPr>
          <w:rFonts w:ascii="Times New Roman" w:hAnsi="Times New Roman" w:cs="Times New Roman"/>
        </w:rPr>
        <w:t>177-185. doi:10.1037/a0033121</w:t>
      </w:r>
    </w:p>
    <w:p w14:paraId="5FF366FE" w14:textId="77777777" w:rsidR="00E8003C" w:rsidRPr="00474FFD" w:rsidRDefault="00E8003C" w:rsidP="00153AB9">
      <w:pPr>
        <w:widowControl w:val="0"/>
        <w:autoSpaceDE w:val="0"/>
        <w:autoSpaceDN w:val="0"/>
        <w:adjustRightInd w:val="0"/>
        <w:rPr>
          <w:rFonts w:ascii="Times New Roman" w:hAnsi="Times New Roman" w:cs="Times New Roman"/>
        </w:rPr>
      </w:pPr>
    </w:p>
    <w:p w14:paraId="05A6006C" w14:textId="77777777" w:rsidR="004475B1" w:rsidRPr="00474FFD" w:rsidRDefault="004475B1" w:rsidP="00153AB9">
      <w:pPr>
        <w:widowControl w:val="0"/>
        <w:autoSpaceDE w:val="0"/>
        <w:autoSpaceDN w:val="0"/>
        <w:adjustRightInd w:val="0"/>
        <w:rPr>
          <w:rFonts w:ascii="Times New Roman" w:hAnsi="Times New Roman" w:cs="Times New Roman"/>
        </w:rPr>
      </w:pPr>
      <w:r w:rsidRPr="00474FFD">
        <w:rPr>
          <w:rFonts w:ascii="Times New Roman" w:hAnsi="Times New Roman" w:cs="Times New Roman"/>
        </w:rPr>
        <w:t xml:space="preserve">Frey, L. L., Beesley, D., &amp; Miller, M. R. (2006). Relational health, attachment, and psychological distress in college women and men. </w:t>
      </w:r>
      <w:r w:rsidRPr="00474FFD">
        <w:rPr>
          <w:rFonts w:ascii="Times New Roman" w:hAnsi="Times New Roman" w:cs="Times New Roman"/>
          <w:i/>
        </w:rPr>
        <w:t>Psychology of Women Quarterly, 30,</w:t>
      </w:r>
      <w:r w:rsidRPr="00474FFD">
        <w:rPr>
          <w:rFonts w:ascii="Times New Roman" w:hAnsi="Times New Roman" w:cs="Times New Roman"/>
        </w:rPr>
        <w:t xml:space="preserve"> 303-311. doi:10.1111/j.1471-6402.2006.00298.x</w:t>
      </w:r>
    </w:p>
    <w:p w14:paraId="17C2FC29" w14:textId="77777777" w:rsidR="00E8003C" w:rsidRPr="00474FFD" w:rsidRDefault="00E8003C" w:rsidP="00153AB9">
      <w:pPr>
        <w:widowControl w:val="0"/>
        <w:autoSpaceDE w:val="0"/>
        <w:autoSpaceDN w:val="0"/>
        <w:adjustRightInd w:val="0"/>
        <w:rPr>
          <w:rFonts w:ascii="Times New Roman" w:hAnsi="Times New Roman" w:cs="Times New Roman"/>
        </w:rPr>
      </w:pPr>
    </w:p>
    <w:p w14:paraId="3C90A5E4" w14:textId="77777777" w:rsidR="004475B1" w:rsidRPr="00474FFD" w:rsidRDefault="004475B1" w:rsidP="00153AB9">
      <w:pPr>
        <w:rPr>
          <w:rFonts w:ascii="Times New Roman" w:hAnsi="Times New Roman" w:cs="Times New Roman"/>
        </w:rPr>
      </w:pPr>
      <w:r w:rsidRPr="00474FFD">
        <w:rPr>
          <w:rFonts w:ascii="Times New Roman" w:hAnsi="Times New Roman" w:cs="Times New Roman"/>
        </w:rPr>
        <w:t xml:space="preserve">Frey, L. L., Tobin, J., &amp; Beesley, D. (2004). Relational predictors of psychological distress in women and men presenting for university counseling center services. </w:t>
      </w:r>
      <w:r w:rsidRPr="00474FFD">
        <w:rPr>
          <w:rFonts w:ascii="Times New Roman" w:hAnsi="Times New Roman" w:cs="Times New Roman"/>
          <w:i/>
        </w:rPr>
        <w:t xml:space="preserve">Journal of College Counseling, 7, </w:t>
      </w:r>
      <w:r w:rsidRPr="00474FFD">
        <w:rPr>
          <w:rFonts w:ascii="Times New Roman" w:hAnsi="Times New Roman" w:cs="Times New Roman"/>
        </w:rPr>
        <w:t>129-139. doi: 10.1002/j.2161-1882.2004.tb00244.x</w:t>
      </w:r>
    </w:p>
    <w:p w14:paraId="2E507B3A" w14:textId="77777777" w:rsidR="00E8003C" w:rsidRPr="00474FFD" w:rsidRDefault="00E8003C" w:rsidP="00153AB9">
      <w:pPr>
        <w:rPr>
          <w:rFonts w:ascii="Times New Roman" w:hAnsi="Times New Roman" w:cs="Times New Roman"/>
        </w:rPr>
      </w:pPr>
    </w:p>
    <w:p w14:paraId="4044CE16" w14:textId="321E8548" w:rsidR="00D61F75" w:rsidRPr="00474FFD" w:rsidRDefault="00D61F75" w:rsidP="00153AB9">
      <w:pPr>
        <w:rPr>
          <w:rFonts w:ascii="Times New Roman" w:hAnsi="Times New Roman" w:cs="Times New Roman"/>
        </w:rPr>
      </w:pPr>
      <w:r w:rsidRPr="00474FFD">
        <w:rPr>
          <w:rFonts w:ascii="Times New Roman" w:hAnsi="Times New Roman" w:cs="Times New Roman"/>
        </w:rPr>
        <w:t xml:space="preserve">Freire, P. (1973). </w:t>
      </w:r>
      <w:r w:rsidRPr="00474FFD">
        <w:rPr>
          <w:rFonts w:ascii="Times New Roman" w:hAnsi="Times New Roman" w:cs="Times New Roman"/>
          <w:i/>
        </w:rPr>
        <w:t>Education for critical consciousness</w:t>
      </w:r>
      <w:r w:rsidRPr="00474FFD">
        <w:rPr>
          <w:rFonts w:ascii="Times New Roman" w:hAnsi="Times New Roman" w:cs="Times New Roman"/>
        </w:rPr>
        <w:t>. New York: Seabury Press.</w:t>
      </w:r>
    </w:p>
    <w:p w14:paraId="0C862F43" w14:textId="77777777" w:rsidR="008428FC" w:rsidRDefault="008428FC" w:rsidP="00153AB9">
      <w:pPr>
        <w:rPr>
          <w:rFonts w:ascii="Times New Roman" w:hAnsi="Times New Roman" w:cs="Times New Roman"/>
        </w:rPr>
      </w:pPr>
    </w:p>
    <w:p w14:paraId="1438F9B7" w14:textId="77777777" w:rsidR="004475B1" w:rsidRPr="00474FFD" w:rsidRDefault="004475B1" w:rsidP="00153AB9">
      <w:pPr>
        <w:rPr>
          <w:rFonts w:ascii="Times New Roman" w:hAnsi="Times New Roman" w:cs="Times New Roman"/>
        </w:rPr>
      </w:pPr>
      <w:r w:rsidRPr="00474FFD">
        <w:rPr>
          <w:rFonts w:ascii="Times New Roman" w:hAnsi="Times New Roman" w:cs="Times New Roman"/>
        </w:rPr>
        <w:t xml:space="preserve">Frye, M. (1983). </w:t>
      </w:r>
      <w:r w:rsidRPr="00474FFD">
        <w:rPr>
          <w:rFonts w:ascii="Times New Roman" w:hAnsi="Times New Roman" w:cs="Times New Roman"/>
          <w:i/>
        </w:rPr>
        <w:t xml:space="preserve">The politics of reality: Essays in feminist theory. </w:t>
      </w:r>
      <w:r w:rsidRPr="00474FFD">
        <w:rPr>
          <w:rFonts w:ascii="Times New Roman" w:hAnsi="Times New Roman" w:cs="Times New Roman"/>
        </w:rPr>
        <w:t xml:space="preserve">New York: Random House. </w:t>
      </w:r>
    </w:p>
    <w:p w14:paraId="60941ABD" w14:textId="77777777" w:rsidR="00E8003C" w:rsidRPr="00474FFD" w:rsidRDefault="00E8003C" w:rsidP="00153AB9">
      <w:pPr>
        <w:rPr>
          <w:rFonts w:ascii="Times New Roman" w:hAnsi="Times New Roman" w:cs="Times New Roman"/>
        </w:rPr>
      </w:pPr>
    </w:p>
    <w:p w14:paraId="3083BA1C" w14:textId="46FDF5AE" w:rsidR="00D062C3" w:rsidRPr="00474FFD" w:rsidRDefault="00D062C3" w:rsidP="00153AB9">
      <w:pPr>
        <w:rPr>
          <w:rFonts w:ascii="Times New Roman" w:hAnsi="Times New Roman" w:cs="Times New Roman"/>
        </w:rPr>
      </w:pPr>
      <w:r w:rsidRPr="00474FFD">
        <w:rPr>
          <w:rFonts w:ascii="Times New Roman" w:hAnsi="Times New Roman" w:cs="Times New Roman"/>
        </w:rPr>
        <w:t xml:space="preserve">Gefter, J. R., Bankoff, S. M., Valentine, S. E., Rood B. A., &amp; Pantalone, D. W. (2013). Feminist beliefs associated with young women’s recovery from male-perpetrated abuse. </w:t>
      </w:r>
      <w:r w:rsidRPr="00474FFD">
        <w:rPr>
          <w:rFonts w:ascii="Times New Roman" w:hAnsi="Times New Roman" w:cs="Times New Roman"/>
          <w:i/>
        </w:rPr>
        <w:t xml:space="preserve">Women &amp; Therapy, 36, </w:t>
      </w:r>
      <w:r w:rsidRPr="00474FFD">
        <w:rPr>
          <w:rFonts w:ascii="Times New Roman" w:hAnsi="Times New Roman" w:cs="Times New Roman"/>
        </w:rPr>
        <w:t>332-355. doi:10.1080/02703149.2013.799987</w:t>
      </w:r>
    </w:p>
    <w:p w14:paraId="2CD2A71E" w14:textId="77777777" w:rsidR="00E8003C" w:rsidRPr="00474FFD" w:rsidRDefault="00E8003C" w:rsidP="00153AB9">
      <w:pPr>
        <w:rPr>
          <w:rFonts w:ascii="Times New Roman" w:hAnsi="Times New Roman" w:cs="Times New Roman"/>
        </w:rPr>
      </w:pPr>
    </w:p>
    <w:p w14:paraId="184A711B" w14:textId="236B8225" w:rsidR="0080257B" w:rsidRPr="00474FFD" w:rsidRDefault="0080257B" w:rsidP="00153AB9">
      <w:pPr>
        <w:rPr>
          <w:rFonts w:ascii="Times New Roman" w:hAnsi="Times New Roman" w:cs="Times New Roman"/>
        </w:rPr>
      </w:pPr>
      <w:r w:rsidRPr="00474FFD">
        <w:rPr>
          <w:rFonts w:ascii="Times New Roman" w:hAnsi="Times New Roman" w:cs="Times New Roman"/>
        </w:rPr>
        <w:t xml:space="preserve">Gilbert, P. (2003). Evolution, social roles and the differences in shame and guilt. </w:t>
      </w:r>
      <w:r w:rsidRPr="00474FFD">
        <w:rPr>
          <w:rFonts w:ascii="Times New Roman" w:hAnsi="Times New Roman" w:cs="Times New Roman"/>
          <w:i/>
        </w:rPr>
        <w:t xml:space="preserve">Social Research, 70, </w:t>
      </w:r>
      <w:r w:rsidR="009500C1" w:rsidRPr="00474FFD">
        <w:rPr>
          <w:rFonts w:ascii="Times New Roman" w:hAnsi="Times New Roman" w:cs="Times New Roman"/>
        </w:rPr>
        <w:t xml:space="preserve">1205-1230. </w:t>
      </w:r>
    </w:p>
    <w:p w14:paraId="2861F74D" w14:textId="77777777" w:rsidR="00E8003C" w:rsidRPr="00474FFD" w:rsidRDefault="00E8003C" w:rsidP="00153AB9">
      <w:pPr>
        <w:rPr>
          <w:rFonts w:ascii="Times New Roman" w:hAnsi="Times New Roman" w:cs="Times New Roman"/>
        </w:rPr>
      </w:pPr>
    </w:p>
    <w:p w14:paraId="68D0ABCF" w14:textId="77777777" w:rsidR="004475B1" w:rsidRPr="00474FFD" w:rsidRDefault="004475B1" w:rsidP="00153AB9">
      <w:pPr>
        <w:rPr>
          <w:rFonts w:ascii="Times New Roman" w:hAnsi="Times New Roman" w:cs="Times New Roman"/>
        </w:rPr>
      </w:pPr>
      <w:r w:rsidRPr="00474FFD">
        <w:rPr>
          <w:rFonts w:ascii="Times New Roman" w:hAnsi="Times New Roman" w:cs="Times New Roman"/>
        </w:rPr>
        <w:t xml:space="preserve">Gilbert, P. &amp; Procter, S. (2006). Compassionate mind training for people with high shame and self-criticism: Overview and pilot study of a group therapy approach. </w:t>
      </w:r>
      <w:r w:rsidRPr="00474FFD">
        <w:rPr>
          <w:rFonts w:ascii="Times New Roman" w:hAnsi="Times New Roman" w:cs="Times New Roman"/>
          <w:i/>
        </w:rPr>
        <w:t xml:space="preserve">Clinical Psychology and Psychotherapy, 13, </w:t>
      </w:r>
      <w:r w:rsidRPr="00474FFD">
        <w:rPr>
          <w:rFonts w:ascii="Times New Roman" w:hAnsi="Times New Roman" w:cs="Times New Roman"/>
        </w:rPr>
        <w:t>353-379. doi:10.1002/cpp.507</w:t>
      </w:r>
    </w:p>
    <w:p w14:paraId="515910CD" w14:textId="77777777" w:rsidR="00E8003C" w:rsidRPr="00474FFD" w:rsidRDefault="00E8003C" w:rsidP="00153AB9">
      <w:pPr>
        <w:rPr>
          <w:rFonts w:ascii="Times New Roman" w:hAnsi="Times New Roman" w:cs="Times New Roman"/>
        </w:rPr>
      </w:pPr>
    </w:p>
    <w:p w14:paraId="6D418AE3" w14:textId="77777777" w:rsidR="004475B1" w:rsidRPr="00474FFD" w:rsidRDefault="004475B1" w:rsidP="00153AB9">
      <w:pPr>
        <w:rPr>
          <w:rFonts w:ascii="Times New Roman" w:hAnsi="Times New Roman" w:cs="Times New Roman"/>
          <w:color w:val="262626"/>
        </w:rPr>
      </w:pPr>
      <w:r w:rsidRPr="00474FFD">
        <w:rPr>
          <w:rFonts w:ascii="Times New Roman" w:hAnsi="Times New Roman" w:cs="Times New Roman"/>
        </w:rPr>
        <w:t xml:space="preserve">Grabe, S., Hyde, J. S., &amp; Lindberg, S. M. (2007). Body objectification and depression in adolescents: The role of gender, shame, and rumination. </w:t>
      </w:r>
      <w:r w:rsidRPr="00474FFD">
        <w:rPr>
          <w:rFonts w:ascii="Times New Roman" w:hAnsi="Times New Roman" w:cs="Times New Roman"/>
          <w:i/>
        </w:rPr>
        <w:t xml:space="preserve">Psychology of Women Quarterly, 31, </w:t>
      </w:r>
      <w:r w:rsidRPr="00474FFD">
        <w:rPr>
          <w:rFonts w:ascii="Times New Roman" w:hAnsi="Times New Roman" w:cs="Times New Roman"/>
        </w:rPr>
        <w:t>164-175. doi:</w:t>
      </w:r>
      <w:r w:rsidRPr="00474FFD">
        <w:rPr>
          <w:rFonts w:ascii="Times New Roman" w:hAnsi="Times New Roman" w:cs="Times New Roman"/>
          <w:color w:val="262626"/>
        </w:rPr>
        <w:t>10.1111/j.1471-6402.2007.00350.x</w:t>
      </w:r>
    </w:p>
    <w:p w14:paraId="60E65B6B" w14:textId="77777777" w:rsidR="00E8003C" w:rsidRPr="00474FFD" w:rsidRDefault="00E8003C" w:rsidP="00153AB9">
      <w:pPr>
        <w:rPr>
          <w:rFonts w:ascii="Times New Roman" w:hAnsi="Times New Roman" w:cs="Times New Roman"/>
        </w:rPr>
      </w:pPr>
    </w:p>
    <w:p w14:paraId="2DF887E4" w14:textId="257F4892" w:rsidR="00E36779" w:rsidRPr="00474FFD" w:rsidRDefault="00E36779" w:rsidP="00153AB9">
      <w:pPr>
        <w:autoSpaceDE w:val="0"/>
        <w:autoSpaceDN w:val="0"/>
        <w:adjustRightInd w:val="0"/>
        <w:rPr>
          <w:rFonts w:ascii="Times New Roman" w:hAnsi="Times New Roman" w:cs="Times New Roman"/>
          <w:color w:val="231F20"/>
        </w:rPr>
      </w:pPr>
      <w:r w:rsidRPr="00474FFD">
        <w:rPr>
          <w:rFonts w:ascii="Times New Roman" w:hAnsi="Times New Roman" w:cs="Times New Roman"/>
          <w:color w:val="231F20"/>
        </w:rPr>
        <w:t xml:space="preserve">Gutierrez, L. (1995). Understanding the empowerment process: Does consciousness make a difference? </w:t>
      </w:r>
      <w:r w:rsidRPr="00474FFD">
        <w:rPr>
          <w:rFonts w:ascii="Times New Roman" w:hAnsi="Times New Roman" w:cs="Times New Roman"/>
          <w:i/>
          <w:iCs/>
          <w:color w:val="231F20"/>
        </w:rPr>
        <w:t>Social Work Research, 19</w:t>
      </w:r>
      <w:r w:rsidRPr="00474FFD">
        <w:rPr>
          <w:rFonts w:ascii="Times New Roman" w:hAnsi="Times New Roman" w:cs="Times New Roman"/>
          <w:color w:val="231F20"/>
        </w:rPr>
        <w:t>, 229–238.</w:t>
      </w:r>
    </w:p>
    <w:p w14:paraId="004DF4A3" w14:textId="77777777" w:rsidR="00E8003C" w:rsidRPr="00474FFD" w:rsidRDefault="00E8003C" w:rsidP="00153AB9">
      <w:pPr>
        <w:autoSpaceDE w:val="0"/>
        <w:autoSpaceDN w:val="0"/>
        <w:adjustRightInd w:val="0"/>
        <w:rPr>
          <w:rFonts w:ascii="Times New Roman" w:hAnsi="Times New Roman" w:cs="Times New Roman"/>
          <w:color w:val="231F20"/>
        </w:rPr>
      </w:pPr>
    </w:p>
    <w:p w14:paraId="154D1557" w14:textId="77777777" w:rsidR="004475B1" w:rsidRPr="00474FFD" w:rsidRDefault="004475B1" w:rsidP="00153AB9">
      <w:pPr>
        <w:rPr>
          <w:rFonts w:ascii="Times New Roman" w:hAnsi="Times New Roman" w:cs="Times New Roman"/>
          <w:color w:val="262626"/>
        </w:rPr>
      </w:pPr>
      <w:r w:rsidRPr="00474FFD">
        <w:rPr>
          <w:rFonts w:ascii="Times New Roman" w:hAnsi="Times New Roman" w:cs="Times New Roman"/>
        </w:rPr>
        <w:t xml:space="preserve">Harper, F. W. K. &amp; Arias, I. (2004). The role of shame in predicting adult anger and depressive symptoms among victims of child psychological maltreatment. </w:t>
      </w:r>
      <w:r w:rsidRPr="00474FFD">
        <w:rPr>
          <w:rFonts w:ascii="Times New Roman" w:hAnsi="Times New Roman" w:cs="Times New Roman"/>
          <w:i/>
        </w:rPr>
        <w:t xml:space="preserve">Journal of Family Violence, 19, </w:t>
      </w:r>
      <w:r w:rsidRPr="00474FFD">
        <w:rPr>
          <w:rFonts w:ascii="Times New Roman" w:hAnsi="Times New Roman" w:cs="Times New Roman"/>
        </w:rPr>
        <w:t>367-375. doi:</w:t>
      </w:r>
      <w:r w:rsidRPr="00474FFD">
        <w:rPr>
          <w:rFonts w:ascii="Times New Roman" w:hAnsi="Times New Roman" w:cs="Times New Roman"/>
          <w:color w:val="262626"/>
        </w:rPr>
        <w:t>10.1007/s10896-004-0681-x</w:t>
      </w:r>
    </w:p>
    <w:p w14:paraId="49AEBFBF" w14:textId="77777777" w:rsidR="00E8003C" w:rsidRPr="00474FFD" w:rsidRDefault="00E8003C" w:rsidP="00153AB9">
      <w:pPr>
        <w:rPr>
          <w:rFonts w:ascii="Times New Roman" w:hAnsi="Times New Roman" w:cs="Times New Roman"/>
        </w:rPr>
      </w:pPr>
    </w:p>
    <w:p w14:paraId="49385E28" w14:textId="77777777" w:rsidR="004475B1" w:rsidRPr="00474FFD" w:rsidRDefault="004475B1" w:rsidP="00153AB9">
      <w:pPr>
        <w:rPr>
          <w:rFonts w:ascii="Times New Roman" w:hAnsi="Times New Roman" w:cs="Times New Roman"/>
        </w:rPr>
      </w:pPr>
      <w:r w:rsidRPr="00474FFD">
        <w:rPr>
          <w:rFonts w:ascii="Times New Roman" w:hAnsi="Times New Roman" w:cs="Times New Roman"/>
        </w:rPr>
        <w:t>Hartling, L., Rosen, W., Walker, M., and Jordan, J. (2000). Shame and humiliation: From isolation to relational transformation (Work in Progress No. 88). Wellesley, MA: The Stone Center, Wellesley College.</w:t>
      </w:r>
    </w:p>
    <w:p w14:paraId="4FFED482" w14:textId="77777777" w:rsidR="00E8003C" w:rsidRPr="00474FFD" w:rsidRDefault="00E8003C" w:rsidP="00153AB9">
      <w:pPr>
        <w:rPr>
          <w:rFonts w:ascii="Times New Roman" w:hAnsi="Times New Roman" w:cs="Times New Roman"/>
        </w:rPr>
      </w:pPr>
    </w:p>
    <w:p w14:paraId="1280FD2D" w14:textId="77777777" w:rsidR="004475B1" w:rsidRPr="00474FFD" w:rsidRDefault="004475B1" w:rsidP="00153AB9">
      <w:pPr>
        <w:rPr>
          <w:rFonts w:ascii="Times New Roman" w:hAnsi="Times New Roman" w:cs="Times New Roman"/>
        </w:rPr>
      </w:pPr>
      <w:r w:rsidRPr="00474FFD">
        <w:rPr>
          <w:rFonts w:ascii="Times New Roman" w:hAnsi="Times New Roman" w:cs="Times New Roman"/>
        </w:rPr>
        <w:lastRenderedPageBreak/>
        <w:t xml:space="preserve">Herman, J. L. (2011). Posttraumatic stress disorder as a shame disorder. In R. L. Dearing &amp; J. P. Tangney (Eds.), </w:t>
      </w:r>
      <w:r w:rsidRPr="00474FFD">
        <w:rPr>
          <w:rFonts w:ascii="Times New Roman" w:hAnsi="Times New Roman" w:cs="Times New Roman"/>
          <w:i/>
        </w:rPr>
        <w:t xml:space="preserve">Shame in the therapy hour </w:t>
      </w:r>
      <w:r w:rsidRPr="00474FFD">
        <w:rPr>
          <w:rFonts w:ascii="Times New Roman" w:hAnsi="Times New Roman" w:cs="Times New Roman"/>
        </w:rPr>
        <w:t>(pp. 261-275)</w:t>
      </w:r>
      <w:r w:rsidRPr="00474FFD">
        <w:rPr>
          <w:rFonts w:ascii="Times New Roman" w:hAnsi="Times New Roman" w:cs="Times New Roman"/>
          <w:i/>
        </w:rPr>
        <w:t xml:space="preserve">. </w:t>
      </w:r>
      <w:r w:rsidRPr="00474FFD">
        <w:rPr>
          <w:rFonts w:ascii="Times New Roman" w:hAnsi="Times New Roman" w:cs="Times New Roman"/>
        </w:rPr>
        <w:t>Washington, D.C.: American Psychological Association.</w:t>
      </w:r>
    </w:p>
    <w:p w14:paraId="7E2B6A72" w14:textId="77777777" w:rsidR="00E8003C" w:rsidRPr="00474FFD" w:rsidRDefault="00E8003C" w:rsidP="00153AB9">
      <w:pPr>
        <w:rPr>
          <w:rFonts w:ascii="Times New Roman" w:hAnsi="Times New Roman" w:cs="Times New Roman"/>
        </w:rPr>
      </w:pPr>
    </w:p>
    <w:p w14:paraId="797D5640" w14:textId="77777777" w:rsidR="004475B1" w:rsidRPr="00474FFD" w:rsidRDefault="004475B1" w:rsidP="00153AB9">
      <w:pPr>
        <w:rPr>
          <w:rFonts w:ascii="Times New Roman" w:hAnsi="Times New Roman" w:cs="Times New Roman"/>
        </w:rPr>
      </w:pPr>
      <w:r w:rsidRPr="00474FFD">
        <w:rPr>
          <w:rFonts w:ascii="Times New Roman" w:hAnsi="Times New Roman" w:cs="Times New Roman"/>
        </w:rPr>
        <w:t xml:space="preserve">Hernandez, V. R. &amp; Mendoza, C. T. (2011). Shame resilience: A strategy for empowering women in treatment for substance abuse. </w:t>
      </w:r>
      <w:r w:rsidRPr="00474FFD">
        <w:rPr>
          <w:rFonts w:ascii="Times New Roman" w:hAnsi="Times New Roman" w:cs="Times New Roman"/>
          <w:i/>
        </w:rPr>
        <w:t xml:space="preserve">Journal of Social Work Practice in the Addictions, 11, </w:t>
      </w:r>
      <w:r w:rsidRPr="00474FFD">
        <w:rPr>
          <w:rFonts w:ascii="Times New Roman" w:hAnsi="Times New Roman" w:cs="Times New Roman"/>
        </w:rPr>
        <w:t>375-393. doi:10.1080/1533256X.2011.622193</w:t>
      </w:r>
    </w:p>
    <w:p w14:paraId="629F94D8" w14:textId="77777777" w:rsidR="00E8003C" w:rsidRPr="00474FFD" w:rsidRDefault="00E8003C" w:rsidP="00153AB9">
      <w:pPr>
        <w:rPr>
          <w:rFonts w:ascii="Times New Roman" w:hAnsi="Times New Roman" w:cs="Times New Roman"/>
        </w:rPr>
      </w:pPr>
    </w:p>
    <w:p w14:paraId="60F46849" w14:textId="77777777" w:rsidR="004475B1" w:rsidRPr="00474FFD" w:rsidRDefault="004475B1" w:rsidP="00153AB9">
      <w:pPr>
        <w:rPr>
          <w:rFonts w:ascii="Times New Roman" w:hAnsi="Times New Roman" w:cs="Times New Roman"/>
          <w:color w:val="262626"/>
        </w:rPr>
      </w:pPr>
      <w:r w:rsidRPr="00474FFD">
        <w:rPr>
          <w:rFonts w:ascii="Times New Roman" w:hAnsi="Times New Roman" w:cs="Times New Roman"/>
        </w:rPr>
        <w:t xml:space="preserve">Johnson, D. M., Worell, J., &amp; Chandler, R. K. (2005). Assessing psychological health and empowerment in women: The personal progress scale revised. </w:t>
      </w:r>
      <w:r w:rsidRPr="00474FFD">
        <w:rPr>
          <w:rFonts w:ascii="Times New Roman" w:hAnsi="Times New Roman" w:cs="Times New Roman"/>
          <w:i/>
        </w:rPr>
        <w:t xml:space="preserve">Women &amp; Health, 4, </w:t>
      </w:r>
      <w:r w:rsidRPr="00474FFD">
        <w:rPr>
          <w:rFonts w:ascii="Times New Roman" w:hAnsi="Times New Roman" w:cs="Times New Roman"/>
        </w:rPr>
        <w:t>109-129. doi:</w:t>
      </w:r>
      <w:r w:rsidRPr="00474FFD">
        <w:rPr>
          <w:rFonts w:ascii="Times New Roman" w:hAnsi="Times New Roman" w:cs="Times New Roman"/>
          <w:color w:val="262626"/>
        </w:rPr>
        <w:t>10.1300/J013v41n01_07</w:t>
      </w:r>
    </w:p>
    <w:p w14:paraId="1F1DFF02" w14:textId="77777777" w:rsidR="00E8003C" w:rsidRPr="00474FFD" w:rsidRDefault="00E8003C" w:rsidP="00153AB9">
      <w:pPr>
        <w:rPr>
          <w:rFonts w:ascii="Times New Roman" w:hAnsi="Times New Roman" w:cs="Times New Roman"/>
        </w:rPr>
      </w:pPr>
    </w:p>
    <w:p w14:paraId="76745D40" w14:textId="77777777" w:rsidR="004475B1" w:rsidRPr="00474FFD" w:rsidRDefault="004475B1" w:rsidP="00153AB9">
      <w:pPr>
        <w:rPr>
          <w:rFonts w:ascii="Times New Roman" w:hAnsi="Times New Roman" w:cs="Times New Roman"/>
          <w:color w:val="333333"/>
          <w:lang w:val="en"/>
        </w:rPr>
      </w:pPr>
      <w:r w:rsidRPr="00474FFD">
        <w:rPr>
          <w:rFonts w:ascii="Times New Roman" w:hAnsi="Times New Roman" w:cs="Times New Roman"/>
        </w:rPr>
        <w:t xml:space="preserve">Johnson, E. A. &amp; O’Brien, K. A. (2013). Self-compassion soothes the savage ego-threat system: Effects on negative affect, shame, rumination, and depressive symptoms. </w:t>
      </w:r>
      <w:r w:rsidRPr="00474FFD">
        <w:rPr>
          <w:rFonts w:ascii="Times New Roman" w:hAnsi="Times New Roman" w:cs="Times New Roman"/>
          <w:i/>
        </w:rPr>
        <w:t>Journal of Social and Clinical Psychology, 23</w:t>
      </w:r>
      <w:r w:rsidRPr="00474FFD">
        <w:rPr>
          <w:rFonts w:ascii="Times New Roman" w:hAnsi="Times New Roman" w:cs="Times New Roman"/>
        </w:rPr>
        <w:t>(9), 939-963. doi:</w:t>
      </w:r>
      <w:r w:rsidRPr="00474FFD">
        <w:rPr>
          <w:rFonts w:ascii="Times New Roman" w:hAnsi="Times New Roman" w:cs="Times New Roman"/>
          <w:lang w:val="en"/>
        </w:rPr>
        <w:t>10.1521/jscp.2013.32.9.939</w:t>
      </w:r>
    </w:p>
    <w:p w14:paraId="5CCCAFB7" w14:textId="77777777" w:rsidR="00E8003C" w:rsidRPr="00474FFD" w:rsidRDefault="00E8003C" w:rsidP="00153AB9">
      <w:pPr>
        <w:rPr>
          <w:rFonts w:ascii="Times New Roman" w:hAnsi="Times New Roman" w:cs="Times New Roman"/>
        </w:rPr>
      </w:pPr>
    </w:p>
    <w:p w14:paraId="692A64CC" w14:textId="77777777" w:rsidR="004475B1" w:rsidRPr="00474FFD" w:rsidRDefault="004475B1" w:rsidP="00153AB9">
      <w:pPr>
        <w:rPr>
          <w:rFonts w:ascii="Times New Roman" w:hAnsi="Times New Roman" w:cs="Times New Roman"/>
        </w:rPr>
      </w:pPr>
      <w:r w:rsidRPr="00474FFD">
        <w:rPr>
          <w:rFonts w:ascii="Times New Roman" w:hAnsi="Times New Roman" w:cs="Times New Roman"/>
        </w:rPr>
        <w:t xml:space="preserve">Jordan, J. (1989). </w:t>
      </w:r>
      <w:r w:rsidRPr="00474FFD">
        <w:rPr>
          <w:rFonts w:ascii="Times New Roman" w:hAnsi="Times New Roman" w:cs="Times New Roman"/>
          <w:i/>
        </w:rPr>
        <w:t xml:space="preserve">Relational development: Therapeutic implications of empathy and shame. </w:t>
      </w:r>
      <w:r w:rsidRPr="00474FFD">
        <w:rPr>
          <w:rFonts w:ascii="Times New Roman" w:hAnsi="Times New Roman" w:cs="Times New Roman"/>
        </w:rPr>
        <w:t>(Work in Progress No. 39). Wellesley, MA: The Stone Center, Wellesley College.</w:t>
      </w:r>
    </w:p>
    <w:p w14:paraId="337DDDF7" w14:textId="77777777" w:rsidR="00E8003C" w:rsidRPr="00474FFD" w:rsidRDefault="00E8003C" w:rsidP="00153AB9">
      <w:pPr>
        <w:rPr>
          <w:rFonts w:ascii="Times New Roman" w:hAnsi="Times New Roman" w:cs="Times New Roman"/>
        </w:rPr>
      </w:pPr>
    </w:p>
    <w:p w14:paraId="7DEB7614" w14:textId="55C595C3" w:rsidR="00AB6239" w:rsidRPr="00474FFD" w:rsidRDefault="00AB6239" w:rsidP="00153AB9">
      <w:pPr>
        <w:rPr>
          <w:rFonts w:ascii="Times New Roman" w:hAnsi="Times New Roman" w:cs="Times New Roman"/>
        </w:rPr>
      </w:pPr>
      <w:r w:rsidRPr="00474FFD">
        <w:rPr>
          <w:rFonts w:ascii="Times New Roman" w:hAnsi="Times New Roman" w:cs="Times New Roman"/>
        </w:rPr>
        <w:t xml:space="preserve">Jordan, J. (1992). </w:t>
      </w:r>
      <w:r w:rsidRPr="00474FFD">
        <w:rPr>
          <w:rFonts w:ascii="Times New Roman" w:hAnsi="Times New Roman" w:cs="Times New Roman"/>
          <w:i/>
        </w:rPr>
        <w:t>Relational resilience</w:t>
      </w:r>
      <w:r w:rsidRPr="00474FFD">
        <w:rPr>
          <w:rFonts w:ascii="Times New Roman" w:hAnsi="Times New Roman" w:cs="Times New Roman"/>
        </w:rPr>
        <w:t xml:space="preserve"> (Work in progress No. 57). Wellesley, MA: The Stone Center, Wellesley College.</w:t>
      </w:r>
    </w:p>
    <w:p w14:paraId="7EB92870" w14:textId="77777777" w:rsidR="00E8003C" w:rsidRPr="00474FFD" w:rsidRDefault="00E8003C" w:rsidP="00153AB9">
      <w:pPr>
        <w:rPr>
          <w:rFonts w:ascii="Times New Roman" w:hAnsi="Times New Roman" w:cs="Times New Roman"/>
          <w:color w:val="262626"/>
        </w:rPr>
      </w:pPr>
    </w:p>
    <w:p w14:paraId="1A69CC64" w14:textId="77777777" w:rsidR="004475B1" w:rsidRPr="00474FFD" w:rsidRDefault="004475B1" w:rsidP="00153AB9">
      <w:pPr>
        <w:autoSpaceDE w:val="0"/>
        <w:autoSpaceDN w:val="0"/>
        <w:adjustRightInd w:val="0"/>
        <w:rPr>
          <w:rFonts w:ascii="Times New Roman" w:hAnsi="Times New Roman" w:cs="Times New Roman"/>
        </w:rPr>
      </w:pPr>
      <w:r w:rsidRPr="00474FFD">
        <w:rPr>
          <w:rFonts w:ascii="Times New Roman" w:eastAsia="TimesNewRomanPSMT" w:hAnsi="Times New Roman" w:cs="Times New Roman"/>
        </w:rPr>
        <w:t xml:space="preserve">Kasturirangan, A. (2008). Empowerment and programs designed to address domestic violence. </w:t>
      </w:r>
      <w:r w:rsidRPr="00474FFD">
        <w:rPr>
          <w:rFonts w:ascii="Times New Roman" w:eastAsia="TimesNewRomanPSMT" w:hAnsi="Times New Roman" w:cs="Times New Roman"/>
          <w:i/>
          <w:iCs/>
        </w:rPr>
        <w:t>Violence Against Women, 14</w:t>
      </w:r>
      <w:r w:rsidRPr="00474FFD">
        <w:rPr>
          <w:rFonts w:ascii="Times New Roman" w:eastAsia="TimesNewRomanPSMT" w:hAnsi="Times New Roman" w:cs="Times New Roman"/>
        </w:rPr>
        <w:t>, 1465-1475. doi:</w:t>
      </w:r>
      <w:r w:rsidRPr="00474FFD">
        <w:rPr>
          <w:rFonts w:ascii="Times New Roman" w:hAnsi="Times New Roman" w:cs="Times New Roman"/>
        </w:rPr>
        <w:t xml:space="preserve"> 10.1177/1077801208325188</w:t>
      </w:r>
    </w:p>
    <w:p w14:paraId="20515D7B" w14:textId="77777777" w:rsidR="00E8003C" w:rsidRPr="00474FFD" w:rsidRDefault="00E8003C" w:rsidP="00153AB9">
      <w:pPr>
        <w:autoSpaceDE w:val="0"/>
        <w:autoSpaceDN w:val="0"/>
        <w:adjustRightInd w:val="0"/>
        <w:rPr>
          <w:rFonts w:ascii="Times New Roman" w:eastAsia="TimesNewRomanPSMT" w:hAnsi="Times New Roman" w:cs="Times New Roman"/>
        </w:rPr>
      </w:pPr>
    </w:p>
    <w:p w14:paraId="67D2C97B" w14:textId="77777777" w:rsidR="004475B1" w:rsidRPr="00474FFD" w:rsidRDefault="004475B1" w:rsidP="00153AB9">
      <w:pPr>
        <w:rPr>
          <w:rFonts w:ascii="Times New Roman" w:hAnsi="Times New Roman" w:cs="Times New Roman"/>
          <w:color w:val="262626"/>
        </w:rPr>
      </w:pPr>
      <w:r w:rsidRPr="00474FFD">
        <w:rPr>
          <w:rFonts w:ascii="Times New Roman" w:hAnsi="Times New Roman" w:cs="Times New Roman"/>
        </w:rPr>
        <w:t xml:space="preserve">Ketelaar, T. &amp; Au, W. T. (2003). The effects of feelings of guilt on the behavior of uncooperative individuals in repeated social bargaining games: An affect-as-information interpretation of the role of emotion in social interaction. </w:t>
      </w:r>
      <w:r w:rsidRPr="00474FFD">
        <w:rPr>
          <w:rFonts w:ascii="Times New Roman" w:hAnsi="Times New Roman" w:cs="Times New Roman"/>
          <w:i/>
        </w:rPr>
        <w:t xml:space="preserve">Cognition and Emotion, 17, </w:t>
      </w:r>
      <w:r w:rsidRPr="00474FFD">
        <w:rPr>
          <w:rFonts w:ascii="Times New Roman" w:hAnsi="Times New Roman" w:cs="Times New Roman"/>
        </w:rPr>
        <w:t>429-453. doi:</w:t>
      </w:r>
      <w:r w:rsidRPr="00474FFD">
        <w:rPr>
          <w:rFonts w:ascii="Times New Roman" w:hAnsi="Times New Roman" w:cs="Times New Roman"/>
          <w:color w:val="262626"/>
        </w:rPr>
        <w:t>10.1080/02699930143000662</w:t>
      </w:r>
    </w:p>
    <w:p w14:paraId="6C7BF6D9" w14:textId="77777777" w:rsidR="00E8003C" w:rsidRPr="00474FFD" w:rsidRDefault="00E8003C" w:rsidP="00153AB9">
      <w:pPr>
        <w:rPr>
          <w:rFonts w:ascii="Times New Roman" w:hAnsi="Times New Roman" w:cs="Times New Roman"/>
        </w:rPr>
      </w:pPr>
    </w:p>
    <w:p w14:paraId="1C885385" w14:textId="77777777" w:rsidR="004475B1" w:rsidRPr="00474FFD" w:rsidRDefault="004475B1" w:rsidP="00153AB9">
      <w:pPr>
        <w:rPr>
          <w:rFonts w:ascii="Times New Roman" w:hAnsi="Times New Roman" w:cs="Times New Roman"/>
        </w:rPr>
      </w:pPr>
      <w:r w:rsidRPr="00474FFD">
        <w:rPr>
          <w:rFonts w:ascii="Times New Roman" w:hAnsi="Times New Roman" w:cs="Times New Roman"/>
        </w:rPr>
        <w:t xml:space="preserve">Kim, S., Thibodeau, R., &amp; Jorgensen, R. S. (2011). Shame, guilt, and depressive symptoms: A meta-analytic review. </w:t>
      </w:r>
      <w:r w:rsidRPr="00474FFD">
        <w:rPr>
          <w:rFonts w:ascii="Times New Roman" w:hAnsi="Times New Roman" w:cs="Times New Roman"/>
          <w:i/>
        </w:rPr>
        <w:t xml:space="preserve">Psychological Bulletin, 137, </w:t>
      </w:r>
      <w:r w:rsidRPr="00474FFD">
        <w:rPr>
          <w:rFonts w:ascii="Times New Roman" w:hAnsi="Times New Roman" w:cs="Times New Roman"/>
        </w:rPr>
        <w:t>68-96. doi: 10.1037/a0021466</w:t>
      </w:r>
    </w:p>
    <w:p w14:paraId="6AB9C164" w14:textId="77777777" w:rsidR="00E8003C" w:rsidRPr="00474FFD" w:rsidRDefault="00E8003C" w:rsidP="00153AB9">
      <w:pPr>
        <w:rPr>
          <w:rFonts w:ascii="Times New Roman" w:hAnsi="Times New Roman" w:cs="Times New Roman"/>
        </w:rPr>
      </w:pPr>
    </w:p>
    <w:p w14:paraId="4A442DB1" w14:textId="737A986B" w:rsidR="00CC42C1" w:rsidRPr="00474FFD" w:rsidRDefault="00CC42C1" w:rsidP="00153AB9">
      <w:pPr>
        <w:rPr>
          <w:rFonts w:ascii="Times New Roman" w:eastAsia="Cambria" w:hAnsi="Times New Roman" w:cs="Times New Roman"/>
        </w:rPr>
      </w:pPr>
      <w:r w:rsidRPr="00474FFD">
        <w:rPr>
          <w:rFonts w:ascii="Times New Roman" w:eastAsia="Cambria" w:hAnsi="Times New Roman" w:cs="Times New Roman"/>
        </w:rPr>
        <w:t xml:space="preserve">Krugman, S. (1995). Male development and the transformation of shame. In R. F. Levant &amp; W. S. Pollack (Eds.), </w:t>
      </w:r>
      <w:r w:rsidRPr="00474FFD">
        <w:rPr>
          <w:rFonts w:ascii="Times New Roman" w:eastAsia="Cambria" w:hAnsi="Times New Roman" w:cs="Times New Roman"/>
          <w:i/>
        </w:rPr>
        <w:t>A new psychology of men</w:t>
      </w:r>
      <w:r w:rsidRPr="00474FFD">
        <w:rPr>
          <w:rFonts w:ascii="Times New Roman" w:eastAsia="Cambria" w:hAnsi="Times New Roman" w:cs="Times New Roman"/>
        </w:rPr>
        <w:t xml:space="preserve"> (pp. 9</w:t>
      </w:r>
      <w:r w:rsidR="004B63BB" w:rsidRPr="00474FFD">
        <w:rPr>
          <w:rFonts w:ascii="Times New Roman" w:eastAsia="Cambria" w:hAnsi="Times New Roman" w:cs="Times New Roman"/>
        </w:rPr>
        <w:t xml:space="preserve">1-126). New York: Basic Books. </w:t>
      </w:r>
    </w:p>
    <w:p w14:paraId="733CFC28" w14:textId="77777777" w:rsidR="00E8003C" w:rsidRPr="00474FFD" w:rsidRDefault="00E8003C" w:rsidP="00153AB9">
      <w:pPr>
        <w:rPr>
          <w:rFonts w:ascii="Times New Roman" w:eastAsia="Cambria" w:hAnsi="Times New Roman" w:cs="Times New Roman"/>
        </w:rPr>
      </w:pPr>
    </w:p>
    <w:p w14:paraId="49107056" w14:textId="77777777" w:rsidR="004475B1" w:rsidRPr="00474FFD" w:rsidRDefault="004475B1" w:rsidP="00153AB9">
      <w:pPr>
        <w:rPr>
          <w:rFonts w:ascii="Times New Roman" w:hAnsi="Times New Roman" w:cs="Times New Roman"/>
          <w:color w:val="262626"/>
        </w:rPr>
      </w:pPr>
      <w:r w:rsidRPr="00474FFD">
        <w:rPr>
          <w:rFonts w:ascii="Times New Roman" w:hAnsi="Times New Roman" w:cs="Times New Roman"/>
        </w:rPr>
        <w:t xml:space="preserve">Leary, M. R., Tate, E. B., Batts Allen, A., Adams, C. E., &amp; Hancock, J. (2007). Self-compassion and reactions to unpleasant self-relevant events: The implications of treating oneself kindly. </w:t>
      </w:r>
      <w:r w:rsidRPr="00474FFD">
        <w:rPr>
          <w:rFonts w:ascii="Times New Roman" w:hAnsi="Times New Roman" w:cs="Times New Roman"/>
          <w:i/>
        </w:rPr>
        <w:t xml:space="preserve">Journal of Personality and Social Psychology, 92, </w:t>
      </w:r>
      <w:r w:rsidRPr="00474FFD">
        <w:rPr>
          <w:rFonts w:ascii="Times New Roman" w:hAnsi="Times New Roman" w:cs="Times New Roman"/>
        </w:rPr>
        <w:t>887-904. doi:</w:t>
      </w:r>
      <w:r w:rsidRPr="00474FFD">
        <w:rPr>
          <w:rFonts w:ascii="Times New Roman" w:hAnsi="Times New Roman" w:cs="Times New Roman"/>
          <w:color w:val="262626"/>
        </w:rPr>
        <w:t>10.1037/00223514.92.5.887</w:t>
      </w:r>
    </w:p>
    <w:p w14:paraId="05A27AC7" w14:textId="77777777" w:rsidR="00E8003C" w:rsidRPr="00474FFD" w:rsidRDefault="00E8003C" w:rsidP="00153AB9">
      <w:pPr>
        <w:rPr>
          <w:rFonts w:ascii="Times New Roman" w:hAnsi="Times New Roman" w:cs="Times New Roman"/>
        </w:rPr>
      </w:pPr>
    </w:p>
    <w:p w14:paraId="16B27F71" w14:textId="77777777" w:rsidR="004475B1" w:rsidRPr="00474FFD" w:rsidRDefault="004475B1" w:rsidP="00153AB9">
      <w:pPr>
        <w:rPr>
          <w:rFonts w:ascii="Times New Roman" w:hAnsi="Times New Roman" w:cs="Times New Roman"/>
        </w:rPr>
      </w:pPr>
      <w:r w:rsidRPr="00474FFD">
        <w:rPr>
          <w:rFonts w:ascii="Times New Roman" w:hAnsi="Times New Roman" w:cs="Times New Roman"/>
        </w:rPr>
        <w:lastRenderedPageBreak/>
        <w:t xml:space="preserve">Lewis, H. B. (1971). </w:t>
      </w:r>
      <w:r w:rsidRPr="00474FFD">
        <w:rPr>
          <w:rFonts w:ascii="Times New Roman" w:hAnsi="Times New Roman" w:cs="Times New Roman"/>
          <w:i/>
        </w:rPr>
        <w:t xml:space="preserve">Shame and guilt in neurosis. </w:t>
      </w:r>
      <w:r w:rsidRPr="00474FFD">
        <w:rPr>
          <w:rFonts w:ascii="Times New Roman" w:hAnsi="Times New Roman" w:cs="Times New Roman"/>
        </w:rPr>
        <w:t>New York, NY: International Universities Press, Inc.</w:t>
      </w:r>
    </w:p>
    <w:p w14:paraId="454CDBAA" w14:textId="77777777" w:rsidR="00E8003C" w:rsidRPr="00474FFD" w:rsidRDefault="00E8003C" w:rsidP="00153AB9">
      <w:pPr>
        <w:rPr>
          <w:rFonts w:ascii="Times New Roman" w:hAnsi="Times New Roman" w:cs="Times New Roman"/>
        </w:rPr>
      </w:pPr>
    </w:p>
    <w:p w14:paraId="37830A93" w14:textId="069C2226" w:rsidR="004475B1" w:rsidRPr="00474FFD" w:rsidRDefault="004475B1" w:rsidP="00153AB9">
      <w:pPr>
        <w:autoSpaceDE w:val="0"/>
        <w:autoSpaceDN w:val="0"/>
        <w:adjustRightInd w:val="0"/>
        <w:rPr>
          <w:rFonts w:ascii="Times New Roman" w:hAnsi="Times New Roman" w:cs="Times New Roman"/>
        </w:rPr>
      </w:pPr>
      <w:r w:rsidRPr="00474FFD">
        <w:rPr>
          <w:rFonts w:ascii="Times New Roman" w:hAnsi="Times New Roman" w:cs="Times New Roman"/>
        </w:rPr>
        <w:t>Liang, B., Tracy, A. J., Taylor, C. A., &amp; Williams, L. M. (2002</w:t>
      </w:r>
      <w:r w:rsidR="00AE0BF6" w:rsidRPr="00474FFD">
        <w:rPr>
          <w:rFonts w:ascii="Times New Roman" w:hAnsi="Times New Roman" w:cs="Times New Roman"/>
        </w:rPr>
        <w:t>a</w:t>
      </w:r>
      <w:r w:rsidRPr="00474FFD">
        <w:rPr>
          <w:rFonts w:ascii="Times New Roman" w:hAnsi="Times New Roman" w:cs="Times New Roman"/>
        </w:rPr>
        <w:t xml:space="preserve">). Mentoring college-age women: A relational approach. </w:t>
      </w:r>
      <w:r w:rsidRPr="00474FFD">
        <w:rPr>
          <w:rFonts w:ascii="Times New Roman" w:hAnsi="Times New Roman" w:cs="Times New Roman"/>
          <w:i/>
          <w:iCs/>
        </w:rPr>
        <w:t>American Journal of Community</w:t>
      </w:r>
      <w:r w:rsidRPr="00474FFD">
        <w:rPr>
          <w:rFonts w:ascii="Times New Roman" w:hAnsi="Times New Roman" w:cs="Times New Roman"/>
        </w:rPr>
        <w:t xml:space="preserve"> </w:t>
      </w:r>
      <w:r w:rsidRPr="00474FFD">
        <w:rPr>
          <w:rFonts w:ascii="Times New Roman" w:hAnsi="Times New Roman" w:cs="Times New Roman"/>
          <w:i/>
          <w:iCs/>
        </w:rPr>
        <w:t xml:space="preserve">Psychology, 30, </w:t>
      </w:r>
      <w:r w:rsidRPr="00474FFD">
        <w:rPr>
          <w:rFonts w:ascii="Times New Roman" w:hAnsi="Times New Roman" w:cs="Times New Roman"/>
        </w:rPr>
        <w:t>271–288. doi:10.1023/A:1014637112531</w:t>
      </w:r>
    </w:p>
    <w:p w14:paraId="3093EB84" w14:textId="77777777" w:rsidR="00E8003C" w:rsidRPr="00474FFD" w:rsidRDefault="00E8003C" w:rsidP="00153AB9">
      <w:pPr>
        <w:autoSpaceDE w:val="0"/>
        <w:autoSpaceDN w:val="0"/>
        <w:adjustRightInd w:val="0"/>
        <w:rPr>
          <w:rFonts w:ascii="Times New Roman" w:hAnsi="Times New Roman" w:cs="Times New Roman"/>
        </w:rPr>
      </w:pPr>
    </w:p>
    <w:p w14:paraId="393986B0" w14:textId="38791CCF" w:rsidR="004475B1" w:rsidRPr="00474FFD" w:rsidRDefault="004475B1" w:rsidP="00153AB9">
      <w:pPr>
        <w:autoSpaceDE w:val="0"/>
        <w:autoSpaceDN w:val="0"/>
        <w:adjustRightInd w:val="0"/>
        <w:rPr>
          <w:rFonts w:ascii="Times New Roman" w:hAnsi="Times New Roman" w:cs="Times New Roman"/>
        </w:rPr>
      </w:pPr>
      <w:r w:rsidRPr="00474FFD">
        <w:rPr>
          <w:rFonts w:ascii="Times New Roman" w:hAnsi="Times New Roman" w:cs="Times New Roman"/>
        </w:rPr>
        <w:t>Liang, B., Tracy, A., Taylor, C. A., Williams, L. M., Jordan, J. V., &amp; Miller, J. B. (2002</w:t>
      </w:r>
      <w:r w:rsidR="00AE0BF6" w:rsidRPr="00474FFD">
        <w:rPr>
          <w:rFonts w:ascii="Times New Roman" w:hAnsi="Times New Roman" w:cs="Times New Roman"/>
        </w:rPr>
        <w:t>b</w:t>
      </w:r>
      <w:r w:rsidRPr="00474FFD">
        <w:rPr>
          <w:rFonts w:ascii="Times New Roman" w:hAnsi="Times New Roman" w:cs="Times New Roman"/>
        </w:rPr>
        <w:t xml:space="preserve">). The Relational Health Indices: A study of women’s relationships. </w:t>
      </w:r>
      <w:r w:rsidRPr="00474FFD">
        <w:rPr>
          <w:rFonts w:ascii="Times New Roman" w:hAnsi="Times New Roman" w:cs="Times New Roman"/>
          <w:i/>
          <w:iCs/>
        </w:rPr>
        <w:t xml:space="preserve">Psychology of Women Quarterly, 26, </w:t>
      </w:r>
      <w:r w:rsidRPr="00474FFD">
        <w:rPr>
          <w:rFonts w:ascii="Times New Roman" w:hAnsi="Times New Roman" w:cs="Times New Roman"/>
        </w:rPr>
        <w:t>25–35. doi:10.1111/1471-6402.00040</w:t>
      </w:r>
    </w:p>
    <w:p w14:paraId="35BEE9DD" w14:textId="77777777" w:rsidR="00E8003C" w:rsidRPr="00474FFD" w:rsidRDefault="00E8003C" w:rsidP="00153AB9">
      <w:pPr>
        <w:autoSpaceDE w:val="0"/>
        <w:autoSpaceDN w:val="0"/>
        <w:adjustRightInd w:val="0"/>
        <w:rPr>
          <w:rFonts w:ascii="Times New Roman" w:hAnsi="Times New Roman" w:cs="Times New Roman"/>
        </w:rPr>
      </w:pPr>
    </w:p>
    <w:p w14:paraId="63DA06D5" w14:textId="3E122DD9" w:rsidR="009E1697" w:rsidRPr="00474FFD" w:rsidRDefault="009E1697" w:rsidP="00153AB9">
      <w:pPr>
        <w:rPr>
          <w:rFonts w:ascii="Times New Roman" w:hAnsi="Times New Roman" w:cs="Times New Roman"/>
        </w:rPr>
      </w:pPr>
      <w:r w:rsidRPr="00474FFD">
        <w:rPr>
          <w:rFonts w:ascii="Times New Roman" w:hAnsi="Times New Roman" w:cs="Times New Roman"/>
        </w:rPr>
        <w:t xml:space="preserve">Liang, B. &amp; West, J. (2011). Relational health, alexithymia, and psychological distress in college women: Testing a mediator model. </w:t>
      </w:r>
      <w:r w:rsidRPr="00474FFD">
        <w:rPr>
          <w:rFonts w:ascii="Times New Roman" w:hAnsi="Times New Roman" w:cs="Times New Roman"/>
          <w:i/>
        </w:rPr>
        <w:t xml:space="preserve">American Journal of Orthopsychiatry, 81, </w:t>
      </w:r>
      <w:r w:rsidRPr="00474FFD">
        <w:rPr>
          <w:rFonts w:ascii="Times New Roman" w:hAnsi="Times New Roman" w:cs="Times New Roman"/>
        </w:rPr>
        <w:t>246-254. doi:10.1111/j.1939-0025.2011.01093.x</w:t>
      </w:r>
    </w:p>
    <w:p w14:paraId="781EA4FD" w14:textId="77777777" w:rsidR="00E8003C" w:rsidRPr="00474FFD" w:rsidRDefault="00E8003C" w:rsidP="00153AB9">
      <w:pPr>
        <w:rPr>
          <w:rFonts w:ascii="Times New Roman" w:hAnsi="Times New Roman" w:cs="Times New Roman"/>
        </w:rPr>
      </w:pPr>
    </w:p>
    <w:p w14:paraId="6EF0ED3E" w14:textId="77777777" w:rsidR="004475B1" w:rsidRPr="00474FFD" w:rsidRDefault="004475B1" w:rsidP="00153AB9">
      <w:pPr>
        <w:rPr>
          <w:rFonts w:ascii="Times New Roman" w:hAnsi="Times New Roman" w:cs="Times New Roman"/>
          <w:color w:val="262626"/>
        </w:rPr>
      </w:pPr>
      <w:r w:rsidRPr="00474FFD">
        <w:rPr>
          <w:rFonts w:ascii="Times New Roman" w:hAnsi="Times New Roman" w:cs="Times New Roman"/>
        </w:rPr>
        <w:t xml:space="preserve">Lindsay-Hartz, J. (1984). Contrasting experiences of shame and guilt. </w:t>
      </w:r>
      <w:r w:rsidRPr="00474FFD">
        <w:rPr>
          <w:rFonts w:ascii="Times New Roman" w:hAnsi="Times New Roman" w:cs="Times New Roman"/>
          <w:i/>
        </w:rPr>
        <w:t xml:space="preserve">American Behavioral Scientist 27, </w:t>
      </w:r>
      <w:r w:rsidRPr="00474FFD">
        <w:rPr>
          <w:rFonts w:ascii="Times New Roman" w:hAnsi="Times New Roman" w:cs="Times New Roman"/>
        </w:rPr>
        <w:t>689-704. doi:</w:t>
      </w:r>
      <w:r w:rsidRPr="00474FFD">
        <w:rPr>
          <w:rFonts w:ascii="Times New Roman" w:hAnsi="Times New Roman" w:cs="Times New Roman"/>
          <w:color w:val="262626"/>
        </w:rPr>
        <w:t>10.1177/000276484027006003</w:t>
      </w:r>
    </w:p>
    <w:p w14:paraId="4AAC78B8" w14:textId="77777777" w:rsidR="00E8003C" w:rsidRPr="00474FFD" w:rsidRDefault="00E8003C" w:rsidP="00153AB9">
      <w:pPr>
        <w:rPr>
          <w:rFonts w:ascii="Times New Roman" w:hAnsi="Times New Roman" w:cs="Times New Roman"/>
        </w:rPr>
      </w:pPr>
    </w:p>
    <w:p w14:paraId="0EA5A537" w14:textId="77777777" w:rsidR="004475B1" w:rsidRPr="00474FFD" w:rsidRDefault="004475B1" w:rsidP="00153AB9">
      <w:pPr>
        <w:rPr>
          <w:rFonts w:ascii="Times New Roman" w:hAnsi="Times New Roman" w:cs="Times New Roman"/>
        </w:rPr>
      </w:pPr>
      <w:r w:rsidRPr="00474FFD">
        <w:rPr>
          <w:rFonts w:ascii="Times New Roman" w:hAnsi="Times New Roman" w:cs="Times New Roman"/>
        </w:rPr>
        <w:t xml:space="preserve">Matos, M. &amp; Pinto-Gouveia, J. (2010). Shame as a traumatic memory. </w:t>
      </w:r>
      <w:r w:rsidRPr="00474FFD">
        <w:rPr>
          <w:rFonts w:ascii="Times New Roman" w:hAnsi="Times New Roman" w:cs="Times New Roman"/>
          <w:i/>
        </w:rPr>
        <w:t xml:space="preserve">Clinical Psychology and Psychotherapy, 17, </w:t>
      </w:r>
      <w:r w:rsidRPr="00474FFD">
        <w:rPr>
          <w:rFonts w:ascii="Times New Roman" w:hAnsi="Times New Roman" w:cs="Times New Roman"/>
        </w:rPr>
        <w:t>299-312.</w:t>
      </w:r>
    </w:p>
    <w:p w14:paraId="559FF998" w14:textId="77777777" w:rsidR="00E8003C" w:rsidRPr="00474FFD" w:rsidRDefault="00E8003C" w:rsidP="00153AB9">
      <w:pPr>
        <w:rPr>
          <w:rFonts w:ascii="Times New Roman" w:hAnsi="Times New Roman" w:cs="Times New Roman"/>
        </w:rPr>
      </w:pPr>
    </w:p>
    <w:p w14:paraId="03BFF92A" w14:textId="77777777" w:rsidR="004475B1" w:rsidRPr="00474FFD" w:rsidRDefault="004475B1" w:rsidP="00153AB9">
      <w:pPr>
        <w:rPr>
          <w:rFonts w:ascii="Times New Roman" w:hAnsi="Times New Roman" w:cs="Times New Roman"/>
        </w:rPr>
      </w:pPr>
      <w:r w:rsidRPr="00474FFD">
        <w:rPr>
          <w:rFonts w:ascii="Times New Roman" w:hAnsi="Times New Roman" w:cs="Times New Roman"/>
        </w:rPr>
        <w:t xml:space="preserve">Matos, M., Pinto-Gouveia, J., &amp; Gilbert, P. (2013). The effect of shame and shame memories on paranoid ideation and social anxiety. </w:t>
      </w:r>
      <w:r w:rsidRPr="00474FFD">
        <w:rPr>
          <w:rFonts w:ascii="Times New Roman" w:hAnsi="Times New Roman" w:cs="Times New Roman"/>
          <w:i/>
        </w:rPr>
        <w:t xml:space="preserve">Clinical Psychology and Psychotherapy, 20, </w:t>
      </w:r>
      <w:r w:rsidRPr="00474FFD">
        <w:rPr>
          <w:rFonts w:ascii="Times New Roman" w:hAnsi="Times New Roman" w:cs="Times New Roman"/>
        </w:rPr>
        <w:t>334-349. doi: 10.1002/cpp.1766</w:t>
      </w:r>
    </w:p>
    <w:p w14:paraId="75371262" w14:textId="77777777" w:rsidR="00E8003C" w:rsidRPr="00474FFD" w:rsidRDefault="00E8003C" w:rsidP="00153AB9">
      <w:pPr>
        <w:rPr>
          <w:rFonts w:ascii="Times New Roman" w:hAnsi="Times New Roman" w:cs="Times New Roman"/>
        </w:rPr>
      </w:pPr>
    </w:p>
    <w:p w14:paraId="7BB1DC60" w14:textId="1192190A" w:rsidR="007F7897" w:rsidRPr="00474FFD" w:rsidRDefault="007F7897" w:rsidP="00153AB9">
      <w:pPr>
        <w:rPr>
          <w:rFonts w:ascii="Times New Roman" w:hAnsi="Times New Roman" w:cs="Times New Roman"/>
        </w:rPr>
      </w:pPr>
      <w:r w:rsidRPr="00474FFD">
        <w:rPr>
          <w:rFonts w:ascii="Times New Roman" w:hAnsi="Times New Roman" w:cs="Times New Roman"/>
        </w:rPr>
        <w:t xml:space="preserve">Mikulinicer, M. &amp; Shaver, P. (2005). Mental representations and attachment security. In M. W. Baldwin (Ed.), </w:t>
      </w:r>
      <w:r w:rsidRPr="00474FFD">
        <w:rPr>
          <w:rFonts w:ascii="Times New Roman" w:hAnsi="Times New Roman" w:cs="Times New Roman"/>
          <w:i/>
        </w:rPr>
        <w:t xml:space="preserve">Interpersonal Cognition </w:t>
      </w:r>
      <w:r w:rsidRPr="00474FFD">
        <w:rPr>
          <w:rFonts w:ascii="Times New Roman" w:hAnsi="Times New Roman" w:cs="Times New Roman"/>
        </w:rPr>
        <w:t>(pp. 233-266). New York: Guildford Press.</w:t>
      </w:r>
    </w:p>
    <w:p w14:paraId="5CC93575" w14:textId="77777777" w:rsidR="00E8003C" w:rsidRPr="00474FFD" w:rsidRDefault="00E8003C" w:rsidP="00153AB9">
      <w:pPr>
        <w:rPr>
          <w:rFonts w:ascii="Times New Roman" w:hAnsi="Times New Roman" w:cs="Times New Roman"/>
        </w:rPr>
      </w:pPr>
    </w:p>
    <w:p w14:paraId="76C66CFD" w14:textId="77777777" w:rsidR="004475B1" w:rsidRPr="00474FFD" w:rsidRDefault="004475B1" w:rsidP="00153AB9">
      <w:pPr>
        <w:rPr>
          <w:rFonts w:ascii="Times New Roman" w:hAnsi="Times New Roman" w:cs="Times New Roman"/>
        </w:rPr>
      </w:pPr>
      <w:r w:rsidRPr="00474FFD">
        <w:rPr>
          <w:rFonts w:ascii="Times New Roman" w:hAnsi="Times New Roman" w:cs="Times New Roman"/>
        </w:rPr>
        <w:t xml:space="preserve">Miller, J. B. &amp; Stiver, I. P. (1997). </w:t>
      </w:r>
      <w:r w:rsidRPr="00474FFD">
        <w:rPr>
          <w:rFonts w:ascii="Times New Roman" w:hAnsi="Times New Roman" w:cs="Times New Roman"/>
          <w:i/>
        </w:rPr>
        <w:t xml:space="preserve">The healing connection: How women form relationships in therapy and life. </w:t>
      </w:r>
      <w:r w:rsidRPr="00474FFD">
        <w:rPr>
          <w:rFonts w:ascii="Times New Roman" w:hAnsi="Times New Roman" w:cs="Times New Roman"/>
        </w:rPr>
        <w:t xml:space="preserve">Boston: Beacon. </w:t>
      </w:r>
    </w:p>
    <w:p w14:paraId="2E14AD16" w14:textId="77777777" w:rsidR="00E8003C" w:rsidRPr="00474FFD" w:rsidRDefault="00E8003C" w:rsidP="00153AB9">
      <w:pPr>
        <w:rPr>
          <w:rFonts w:ascii="Times New Roman" w:hAnsi="Times New Roman" w:cs="Times New Roman"/>
        </w:rPr>
      </w:pPr>
    </w:p>
    <w:p w14:paraId="5B99FD52" w14:textId="4399EC30" w:rsidR="004475B1" w:rsidRPr="00474FFD" w:rsidRDefault="004475B1" w:rsidP="00153AB9">
      <w:pPr>
        <w:rPr>
          <w:rFonts w:ascii="Times New Roman" w:hAnsi="Times New Roman" w:cs="Times New Roman"/>
          <w:color w:val="262626"/>
        </w:rPr>
      </w:pPr>
      <w:r w:rsidRPr="00474FFD">
        <w:rPr>
          <w:rFonts w:ascii="Times New Roman" w:hAnsi="Times New Roman" w:cs="Times New Roman"/>
        </w:rPr>
        <w:t xml:space="preserve">Murray, C., Waller, G., &amp; Legg, C. (2000). Family dysfunction and bulimic psychopathology: The mediating role of shame. </w:t>
      </w:r>
      <w:r w:rsidRPr="00474FFD">
        <w:rPr>
          <w:rFonts w:ascii="Times New Roman" w:hAnsi="Times New Roman" w:cs="Times New Roman"/>
          <w:i/>
        </w:rPr>
        <w:t>International Journal of Eating Disorders, 289</w:t>
      </w:r>
      <w:r w:rsidRPr="00474FFD">
        <w:rPr>
          <w:rFonts w:ascii="Times New Roman" w:hAnsi="Times New Roman" w:cs="Times New Roman"/>
        </w:rPr>
        <w:t>(1), 26-63. doi:</w:t>
      </w:r>
      <w:r w:rsidR="00E8003C" w:rsidRPr="00474FFD">
        <w:rPr>
          <w:rFonts w:ascii="Times New Roman" w:hAnsi="Times New Roman" w:cs="Times New Roman"/>
          <w:color w:val="262626"/>
        </w:rPr>
        <w:t>10.1002/1098-108X</w:t>
      </w:r>
    </w:p>
    <w:p w14:paraId="6A40E7D3" w14:textId="77777777" w:rsidR="00E8003C" w:rsidRPr="00474FFD" w:rsidRDefault="00E8003C" w:rsidP="00153AB9">
      <w:pPr>
        <w:rPr>
          <w:rFonts w:ascii="Times New Roman" w:hAnsi="Times New Roman" w:cs="Times New Roman"/>
        </w:rPr>
      </w:pPr>
    </w:p>
    <w:p w14:paraId="3D982C06" w14:textId="77777777" w:rsidR="004475B1" w:rsidRPr="00474FFD" w:rsidRDefault="004475B1" w:rsidP="00153AB9">
      <w:pPr>
        <w:rPr>
          <w:rFonts w:ascii="Times New Roman" w:hAnsi="Times New Roman" w:cs="Times New Roman"/>
        </w:rPr>
      </w:pPr>
      <w:r w:rsidRPr="00474FFD">
        <w:rPr>
          <w:rFonts w:ascii="Times New Roman" w:hAnsi="Times New Roman" w:cs="Times New Roman"/>
        </w:rPr>
        <w:t xml:space="preserve">Neff, K. D. (2003a). Self-compassion: An alternative conceptualization of a healthy attitude toward oneself. </w:t>
      </w:r>
      <w:r w:rsidRPr="00474FFD">
        <w:rPr>
          <w:rFonts w:ascii="Times New Roman" w:hAnsi="Times New Roman" w:cs="Times New Roman"/>
          <w:i/>
        </w:rPr>
        <w:t xml:space="preserve">Self and Identity, 2, </w:t>
      </w:r>
      <w:r w:rsidRPr="00474FFD">
        <w:rPr>
          <w:rFonts w:ascii="Times New Roman" w:hAnsi="Times New Roman" w:cs="Times New Roman"/>
        </w:rPr>
        <w:t>85-101. doi:10.1080/15298860390129863</w:t>
      </w:r>
    </w:p>
    <w:p w14:paraId="0306D884" w14:textId="77777777" w:rsidR="00E8003C" w:rsidRPr="00474FFD" w:rsidRDefault="00E8003C" w:rsidP="00153AB9">
      <w:pPr>
        <w:rPr>
          <w:rFonts w:ascii="Times New Roman" w:hAnsi="Times New Roman" w:cs="Times New Roman"/>
        </w:rPr>
      </w:pPr>
    </w:p>
    <w:p w14:paraId="11DDB7FA" w14:textId="77777777" w:rsidR="004475B1" w:rsidRPr="00474FFD" w:rsidRDefault="004475B1" w:rsidP="00153AB9">
      <w:pPr>
        <w:rPr>
          <w:rFonts w:ascii="Times New Roman" w:hAnsi="Times New Roman" w:cs="Times New Roman"/>
        </w:rPr>
      </w:pPr>
      <w:r w:rsidRPr="00474FFD">
        <w:rPr>
          <w:rFonts w:ascii="Times New Roman" w:hAnsi="Times New Roman" w:cs="Times New Roman"/>
        </w:rPr>
        <w:t xml:space="preserve">Neff, K. D. (2003b). The development and validation of a scale to measure self-compassion. </w:t>
      </w:r>
      <w:r w:rsidRPr="00474FFD">
        <w:rPr>
          <w:rFonts w:ascii="Times New Roman" w:hAnsi="Times New Roman" w:cs="Times New Roman"/>
          <w:i/>
        </w:rPr>
        <w:t xml:space="preserve">Self and Identity, 2, </w:t>
      </w:r>
      <w:r w:rsidRPr="00474FFD">
        <w:rPr>
          <w:rFonts w:ascii="Times New Roman" w:hAnsi="Times New Roman" w:cs="Times New Roman"/>
        </w:rPr>
        <w:t>223-250. doi:10.1080/15298860390209035</w:t>
      </w:r>
    </w:p>
    <w:p w14:paraId="38ACE2B8" w14:textId="77777777" w:rsidR="00E8003C" w:rsidRPr="00474FFD" w:rsidRDefault="00E8003C" w:rsidP="00153AB9">
      <w:pPr>
        <w:rPr>
          <w:rFonts w:ascii="Times New Roman" w:hAnsi="Times New Roman" w:cs="Times New Roman"/>
        </w:rPr>
      </w:pPr>
    </w:p>
    <w:p w14:paraId="01E7A47A" w14:textId="77777777" w:rsidR="004475B1" w:rsidRPr="00474FFD" w:rsidRDefault="004475B1" w:rsidP="00153AB9">
      <w:pPr>
        <w:rPr>
          <w:rFonts w:ascii="Times New Roman" w:hAnsi="Times New Roman" w:cs="Times New Roman"/>
        </w:rPr>
      </w:pPr>
      <w:r w:rsidRPr="00474FFD">
        <w:rPr>
          <w:rFonts w:ascii="Times New Roman" w:hAnsi="Times New Roman" w:cs="Times New Roman"/>
        </w:rPr>
        <w:t xml:space="preserve">Neff, K. D. (2011). </w:t>
      </w:r>
      <w:r w:rsidRPr="00474FFD">
        <w:rPr>
          <w:rFonts w:ascii="Times New Roman" w:hAnsi="Times New Roman" w:cs="Times New Roman"/>
          <w:i/>
        </w:rPr>
        <w:t xml:space="preserve">Self-compassion: Stop beating yourself up and leave insecurity behind. </w:t>
      </w:r>
      <w:r w:rsidRPr="00474FFD">
        <w:rPr>
          <w:rFonts w:ascii="Times New Roman" w:hAnsi="Times New Roman" w:cs="Times New Roman"/>
        </w:rPr>
        <w:t>New York, NY: HarperCollins Publishers.</w:t>
      </w:r>
    </w:p>
    <w:p w14:paraId="5B829179" w14:textId="77777777" w:rsidR="00E8003C" w:rsidRPr="00474FFD" w:rsidRDefault="00E8003C" w:rsidP="00153AB9">
      <w:pPr>
        <w:rPr>
          <w:rFonts w:ascii="Times New Roman" w:hAnsi="Times New Roman" w:cs="Times New Roman"/>
        </w:rPr>
      </w:pPr>
    </w:p>
    <w:p w14:paraId="21B5B19F" w14:textId="77777777" w:rsidR="00554C9F" w:rsidRDefault="00554C9F" w:rsidP="00153AB9">
      <w:pPr>
        <w:widowControl w:val="0"/>
        <w:autoSpaceDE w:val="0"/>
        <w:autoSpaceDN w:val="0"/>
        <w:adjustRightInd w:val="0"/>
        <w:rPr>
          <w:rFonts w:ascii="Times New Roman" w:hAnsi="Times New Roman" w:cs="Times New Roman"/>
        </w:rPr>
      </w:pPr>
    </w:p>
    <w:p w14:paraId="2E9D87B5" w14:textId="77777777" w:rsidR="004475B1" w:rsidRPr="00474FFD" w:rsidRDefault="004475B1" w:rsidP="00153AB9">
      <w:pPr>
        <w:widowControl w:val="0"/>
        <w:autoSpaceDE w:val="0"/>
        <w:autoSpaceDN w:val="0"/>
        <w:adjustRightInd w:val="0"/>
        <w:rPr>
          <w:rFonts w:ascii="Times New Roman" w:hAnsi="Times New Roman" w:cs="Times New Roman"/>
          <w:color w:val="262626"/>
        </w:rPr>
      </w:pPr>
      <w:r w:rsidRPr="00474FFD">
        <w:rPr>
          <w:rFonts w:ascii="Times New Roman" w:hAnsi="Times New Roman" w:cs="Times New Roman"/>
        </w:rPr>
        <w:lastRenderedPageBreak/>
        <w:t xml:space="preserve">Neff, K. D. &amp; Beretvas, S. N. (2013). The role of self-compassion in romantic relationships. </w:t>
      </w:r>
      <w:r w:rsidRPr="00474FFD">
        <w:rPr>
          <w:rFonts w:ascii="Times New Roman" w:hAnsi="Times New Roman" w:cs="Times New Roman"/>
          <w:i/>
          <w:iCs/>
        </w:rPr>
        <w:t>Self and Identity,</w:t>
      </w:r>
      <w:r w:rsidRPr="00474FFD">
        <w:rPr>
          <w:rFonts w:ascii="Times New Roman" w:hAnsi="Times New Roman" w:cs="Times New Roman"/>
          <w:color w:val="1D1D1D"/>
        </w:rPr>
        <w:t xml:space="preserve"> </w:t>
      </w:r>
      <w:r w:rsidRPr="00474FFD">
        <w:rPr>
          <w:rFonts w:ascii="Times New Roman" w:hAnsi="Times New Roman" w:cs="Times New Roman"/>
          <w:i/>
          <w:iCs/>
          <w:color w:val="1D1D1D"/>
        </w:rPr>
        <w:t>12(1),</w:t>
      </w:r>
      <w:r w:rsidRPr="00474FFD">
        <w:rPr>
          <w:rFonts w:ascii="Times New Roman" w:hAnsi="Times New Roman" w:cs="Times New Roman"/>
          <w:color w:val="1D1D1D"/>
        </w:rPr>
        <w:t xml:space="preserve"> 78-98. doi:</w:t>
      </w:r>
      <w:r w:rsidRPr="00474FFD">
        <w:rPr>
          <w:rFonts w:ascii="Times New Roman" w:hAnsi="Times New Roman" w:cs="Times New Roman"/>
          <w:color w:val="262626"/>
        </w:rPr>
        <w:t>10.1080/15298868.2011.639548</w:t>
      </w:r>
    </w:p>
    <w:p w14:paraId="3B13BDA0" w14:textId="77777777" w:rsidR="00E8003C" w:rsidRPr="00474FFD" w:rsidRDefault="00E8003C" w:rsidP="00153AB9">
      <w:pPr>
        <w:widowControl w:val="0"/>
        <w:autoSpaceDE w:val="0"/>
        <w:autoSpaceDN w:val="0"/>
        <w:adjustRightInd w:val="0"/>
        <w:rPr>
          <w:rFonts w:ascii="Times New Roman" w:hAnsi="Times New Roman" w:cs="Times New Roman"/>
          <w:color w:val="1D1D1D"/>
        </w:rPr>
      </w:pPr>
    </w:p>
    <w:p w14:paraId="6C6BE4C0" w14:textId="77777777" w:rsidR="004475B1" w:rsidRPr="00474FFD" w:rsidRDefault="004475B1" w:rsidP="00153AB9">
      <w:pPr>
        <w:widowControl w:val="0"/>
        <w:autoSpaceDE w:val="0"/>
        <w:autoSpaceDN w:val="0"/>
        <w:adjustRightInd w:val="0"/>
        <w:rPr>
          <w:rFonts w:ascii="Times New Roman" w:hAnsi="Times New Roman" w:cs="Times New Roman"/>
          <w:color w:val="262626"/>
        </w:rPr>
      </w:pPr>
      <w:r w:rsidRPr="00474FFD">
        <w:rPr>
          <w:rFonts w:ascii="Times New Roman" w:hAnsi="Times New Roman" w:cs="Times New Roman"/>
          <w:color w:val="1D1D1D"/>
        </w:rPr>
        <w:t xml:space="preserve">Neff, K. D. &amp; Germer, C. K. (2013). A pilot study and randomized controlled trial of the mindful self-compassion program. </w:t>
      </w:r>
      <w:r w:rsidRPr="00474FFD">
        <w:rPr>
          <w:rFonts w:ascii="Times New Roman" w:hAnsi="Times New Roman" w:cs="Times New Roman"/>
          <w:i/>
          <w:iCs/>
          <w:color w:val="1D1D1D"/>
        </w:rPr>
        <w:t>Journal of Clinical Psychology, 69(1)</w:t>
      </w:r>
      <w:r w:rsidRPr="00474FFD">
        <w:rPr>
          <w:rFonts w:ascii="Times New Roman" w:hAnsi="Times New Roman" w:cs="Times New Roman"/>
          <w:color w:val="1D1D1D"/>
        </w:rPr>
        <w:t>, 28-44. doi:</w:t>
      </w:r>
      <w:r w:rsidRPr="00474FFD">
        <w:rPr>
          <w:rFonts w:ascii="Times New Roman" w:hAnsi="Times New Roman" w:cs="Times New Roman"/>
          <w:color w:val="262626"/>
        </w:rPr>
        <w:t>10.1002/jclp.21923</w:t>
      </w:r>
    </w:p>
    <w:p w14:paraId="7F5E87D3" w14:textId="77777777" w:rsidR="00E8003C" w:rsidRPr="00474FFD" w:rsidRDefault="00E8003C" w:rsidP="00153AB9">
      <w:pPr>
        <w:widowControl w:val="0"/>
        <w:autoSpaceDE w:val="0"/>
        <w:autoSpaceDN w:val="0"/>
        <w:adjustRightInd w:val="0"/>
        <w:rPr>
          <w:rFonts w:ascii="Times New Roman" w:hAnsi="Times New Roman" w:cs="Times New Roman"/>
          <w:color w:val="262626"/>
        </w:rPr>
      </w:pPr>
    </w:p>
    <w:p w14:paraId="02337ADC" w14:textId="77777777" w:rsidR="004475B1" w:rsidRPr="00474FFD" w:rsidRDefault="004475B1" w:rsidP="00153AB9">
      <w:pPr>
        <w:autoSpaceDE w:val="0"/>
        <w:autoSpaceDN w:val="0"/>
        <w:adjustRightInd w:val="0"/>
        <w:rPr>
          <w:rFonts w:ascii="Times New Roman" w:hAnsi="Times New Roman" w:cs="Times New Roman"/>
          <w:color w:val="333333"/>
          <w:lang w:val="en"/>
        </w:rPr>
      </w:pPr>
      <w:r w:rsidRPr="00474FFD">
        <w:rPr>
          <w:rFonts w:ascii="Times New Roman" w:hAnsi="Times New Roman" w:cs="Times New Roman"/>
        </w:rPr>
        <w:t xml:space="preserve">Neff, K. D., Hsieh, Y., &amp; Dejitterat, K. (2005). Self-compassion, achievement goals, and coping with academic failure. </w:t>
      </w:r>
      <w:r w:rsidRPr="00474FFD">
        <w:rPr>
          <w:rFonts w:ascii="Times New Roman" w:hAnsi="Times New Roman" w:cs="Times New Roman"/>
          <w:i/>
        </w:rPr>
        <w:t>Self and Identity, 4,</w:t>
      </w:r>
      <w:r w:rsidRPr="00474FFD">
        <w:rPr>
          <w:rFonts w:ascii="Times New Roman" w:hAnsi="Times New Roman" w:cs="Times New Roman"/>
        </w:rPr>
        <w:t xml:space="preserve"> 85–102. doi:</w:t>
      </w:r>
      <w:r w:rsidRPr="00474FFD">
        <w:rPr>
          <w:rFonts w:ascii="Times New Roman" w:hAnsi="Times New Roman" w:cs="Times New Roman"/>
          <w:color w:val="333333"/>
          <w:lang w:val="en"/>
        </w:rPr>
        <w:t>10.1080/13576500444000317</w:t>
      </w:r>
    </w:p>
    <w:p w14:paraId="688DAEA6" w14:textId="77777777" w:rsidR="00E8003C" w:rsidRPr="00474FFD" w:rsidRDefault="00E8003C" w:rsidP="00153AB9">
      <w:pPr>
        <w:autoSpaceDE w:val="0"/>
        <w:autoSpaceDN w:val="0"/>
        <w:adjustRightInd w:val="0"/>
        <w:rPr>
          <w:rFonts w:ascii="Times New Roman" w:hAnsi="Times New Roman" w:cs="Times New Roman"/>
        </w:rPr>
      </w:pPr>
    </w:p>
    <w:p w14:paraId="0BFD0CFC" w14:textId="77777777" w:rsidR="004475B1" w:rsidRPr="00474FFD" w:rsidRDefault="004475B1" w:rsidP="00153AB9">
      <w:pPr>
        <w:autoSpaceDE w:val="0"/>
        <w:autoSpaceDN w:val="0"/>
        <w:adjustRightInd w:val="0"/>
        <w:rPr>
          <w:rFonts w:ascii="Times New Roman" w:hAnsi="Times New Roman" w:cs="Times New Roman"/>
          <w:color w:val="333333"/>
          <w:lang w:val="en"/>
        </w:rPr>
      </w:pPr>
      <w:r w:rsidRPr="00474FFD">
        <w:rPr>
          <w:rFonts w:ascii="Times New Roman" w:hAnsi="Times New Roman" w:cs="Times New Roman"/>
        </w:rPr>
        <w:t xml:space="preserve">Neff, K. D. &amp; Vonk, R. (2009). Self-compassion versus global self-esteem: Two different ways of relating to oneself. </w:t>
      </w:r>
      <w:r w:rsidRPr="00474FFD">
        <w:rPr>
          <w:rFonts w:ascii="Times New Roman" w:hAnsi="Times New Roman" w:cs="Times New Roman"/>
          <w:i/>
        </w:rPr>
        <w:t>Journal of Personality, 77,</w:t>
      </w:r>
      <w:r w:rsidRPr="00474FFD">
        <w:rPr>
          <w:rFonts w:ascii="Times New Roman" w:hAnsi="Times New Roman" w:cs="Times New Roman"/>
        </w:rPr>
        <w:t xml:space="preserve"> 23–50. doi:</w:t>
      </w:r>
      <w:r w:rsidRPr="00474FFD">
        <w:rPr>
          <w:rFonts w:ascii="Times New Roman" w:hAnsi="Times New Roman" w:cs="Times New Roman"/>
          <w:color w:val="333333"/>
          <w:lang w:val="en"/>
        </w:rPr>
        <w:t>10.1111/j.14676494.2008.00537.x</w:t>
      </w:r>
    </w:p>
    <w:p w14:paraId="1E720008" w14:textId="77777777" w:rsidR="00E8003C" w:rsidRPr="00474FFD" w:rsidRDefault="00E8003C" w:rsidP="00153AB9">
      <w:pPr>
        <w:autoSpaceDE w:val="0"/>
        <w:autoSpaceDN w:val="0"/>
        <w:adjustRightInd w:val="0"/>
        <w:rPr>
          <w:rFonts w:ascii="Times New Roman" w:hAnsi="Times New Roman" w:cs="Times New Roman"/>
        </w:rPr>
      </w:pPr>
    </w:p>
    <w:p w14:paraId="05E7E8D5" w14:textId="77777777" w:rsidR="004475B1" w:rsidRPr="00474FFD" w:rsidRDefault="004475B1" w:rsidP="00153AB9">
      <w:pPr>
        <w:widowControl w:val="0"/>
        <w:autoSpaceDE w:val="0"/>
        <w:autoSpaceDN w:val="0"/>
        <w:adjustRightInd w:val="0"/>
        <w:rPr>
          <w:rFonts w:ascii="Times New Roman" w:hAnsi="Times New Roman" w:cs="Times New Roman"/>
        </w:rPr>
      </w:pPr>
      <w:r w:rsidRPr="00474FFD">
        <w:rPr>
          <w:rFonts w:ascii="Times New Roman" w:hAnsi="Times New Roman" w:cs="Times New Roman"/>
        </w:rPr>
        <w:t xml:space="preserve">Niedenthal, P. M., Tangney, J. P., &amp; Gavanski, I. (1994). “If only I weren’t” versus “If only I hadn’t”: Distinguishing shame and guilt in counterfactual thinking. </w:t>
      </w:r>
      <w:r w:rsidRPr="00474FFD">
        <w:rPr>
          <w:rFonts w:ascii="Times New Roman" w:hAnsi="Times New Roman" w:cs="Times New Roman"/>
          <w:i/>
        </w:rPr>
        <w:t>Journal of Personality and Social Psychology, 67</w:t>
      </w:r>
      <w:r w:rsidRPr="00474FFD">
        <w:rPr>
          <w:rFonts w:ascii="Times New Roman" w:hAnsi="Times New Roman" w:cs="Times New Roman"/>
        </w:rPr>
        <w:t>, 585–595. doi:10.1037/0022-3514.67.4.585</w:t>
      </w:r>
    </w:p>
    <w:p w14:paraId="1677F1B3" w14:textId="77777777" w:rsidR="00E8003C" w:rsidRPr="00474FFD" w:rsidRDefault="00E8003C" w:rsidP="00153AB9">
      <w:pPr>
        <w:widowControl w:val="0"/>
        <w:autoSpaceDE w:val="0"/>
        <w:autoSpaceDN w:val="0"/>
        <w:adjustRightInd w:val="0"/>
        <w:rPr>
          <w:rFonts w:ascii="Times New Roman" w:hAnsi="Times New Roman" w:cs="Times New Roman"/>
        </w:rPr>
      </w:pPr>
    </w:p>
    <w:p w14:paraId="0C9B2516" w14:textId="77777777" w:rsidR="004475B1" w:rsidRPr="00474FFD" w:rsidRDefault="004475B1" w:rsidP="00153AB9">
      <w:pPr>
        <w:rPr>
          <w:rFonts w:ascii="Times New Roman" w:hAnsi="Times New Roman" w:cs="Times New Roman"/>
          <w:color w:val="292526"/>
        </w:rPr>
      </w:pPr>
      <w:r w:rsidRPr="00474FFD">
        <w:rPr>
          <w:rFonts w:ascii="Times New Roman" w:hAnsi="Times New Roman" w:cs="Times New Roman"/>
        </w:rPr>
        <w:t xml:space="preserve">Noy, Chaim. (2008) Sampling knowledge: The hermeneutics of snowball sampling in qualitative research. </w:t>
      </w:r>
      <w:r w:rsidRPr="00474FFD">
        <w:rPr>
          <w:rFonts w:ascii="Times New Roman" w:hAnsi="Times New Roman" w:cs="Times New Roman"/>
          <w:i/>
        </w:rPr>
        <w:t xml:space="preserve">International Journal of Social Research Methodology, 11, </w:t>
      </w:r>
      <w:r w:rsidRPr="00474FFD">
        <w:rPr>
          <w:rFonts w:ascii="Times New Roman" w:hAnsi="Times New Roman" w:cs="Times New Roman"/>
        </w:rPr>
        <w:t>327-344. doi:</w:t>
      </w:r>
      <w:r w:rsidRPr="00474FFD">
        <w:rPr>
          <w:rFonts w:ascii="Times New Roman" w:hAnsi="Times New Roman" w:cs="Times New Roman"/>
          <w:color w:val="292526"/>
        </w:rPr>
        <w:t>10.1080/13645570701401305</w:t>
      </w:r>
    </w:p>
    <w:p w14:paraId="12801BC0" w14:textId="77777777" w:rsidR="00E8003C" w:rsidRPr="00474FFD" w:rsidRDefault="00E8003C" w:rsidP="00153AB9">
      <w:pPr>
        <w:rPr>
          <w:rFonts w:ascii="Times New Roman" w:hAnsi="Times New Roman" w:cs="Times New Roman"/>
        </w:rPr>
      </w:pPr>
    </w:p>
    <w:p w14:paraId="36EA64EE" w14:textId="77777777" w:rsidR="004475B1" w:rsidRPr="00474FFD" w:rsidRDefault="004475B1" w:rsidP="00153AB9">
      <w:pPr>
        <w:rPr>
          <w:rFonts w:ascii="Times New Roman" w:hAnsi="Times New Roman" w:cs="Times New Roman"/>
        </w:rPr>
      </w:pPr>
      <w:r w:rsidRPr="00474FFD">
        <w:rPr>
          <w:rFonts w:ascii="Times New Roman" w:hAnsi="Times New Roman" w:cs="Times New Roman"/>
        </w:rPr>
        <w:t xml:space="preserve">Orth, U., Robins, R. W., &amp; Soto, C. J. (2010). Tracking the trajectory of shame, guilt, and pride across the life span. </w:t>
      </w:r>
      <w:r w:rsidRPr="00474FFD">
        <w:rPr>
          <w:rFonts w:ascii="Times New Roman" w:hAnsi="Times New Roman" w:cs="Times New Roman"/>
          <w:i/>
        </w:rPr>
        <w:t xml:space="preserve">Journal of Personality and Social Psychology, 99, </w:t>
      </w:r>
      <w:r w:rsidRPr="00474FFD">
        <w:rPr>
          <w:rFonts w:ascii="Times New Roman" w:hAnsi="Times New Roman" w:cs="Times New Roman"/>
        </w:rPr>
        <w:t>1061-1071. doi:10.1037/a0021342</w:t>
      </w:r>
    </w:p>
    <w:p w14:paraId="57B53F4F" w14:textId="77777777" w:rsidR="00E8003C" w:rsidRPr="00474FFD" w:rsidRDefault="00E8003C" w:rsidP="00153AB9">
      <w:pPr>
        <w:rPr>
          <w:rFonts w:ascii="Times New Roman" w:hAnsi="Times New Roman" w:cs="Times New Roman"/>
        </w:rPr>
      </w:pPr>
    </w:p>
    <w:p w14:paraId="592ED12E" w14:textId="77777777" w:rsidR="004475B1" w:rsidRPr="00474FFD" w:rsidRDefault="004475B1" w:rsidP="00153AB9">
      <w:pPr>
        <w:rPr>
          <w:rFonts w:ascii="Times New Roman" w:hAnsi="Times New Roman" w:cs="Times New Roman"/>
          <w:color w:val="262626"/>
        </w:rPr>
      </w:pPr>
      <w:r w:rsidRPr="00474FFD">
        <w:rPr>
          <w:rFonts w:ascii="Times New Roman" w:hAnsi="Times New Roman" w:cs="Times New Roman"/>
        </w:rPr>
        <w:t xml:space="preserve">Paulhus, D. L., Robins, R. W., Trzesniewski, K. H., &amp; Tracy, J. L. (2004). Two replicable suppressor situations in personality research. </w:t>
      </w:r>
      <w:r w:rsidRPr="00474FFD">
        <w:rPr>
          <w:rFonts w:ascii="Times New Roman" w:hAnsi="Times New Roman" w:cs="Times New Roman"/>
          <w:i/>
        </w:rPr>
        <w:t xml:space="preserve">Multivariate Behavioral Research, 39, </w:t>
      </w:r>
      <w:r w:rsidRPr="00474FFD">
        <w:rPr>
          <w:rFonts w:ascii="Times New Roman" w:hAnsi="Times New Roman" w:cs="Times New Roman"/>
        </w:rPr>
        <w:t>303-328. doi:</w:t>
      </w:r>
      <w:r w:rsidRPr="00474FFD">
        <w:rPr>
          <w:rFonts w:ascii="Times New Roman" w:hAnsi="Times New Roman" w:cs="Times New Roman"/>
          <w:color w:val="262626"/>
        </w:rPr>
        <w:t>10.1207/s15327906mbr3902_7</w:t>
      </w:r>
    </w:p>
    <w:p w14:paraId="5F4A9A21" w14:textId="77777777" w:rsidR="00E8003C" w:rsidRPr="00474FFD" w:rsidRDefault="00E8003C" w:rsidP="00153AB9">
      <w:pPr>
        <w:rPr>
          <w:rFonts w:ascii="Times New Roman" w:hAnsi="Times New Roman" w:cs="Times New Roman"/>
        </w:rPr>
      </w:pPr>
    </w:p>
    <w:p w14:paraId="741BBFED" w14:textId="77777777" w:rsidR="004475B1" w:rsidRPr="00474FFD" w:rsidRDefault="004475B1" w:rsidP="00153AB9">
      <w:pPr>
        <w:rPr>
          <w:rFonts w:ascii="Times New Roman" w:hAnsi="Times New Roman" w:cs="Times New Roman"/>
        </w:rPr>
      </w:pPr>
      <w:r w:rsidRPr="00474FFD">
        <w:rPr>
          <w:rFonts w:ascii="Times New Roman" w:hAnsi="Times New Roman" w:cs="Times New Roman"/>
        </w:rPr>
        <w:t xml:space="preserve">Perez, S., Johnason, D. M., &amp; Wright, C. V. (2012). The attenuating effect of empowerment on IPV-related PTSD symptoms in battered women living in domestic violence shelters. </w:t>
      </w:r>
      <w:r w:rsidRPr="00474FFD">
        <w:rPr>
          <w:rFonts w:ascii="Times New Roman" w:hAnsi="Times New Roman" w:cs="Times New Roman"/>
          <w:i/>
        </w:rPr>
        <w:t xml:space="preserve">Violence Against Women, 18, </w:t>
      </w:r>
      <w:r w:rsidRPr="00474FFD">
        <w:rPr>
          <w:rFonts w:ascii="Times New Roman" w:hAnsi="Times New Roman" w:cs="Times New Roman"/>
        </w:rPr>
        <w:t>102-117. doi: 10.1177/1077801212437348</w:t>
      </w:r>
    </w:p>
    <w:p w14:paraId="4C07DB6C" w14:textId="77777777" w:rsidR="00E8003C" w:rsidRPr="00474FFD" w:rsidRDefault="00E8003C" w:rsidP="00153AB9">
      <w:pPr>
        <w:rPr>
          <w:rFonts w:ascii="Times New Roman" w:hAnsi="Times New Roman" w:cs="Times New Roman"/>
        </w:rPr>
      </w:pPr>
    </w:p>
    <w:p w14:paraId="679EEEB7" w14:textId="77777777" w:rsidR="004475B1" w:rsidRPr="00474FFD" w:rsidRDefault="004475B1" w:rsidP="00153AB9">
      <w:pPr>
        <w:rPr>
          <w:rFonts w:ascii="Times New Roman" w:hAnsi="Times New Roman" w:cs="Times New Roman"/>
        </w:rPr>
      </w:pPr>
      <w:r w:rsidRPr="00474FFD">
        <w:rPr>
          <w:rFonts w:ascii="Times New Roman" w:hAnsi="Times New Roman" w:cs="Times New Roman"/>
        </w:rPr>
        <w:t xml:space="preserve">Potter-Efron, R. T. (2011). Therapy with shame-prone alcoholic and drug-dependent clients. In R. L. Dearing &amp; J. P. Tangney (Eds.), </w:t>
      </w:r>
      <w:r w:rsidRPr="00474FFD">
        <w:rPr>
          <w:rFonts w:ascii="Times New Roman" w:hAnsi="Times New Roman" w:cs="Times New Roman"/>
          <w:i/>
        </w:rPr>
        <w:t xml:space="preserve">Shame in the therapy hour </w:t>
      </w:r>
      <w:r w:rsidRPr="00474FFD">
        <w:rPr>
          <w:rFonts w:ascii="Times New Roman" w:hAnsi="Times New Roman" w:cs="Times New Roman"/>
        </w:rPr>
        <w:t>(pp. 219-235)</w:t>
      </w:r>
      <w:r w:rsidRPr="00474FFD">
        <w:rPr>
          <w:rFonts w:ascii="Times New Roman" w:hAnsi="Times New Roman" w:cs="Times New Roman"/>
          <w:i/>
        </w:rPr>
        <w:t xml:space="preserve">. </w:t>
      </w:r>
      <w:r w:rsidRPr="00474FFD">
        <w:rPr>
          <w:rFonts w:ascii="Times New Roman" w:hAnsi="Times New Roman" w:cs="Times New Roman"/>
        </w:rPr>
        <w:t>Washington, D.C.: American Psychological Association.</w:t>
      </w:r>
    </w:p>
    <w:p w14:paraId="6479AC9A" w14:textId="77777777" w:rsidR="00E8003C" w:rsidRPr="00474FFD" w:rsidRDefault="00E8003C" w:rsidP="00153AB9">
      <w:pPr>
        <w:rPr>
          <w:rFonts w:ascii="Times New Roman" w:hAnsi="Times New Roman" w:cs="Times New Roman"/>
        </w:rPr>
      </w:pPr>
    </w:p>
    <w:p w14:paraId="5738D9FD" w14:textId="77777777" w:rsidR="004475B1" w:rsidRPr="00474FFD" w:rsidRDefault="004475B1" w:rsidP="00153AB9">
      <w:pPr>
        <w:rPr>
          <w:rFonts w:ascii="Times New Roman" w:hAnsi="Times New Roman" w:cs="Times New Roman"/>
        </w:rPr>
      </w:pPr>
      <w:r w:rsidRPr="00474FFD">
        <w:rPr>
          <w:rFonts w:ascii="Times New Roman" w:hAnsi="Times New Roman" w:cs="Times New Roman"/>
        </w:rPr>
        <w:t xml:space="preserve">Raes, F., Pommier, E., Neff, K. D., &amp; Gucht, D. V. (2010). Construction and factorial validation of a short form of the self-compassion scale. </w:t>
      </w:r>
      <w:r w:rsidRPr="00474FFD">
        <w:rPr>
          <w:rFonts w:ascii="Times New Roman" w:hAnsi="Times New Roman" w:cs="Times New Roman"/>
          <w:i/>
        </w:rPr>
        <w:t xml:space="preserve">Clinical Psychology and Psychotherapy, 18, </w:t>
      </w:r>
      <w:r w:rsidRPr="00474FFD">
        <w:rPr>
          <w:rFonts w:ascii="Times New Roman" w:hAnsi="Times New Roman" w:cs="Times New Roman"/>
        </w:rPr>
        <w:t>250-255. doi:10.1002/cpp.702</w:t>
      </w:r>
    </w:p>
    <w:p w14:paraId="2ADF7F24" w14:textId="77777777" w:rsidR="00E8003C" w:rsidRPr="00474FFD" w:rsidRDefault="00E8003C" w:rsidP="00153AB9">
      <w:pPr>
        <w:rPr>
          <w:rFonts w:ascii="Times New Roman" w:hAnsi="Times New Roman" w:cs="Times New Roman"/>
        </w:rPr>
      </w:pPr>
    </w:p>
    <w:p w14:paraId="3B0FB440" w14:textId="77777777" w:rsidR="004475B1" w:rsidRPr="00474FFD" w:rsidRDefault="004475B1" w:rsidP="00153AB9">
      <w:pPr>
        <w:rPr>
          <w:rFonts w:ascii="Times New Roman" w:hAnsi="Times New Roman" w:cs="Times New Roman"/>
          <w:color w:val="131313"/>
        </w:rPr>
      </w:pPr>
      <w:r w:rsidRPr="00474FFD">
        <w:rPr>
          <w:rFonts w:ascii="Times New Roman" w:hAnsi="Times New Roman" w:cs="Times New Roman"/>
        </w:rPr>
        <w:lastRenderedPageBreak/>
        <w:t xml:space="preserve">Rizvi, S. L. (2009). Development and preliminary validation of a new measure to assess shame: The shame inventory. </w:t>
      </w:r>
      <w:r w:rsidRPr="00474FFD">
        <w:rPr>
          <w:rFonts w:ascii="Times New Roman" w:hAnsi="Times New Roman" w:cs="Times New Roman"/>
          <w:i/>
        </w:rPr>
        <w:t xml:space="preserve">Journal of Psychopathology and Behavioral Assessment, 32, </w:t>
      </w:r>
      <w:r w:rsidRPr="00474FFD">
        <w:rPr>
          <w:rFonts w:ascii="Times New Roman" w:hAnsi="Times New Roman" w:cs="Times New Roman"/>
        </w:rPr>
        <w:t>438-447. doi:</w:t>
      </w:r>
      <w:r w:rsidRPr="00474FFD">
        <w:rPr>
          <w:rFonts w:ascii="Times New Roman" w:hAnsi="Times New Roman" w:cs="Times New Roman"/>
          <w:color w:val="131313"/>
        </w:rPr>
        <w:t>10.1007/s10862-009-9172-y</w:t>
      </w:r>
    </w:p>
    <w:p w14:paraId="5B1D50D5" w14:textId="77777777" w:rsidR="00E8003C" w:rsidRPr="00474FFD" w:rsidRDefault="00E8003C" w:rsidP="00153AB9">
      <w:pPr>
        <w:rPr>
          <w:rFonts w:ascii="Times New Roman" w:hAnsi="Times New Roman" w:cs="Times New Roman"/>
        </w:rPr>
      </w:pPr>
    </w:p>
    <w:p w14:paraId="6482BFF5" w14:textId="77777777" w:rsidR="004475B1" w:rsidRPr="00474FFD" w:rsidRDefault="004475B1" w:rsidP="00153AB9">
      <w:pPr>
        <w:rPr>
          <w:rFonts w:ascii="Times New Roman" w:hAnsi="Times New Roman" w:cs="Times New Roman"/>
          <w:color w:val="262626"/>
        </w:rPr>
      </w:pPr>
      <w:r w:rsidRPr="00474FFD">
        <w:rPr>
          <w:rFonts w:ascii="Times New Roman" w:hAnsi="Times New Roman" w:cs="Times New Roman"/>
        </w:rPr>
        <w:t xml:space="preserve">Rizvi, S. L. &amp; Linehan, M. M. (2005). The treatment of maladaptive shame in borderline personality disorder: A pilot study of ‘Opposite Action.’ </w:t>
      </w:r>
      <w:r w:rsidRPr="00474FFD">
        <w:rPr>
          <w:rFonts w:ascii="Times New Roman" w:hAnsi="Times New Roman" w:cs="Times New Roman"/>
          <w:i/>
        </w:rPr>
        <w:t xml:space="preserve">Cognitive and Behavioral Practice, 12, </w:t>
      </w:r>
      <w:r w:rsidRPr="00474FFD">
        <w:rPr>
          <w:rFonts w:ascii="Times New Roman" w:hAnsi="Times New Roman" w:cs="Times New Roman"/>
        </w:rPr>
        <w:t>437-447. doi:</w:t>
      </w:r>
      <w:r w:rsidRPr="00474FFD">
        <w:rPr>
          <w:rFonts w:ascii="Times New Roman" w:hAnsi="Times New Roman" w:cs="Times New Roman"/>
          <w:color w:val="262626"/>
        </w:rPr>
        <w:t>10.1016/S1077-7229(05)80071-9</w:t>
      </w:r>
    </w:p>
    <w:p w14:paraId="0EB2E388" w14:textId="77777777" w:rsidR="00E8003C" w:rsidRPr="00474FFD" w:rsidRDefault="00E8003C" w:rsidP="00153AB9">
      <w:pPr>
        <w:rPr>
          <w:rFonts w:ascii="Times New Roman" w:hAnsi="Times New Roman" w:cs="Times New Roman"/>
        </w:rPr>
      </w:pPr>
    </w:p>
    <w:p w14:paraId="7E5B7336" w14:textId="73DC449B" w:rsidR="00A920EB" w:rsidRPr="00474FFD" w:rsidRDefault="00A920EB" w:rsidP="00153AB9">
      <w:pPr>
        <w:autoSpaceDE w:val="0"/>
        <w:autoSpaceDN w:val="0"/>
        <w:adjustRightInd w:val="0"/>
        <w:rPr>
          <w:rFonts w:ascii="Times New Roman" w:hAnsi="Times New Roman" w:cs="Times New Roman"/>
        </w:rPr>
      </w:pPr>
      <w:r w:rsidRPr="00474FFD">
        <w:rPr>
          <w:rFonts w:ascii="Times New Roman" w:hAnsi="Times New Roman" w:cs="Times New Roman"/>
        </w:rPr>
        <w:t xml:space="preserve">Sagarin, B., Cialdini, R., Rice, W., &amp; Serna, S. (2002). Dispelling the illusion of invulnerability: The motivations and mechanisms of resistance to persuasion. </w:t>
      </w:r>
      <w:r w:rsidRPr="00474FFD">
        <w:rPr>
          <w:rFonts w:ascii="Times New Roman" w:hAnsi="Times New Roman" w:cs="Times New Roman"/>
          <w:i/>
        </w:rPr>
        <w:t xml:space="preserve">Journal of Personality and Social Psychology, 83, </w:t>
      </w:r>
      <w:r w:rsidRPr="00474FFD">
        <w:rPr>
          <w:rFonts w:ascii="Times New Roman" w:hAnsi="Times New Roman" w:cs="Times New Roman"/>
        </w:rPr>
        <w:t>536-541. doi:10.1073/0022-3514.83.3.526</w:t>
      </w:r>
    </w:p>
    <w:p w14:paraId="7FCF9E50" w14:textId="77777777" w:rsidR="00E8003C" w:rsidRPr="00474FFD" w:rsidRDefault="00E8003C" w:rsidP="00153AB9">
      <w:pPr>
        <w:autoSpaceDE w:val="0"/>
        <w:autoSpaceDN w:val="0"/>
        <w:adjustRightInd w:val="0"/>
        <w:rPr>
          <w:rFonts w:ascii="Times New Roman" w:hAnsi="Times New Roman" w:cs="Times New Roman"/>
        </w:rPr>
      </w:pPr>
    </w:p>
    <w:p w14:paraId="4D7831C4" w14:textId="77777777" w:rsidR="004475B1" w:rsidRPr="00474FFD" w:rsidRDefault="004475B1" w:rsidP="00153AB9">
      <w:pPr>
        <w:autoSpaceDE w:val="0"/>
        <w:autoSpaceDN w:val="0"/>
        <w:adjustRightInd w:val="0"/>
        <w:rPr>
          <w:rFonts w:ascii="Times New Roman" w:hAnsi="Times New Roman" w:cs="Times New Roman"/>
          <w:color w:val="333333"/>
          <w:lang w:val="en"/>
        </w:rPr>
      </w:pPr>
      <w:r w:rsidRPr="00474FFD">
        <w:rPr>
          <w:rFonts w:ascii="Times New Roman" w:hAnsi="Times New Roman" w:cs="Times New Roman"/>
        </w:rPr>
        <w:t xml:space="preserve">Sbarra, D. A., Smith, H. L. &amp; Mehl, M. R. (2012). When leaving your ex, love yourself: Observational ratings of self-compassion predict the course of emotional recovery following marital separation. </w:t>
      </w:r>
      <w:r w:rsidRPr="00474FFD">
        <w:rPr>
          <w:rFonts w:ascii="Times New Roman" w:hAnsi="Times New Roman" w:cs="Times New Roman"/>
          <w:i/>
        </w:rPr>
        <w:t>Psychological Science, 23,</w:t>
      </w:r>
      <w:r w:rsidRPr="00474FFD">
        <w:rPr>
          <w:rFonts w:ascii="Times New Roman" w:hAnsi="Times New Roman" w:cs="Times New Roman"/>
        </w:rPr>
        <w:t xml:space="preserve"> 261–269. doi:</w:t>
      </w:r>
      <w:r w:rsidRPr="00474FFD">
        <w:rPr>
          <w:rFonts w:ascii="Times New Roman" w:hAnsi="Times New Roman" w:cs="Times New Roman"/>
          <w:color w:val="333333"/>
          <w:lang w:val="en"/>
        </w:rPr>
        <w:t>10.1177/0956797611429466</w:t>
      </w:r>
    </w:p>
    <w:p w14:paraId="5AF94EF5" w14:textId="77777777" w:rsidR="00E8003C" w:rsidRPr="00474FFD" w:rsidRDefault="00E8003C" w:rsidP="00153AB9">
      <w:pPr>
        <w:autoSpaceDE w:val="0"/>
        <w:autoSpaceDN w:val="0"/>
        <w:adjustRightInd w:val="0"/>
        <w:rPr>
          <w:rFonts w:ascii="Times New Roman" w:hAnsi="Times New Roman" w:cs="Times New Roman"/>
        </w:rPr>
      </w:pPr>
    </w:p>
    <w:p w14:paraId="171A03DF" w14:textId="77777777" w:rsidR="004475B1" w:rsidRPr="00474FFD" w:rsidRDefault="004475B1" w:rsidP="00153AB9">
      <w:pPr>
        <w:rPr>
          <w:rFonts w:ascii="Times New Roman" w:hAnsi="Times New Roman" w:cs="Times New Roman"/>
          <w:color w:val="262626"/>
        </w:rPr>
      </w:pPr>
      <w:r w:rsidRPr="00474FFD">
        <w:rPr>
          <w:rFonts w:ascii="Times New Roman" w:hAnsi="Times New Roman" w:cs="Times New Roman"/>
        </w:rPr>
        <w:t xml:space="preserve">Schanche, E., McCullough, L., Stiles, T. C., Svartberg, M., &amp; Nielsen, G. H. (2011). The relationship between activating affects, inhibitory affects, and self-compassion in patients with cluster c personality disorders. </w:t>
      </w:r>
      <w:r w:rsidRPr="00474FFD">
        <w:rPr>
          <w:rFonts w:ascii="Times New Roman" w:hAnsi="Times New Roman" w:cs="Times New Roman"/>
          <w:i/>
        </w:rPr>
        <w:t xml:space="preserve">Psychotherapy, 48, </w:t>
      </w:r>
      <w:r w:rsidRPr="00474FFD">
        <w:rPr>
          <w:rFonts w:ascii="Times New Roman" w:hAnsi="Times New Roman" w:cs="Times New Roman"/>
        </w:rPr>
        <w:t>293-303. doi:</w:t>
      </w:r>
      <w:r w:rsidRPr="00474FFD">
        <w:rPr>
          <w:rFonts w:ascii="Times New Roman" w:hAnsi="Times New Roman" w:cs="Times New Roman"/>
          <w:color w:val="262626"/>
        </w:rPr>
        <w:t>10.1037/a0022012</w:t>
      </w:r>
    </w:p>
    <w:p w14:paraId="2956FC6D" w14:textId="77777777" w:rsidR="00E8003C" w:rsidRPr="00474FFD" w:rsidRDefault="00E8003C" w:rsidP="00153AB9">
      <w:pPr>
        <w:rPr>
          <w:rFonts w:ascii="Times New Roman" w:hAnsi="Times New Roman" w:cs="Times New Roman"/>
        </w:rPr>
      </w:pPr>
    </w:p>
    <w:p w14:paraId="5C13496B" w14:textId="77777777" w:rsidR="004475B1" w:rsidRDefault="004475B1" w:rsidP="00153AB9">
      <w:pPr>
        <w:rPr>
          <w:rFonts w:ascii="Times New Roman" w:hAnsi="Times New Roman" w:cs="Times New Roman"/>
          <w:color w:val="262626"/>
        </w:rPr>
      </w:pPr>
      <w:r w:rsidRPr="00474FFD">
        <w:rPr>
          <w:rFonts w:ascii="Times New Roman" w:hAnsi="Times New Roman" w:cs="Times New Roman"/>
        </w:rPr>
        <w:t xml:space="preserve">Schoenleber, M. &amp; Berenbaum, H. (2012). Shame regulation in personality pathology. </w:t>
      </w:r>
      <w:r w:rsidRPr="00474FFD">
        <w:rPr>
          <w:rFonts w:ascii="Times New Roman" w:hAnsi="Times New Roman" w:cs="Times New Roman"/>
          <w:i/>
        </w:rPr>
        <w:t>Journal of Abnormal Psychology, 121</w:t>
      </w:r>
      <w:r w:rsidRPr="00474FFD">
        <w:rPr>
          <w:rFonts w:ascii="Times New Roman" w:hAnsi="Times New Roman" w:cs="Times New Roman"/>
        </w:rPr>
        <w:t>, 433-446. doi:</w:t>
      </w:r>
      <w:r w:rsidRPr="00474FFD">
        <w:rPr>
          <w:rFonts w:ascii="Times New Roman" w:hAnsi="Times New Roman" w:cs="Times New Roman"/>
          <w:color w:val="262626"/>
        </w:rPr>
        <w:t>10.1037/a0025281</w:t>
      </w:r>
    </w:p>
    <w:p w14:paraId="150BB1E1" w14:textId="77777777" w:rsidR="009700DF" w:rsidRPr="00474FFD" w:rsidRDefault="009700DF" w:rsidP="00153AB9">
      <w:pPr>
        <w:rPr>
          <w:rFonts w:ascii="Times New Roman" w:hAnsi="Times New Roman" w:cs="Times New Roman"/>
        </w:rPr>
      </w:pPr>
    </w:p>
    <w:p w14:paraId="3DD3DBEF" w14:textId="7B0AE03A" w:rsidR="004475B1" w:rsidRPr="00474FFD" w:rsidRDefault="004475B1" w:rsidP="00153AB9">
      <w:pPr>
        <w:rPr>
          <w:rFonts w:ascii="Times New Roman" w:hAnsi="Times New Roman" w:cs="Times New Roman"/>
          <w:color w:val="262626"/>
        </w:rPr>
      </w:pPr>
      <w:r w:rsidRPr="00474FFD">
        <w:rPr>
          <w:rFonts w:ascii="Times New Roman" w:hAnsi="Times New Roman" w:cs="Times New Roman"/>
        </w:rPr>
        <w:t>S</w:t>
      </w:r>
      <w:r w:rsidR="00266FFD" w:rsidRPr="00474FFD">
        <w:rPr>
          <w:rFonts w:ascii="Times New Roman" w:hAnsi="Times New Roman" w:cs="Times New Roman"/>
        </w:rPr>
        <w:t>c</w:t>
      </w:r>
      <w:r w:rsidRPr="00474FFD">
        <w:rPr>
          <w:rFonts w:ascii="Times New Roman" w:hAnsi="Times New Roman" w:cs="Times New Roman"/>
        </w:rPr>
        <w:t xml:space="preserve">heff, T. (2003). Shame in self and society. </w:t>
      </w:r>
      <w:r w:rsidRPr="00474FFD">
        <w:rPr>
          <w:rFonts w:ascii="Times New Roman" w:hAnsi="Times New Roman" w:cs="Times New Roman"/>
          <w:i/>
        </w:rPr>
        <w:t xml:space="preserve">Symbolic Interaction, 26, </w:t>
      </w:r>
      <w:r w:rsidRPr="00474FFD">
        <w:rPr>
          <w:rFonts w:ascii="Times New Roman" w:hAnsi="Times New Roman" w:cs="Times New Roman"/>
        </w:rPr>
        <w:t>239-262. doi:</w:t>
      </w:r>
      <w:r w:rsidRPr="00474FFD">
        <w:rPr>
          <w:rFonts w:ascii="Times New Roman" w:hAnsi="Times New Roman" w:cs="Times New Roman"/>
          <w:color w:val="262626"/>
        </w:rPr>
        <w:t>10.1525/si.2003.26.2.239</w:t>
      </w:r>
    </w:p>
    <w:p w14:paraId="091E98E6" w14:textId="77777777" w:rsidR="00E8003C" w:rsidRPr="00474FFD" w:rsidRDefault="00E8003C" w:rsidP="00153AB9">
      <w:pPr>
        <w:rPr>
          <w:rFonts w:ascii="Times New Roman" w:hAnsi="Times New Roman" w:cs="Times New Roman"/>
        </w:rPr>
      </w:pPr>
    </w:p>
    <w:p w14:paraId="6E6C940A" w14:textId="714987C4" w:rsidR="009500C1" w:rsidRPr="00474FFD" w:rsidRDefault="009500C1" w:rsidP="00153AB9">
      <w:pPr>
        <w:rPr>
          <w:rFonts w:ascii="Times New Roman" w:hAnsi="Times New Roman" w:cs="Times New Roman"/>
          <w:lang w:val="en"/>
        </w:rPr>
      </w:pPr>
      <w:r w:rsidRPr="00474FFD">
        <w:rPr>
          <w:rFonts w:ascii="Times New Roman" w:hAnsi="Times New Roman" w:cs="Times New Roman"/>
        </w:rPr>
        <w:t xml:space="preserve">Stuewig, J. &amp; McCloskey, L. (2005). The relation of child maltreatment to shame and guilt among adolescents: Psychological routes to depression and delinquency. </w:t>
      </w:r>
      <w:r w:rsidRPr="00474FFD">
        <w:rPr>
          <w:rFonts w:ascii="Times New Roman" w:hAnsi="Times New Roman" w:cs="Times New Roman"/>
          <w:i/>
        </w:rPr>
        <w:t xml:space="preserve">Child Maltreatment, 10, </w:t>
      </w:r>
      <w:r w:rsidRPr="00474FFD">
        <w:rPr>
          <w:rFonts w:ascii="Times New Roman" w:hAnsi="Times New Roman" w:cs="Times New Roman"/>
        </w:rPr>
        <w:t>324-336. doi:</w:t>
      </w:r>
      <w:r w:rsidRPr="00474FFD">
        <w:rPr>
          <w:rFonts w:ascii="Times New Roman" w:hAnsi="Times New Roman" w:cs="Times New Roman"/>
          <w:lang w:val="en"/>
        </w:rPr>
        <w:t>10.1177/1077559505279308</w:t>
      </w:r>
    </w:p>
    <w:p w14:paraId="75DC64FA" w14:textId="77777777" w:rsidR="00E8003C" w:rsidRPr="00474FFD" w:rsidRDefault="00E8003C" w:rsidP="00153AB9">
      <w:pPr>
        <w:rPr>
          <w:rFonts w:ascii="Times New Roman" w:hAnsi="Times New Roman" w:cs="Times New Roman"/>
        </w:rPr>
      </w:pPr>
    </w:p>
    <w:p w14:paraId="5FA2E92A" w14:textId="77777777" w:rsidR="004475B1" w:rsidRPr="00474FFD" w:rsidRDefault="004475B1" w:rsidP="00153AB9">
      <w:pPr>
        <w:rPr>
          <w:rFonts w:ascii="Times New Roman" w:hAnsi="Times New Roman" w:cs="Times New Roman"/>
          <w:color w:val="262626"/>
        </w:rPr>
      </w:pPr>
      <w:r w:rsidRPr="00474FFD">
        <w:rPr>
          <w:rFonts w:ascii="Times New Roman" w:hAnsi="Times New Roman" w:cs="Times New Roman"/>
        </w:rPr>
        <w:t xml:space="preserve">Stuewig, J., Tangney, J. P., Heigel, C., Harty, L., &amp; McCloskey, L. (2010). Shaming, blaming, and maiming: Functional links among the moral emotions, externalization of blame, and aggression. </w:t>
      </w:r>
      <w:r w:rsidRPr="00474FFD">
        <w:rPr>
          <w:rFonts w:ascii="Times New Roman" w:hAnsi="Times New Roman" w:cs="Times New Roman"/>
          <w:i/>
        </w:rPr>
        <w:t xml:space="preserve">Journal of Research in Personality, 44, </w:t>
      </w:r>
      <w:r w:rsidRPr="00474FFD">
        <w:rPr>
          <w:rFonts w:ascii="Times New Roman" w:hAnsi="Times New Roman" w:cs="Times New Roman"/>
        </w:rPr>
        <w:t>91-102. doi:</w:t>
      </w:r>
      <w:r w:rsidRPr="00474FFD">
        <w:rPr>
          <w:rFonts w:ascii="Times New Roman" w:hAnsi="Times New Roman" w:cs="Times New Roman"/>
          <w:color w:val="262626"/>
        </w:rPr>
        <w:t>10.1016/j.jrp.2009.12.005</w:t>
      </w:r>
    </w:p>
    <w:p w14:paraId="231AB838" w14:textId="77777777" w:rsidR="00E8003C" w:rsidRPr="00474FFD" w:rsidRDefault="00E8003C" w:rsidP="00153AB9">
      <w:pPr>
        <w:rPr>
          <w:rFonts w:ascii="Times New Roman" w:hAnsi="Times New Roman" w:cs="Times New Roman"/>
        </w:rPr>
      </w:pPr>
    </w:p>
    <w:p w14:paraId="07D7E154" w14:textId="77777777" w:rsidR="004475B1" w:rsidRPr="00474FFD" w:rsidRDefault="004475B1" w:rsidP="00153AB9">
      <w:pPr>
        <w:rPr>
          <w:rFonts w:ascii="Times New Roman" w:hAnsi="Times New Roman" w:cs="Times New Roman"/>
        </w:rPr>
      </w:pPr>
      <w:r w:rsidRPr="00474FFD">
        <w:rPr>
          <w:rFonts w:ascii="Times New Roman" w:hAnsi="Times New Roman" w:cs="Times New Roman"/>
        </w:rPr>
        <w:t xml:space="preserve">Tabachnick, B. G. &amp; Fidel, L. S. (2007). </w:t>
      </w:r>
      <w:r w:rsidRPr="00474FFD">
        <w:rPr>
          <w:rFonts w:ascii="Times New Roman" w:hAnsi="Times New Roman" w:cs="Times New Roman"/>
          <w:i/>
        </w:rPr>
        <w:t xml:space="preserve">Using multivariate statistics </w:t>
      </w:r>
      <w:r w:rsidRPr="00474FFD">
        <w:rPr>
          <w:rFonts w:ascii="Times New Roman" w:hAnsi="Times New Roman" w:cs="Times New Roman"/>
        </w:rPr>
        <w:t>(5</w:t>
      </w:r>
      <w:r w:rsidRPr="00474FFD">
        <w:rPr>
          <w:rFonts w:ascii="Times New Roman" w:hAnsi="Times New Roman" w:cs="Times New Roman"/>
          <w:vertAlign w:val="superscript"/>
        </w:rPr>
        <w:t>th</w:t>
      </w:r>
      <w:r w:rsidRPr="00474FFD">
        <w:rPr>
          <w:rFonts w:ascii="Times New Roman" w:hAnsi="Times New Roman" w:cs="Times New Roman"/>
        </w:rPr>
        <w:t xml:space="preserve"> ed.). Boston: Pearson Education.</w:t>
      </w:r>
    </w:p>
    <w:p w14:paraId="5319F750" w14:textId="77777777" w:rsidR="00E8003C" w:rsidRPr="00474FFD" w:rsidRDefault="00E8003C" w:rsidP="00153AB9">
      <w:pPr>
        <w:rPr>
          <w:rFonts w:ascii="Times New Roman" w:hAnsi="Times New Roman" w:cs="Times New Roman"/>
        </w:rPr>
      </w:pPr>
    </w:p>
    <w:p w14:paraId="7FEC0AA9" w14:textId="77777777" w:rsidR="004475B1" w:rsidRPr="00474FFD" w:rsidRDefault="004475B1" w:rsidP="00153AB9">
      <w:pPr>
        <w:rPr>
          <w:rFonts w:ascii="Times New Roman" w:hAnsi="Times New Roman" w:cs="Times New Roman"/>
        </w:rPr>
      </w:pPr>
      <w:r w:rsidRPr="00474FFD">
        <w:rPr>
          <w:rFonts w:ascii="Times New Roman" w:hAnsi="Times New Roman" w:cs="Times New Roman"/>
        </w:rPr>
        <w:t xml:space="preserve">Tangney, J. P. &amp; Dearing, R. J. (2002). </w:t>
      </w:r>
      <w:r w:rsidRPr="00474FFD">
        <w:rPr>
          <w:rFonts w:ascii="Times New Roman" w:hAnsi="Times New Roman" w:cs="Times New Roman"/>
          <w:i/>
        </w:rPr>
        <w:t xml:space="preserve">Shame and guilt. </w:t>
      </w:r>
      <w:r w:rsidRPr="00474FFD">
        <w:rPr>
          <w:rFonts w:ascii="Times New Roman" w:hAnsi="Times New Roman" w:cs="Times New Roman"/>
        </w:rPr>
        <w:t>New York, NY: The Guilford Press.</w:t>
      </w:r>
    </w:p>
    <w:p w14:paraId="26319008" w14:textId="77777777" w:rsidR="00E8003C" w:rsidRPr="00474FFD" w:rsidRDefault="00E8003C" w:rsidP="00153AB9">
      <w:pPr>
        <w:rPr>
          <w:rFonts w:ascii="Times New Roman" w:hAnsi="Times New Roman" w:cs="Times New Roman"/>
        </w:rPr>
      </w:pPr>
    </w:p>
    <w:p w14:paraId="1D61E99C" w14:textId="77777777" w:rsidR="004475B1" w:rsidRPr="00474FFD" w:rsidRDefault="004475B1" w:rsidP="00153AB9">
      <w:pPr>
        <w:widowControl w:val="0"/>
        <w:autoSpaceDE w:val="0"/>
        <w:autoSpaceDN w:val="0"/>
        <w:adjustRightInd w:val="0"/>
        <w:rPr>
          <w:rFonts w:ascii="Times New Roman" w:hAnsi="Times New Roman" w:cs="Times New Roman"/>
        </w:rPr>
      </w:pPr>
      <w:r w:rsidRPr="00474FFD">
        <w:rPr>
          <w:rFonts w:ascii="Times New Roman" w:hAnsi="Times New Roman" w:cs="Times New Roman"/>
        </w:rPr>
        <w:t xml:space="preserve">Tangney, J. P., Miller, R. S., Flicker, L., &amp; Barlow, D. H. (1996). Are shame, guilt, and embarrassment distinct emotions? </w:t>
      </w:r>
      <w:r w:rsidRPr="00474FFD">
        <w:rPr>
          <w:rFonts w:ascii="Times New Roman" w:hAnsi="Times New Roman" w:cs="Times New Roman"/>
          <w:i/>
        </w:rPr>
        <w:t>Journal of Personality and Social Psychology, 70,</w:t>
      </w:r>
      <w:r w:rsidRPr="00474FFD">
        <w:rPr>
          <w:rFonts w:ascii="Times New Roman" w:hAnsi="Times New Roman" w:cs="Times New Roman"/>
        </w:rPr>
        <w:t xml:space="preserve"> 1256 –1269. doi:10.1037/00223514.70.6.1256</w:t>
      </w:r>
    </w:p>
    <w:p w14:paraId="566F3FD2" w14:textId="77777777" w:rsidR="00E8003C" w:rsidRPr="00474FFD" w:rsidRDefault="00E8003C" w:rsidP="00153AB9">
      <w:pPr>
        <w:widowControl w:val="0"/>
        <w:autoSpaceDE w:val="0"/>
        <w:autoSpaceDN w:val="0"/>
        <w:adjustRightInd w:val="0"/>
        <w:rPr>
          <w:rFonts w:ascii="Times New Roman" w:hAnsi="Times New Roman" w:cs="Times New Roman"/>
        </w:rPr>
      </w:pPr>
    </w:p>
    <w:p w14:paraId="504BD505" w14:textId="77777777" w:rsidR="004475B1" w:rsidRPr="00474FFD" w:rsidRDefault="004475B1" w:rsidP="00153AB9">
      <w:pPr>
        <w:rPr>
          <w:rFonts w:ascii="Times New Roman" w:hAnsi="Times New Roman" w:cs="Times New Roman"/>
          <w:bCs/>
          <w:color w:val="272608"/>
        </w:rPr>
      </w:pPr>
      <w:r w:rsidRPr="00474FFD">
        <w:rPr>
          <w:rFonts w:ascii="Times New Roman" w:hAnsi="Times New Roman" w:cs="Times New Roman"/>
        </w:rPr>
        <w:t xml:space="preserve">Tangney, J. P., Stuewig, J., &amp; Martinez, A. G. (2014). Two faces of shame: The roles of shame and guilt in predicting recidivism. </w:t>
      </w:r>
      <w:r w:rsidRPr="00474FFD">
        <w:rPr>
          <w:rFonts w:ascii="Times New Roman" w:hAnsi="Times New Roman" w:cs="Times New Roman"/>
          <w:i/>
        </w:rPr>
        <w:t xml:space="preserve">Psychological Science, 25, </w:t>
      </w:r>
      <w:r w:rsidRPr="00474FFD">
        <w:rPr>
          <w:rFonts w:ascii="Times New Roman" w:hAnsi="Times New Roman" w:cs="Times New Roman"/>
        </w:rPr>
        <w:t>799-805. doi:</w:t>
      </w:r>
      <w:r w:rsidRPr="00474FFD">
        <w:rPr>
          <w:rFonts w:ascii="Times New Roman" w:hAnsi="Times New Roman" w:cs="Times New Roman"/>
          <w:bCs/>
          <w:color w:val="272608"/>
        </w:rPr>
        <w:t>10.1177/0956797613508790</w:t>
      </w:r>
    </w:p>
    <w:p w14:paraId="04F04EFB" w14:textId="77777777" w:rsidR="00E8003C" w:rsidRPr="00474FFD" w:rsidRDefault="00E8003C" w:rsidP="00153AB9">
      <w:pPr>
        <w:rPr>
          <w:rFonts w:ascii="Times New Roman" w:hAnsi="Times New Roman" w:cs="Times New Roman"/>
        </w:rPr>
      </w:pPr>
    </w:p>
    <w:p w14:paraId="0838085F" w14:textId="77777777" w:rsidR="004475B1" w:rsidRPr="00474FFD" w:rsidRDefault="004475B1" w:rsidP="00153AB9">
      <w:pPr>
        <w:rPr>
          <w:rFonts w:ascii="Times New Roman" w:hAnsi="Times New Roman" w:cs="Times New Roman"/>
          <w:color w:val="262626"/>
        </w:rPr>
      </w:pPr>
      <w:r w:rsidRPr="00474FFD">
        <w:rPr>
          <w:rFonts w:ascii="Times New Roman" w:hAnsi="Times New Roman" w:cs="Times New Roman"/>
        </w:rPr>
        <w:t xml:space="preserve">Tangney, J. P., Stuewig, J., &amp; Mashek, D. J. (2007). Moral emotions and moral behavior. </w:t>
      </w:r>
      <w:r w:rsidRPr="00474FFD">
        <w:rPr>
          <w:rFonts w:ascii="Times New Roman" w:hAnsi="Times New Roman" w:cs="Times New Roman"/>
          <w:i/>
        </w:rPr>
        <w:t xml:space="preserve">Annual Review of Psychology, 58, </w:t>
      </w:r>
      <w:r w:rsidRPr="00474FFD">
        <w:rPr>
          <w:rFonts w:ascii="Times New Roman" w:hAnsi="Times New Roman" w:cs="Times New Roman"/>
        </w:rPr>
        <w:t>345-372. doi:</w:t>
      </w:r>
      <w:r w:rsidRPr="00474FFD">
        <w:rPr>
          <w:rFonts w:ascii="Times New Roman" w:hAnsi="Times New Roman" w:cs="Times New Roman"/>
          <w:color w:val="262626"/>
        </w:rPr>
        <w:t>10.1146/annurev.psych.56.091103.070145</w:t>
      </w:r>
    </w:p>
    <w:p w14:paraId="1212B80C" w14:textId="77777777" w:rsidR="00E8003C" w:rsidRPr="00474FFD" w:rsidRDefault="00E8003C" w:rsidP="00153AB9">
      <w:pPr>
        <w:rPr>
          <w:rFonts w:ascii="Times New Roman" w:hAnsi="Times New Roman" w:cs="Times New Roman"/>
        </w:rPr>
      </w:pPr>
    </w:p>
    <w:p w14:paraId="68A5D909" w14:textId="77777777" w:rsidR="004475B1" w:rsidRPr="00474FFD" w:rsidRDefault="004475B1" w:rsidP="00153AB9">
      <w:pPr>
        <w:rPr>
          <w:rFonts w:ascii="Times New Roman" w:hAnsi="Times New Roman" w:cs="Times New Roman"/>
        </w:rPr>
      </w:pPr>
      <w:r w:rsidRPr="00474FFD">
        <w:rPr>
          <w:rFonts w:ascii="Times New Roman" w:hAnsi="Times New Roman" w:cs="Times New Roman"/>
        </w:rPr>
        <w:t xml:space="preserve">Tangney, J. P. &amp; Tracy, J. L. (2012). Self-conscious emotions. In M. R. Leary &amp; J. P. Tangney (Eds.), </w:t>
      </w:r>
      <w:r w:rsidRPr="00474FFD">
        <w:rPr>
          <w:rFonts w:ascii="Times New Roman" w:hAnsi="Times New Roman" w:cs="Times New Roman"/>
          <w:i/>
        </w:rPr>
        <w:t xml:space="preserve">Handbook of self and identity </w:t>
      </w:r>
      <w:r w:rsidRPr="00474FFD">
        <w:rPr>
          <w:rFonts w:ascii="Times New Roman" w:hAnsi="Times New Roman" w:cs="Times New Roman"/>
        </w:rPr>
        <w:t>(2</w:t>
      </w:r>
      <w:r w:rsidRPr="00474FFD">
        <w:rPr>
          <w:rFonts w:ascii="Times New Roman" w:hAnsi="Times New Roman" w:cs="Times New Roman"/>
          <w:vertAlign w:val="superscript"/>
        </w:rPr>
        <w:t>nd</w:t>
      </w:r>
      <w:r w:rsidRPr="00474FFD">
        <w:rPr>
          <w:rFonts w:ascii="Times New Roman" w:hAnsi="Times New Roman" w:cs="Times New Roman"/>
        </w:rPr>
        <w:t xml:space="preserve"> ed.) (pp. 446-478). New York, NY: Guilford Press.</w:t>
      </w:r>
    </w:p>
    <w:p w14:paraId="732B550F" w14:textId="77777777" w:rsidR="00E8003C" w:rsidRPr="00474FFD" w:rsidRDefault="00E8003C" w:rsidP="00153AB9">
      <w:pPr>
        <w:rPr>
          <w:rFonts w:ascii="Times New Roman" w:hAnsi="Times New Roman" w:cs="Times New Roman"/>
        </w:rPr>
      </w:pPr>
    </w:p>
    <w:p w14:paraId="3D8414C6" w14:textId="77777777" w:rsidR="004475B1" w:rsidRPr="00474FFD" w:rsidRDefault="004475B1" w:rsidP="00153AB9">
      <w:pPr>
        <w:rPr>
          <w:rFonts w:ascii="Times New Roman" w:hAnsi="Times New Roman" w:cs="Times New Roman"/>
        </w:rPr>
      </w:pPr>
      <w:r w:rsidRPr="00474FFD">
        <w:rPr>
          <w:rFonts w:ascii="Times New Roman" w:hAnsi="Times New Roman" w:cs="Times New Roman"/>
        </w:rPr>
        <w:t xml:space="preserve">Terry, M. L., Leary, M. R., &amp; Mehta, S. (2013). Self-compassion as a buffer against homesickness, depression, and dissatisfaction in the transition to college. </w:t>
      </w:r>
      <w:r w:rsidRPr="00474FFD">
        <w:rPr>
          <w:rFonts w:ascii="Times New Roman" w:hAnsi="Times New Roman" w:cs="Times New Roman"/>
          <w:i/>
        </w:rPr>
        <w:t xml:space="preserve">Self and Identity, 12, </w:t>
      </w:r>
      <w:r w:rsidRPr="00474FFD">
        <w:rPr>
          <w:rFonts w:ascii="Times New Roman" w:hAnsi="Times New Roman" w:cs="Times New Roman"/>
        </w:rPr>
        <w:t>278-290. doi: 10.1080/15298868.2012.667913</w:t>
      </w:r>
    </w:p>
    <w:p w14:paraId="606B2333" w14:textId="77777777" w:rsidR="00E8003C" w:rsidRPr="00474FFD" w:rsidRDefault="00E8003C" w:rsidP="00153AB9">
      <w:pPr>
        <w:rPr>
          <w:rFonts w:ascii="Times New Roman" w:hAnsi="Times New Roman" w:cs="Times New Roman"/>
        </w:rPr>
      </w:pPr>
    </w:p>
    <w:p w14:paraId="533BE735" w14:textId="5C84A110" w:rsidR="00C95FC8" w:rsidRPr="00474FFD" w:rsidRDefault="00C95FC8" w:rsidP="00153AB9">
      <w:pPr>
        <w:rPr>
          <w:rFonts w:ascii="Times New Roman" w:hAnsi="Times New Roman" w:cs="Times New Roman"/>
        </w:rPr>
      </w:pPr>
      <w:r w:rsidRPr="00474FFD">
        <w:rPr>
          <w:rFonts w:ascii="Times New Roman" w:hAnsi="Times New Roman" w:cs="Times New Roman"/>
        </w:rPr>
        <w:t xml:space="preserve">Terry, M. L., Leary, M. R., Mehta, S., &amp; Henderson, K. (2013). Self-compassionate reactions to health threats. </w:t>
      </w:r>
      <w:r w:rsidRPr="00474FFD">
        <w:rPr>
          <w:rFonts w:ascii="Times New Roman" w:hAnsi="Times New Roman" w:cs="Times New Roman"/>
          <w:i/>
        </w:rPr>
        <w:t xml:space="preserve">Personality &amp; Social Psychology Bulletin, 39, </w:t>
      </w:r>
      <w:r w:rsidRPr="00474FFD">
        <w:rPr>
          <w:rFonts w:ascii="Times New Roman" w:hAnsi="Times New Roman" w:cs="Times New Roman"/>
        </w:rPr>
        <w:t>911-926. doi:10.1177/0146167213488213</w:t>
      </w:r>
    </w:p>
    <w:p w14:paraId="2C3D8503" w14:textId="77777777" w:rsidR="00B2059B" w:rsidRPr="00474FFD" w:rsidRDefault="00B2059B" w:rsidP="00153AB9">
      <w:pPr>
        <w:rPr>
          <w:rFonts w:ascii="Times New Roman" w:hAnsi="Times New Roman" w:cs="Times New Roman"/>
        </w:rPr>
      </w:pPr>
    </w:p>
    <w:p w14:paraId="0F1DB5FE" w14:textId="77777777" w:rsidR="004475B1" w:rsidRPr="00474FFD" w:rsidRDefault="004475B1" w:rsidP="00153AB9">
      <w:pPr>
        <w:rPr>
          <w:rFonts w:ascii="Times New Roman" w:hAnsi="Times New Roman" w:cs="Times New Roman"/>
          <w:color w:val="262626"/>
        </w:rPr>
      </w:pPr>
      <w:r w:rsidRPr="00474FFD">
        <w:rPr>
          <w:rFonts w:ascii="Times New Roman" w:hAnsi="Times New Roman" w:cs="Times New Roman"/>
        </w:rPr>
        <w:t xml:space="preserve">Thomaes, F., Bushman, B. J., Stegge, H., &amp; Olthof, T. (2008). Trumping shame by blasts of noise: Narcissism, self-esteem, shame, and aggression in young adolescents. </w:t>
      </w:r>
      <w:r w:rsidRPr="00474FFD">
        <w:rPr>
          <w:rFonts w:ascii="Times New Roman" w:hAnsi="Times New Roman" w:cs="Times New Roman"/>
          <w:i/>
        </w:rPr>
        <w:t xml:space="preserve">Child Development, 79, </w:t>
      </w:r>
      <w:r w:rsidRPr="00474FFD">
        <w:rPr>
          <w:rFonts w:ascii="Times New Roman" w:hAnsi="Times New Roman" w:cs="Times New Roman"/>
        </w:rPr>
        <w:t>1792-1801. doi:</w:t>
      </w:r>
      <w:r w:rsidRPr="00474FFD">
        <w:rPr>
          <w:rFonts w:ascii="Times New Roman" w:hAnsi="Times New Roman" w:cs="Times New Roman"/>
          <w:color w:val="262626"/>
        </w:rPr>
        <w:t>10.1111/j.1467-8624.2008.01226.x</w:t>
      </w:r>
    </w:p>
    <w:p w14:paraId="4F2497DC" w14:textId="77777777" w:rsidR="00B2059B" w:rsidRPr="00474FFD" w:rsidRDefault="00B2059B" w:rsidP="00153AB9">
      <w:pPr>
        <w:rPr>
          <w:rFonts w:ascii="Times New Roman" w:hAnsi="Times New Roman" w:cs="Times New Roman"/>
        </w:rPr>
      </w:pPr>
    </w:p>
    <w:p w14:paraId="01DB7E62" w14:textId="77777777" w:rsidR="004475B1" w:rsidRPr="00474FFD" w:rsidRDefault="004475B1" w:rsidP="00153AB9">
      <w:pPr>
        <w:rPr>
          <w:rFonts w:ascii="Times New Roman" w:hAnsi="Times New Roman" w:cs="Times New Roman"/>
          <w:i/>
        </w:rPr>
      </w:pPr>
      <w:r w:rsidRPr="00474FFD">
        <w:rPr>
          <w:rFonts w:ascii="Times New Roman" w:hAnsi="Times New Roman" w:cs="Times New Roman"/>
        </w:rPr>
        <w:t xml:space="preserve">Thomaes, F., Bushman, B. J., Stegge, H., Olthof, T., &amp; Nezlek, J. B. (2011). Turning shame inside-out: “Humiliated Fury” in young adolescents. </w:t>
      </w:r>
      <w:r w:rsidRPr="00474FFD">
        <w:rPr>
          <w:rFonts w:ascii="Times New Roman" w:hAnsi="Times New Roman" w:cs="Times New Roman"/>
          <w:i/>
        </w:rPr>
        <w:t xml:space="preserve">Emotion, 11, </w:t>
      </w:r>
      <w:r w:rsidRPr="00474FFD">
        <w:rPr>
          <w:rFonts w:ascii="Times New Roman" w:hAnsi="Times New Roman" w:cs="Times New Roman"/>
        </w:rPr>
        <w:t>786-793. doi:</w:t>
      </w:r>
      <w:r w:rsidRPr="00474FFD">
        <w:rPr>
          <w:rFonts w:ascii="Times New Roman" w:hAnsi="Times New Roman" w:cs="Times New Roman"/>
          <w:color w:val="262626"/>
        </w:rPr>
        <w:t>10.1037/a0023403</w:t>
      </w:r>
      <w:r w:rsidRPr="00474FFD">
        <w:rPr>
          <w:rFonts w:ascii="Times New Roman" w:hAnsi="Times New Roman" w:cs="Times New Roman"/>
          <w:i/>
        </w:rPr>
        <w:t xml:space="preserve"> </w:t>
      </w:r>
    </w:p>
    <w:p w14:paraId="49E2AF9C" w14:textId="77777777" w:rsidR="00B2059B" w:rsidRPr="00474FFD" w:rsidRDefault="00B2059B" w:rsidP="00153AB9">
      <w:pPr>
        <w:rPr>
          <w:rFonts w:ascii="Times New Roman" w:hAnsi="Times New Roman" w:cs="Times New Roman"/>
          <w:i/>
        </w:rPr>
      </w:pPr>
    </w:p>
    <w:p w14:paraId="5C8C366A" w14:textId="77777777" w:rsidR="004475B1" w:rsidRDefault="004475B1" w:rsidP="00153AB9">
      <w:pPr>
        <w:rPr>
          <w:rFonts w:ascii="Times New Roman" w:hAnsi="Times New Roman" w:cs="Times New Roman"/>
          <w:color w:val="262626"/>
        </w:rPr>
      </w:pPr>
      <w:r w:rsidRPr="00474FFD">
        <w:rPr>
          <w:rFonts w:ascii="Times New Roman" w:hAnsi="Times New Roman" w:cs="Times New Roman"/>
        </w:rPr>
        <w:t xml:space="preserve">Thompson, B. L. &amp; Waltz, J. (2008). Self-compassion and PTSD symptom severity. </w:t>
      </w:r>
      <w:r w:rsidRPr="00474FFD">
        <w:rPr>
          <w:rFonts w:ascii="Times New Roman" w:hAnsi="Times New Roman" w:cs="Times New Roman"/>
          <w:i/>
        </w:rPr>
        <w:t xml:space="preserve">Journal of Traumatic Stress, 21, </w:t>
      </w:r>
      <w:r w:rsidRPr="00474FFD">
        <w:rPr>
          <w:rFonts w:ascii="Times New Roman" w:hAnsi="Times New Roman" w:cs="Times New Roman"/>
        </w:rPr>
        <w:t>556-558. doi:</w:t>
      </w:r>
      <w:r w:rsidRPr="00474FFD">
        <w:rPr>
          <w:rFonts w:ascii="Times New Roman" w:hAnsi="Times New Roman" w:cs="Times New Roman"/>
          <w:color w:val="262626"/>
        </w:rPr>
        <w:t>10.1002/jts.20374</w:t>
      </w:r>
    </w:p>
    <w:p w14:paraId="7CB3CA45" w14:textId="77777777" w:rsidR="009700DF" w:rsidRPr="00474FFD" w:rsidRDefault="009700DF" w:rsidP="00153AB9">
      <w:pPr>
        <w:rPr>
          <w:rFonts w:ascii="Times New Roman" w:hAnsi="Times New Roman" w:cs="Times New Roman"/>
        </w:rPr>
      </w:pPr>
    </w:p>
    <w:p w14:paraId="0A105EEC" w14:textId="77777777" w:rsidR="004475B1" w:rsidRPr="00474FFD" w:rsidRDefault="004475B1" w:rsidP="00153AB9">
      <w:pPr>
        <w:rPr>
          <w:rFonts w:ascii="Times New Roman" w:hAnsi="Times New Roman" w:cs="Times New Roman"/>
          <w:color w:val="262626"/>
        </w:rPr>
      </w:pPr>
      <w:r w:rsidRPr="00474FFD">
        <w:rPr>
          <w:rFonts w:ascii="Times New Roman" w:hAnsi="Times New Roman" w:cs="Times New Roman"/>
        </w:rPr>
        <w:t xml:space="preserve">Tracy, J. L. &amp; Robins, R. W. (2004). Putting the self into self-conscious emotions: A theoretical model. </w:t>
      </w:r>
      <w:r w:rsidRPr="00474FFD">
        <w:rPr>
          <w:rFonts w:ascii="Times New Roman" w:hAnsi="Times New Roman" w:cs="Times New Roman"/>
          <w:i/>
        </w:rPr>
        <w:t>Psychological Inquiry, 15</w:t>
      </w:r>
      <w:r w:rsidRPr="00474FFD">
        <w:rPr>
          <w:rFonts w:ascii="Times New Roman" w:hAnsi="Times New Roman" w:cs="Times New Roman"/>
        </w:rPr>
        <w:t>, 103-125. doi:</w:t>
      </w:r>
      <w:r w:rsidRPr="00474FFD">
        <w:rPr>
          <w:rFonts w:ascii="Times New Roman" w:hAnsi="Times New Roman" w:cs="Times New Roman"/>
          <w:color w:val="262626"/>
        </w:rPr>
        <w:t>10.1207/s15327965pli1502_01</w:t>
      </w:r>
    </w:p>
    <w:p w14:paraId="1877C19A" w14:textId="77777777" w:rsidR="00B2059B" w:rsidRPr="00474FFD" w:rsidRDefault="00B2059B" w:rsidP="00153AB9">
      <w:pPr>
        <w:rPr>
          <w:rFonts w:ascii="Times New Roman" w:hAnsi="Times New Roman" w:cs="Times New Roman"/>
        </w:rPr>
      </w:pPr>
    </w:p>
    <w:p w14:paraId="3116491F" w14:textId="77777777" w:rsidR="004475B1" w:rsidRPr="00474FFD" w:rsidRDefault="004475B1" w:rsidP="00153AB9">
      <w:pPr>
        <w:rPr>
          <w:rFonts w:ascii="Times New Roman" w:hAnsi="Times New Roman" w:cs="Times New Roman"/>
          <w:color w:val="262626"/>
        </w:rPr>
      </w:pPr>
      <w:r w:rsidRPr="00474FFD">
        <w:rPr>
          <w:rFonts w:ascii="Times New Roman" w:hAnsi="Times New Roman" w:cs="Times New Roman"/>
        </w:rPr>
        <w:t xml:space="preserve">Tracy, J. L. &amp; Robins, R. W. (2006). Appraisal antecedents of shame and guilt: Support for a theoretical model. </w:t>
      </w:r>
      <w:r w:rsidRPr="00474FFD">
        <w:rPr>
          <w:rFonts w:ascii="Times New Roman" w:hAnsi="Times New Roman" w:cs="Times New Roman"/>
          <w:i/>
        </w:rPr>
        <w:t xml:space="preserve">Personality and Social Psychology Bulletin, 32, </w:t>
      </w:r>
      <w:r w:rsidRPr="00474FFD">
        <w:rPr>
          <w:rFonts w:ascii="Times New Roman" w:hAnsi="Times New Roman" w:cs="Times New Roman"/>
        </w:rPr>
        <w:t>1339-1351. doi:</w:t>
      </w:r>
      <w:r w:rsidRPr="00474FFD">
        <w:rPr>
          <w:rFonts w:ascii="Times New Roman" w:hAnsi="Times New Roman" w:cs="Times New Roman"/>
          <w:color w:val="262626"/>
        </w:rPr>
        <w:t>10.1177/0146167206290212</w:t>
      </w:r>
    </w:p>
    <w:p w14:paraId="454AE0D3" w14:textId="77777777" w:rsidR="00B2059B" w:rsidRPr="00474FFD" w:rsidRDefault="00B2059B" w:rsidP="00153AB9">
      <w:pPr>
        <w:rPr>
          <w:rFonts w:ascii="Times New Roman" w:hAnsi="Times New Roman" w:cs="Times New Roman"/>
        </w:rPr>
      </w:pPr>
    </w:p>
    <w:p w14:paraId="3EFFE561" w14:textId="77777777" w:rsidR="004475B1" w:rsidRPr="00474FFD" w:rsidRDefault="004475B1" w:rsidP="00153AB9">
      <w:pPr>
        <w:rPr>
          <w:rFonts w:ascii="Times New Roman" w:hAnsi="Times New Roman" w:cs="Times New Roman"/>
          <w:color w:val="262626"/>
        </w:rPr>
      </w:pPr>
      <w:r w:rsidRPr="00474FFD">
        <w:rPr>
          <w:rFonts w:ascii="Times New Roman" w:hAnsi="Times New Roman" w:cs="Times New Roman"/>
        </w:rPr>
        <w:t xml:space="preserve">Troop, N. A., Allan, S., Serpell, L., &amp; Treasure, J. L. (2008). Shame in women with a history of eating disorders. </w:t>
      </w:r>
      <w:r w:rsidRPr="00474FFD">
        <w:rPr>
          <w:rFonts w:ascii="Times New Roman" w:hAnsi="Times New Roman" w:cs="Times New Roman"/>
          <w:i/>
        </w:rPr>
        <w:t xml:space="preserve">European Eating Disorders Review, 16, </w:t>
      </w:r>
      <w:r w:rsidRPr="00474FFD">
        <w:rPr>
          <w:rFonts w:ascii="Times New Roman" w:hAnsi="Times New Roman" w:cs="Times New Roman"/>
        </w:rPr>
        <w:t>480-488. doi:</w:t>
      </w:r>
      <w:r w:rsidRPr="00474FFD">
        <w:rPr>
          <w:rFonts w:ascii="Times New Roman" w:hAnsi="Times New Roman" w:cs="Times New Roman"/>
          <w:color w:val="262626"/>
        </w:rPr>
        <w:t>10.1002/erv.858</w:t>
      </w:r>
    </w:p>
    <w:p w14:paraId="649FDB1D" w14:textId="77777777" w:rsidR="00B2059B" w:rsidRPr="00474FFD" w:rsidRDefault="00B2059B" w:rsidP="00153AB9">
      <w:pPr>
        <w:rPr>
          <w:rFonts w:ascii="Times New Roman" w:hAnsi="Times New Roman" w:cs="Times New Roman"/>
        </w:rPr>
      </w:pPr>
    </w:p>
    <w:p w14:paraId="7A0FA023" w14:textId="77777777" w:rsidR="004475B1" w:rsidRPr="00474FFD" w:rsidRDefault="004475B1" w:rsidP="00153AB9">
      <w:pPr>
        <w:rPr>
          <w:rFonts w:ascii="Times New Roman" w:hAnsi="Times New Roman" w:cs="Times New Roman"/>
        </w:rPr>
      </w:pPr>
      <w:r w:rsidRPr="00474FFD">
        <w:rPr>
          <w:rFonts w:ascii="Times New Roman" w:hAnsi="Times New Roman" w:cs="Times New Roman"/>
        </w:rPr>
        <w:t xml:space="preserve">Turner, J. E. &amp; Husman, J. (2008). Emotional and cognitive self-regulation following academic shame. </w:t>
      </w:r>
      <w:r w:rsidRPr="00474FFD">
        <w:rPr>
          <w:rFonts w:ascii="Times New Roman" w:hAnsi="Times New Roman" w:cs="Times New Roman"/>
          <w:i/>
        </w:rPr>
        <w:t xml:space="preserve">Journal of Advanced Academics, 20, </w:t>
      </w:r>
      <w:r w:rsidRPr="00474FFD">
        <w:rPr>
          <w:rFonts w:ascii="Times New Roman" w:hAnsi="Times New Roman" w:cs="Times New Roman"/>
        </w:rPr>
        <w:t xml:space="preserve">138-173. </w:t>
      </w:r>
    </w:p>
    <w:p w14:paraId="63A5C6EB" w14:textId="77777777" w:rsidR="00B2059B" w:rsidRPr="00474FFD" w:rsidRDefault="00B2059B" w:rsidP="00153AB9">
      <w:pPr>
        <w:rPr>
          <w:rFonts w:ascii="Times New Roman" w:hAnsi="Times New Roman" w:cs="Times New Roman"/>
        </w:rPr>
      </w:pPr>
    </w:p>
    <w:p w14:paraId="447F601E" w14:textId="77777777" w:rsidR="004475B1" w:rsidRPr="00474FFD" w:rsidRDefault="004475B1" w:rsidP="00153AB9">
      <w:pPr>
        <w:rPr>
          <w:rFonts w:ascii="Times New Roman" w:hAnsi="Times New Roman" w:cs="Times New Roman"/>
          <w:color w:val="262626"/>
        </w:rPr>
      </w:pPr>
      <w:r w:rsidRPr="00474FFD">
        <w:rPr>
          <w:rFonts w:ascii="Times New Roman" w:hAnsi="Times New Roman" w:cs="Times New Roman"/>
        </w:rPr>
        <w:t xml:space="preserve">Van Vliet, K. J. (2008). Shame and resilience in adulthood: A grounded theory study. </w:t>
      </w:r>
      <w:r w:rsidRPr="00474FFD">
        <w:rPr>
          <w:rFonts w:ascii="Times New Roman" w:hAnsi="Times New Roman" w:cs="Times New Roman"/>
          <w:i/>
        </w:rPr>
        <w:t xml:space="preserve">Journal of Counseling Psychology, 55, </w:t>
      </w:r>
      <w:r w:rsidRPr="00474FFD">
        <w:rPr>
          <w:rFonts w:ascii="Times New Roman" w:hAnsi="Times New Roman" w:cs="Times New Roman"/>
        </w:rPr>
        <w:t>233-245. doi:</w:t>
      </w:r>
      <w:r w:rsidRPr="00474FFD">
        <w:rPr>
          <w:rFonts w:ascii="Times New Roman" w:hAnsi="Times New Roman" w:cs="Times New Roman"/>
          <w:color w:val="262626"/>
        </w:rPr>
        <w:t>10.1037/0022-0167.55.2.233</w:t>
      </w:r>
    </w:p>
    <w:p w14:paraId="69CD07F9" w14:textId="77777777" w:rsidR="00B2059B" w:rsidRPr="00474FFD" w:rsidRDefault="00B2059B" w:rsidP="00153AB9">
      <w:pPr>
        <w:rPr>
          <w:rFonts w:ascii="Times New Roman" w:hAnsi="Times New Roman" w:cs="Times New Roman"/>
        </w:rPr>
      </w:pPr>
    </w:p>
    <w:p w14:paraId="1EDC39AA" w14:textId="730EA5B3" w:rsidR="00CC42C1" w:rsidRPr="00474FFD" w:rsidRDefault="00CC42C1" w:rsidP="00153AB9">
      <w:pPr>
        <w:rPr>
          <w:rFonts w:ascii="Times New Roman" w:hAnsi="Times New Roman" w:cs="Times New Roman"/>
        </w:rPr>
      </w:pPr>
      <w:r w:rsidRPr="00474FFD">
        <w:rPr>
          <w:rFonts w:ascii="Times New Roman" w:hAnsi="Times New Roman" w:cs="Times New Roman"/>
        </w:rPr>
        <w:t xml:space="preserve">Vasquez, M. (2006). Counseling men: Perspectives and experiences of a woman of color. In M. Englar-Carlson &amp; M. A. Stevens (Eds.), </w:t>
      </w:r>
      <w:r w:rsidRPr="00474FFD">
        <w:rPr>
          <w:rFonts w:ascii="Times New Roman" w:hAnsi="Times New Roman" w:cs="Times New Roman"/>
          <w:i/>
        </w:rPr>
        <w:t>In the room with men</w:t>
      </w:r>
      <w:r w:rsidRPr="00474FFD">
        <w:rPr>
          <w:rFonts w:ascii="Times New Roman" w:hAnsi="Times New Roman" w:cs="Times New Roman"/>
        </w:rPr>
        <w:t xml:space="preserve"> (pp. 241-255). Washington, DC: American Psychological Association. doi:10.1037/11411-002</w:t>
      </w:r>
    </w:p>
    <w:p w14:paraId="79B7DD28" w14:textId="77777777" w:rsidR="00B2059B" w:rsidRPr="00474FFD" w:rsidRDefault="00B2059B" w:rsidP="00153AB9">
      <w:pPr>
        <w:rPr>
          <w:rFonts w:ascii="Times New Roman" w:hAnsi="Times New Roman" w:cs="Times New Roman"/>
        </w:rPr>
      </w:pPr>
    </w:p>
    <w:p w14:paraId="65972D0C" w14:textId="77777777" w:rsidR="004475B1" w:rsidRPr="00474FFD" w:rsidRDefault="004475B1" w:rsidP="00153AB9">
      <w:pPr>
        <w:rPr>
          <w:rFonts w:ascii="Times New Roman" w:hAnsi="Times New Roman" w:cs="Times New Roman"/>
          <w:color w:val="262626"/>
        </w:rPr>
      </w:pPr>
      <w:r w:rsidRPr="00474FFD">
        <w:rPr>
          <w:rFonts w:ascii="Times New Roman" w:hAnsi="Times New Roman" w:cs="Times New Roman"/>
        </w:rPr>
        <w:t xml:space="preserve">Wasylkiw, L, MacKinnon, A. L., &amp; MacLellan, A. M. (2012). Exploring the link between self-compassion and body image in university women. </w:t>
      </w:r>
      <w:r w:rsidRPr="00474FFD">
        <w:rPr>
          <w:rFonts w:ascii="Times New Roman" w:hAnsi="Times New Roman" w:cs="Times New Roman"/>
          <w:i/>
        </w:rPr>
        <w:t xml:space="preserve">Body Image, 9, </w:t>
      </w:r>
      <w:r w:rsidRPr="00474FFD">
        <w:rPr>
          <w:rFonts w:ascii="Times New Roman" w:hAnsi="Times New Roman" w:cs="Times New Roman"/>
        </w:rPr>
        <w:t>236-245. doi:</w:t>
      </w:r>
      <w:r w:rsidRPr="00474FFD">
        <w:rPr>
          <w:rFonts w:ascii="Times New Roman" w:hAnsi="Times New Roman" w:cs="Times New Roman"/>
          <w:color w:val="262626"/>
        </w:rPr>
        <w:t>10.1016/j.bodyim.2012.01.007</w:t>
      </w:r>
    </w:p>
    <w:p w14:paraId="1DAC317B" w14:textId="77777777" w:rsidR="00B2059B" w:rsidRPr="00474FFD" w:rsidRDefault="00B2059B" w:rsidP="00153AB9">
      <w:pPr>
        <w:rPr>
          <w:rFonts w:ascii="Times New Roman" w:hAnsi="Times New Roman" w:cs="Times New Roman"/>
        </w:rPr>
      </w:pPr>
    </w:p>
    <w:p w14:paraId="73A81081" w14:textId="77777777" w:rsidR="004475B1" w:rsidRPr="00474FFD" w:rsidRDefault="004475B1" w:rsidP="00153AB9">
      <w:pPr>
        <w:rPr>
          <w:rFonts w:ascii="Times New Roman" w:hAnsi="Times New Roman" w:cs="Times New Roman"/>
        </w:rPr>
      </w:pPr>
      <w:r w:rsidRPr="00474FFD">
        <w:rPr>
          <w:rFonts w:ascii="Times New Roman" w:hAnsi="Times New Roman" w:cs="Times New Roman"/>
        </w:rPr>
        <w:t xml:space="preserve">Weiss, K. G. (2010). Too ashamed to report: Deconstructing the shame of sexual victimization. </w:t>
      </w:r>
      <w:r w:rsidRPr="00474FFD">
        <w:rPr>
          <w:rFonts w:ascii="Times New Roman" w:hAnsi="Times New Roman" w:cs="Times New Roman"/>
          <w:i/>
        </w:rPr>
        <w:t xml:space="preserve">Feminist Criminology, 5, </w:t>
      </w:r>
      <w:r w:rsidRPr="00474FFD">
        <w:rPr>
          <w:rFonts w:ascii="Times New Roman" w:hAnsi="Times New Roman" w:cs="Times New Roman"/>
        </w:rPr>
        <w:t>286-310. doi:10.1177/1557085110376343</w:t>
      </w:r>
    </w:p>
    <w:p w14:paraId="72CE57E5" w14:textId="77777777" w:rsidR="00474FFD" w:rsidRPr="00474FFD" w:rsidRDefault="00474FFD" w:rsidP="00153AB9">
      <w:pPr>
        <w:rPr>
          <w:rFonts w:ascii="Times New Roman" w:hAnsi="Times New Roman" w:cs="Times New Roman"/>
          <w:i/>
        </w:rPr>
      </w:pPr>
    </w:p>
    <w:p w14:paraId="118E1B54" w14:textId="77777777" w:rsidR="004475B1" w:rsidRPr="00474FFD" w:rsidRDefault="004475B1" w:rsidP="00153AB9">
      <w:pPr>
        <w:widowControl w:val="0"/>
        <w:autoSpaceDE w:val="0"/>
        <w:autoSpaceDN w:val="0"/>
        <w:adjustRightInd w:val="0"/>
        <w:rPr>
          <w:rFonts w:ascii="Times New Roman" w:hAnsi="Times New Roman" w:cs="Times New Roman"/>
        </w:rPr>
      </w:pPr>
      <w:r w:rsidRPr="00474FFD">
        <w:rPr>
          <w:rFonts w:ascii="Times New Roman" w:hAnsi="Times New Roman" w:cs="Times New Roman"/>
        </w:rPr>
        <w:t xml:space="preserve">West, C. K. (2005). The map of relational-cultural theory. </w:t>
      </w:r>
      <w:r w:rsidRPr="00474FFD">
        <w:rPr>
          <w:rFonts w:ascii="Times New Roman" w:hAnsi="Times New Roman" w:cs="Times New Roman"/>
          <w:i/>
        </w:rPr>
        <w:t>Women &amp; Therapy, 28,</w:t>
      </w:r>
      <w:r w:rsidRPr="00474FFD">
        <w:rPr>
          <w:rFonts w:ascii="Times New Roman" w:hAnsi="Times New Roman" w:cs="Times New Roman"/>
        </w:rPr>
        <w:t xml:space="preserve"> 93–110. doi:10.1300/J015v28n03_05</w:t>
      </w:r>
    </w:p>
    <w:p w14:paraId="71F30F87" w14:textId="77777777" w:rsidR="00B2059B" w:rsidRPr="00474FFD" w:rsidRDefault="00B2059B" w:rsidP="00153AB9">
      <w:pPr>
        <w:widowControl w:val="0"/>
        <w:autoSpaceDE w:val="0"/>
        <w:autoSpaceDN w:val="0"/>
        <w:adjustRightInd w:val="0"/>
        <w:rPr>
          <w:rFonts w:ascii="Times New Roman" w:hAnsi="Times New Roman" w:cs="Times New Roman"/>
        </w:rPr>
      </w:pPr>
    </w:p>
    <w:p w14:paraId="13BB1FBD" w14:textId="77777777" w:rsidR="004475B1" w:rsidRPr="00474FFD" w:rsidRDefault="004475B1" w:rsidP="00153AB9">
      <w:pPr>
        <w:rPr>
          <w:rFonts w:ascii="Times New Roman" w:hAnsi="Times New Roman" w:cs="Times New Roman"/>
        </w:rPr>
      </w:pPr>
      <w:r w:rsidRPr="00474FFD">
        <w:rPr>
          <w:rFonts w:ascii="Times New Roman" w:hAnsi="Times New Roman" w:cs="Times New Roman"/>
        </w:rPr>
        <w:t xml:space="preserve">Wiseman, T. (1996). A concept analysis of empathy. </w:t>
      </w:r>
      <w:r w:rsidRPr="00474FFD">
        <w:rPr>
          <w:rFonts w:ascii="Times New Roman" w:hAnsi="Times New Roman" w:cs="Times New Roman"/>
          <w:i/>
        </w:rPr>
        <w:t xml:space="preserve">Journal of Advanced Nursing, 23, </w:t>
      </w:r>
      <w:r w:rsidRPr="00474FFD">
        <w:rPr>
          <w:rFonts w:ascii="Times New Roman" w:hAnsi="Times New Roman" w:cs="Times New Roman"/>
        </w:rPr>
        <w:t>1162-1167.</w:t>
      </w:r>
    </w:p>
    <w:p w14:paraId="14A791B3" w14:textId="77777777" w:rsidR="00B2059B" w:rsidRPr="00474FFD" w:rsidRDefault="00B2059B" w:rsidP="00153AB9">
      <w:pPr>
        <w:rPr>
          <w:rFonts w:ascii="Times New Roman" w:hAnsi="Times New Roman" w:cs="Times New Roman"/>
        </w:rPr>
      </w:pPr>
    </w:p>
    <w:p w14:paraId="5571EC76" w14:textId="77777777" w:rsidR="004475B1" w:rsidRPr="00474FFD" w:rsidRDefault="004475B1" w:rsidP="00153AB9">
      <w:pPr>
        <w:rPr>
          <w:rFonts w:ascii="Times New Roman" w:hAnsi="Times New Roman" w:cs="Times New Roman"/>
          <w:color w:val="262626"/>
        </w:rPr>
      </w:pPr>
      <w:r w:rsidRPr="00474FFD">
        <w:rPr>
          <w:rFonts w:ascii="Times New Roman" w:hAnsi="Times New Roman" w:cs="Times New Roman"/>
        </w:rPr>
        <w:t xml:space="preserve">Worell, J. (2001). Feminist interventions: Accountability beyond symptom reduction. </w:t>
      </w:r>
      <w:r w:rsidRPr="00474FFD">
        <w:rPr>
          <w:rFonts w:ascii="Times New Roman" w:hAnsi="Times New Roman" w:cs="Times New Roman"/>
          <w:i/>
        </w:rPr>
        <w:t xml:space="preserve">Psychology of Women Quarterly, 25, </w:t>
      </w:r>
      <w:r w:rsidRPr="00474FFD">
        <w:rPr>
          <w:rFonts w:ascii="Times New Roman" w:hAnsi="Times New Roman" w:cs="Times New Roman"/>
        </w:rPr>
        <w:t>335-343. doi:</w:t>
      </w:r>
      <w:r w:rsidRPr="00474FFD">
        <w:rPr>
          <w:rFonts w:ascii="Times New Roman" w:hAnsi="Times New Roman" w:cs="Times New Roman"/>
          <w:color w:val="262626"/>
        </w:rPr>
        <w:t>10.1111/1471-6402.00033</w:t>
      </w:r>
    </w:p>
    <w:p w14:paraId="7B8D49FA" w14:textId="77777777" w:rsidR="00B2059B" w:rsidRPr="00474FFD" w:rsidRDefault="00B2059B" w:rsidP="00153AB9">
      <w:pPr>
        <w:rPr>
          <w:rFonts w:ascii="Times New Roman" w:hAnsi="Times New Roman" w:cs="Times New Roman"/>
          <w:color w:val="262626"/>
        </w:rPr>
      </w:pPr>
    </w:p>
    <w:p w14:paraId="0E895AD0" w14:textId="77777777" w:rsidR="004475B1" w:rsidRPr="00474FFD" w:rsidRDefault="004475B1" w:rsidP="00153AB9">
      <w:pPr>
        <w:autoSpaceDE w:val="0"/>
        <w:autoSpaceDN w:val="0"/>
        <w:adjustRightInd w:val="0"/>
        <w:rPr>
          <w:rFonts w:ascii="Times New Roman" w:hAnsi="Times New Roman" w:cs="Times New Roman"/>
        </w:rPr>
      </w:pPr>
      <w:r w:rsidRPr="00474FFD">
        <w:rPr>
          <w:rFonts w:ascii="Times New Roman" w:hAnsi="Times New Roman" w:cs="Times New Roman"/>
        </w:rPr>
        <w:t xml:space="preserve">Worell, J. &amp; Remer, P. (2003). </w:t>
      </w:r>
      <w:r w:rsidRPr="00474FFD">
        <w:rPr>
          <w:rFonts w:ascii="Times New Roman" w:hAnsi="Times New Roman" w:cs="Times New Roman"/>
          <w:i/>
          <w:iCs/>
        </w:rPr>
        <w:t xml:space="preserve">Feminist perspectives in therapy: Empowering diverse women </w:t>
      </w:r>
      <w:r w:rsidRPr="00474FFD">
        <w:rPr>
          <w:rFonts w:ascii="Times New Roman" w:hAnsi="Times New Roman" w:cs="Times New Roman"/>
          <w:iCs/>
        </w:rPr>
        <w:t>(2</w:t>
      </w:r>
      <w:r w:rsidRPr="00474FFD">
        <w:rPr>
          <w:rFonts w:ascii="Times New Roman" w:hAnsi="Times New Roman" w:cs="Times New Roman"/>
          <w:iCs/>
          <w:vertAlign w:val="superscript"/>
        </w:rPr>
        <w:t>nd</w:t>
      </w:r>
      <w:r w:rsidRPr="00474FFD">
        <w:rPr>
          <w:rFonts w:ascii="Times New Roman" w:hAnsi="Times New Roman" w:cs="Times New Roman"/>
          <w:iCs/>
        </w:rPr>
        <w:t xml:space="preserve"> ed.)</w:t>
      </w:r>
      <w:r w:rsidRPr="00474FFD">
        <w:rPr>
          <w:rFonts w:ascii="Times New Roman" w:hAnsi="Times New Roman" w:cs="Times New Roman"/>
        </w:rPr>
        <w:t>. New York: Wiley.</w:t>
      </w:r>
    </w:p>
    <w:p w14:paraId="765C06BC" w14:textId="77777777" w:rsidR="00B2059B" w:rsidRPr="00474FFD" w:rsidRDefault="00B2059B" w:rsidP="00153AB9">
      <w:pPr>
        <w:autoSpaceDE w:val="0"/>
        <w:autoSpaceDN w:val="0"/>
        <w:adjustRightInd w:val="0"/>
        <w:rPr>
          <w:rFonts w:ascii="Times New Roman" w:hAnsi="Times New Roman" w:cs="Times New Roman"/>
        </w:rPr>
      </w:pPr>
    </w:p>
    <w:p w14:paraId="466D9F46" w14:textId="7D47470C" w:rsidR="004475B1" w:rsidRPr="00474FFD" w:rsidRDefault="004475B1" w:rsidP="00153AB9">
      <w:pPr>
        <w:autoSpaceDE w:val="0"/>
        <w:autoSpaceDN w:val="0"/>
        <w:adjustRightInd w:val="0"/>
        <w:rPr>
          <w:rFonts w:ascii="Times New Roman" w:hAnsi="Times New Roman" w:cs="Times New Roman"/>
          <w:iCs/>
        </w:rPr>
      </w:pPr>
      <w:r w:rsidRPr="00474FFD">
        <w:rPr>
          <w:rFonts w:ascii="Times New Roman" w:hAnsi="Times New Roman" w:cs="Times New Roman"/>
        </w:rPr>
        <w:t xml:space="preserve">Wright, C. V., Perez, S., &amp; Johnson, D. M. (2010). The mediating role of empowerment for African American women experiencing intimate partner violence. </w:t>
      </w:r>
      <w:r w:rsidRPr="00474FFD">
        <w:rPr>
          <w:rFonts w:ascii="Times New Roman" w:hAnsi="Times New Roman" w:cs="Times New Roman"/>
          <w:i/>
        </w:rPr>
        <w:t xml:space="preserve">Psychological Trauma: Theory, Research, Practice, and Policy, 2, </w:t>
      </w:r>
      <w:r w:rsidRPr="00474FFD">
        <w:rPr>
          <w:rFonts w:ascii="Times New Roman" w:hAnsi="Times New Roman" w:cs="Times New Roman"/>
        </w:rPr>
        <w:t>266-272. doi:10.1037/a0017470</w:t>
      </w:r>
    </w:p>
    <w:p w14:paraId="415E9C81" w14:textId="7F0B1E92" w:rsidR="00167FA5" w:rsidRDefault="004475B1">
      <w:pPr>
        <w:rPr>
          <w:rFonts w:ascii="Times New Roman" w:hAnsi="Times New Roman" w:cs="Times New Roman"/>
        </w:rPr>
      </w:pPr>
      <w:r>
        <w:rPr>
          <w:rFonts w:ascii="Times New Roman" w:hAnsi="Times New Roman" w:cs="Times New Roman"/>
        </w:rPr>
        <w:br w:type="page"/>
      </w:r>
    </w:p>
    <w:p w14:paraId="65A6E50A" w14:textId="77777777" w:rsidR="00167FA5" w:rsidRPr="00AC17FC" w:rsidRDefault="00167FA5" w:rsidP="00167FA5">
      <w:pPr>
        <w:spacing w:line="480" w:lineRule="auto"/>
        <w:rPr>
          <w:rFonts w:ascii="Arial" w:hAnsi="Arial" w:cs="Times New Roman"/>
          <w:b/>
        </w:rPr>
      </w:pPr>
      <w:r w:rsidRPr="00AC17FC">
        <w:rPr>
          <w:rFonts w:ascii="Arial" w:hAnsi="Arial" w:cs="Times New Roman"/>
          <w:b/>
        </w:rPr>
        <w:lastRenderedPageBreak/>
        <w:t>Table 1</w:t>
      </w:r>
    </w:p>
    <w:p w14:paraId="4EADAB37" w14:textId="77777777" w:rsidR="00167FA5" w:rsidRPr="00255B7B" w:rsidRDefault="00167FA5" w:rsidP="00167FA5">
      <w:pPr>
        <w:spacing w:line="480" w:lineRule="auto"/>
        <w:rPr>
          <w:rFonts w:ascii="Arial" w:hAnsi="Arial" w:cs="Times New Roman"/>
          <w:i/>
        </w:rPr>
      </w:pPr>
      <w:r w:rsidRPr="00255B7B">
        <w:rPr>
          <w:rFonts w:ascii="Arial" w:hAnsi="Arial" w:cs="Times New Roman"/>
          <w:i/>
        </w:rPr>
        <w:t>Means, Standard Deviations, and Intercorrelations on Variables of Interest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57"/>
        <w:gridCol w:w="783"/>
        <w:gridCol w:w="659"/>
        <w:gridCol w:w="533"/>
        <w:gridCol w:w="369"/>
        <w:gridCol w:w="671"/>
        <w:gridCol w:w="869"/>
        <w:gridCol w:w="869"/>
        <w:gridCol w:w="869"/>
        <w:gridCol w:w="869"/>
        <w:gridCol w:w="864"/>
      </w:tblGrid>
      <w:tr w:rsidR="00167FA5" w:rsidRPr="00B80463" w14:paraId="7C1C7D4D" w14:textId="77777777" w:rsidTr="00752754">
        <w:trPr>
          <w:trHeight w:val="551"/>
          <w:jc w:val="center"/>
        </w:trPr>
        <w:tc>
          <w:tcPr>
            <w:tcW w:w="778" w:type="pct"/>
            <w:tcBorders>
              <w:top w:val="single" w:sz="4" w:space="0" w:color="auto"/>
              <w:left w:val="nil"/>
              <w:bottom w:val="single" w:sz="4" w:space="0" w:color="auto"/>
              <w:right w:val="nil"/>
            </w:tcBorders>
            <w:shd w:val="clear" w:color="auto" w:fill="auto"/>
            <w:vAlign w:val="center"/>
          </w:tcPr>
          <w:p w14:paraId="778E3D1C" w14:textId="77777777" w:rsidR="00167FA5" w:rsidRPr="00560BC6" w:rsidRDefault="00167FA5" w:rsidP="00752754">
            <w:pPr>
              <w:spacing w:line="480" w:lineRule="auto"/>
              <w:jc w:val="center"/>
              <w:rPr>
                <w:rFonts w:ascii="Arial" w:hAnsi="Arial" w:cs="Times New Roman"/>
                <w:sz w:val="22"/>
                <w:szCs w:val="22"/>
              </w:rPr>
            </w:pPr>
            <w:r w:rsidRPr="00560BC6">
              <w:rPr>
                <w:rFonts w:ascii="Arial" w:hAnsi="Arial" w:cs="Times New Roman"/>
                <w:sz w:val="22"/>
                <w:szCs w:val="22"/>
              </w:rPr>
              <w:t>Variable</w:t>
            </w:r>
          </w:p>
        </w:tc>
        <w:tc>
          <w:tcPr>
            <w:tcW w:w="449" w:type="pct"/>
            <w:tcBorders>
              <w:top w:val="single" w:sz="4" w:space="0" w:color="auto"/>
              <w:left w:val="nil"/>
              <w:bottom w:val="single" w:sz="4" w:space="0" w:color="auto"/>
              <w:right w:val="nil"/>
            </w:tcBorders>
            <w:shd w:val="clear" w:color="auto" w:fill="auto"/>
            <w:vAlign w:val="center"/>
          </w:tcPr>
          <w:p w14:paraId="26CB5D19" w14:textId="77777777" w:rsidR="00167FA5" w:rsidRPr="00560BC6" w:rsidRDefault="00167FA5" w:rsidP="00752754">
            <w:pPr>
              <w:spacing w:line="480" w:lineRule="auto"/>
              <w:jc w:val="center"/>
              <w:rPr>
                <w:rFonts w:ascii="Arial" w:hAnsi="Arial" w:cs="Times New Roman"/>
                <w:i/>
                <w:sz w:val="22"/>
                <w:szCs w:val="22"/>
              </w:rPr>
            </w:pPr>
            <w:r w:rsidRPr="00560BC6">
              <w:rPr>
                <w:rFonts w:ascii="Arial" w:hAnsi="Arial" w:cs="Times New Roman"/>
                <w:i/>
                <w:sz w:val="22"/>
                <w:szCs w:val="22"/>
              </w:rPr>
              <w:t>M</w:t>
            </w:r>
          </w:p>
        </w:tc>
        <w:tc>
          <w:tcPr>
            <w:tcW w:w="378" w:type="pct"/>
            <w:tcBorders>
              <w:top w:val="single" w:sz="4" w:space="0" w:color="auto"/>
              <w:left w:val="nil"/>
              <w:bottom w:val="single" w:sz="4" w:space="0" w:color="auto"/>
              <w:right w:val="nil"/>
            </w:tcBorders>
            <w:shd w:val="clear" w:color="auto" w:fill="auto"/>
            <w:vAlign w:val="center"/>
          </w:tcPr>
          <w:p w14:paraId="62BF60B8" w14:textId="77777777" w:rsidR="00167FA5" w:rsidRPr="00560BC6" w:rsidRDefault="00167FA5" w:rsidP="00752754">
            <w:pPr>
              <w:spacing w:line="480" w:lineRule="auto"/>
              <w:jc w:val="center"/>
              <w:rPr>
                <w:rFonts w:ascii="Arial" w:hAnsi="Arial" w:cs="Times New Roman"/>
                <w:i/>
                <w:sz w:val="22"/>
                <w:szCs w:val="22"/>
              </w:rPr>
            </w:pPr>
            <w:r w:rsidRPr="00560BC6">
              <w:rPr>
                <w:rFonts w:ascii="Arial" w:hAnsi="Arial" w:cs="Times New Roman"/>
                <w:i/>
                <w:sz w:val="22"/>
                <w:szCs w:val="22"/>
              </w:rPr>
              <w:t>SD</w:t>
            </w:r>
          </w:p>
        </w:tc>
        <w:tc>
          <w:tcPr>
            <w:tcW w:w="306" w:type="pct"/>
            <w:tcBorders>
              <w:top w:val="single" w:sz="4" w:space="0" w:color="auto"/>
              <w:left w:val="nil"/>
              <w:bottom w:val="single" w:sz="4" w:space="0" w:color="auto"/>
              <w:right w:val="nil"/>
            </w:tcBorders>
            <w:vAlign w:val="center"/>
          </w:tcPr>
          <w:p w14:paraId="62EE6E79" w14:textId="77777777" w:rsidR="00167FA5" w:rsidRPr="00560BC6" w:rsidRDefault="00167FA5" w:rsidP="00752754">
            <w:pPr>
              <w:spacing w:line="480" w:lineRule="auto"/>
              <w:jc w:val="center"/>
              <w:rPr>
                <w:rFonts w:ascii="Arial" w:hAnsi="Arial" w:cs="Times New Roman"/>
                <w:i/>
                <w:sz w:val="22"/>
                <w:szCs w:val="22"/>
              </w:rPr>
            </w:pPr>
            <w:r w:rsidRPr="00560BC6">
              <w:rPr>
                <w:rFonts w:ascii="Arial" w:hAnsi="Arial" w:cs="Times New Roman"/>
                <w:i/>
                <w:sz w:val="22"/>
                <w:szCs w:val="22"/>
              </w:rPr>
              <w:t>a</w:t>
            </w:r>
          </w:p>
        </w:tc>
        <w:tc>
          <w:tcPr>
            <w:tcW w:w="212" w:type="pct"/>
            <w:tcBorders>
              <w:top w:val="single" w:sz="4" w:space="0" w:color="auto"/>
              <w:left w:val="nil"/>
              <w:bottom w:val="single" w:sz="4" w:space="0" w:color="auto"/>
              <w:right w:val="nil"/>
            </w:tcBorders>
            <w:shd w:val="clear" w:color="auto" w:fill="auto"/>
            <w:vAlign w:val="center"/>
          </w:tcPr>
          <w:p w14:paraId="70110CEB" w14:textId="77777777" w:rsidR="00167FA5" w:rsidRPr="00560BC6" w:rsidRDefault="00167FA5" w:rsidP="00752754">
            <w:pPr>
              <w:spacing w:line="480" w:lineRule="auto"/>
              <w:jc w:val="center"/>
              <w:rPr>
                <w:rFonts w:ascii="Arial" w:hAnsi="Arial" w:cs="Times New Roman"/>
                <w:i/>
                <w:sz w:val="22"/>
                <w:szCs w:val="22"/>
              </w:rPr>
            </w:pPr>
            <w:r w:rsidRPr="00560BC6">
              <w:rPr>
                <w:rFonts w:ascii="Arial" w:hAnsi="Arial" w:cs="Times New Roman"/>
                <w:i/>
                <w:sz w:val="22"/>
                <w:szCs w:val="22"/>
              </w:rPr>
              <w:t>1</w:t>
            </w:r>
          </w:p>
        </w:tc>
        <w:tc>
          <w:tcPr>
            <w:tcW w:w="385" w:type="pct"/>
            <w:tcBorders>
              <w:top w:val="single" w:sz="4" w:space="0" w:color="auto"/>
              <w:left w:val="nil"/>
              <w:bottom w:val="single" w:sz="4" w:space="0" w:color="auto"/>
              <w:right w:val="nil"/>
            </w:tcBorders>
            <w:shd w:val="clear" w:color="auto" w:fill="auto"/>
            <w:vAlign w:val="center"/>
          </w:tcPr>
          <w:p w14:paraId="592981F7" w14:textId="77777777" w:rsidR="00167FA5" w:rsidRPr="00560BC6" w:rsidRDefault="00167FA5" w:rsidP="00752754">
            <w:pPr>
              <w:spacing w:line="480" w:lineRule="auto"/>
              <w:jc w:val="center"/>
              <w:rPr>
                <w:rFonts w:ascii="Arial" w:hAnsi="Arial" w:cs="Times New Roman"/>
                <w:i/>
                <w:sz w:val="22"/>
                <w:szCs w:val="22"/>
              </w:rPr>
            </w:pPr>
            <w:r w:rsidRPr="00560BC6">
              <w:rPr>
                <w:rFonts w:ascii="Arial" w:hAnsi="Arial" w:cs="Times New Roman"/>
                <w:i/>
                <w:sz w:val="22"/>
                <w:szCs w:val="22"/>
              </w:rPr>
              <w:t>2</w:t>
            </w:r>
          </w:p>
        </w:tc>
        <w:tc>
          <w:tcPr>
            <w:tcW w:w="499" w:type="pct"/>
            <w:tcBorders>
              <w:top w:val="single" w:sz="4" w:space="0" w:color="auto"/>
              <w:left w:val="nil"/>
              <w:bottom w:val="single" w:sz="4" w:space="0" w:color="auto"/>
              <w:right w:val="nil"/>
            </w:tcBorders>
            <w:shd w:val="clear" w:color="auto" w:fill="auto"/>
            <w:vAlign w:val="center"/>
          </w:tcPr>
          <w:p w14:paraId="286BBE78" w14:textId="77777777" w:rsidR="00167FA5" w:rsidRPr="00560BC6" w:rsidRDefault="00167FA5" w:rsidP="00752754">
            <w:pPr>
              <w:spacing w:line="480" w:lineRule="auto"/>
              <w:jc w:val="center"/>
              <w:rPr>
                <w:rFonts w:ascii="Arial" w:hAnsi="Arial" w:cs="Times New Roman"/>
                <w:i/>
                <w:sz w:val="22"/>
                <w:szCs w:val="22"/>
              </w:rPr>
            </w:pPr>
            <w:r w:rsidRPr="00560BC6">
              <w:rPr>
                <w:rFonts w:ascii="Arial" w:hAnsi="Arial" w:cs="Times New Roman"/>
                <w:i/>
                <w:sz w:val="22"/>
                <w:szCs w:val="22"/>
              </w:rPr>
              <w:t>3</w:t>
            </w:r>
          </w:p>
        </w:tc>
        <w:tc>
          <w:tcPr>
            <w:tcW w:w="499" w:type="pct"/>
            <w:tcBorders>
              <w:top w:val="single" w:sz="4" w:space="0" w:color="auto"/>
              <w:left w:val="nil"/>
              <w:bottom w:val="single" w:sz="4" w:space="0" w:color="auto"/>
              <w:right w:val="nil"/>
            </w:tcBorders>
            <w:vAlign w:val="center"/>
          </w:tcPr>
          <w:p w14:paraId="4876BDFC" w14:textId="77777777" w:rsidR="00167FA5" w:rsidRPr="00560BC6" w:rsidRDefault="00167FA5" w:rsidP="00752754">
            <w:pPr>
              <w:spacing w:line="480" w:lineRule="auto"/>
              <w:jc w:val="center"/>
              <w:rPr>
                <w:rFonts w:ascii="Arial" w:hAnsi="Arial" w:cs="Times New Roman"/>
                <w:i/>
                <w:sz w:val="22"/>
                <w:szCs w:val="22"/>
              </w:rPr>
            </w:pPr>
            <w:r w:rsidRPr="00560BC6">
              <w:rPr>
                <w:rFonts w:ascii="Arial" w:hAnsi="Arial" w:cs="Times New Roman"/>
                <w:i/>
                <w:sz w:val="22"/>
                <w:szCs w:val="22"/>
              </w:rPr>
              <w:t>4</w:t>
            </w:r>
          </w:p>
        </w:tc>
        <w:tc>
          <w:tcPr>
            <w:tcW w:w="499" w:type="pct"/>
            <w:tcBorders>
              <w:top w:val="single" w:sz="4" w:space="0" w:color="auto"/>
              <w:left w:val="nil"/>
              <w:bottom w:val="single" w:sz="4" w:space="0" w:color="auto"/>
              <w:right w:val="nil"/>
            </w:tcBorders>
            <w:vAlign w:val="center"/>
          </w:tcPr>
          <w:p w14:paraId="0E6355D3" w14:textId="77777777" w:rsidR="00167FA5" w:rsidRPr="00560BC6" w:rsidRDefault="00167FA5" w:rsidP="00752754">
            <w:pPr>
              <w:spacing w:line="480" w:lineRule="auto"/>
              <w:jc w:val="center"/>
              <w:rPr>
                <w:rFonts w:ascii="Arial" w:hAnsi="Arial" w:cs="Times New Roman"/>
                <w:i/>
                <w:sz w:val="22"/>
                <w:szCs w:val="22"/>
              </w:rPr>
            </w:pPr>
            <w:r w:rsidRPr="00560BC6">
              <w:rPr>
                <w:rFonts w:ascii="Arial" w:hAnsi="Arial" w:cs="Times New Roman"/>
                <w:i/>
                <w:sz w:val="22"/>
                <w:szCs w:val="22"/>
              </w:rPr>
              <w:t>5</w:t>
            </w:r>
          </w:p>
        </w:tc>
        <w:tc>
          <w:tcPr>
            <w:tcW w:w="499" w:type="pct"/>
            <w:tcBorders>
              <w:top w:val="single" w:sz="4" w:space="0" w:color="auto"/>
              <w:left w:val="nil"/>
              <w:bottom w:val="single" w:sz="4" w:space="0" w:color="auto"/>
              <w:right w:val="nil"/>
            </w:tcBorders>
            <w:vAlign w:val="center"/>
          </w:tcPr>
          <w:p w14:paraId="13E03B00" w14:textId="77777777" w:rsidR="00167FA5" w:rsidRPr="00560BC6" w:rsidRDefault="00167FA5" w:rsidP="00752754">
            <w:pPr>
              <w:spacing w:line="480" w:lineRule="auto"/>
              <w:jc w:val="center"/>
              <w:rPr>
                <w:rFonts w:ascii="Arial" w:hAnsi="Arial" w:cs="Times New Roman"/>
                <w:i/>
                <w:sz w:val="22"/>
                <w:szCs w:val="22"/>
              </w:rPr>
            </w:pPr>
            <w:r w:rsidRPr="00560BC6">
              <w:rPr>
                <w:rFonts w:ascii="Arial" w:hAnsi="Arial" w:cs="Times New Roman"/>
                <w:i/>
                <w:sz w:val="22"/>
                <w:szCs w:val="22"/>
              </w:rPr>
              <w:t>6</w:t>
            </w:r>
          </w:p>
        </w:tc>
        <w:tc>
          <w:tcPr>
            <w:tcW w:w="499" w:type="pct"/>
            <w:tcBorders>
              <w:top w:val="single" w:sz="4" w:space="0" w:color="auto"/>
              <w:left w:val="nil"/>
              <w:bottom w:val="single" w:sz="4" w:space="0" w:color="auto"/>
              <w:right w:val="nil"/>
            </w:tcBorders>
            <w:vAlign w:val="center"/>
          </w:tcPr>
          <w:p w14:paraId="1C441D15" w14:textId="77777777" w:rsidR="00167FA5" w:rsidRPr="00560BC6" w:rsidRDefault="00167FA5" w:rsidP="00752754">
            <w:pPr>
              <w:spacing w:line="480" w:lineRule="auto"/>
              <w:jc w:val="center"/>
              <w:rPr>
                <w:rFonts w:ascii="Arial" w:hAnsi="Arial" w:cs="Times New Roman"/>
                <w:i/>
                <w:sz w:val="22"/>
                <w:szCs w:val="22"/>
              </w:rPr>
            </w:pPr>
            <w:r w:rsidRPr="00560BC6">
              <w:rPr>
                <w:rFonts w:ascii="Arial" w:hAnsi="Arial" w:cs="Times New Roman"/>
                <w:i/>
                <w:sz w:val="22"/>
                <w:szCs w:val="22"/>
              </w:rPr>
              <w:t>7</w:t>
            </w:r>
          </w:p>
        </w:tc>
      </w:tr>
      <w:tr w:rsidR="00167FA5" w:rsidRPr="00B80463" w14:paraId="66C50A48" w14:textId="77777777" w:rsidTr="00752754">
        <w:trPr>
          <w:trHeight w:val="551"/>
          <w:jc w:val="center"/>
        </w:trPr>
        <w:tc>
          <w:tcPr>
            <w:tcW w:w="778" w:type="pct"/>
            <w:tcBorders>
              <w:top w:val="single" w:sz="4" w:space="0" w:color="auto"/>
              <w:left w:val="nil"/>
              <w:bottom w:val="nil"/>
              <w:right w:val="nil"/>
            </w:tcBorders>
            <w:shd w:val="clear" w:color="auto" w:fill="auto"/>
            <w:vAlign w:val="center"/>
          </w:tcPr>
          <w:p w14:paraId="6BFFE888" w14:textId="77777777" w:rsidR="00167FA5" w:rsidRPr="00560BC6" w:rsidRDefault="00167FA5" w:rsidP="00752754">
            <w:pPr>
              <w:spacing w:line="480" w:lineRule="auto"/>
              <w:rPr>
                <w:rFonts w:ascii="Arial" w:hAnsi="Arial" w:cs="Times New Roman"/>
                <w:sz w:val="22"/>
                <w:szCs w:val="22"/>
              </w:rPr>
            </w:pPr>
            <w:r w:rsidRPr="00560BC6">
              <w:rPr>
                <w:rFonts w:ascii="Arial" w:hAnsi="Arial" w:cs="Times New Roman"/>
                <w:sz w:val="22"/>
                <w:szCs w:val="22"/>
              </w:rPr>
              <w:t>1.  Income</w:t>
            </w:r>
          </w:p>
        </w:tc>
        <w:tc>
          <w:tcPr>
            <w:tcW w:w="449" w:type="pct"/>
            <w:tcBorders>
              <w:top w:val="single" w:sz="4" w:space="0" w:color="auto"/>
              <w:left w:val="nil"/>
              <w:bottom w:val="nil"/>
              <w:right w:val="nil"/>
            </w:tcBorders>
            <w:shd w:val="clear" w:color="auto" w:fill="auto"/>
            <w:vAlign w:val="center"/>
          </w:tcPr>
          <w:p w14:paraId="5388A975" w14:textId="77777777" w:rsidR="00167FA5" w:rsidRPr="00560BC6" w:rsidRDefault="00167FA5" w:rsidP="00752754">
            <w:pPr>
              <w:spacing w:line="480" w:lineRule="auto"/>
              <w:jc w:val="center"/>
              <w:rPr>
                <w:rFonts w:ascii="Arial" w:hAnsi="Arial" w:cs="Times New Roman"/>
                <w:sz w:val="22"/>
                <w:szCs w:val="22"/>
              </w:rPr>
            </w:pPr>
            <w:r w:rsidRPr="00560BC6">
              <w:rPr>
                <w:rFonts w:ascii="Arial" w:hAnsi="Arial" w:cs="Times New Roman"/>
                <w:sz w:val="22"/>
                <w:szCs w:val="22"/>
              </w:rPr>
              <w:t>3.23</w:t>
            </w:r>
          </w:p>
        </w:tc>
        <w:tc>
          <w:tcPr>
            <w:tcW w:w="378" w:type="pct"/>
            <w:tcBorders>
              <w:top w:val="single" w:sz="4" w:space="0" w:color="auto"/>
              <w:left w:val="nil"/>
              <w:bottom w:val="nil"/>
              <w:right w:val="nil"/>
            </w:tcBorders>
            <w:shd w:val="clear" w:color="auto" w:fill="auto"/>
            <w:vAlign w:val="center"/>
          </w:tcPr>
          <w:p w14:paraId="3CD9D7AE" w14:textId="77777777" w:rsidR="00167FA5" w:rsidRPr="00560BC6" w:rsidRDefault="00167FA5" w:rsidP="00752754">
            <w:pPr>
              <w:spacing w:line="480" w:lineRule="auto"/>
              <w:jc w:val="center"/>
              <w:rPr>
                <w:rFonts w:ascii="Arial" w:hAnsi="Arial" w:cs="Times New Roman"/>
                <w:sz w:val="22"/>
                <w:szCs w:val="22"/>
              </w:rPr>
            </w:pPr>
            <w:r w:rsidRPr="00560BC6">
              <w:rPr>
                <w:rFonts w:ascii="Arial" w:hAnsi="Arial" w:cs="Times New Roman"/>
                <w:sz w:val="22"/>
                <w:szCs w:val="22"/>
              </w:rPr>
              <w:t>1.53</w:t>
            </w:r>
          </w:p>
        </w:tc>
        <w:tc>
          <w:tcPr>
            <w:tcW w:w="306" w:type="pct"/>
            <w:tcBorders>
              <w:top w:val="single" w:sz="4" w:space="0" w:color="auto"/>
              <w:left w:val="nil"/>
              <w:bottom w:val="nil"/>
              <w:right w:val="nil"/>
            </w:tcBorders>
            <w:vAlign w:val="center"/>
          </w:tcPr>
          <w:p w14:paraId="0C33F073" w14:textId="434C9EAB" w:rsidR="00167FA5" w:rsidRPr="00560BC6" w:rsidRDefault="00167FA5" w:rsidP="00752754">
            <w:pPr>
              <w:spacing w:line="480" w:lineRule="auto"/>
              <w:jc w:val="center"/>
              <w:rPr>
                <w:rFonts w:ascii="Arial" w:hAnsi="Arial" w:cs="Times New Roman"/>
                <w:sz w:val="22"/>
                <w:szCs w:val="22"/>
              </w:rPr>
            </w:pPr>
          </w:p>
        </w:tc>
        <w:tc>
          <w:tcPr>
            <w:tcW w:w="212" w:type="pct"/>
            <w:tcBorders>
              <w:top w:val="single" w:sz="4" w:space="0" w:color="auto"/>
              <w:left w:val="nil"/>
              <w:bottom w:val="nil"/>
              <w:right w:val="nil"/>
            </w:tcBorders>
            <w:shd w:val="clear" w:color="auto" w:fill="auto"/>
            <w:vAlign w:val="center"/>
          </w:tcPr>
          <w:p w14:paraId="3F9C3522" w14:textId="1DE708E3" w:rsidR="00167FA5" w:rsidRPr="00560BC6" w:rsidRDefault="004B66EB" w:rsidP="00752754">
            <w:pPr>
              <w:spacing w:line="480" w:lineRule="auto"/>
              <w:jc w:val="center"/>
              <w:rPr>
                <w:rFonts w:ascii="Arial" w:hAnsi="Arial" w:cs="Times New Roman"/>
                <w:sz w:val="22"/>
                <w:szCs w:val="22"/>
              </w:rPr>
            </w:pPr>
            <w:r>
              <w:rPr>
                <w:rFonts w:ascii="Arial" w:hAnsi="Arial" w:cs="Times New Roman"/>
                <w:sz w:val="22"/>
                <w:szCs w:val="22"/>
              </w:rPr>
              <w:t>--</w:t>
            </w:r>
          </w:p>
        </w:tc>
        <w:tc>
          <w:tcPr>
            <w:tcW w:w="385" w:type="pct"/>
            <w:tcBorders>
              <w:top w:val="single" w:sz="4" w:space="0" w:color="auto"/>
              <w:left w:val="nil"/>
              <w:bottom w:val="nil"/>
              <w:right w:val="nil"/>
            </w:tcBorders>
            <w:shd w:val="clear" w:color="auto" w:fill="auto"/>
            <w:vAlign w:val="center"/>
          </w:tcPr>
          <w:p w14:paraId="66AF2C85" w14:textId="77777777" w:rsidR="00167FA5" w:rsidRPr="00560BC6" w:rsidRDefault="00167FA5" w:rsidP="00752754">
            <w:pPr>
              <w:spacing w:line="480" w:lineRule="auto"/>
              <w:ind w:right="-208"/>
              <w:jc w:val="center"/>
              <w:rPr>
                <w:rFonts w:ascii="Arial" w:hAnsi="Arial" w:cs="Times New Roman"/>
                <w:sz w:val="22"/>
                <w:szCs w:val="22"/>
              </w:rPr>
            </w:pPr>
            <w:r w:rsidRPr="00560BC6">
              <w:rPr>
                <w:rFonts w:ascii="Arial" w:hAnsi="Arial" w:cs="Times New Roman"/>
                <w:sz w:val="22"/>
                <w:szCs w:val="22"/>
              </w:rPr>
              <w:t>.30</w:t>
            </w:r>
            <w:r>
              <w:rPr>
                <w:rFonts w:ascii="Arial" w:hAnsi="Arial" w:cs="Times New Roman"/>
                <w:sz w:val="22"/>
                <w:szCs w:val="22"/>
              </w:rPr>
              <w:t>**</w:t>
            </w:r>
            <w:r w:rsidRPr="00560BC6">
              <w:rPr>
                <w:rFonts w:ascii="Arial" w:hAnsi="Arial" w:cs="Times New Roman"/>
                <w:sz w:val="22"/>
                <w:szCs w:val="22"/>
              </w:rPr>
              <w:t>**</w:t>
            </w:r>
          </w:p>
        </w:tc>
        <w:tc>
          <w:tcPr>
            <w:tcW w:w="499" w:type="pct"/>
            <w:tcBorders>
              <w:top w:val="single" w:sz="4" w:space="0" w:color="auto"/>
              <w:left w:val="nil"/>
              <w:bottom w:val="nil"/>
              <w:right w:val="nil"/>
            </w:tcBorders>
            <w:shd w:val="clear" w:color="auto" w:fill="auto"/>
            <w:vAlign w:val="center"/>
          </w:tcPr>
          <w:p w14:paraId="694BDBFB" w14:textId="77777777" w:rsidR="00167FA5" w:rsidRPr="00560BC6" w:rsidRDefault="00167FA5" w:rsidP="00752754">
            <w:pPr>
              <w:spacing w:line="480" w:lineRule="auto"/>
              <w:jc w:val="center"/>
              <w:rPr>
                <w:rFonts w:ascii="Arial" w:hAnsi="Arial" w:cs="Times New Roman"/>
                <w:sz w:val="22"/>
                <w:szCs w:val="22"/>
              </w:rPr>
            </w:pPr>
            <w:r w:rsidRPr="00560BC6">
              <w:rPr>
                <w:rFonts w:ascii="Arial" w:hAnsi="Arial" w:cs="Times New Roman"/>
                <w:sz w:val="22"/>
                <w:szCs w:val="22"/>
              </w:rPr>
              <w:t>-.23***</w:t>
            </w:r>
          </w:p>
        </w:tc>
        <w:tc>
          <w:tcPr>
            <w:tcW w:w="499" w:type="pct"/>
            <w:tcBorders>
              <w:top w:val="single" w:sz="4" w:space="0" w:color="auto"/>
              <w:left w:val="nil"/>
              <w:bottom w:val="nil"/>
              <w:right w:val="nil"/>
            </w:tcBorders>
            <w:vAlign w:val="center"/>
          </w:tcPr>
          <w:p w14:paraId="1E431B14" w14:textId="77777777" w:rsidR="00167FA5" w:rsidRPr="00560BC6" w:rsidRDefault="00167FA5" w:rsidP="00752754">
            <w:pPr>
              <w:spacing w:line="480" w:lineRule="auto"/>
              <w:jc w:val="center"/>
              <w:rPr>
                <w:rFonts w:ascii="Arial" w:hAnsi="Arial" w:cs="Times New Roman"/>
                <w:sz w:val="22"/>
                <w:szCs w:val="22"/>
              </w:rPr>
            </w:pPr>
            <w:r w:rsidRPr="00560BC6">
              <w:rPr>
                <w:rFonts w:ascii="Arial" w:hAnsi="Arial" w:cs="Times New Roman"/>
                <w:sz w:val="22"/>
                <w:szCs w:val="22"/>
              </w:rPr>
              <w:t>.24**</w:t>
            </w:r>
          </w:p>
        </w:tc>
        <w:tc>
          <w:tcPr>
            <w:tcW w:w="499" w:type="pct"/>
            <w:tcBorders>
              <w:top w:val="single" w:sz="4" w:space="0" w:color="auto"/>
              <w:left w:val="nil"/>
              <w:bottom w:val="nil"/>
              <w:right w:val="nil"/>
            </w:tcBorders>
            <w:vAlign w:val="center"/>
          </w:tcPr>
          <w:p w14:paraId="0F72A184" w14:textId="77777777" w:rsidR="00167FA5" w:rsidRPr="00560BC6" w:rsidRDefault="00167FA5" w:rsidP="00752754">
            <w:pPr>
              <w:spacing w:line="480" w:lineRule="auto"/>
              <w:jc w:val="center"/>
              <w:rPr>
                <w:rFonts w:ascii="Arial" w:hAnsi="Arial" w:cs="Times New Roman"/>
                <w:sz w:val="22"/>
                <w:szCs w:val="22"/>
              </w:rPr>
            </w:pPr>
            <w:r w:rsidRPr="00560BC6">
              <w:rPr>
                <w:rFonts w:ascii="Arial" w:hAnsi="Arial" w:cs="Times New Roman"/>
                <w:sz w:val="22"/>
                <w:szCs w:val="22"/>
              </w:rPr>
              <w:t>-.25**</w:t>
            </w:r>
          </w:p>
        </w:tc>
        <w:tc>
          <w:tcPr>
            <w:tcW w:w="499" w:type="pct"/>
            <w:tcBorders>
              <w:top w:val="single" w:sz="4" w:space="0" w:color="auto"/>
              <w:left w:val="nil"/>
              <w:bottom w:val="nil"/>
              <w:right w:val="nil"/>
            </w:tcBorders>
            <w:vAlign w:val="center"/>
          </w:tcPr>
          <w:p w14:paraId="3BAAF0DD" w14:textId="77777777" w:rsidR="00167FA5" w:rsidRPr="00560BC6" w:rsidRDefault="00167FA5" w:rsidP="00752754">
            <w:pPr>
              <w:spacing w:line="480" w:lineRule="auto"/>
              <w:jc w:val="center"/>
              <w:rPr>
                <w:rFonts w:ascii="Arial" w:hAnsi="Arial" w:cs="Times New Roman"/>
                <w:sz w:val="22"/>
                <w:szCs w:val="22"/>
              </w:rPr>
            </w:pPr>
            <w:r>
              <w:rPr>
                <w:rFonts w:ascii="Arial" w:hAnsi="Arial" w:cs="Times New Roman"/>
                <w:sz w:val="22"/>
                <w:szCs w:val="22"/>
              </w:rPr>
              <w:t>.16</w:t>
            </w:r>
            <w:r w:rsidRPr="00560BC6">
              <w:rPr>
                <w:rFonts w:ascii="Arial" w:hAnsi="Arial" w:cs="Times New Roman"/>
                <w:sz w:val="22"/>
                <w:szCs w:val="22"/>
              </w:rPr>
              <w:t>**</w:t>
            </w:r>
          </w:p>
        </w:tc>
        <w:tc>
          <w:tcPr>
            <w:tcW w:w="499" w:type="pct"/>
            <w:tcBorders>
              <w:top w:val="single" w:sz="4" w:space="0" w:color="auto"/>
              <w:left w:val="nil"/>
              <w:bottom w:val="nil"/>
              <w:right w:val="nil"/>
            </w:tcBorders>
            <w:vAlign w:val="center"/>
          </w:tcPr>
          <w:p w14:paraId="27E712B2" w14:textId="77777777" w:rsidR="00167FA5" w:rsidRPr="00560BC6" w:rsidRDefault="00167FA5" w:rsidP="00752754">
            <w:pPr>
              <w:spacing w:line="480" w:lineRule="auto"/>
              <w:jc w:val="center"/>
              <w:rPr>
                <w:rFonts w:ascii="Arial" w:hAnsi="Arial" w:cs="Times New Roman"/>
                <w:sz w:val="22"/>
                <w:szCs w:val="22"/>
              </w:rPr>
            </w:pPr>
            <w:r w:rsidRPr="00560BC6">
              <w:rPr>
                <w:rFonts w:ascii="Arial" w:hAnsi="Arial" w:cs="Times New Roman"/>
                <w:sz w:val="22"/>
                <w:szCs w:val="22"/>
              </w:rPr>
              <w:t>.28*</w:t>
            </w:r>
            <w:r>
              <w:rPr>
                <w:rFonts w:ascii="Arial" w:hAnsi="Arial" w:cs="Times New Roman"/>
                <w:sz w:val="22"/>
                <w:szCs w:val="22"/>
              </w:rPr>
              <w:t>*</w:t>
            </w:r>
            <w:r w:rsidRPr="00560BC6">
              <w:rPr>
                <w:rFonts w:ascii="Arial" w:hAnsi="Arial" w:cs="Times New Roman"/>
                <w:sz w:val="22"/>
                <w:szCs w:val="22"/>
              </w:rPr>
              <w:t>*</w:t>
            </w:r>
          </w:p>
        </w:tc>
      </w:tr>
      <w:tr w:rsidR="00167FA5" w:rsidRPr="00B80463" w14:paraId="3E778DB1" w14:textId="77777777" w:rsidTr="00752754">
        <w:trPr>
          <w:trHeight w:val="551"/>
          <w:jc w:val="center"/>
        </w:trPr>
        <w:tc>
          <w:tcPr>
            <w:tcW w:w="778" w:type="pct"/>
            <w:tcBorders>
              <w:top w:val="nil"/>
              <w:left w:val="nil"/>
              <w:bottom w:val="nil"/>
              <w:right w:val="nil"/>
            </w:tcBorders>
            <w:shd w:val="clear" w:color="auto" w:fill="auto"/>
            <w:vAlign w:val="center"/>
          </w:tcPr>
          <w:p w14:paraId="30286145" w14:textId="77777777" w:rsidR="00167FA5" w:rsidRPr="00560BC6" w:rsidRDefault="00167FA5" w:rsidP="00752754">
            <w:pPr>
              <w:spacing w:line="480" w:lineRule="auto"/>
              <w:rPr>
                <w:rFonts w:ascii="Arial" w:hAnsi="Arial" w:cs="Times New Roman"/>
                <w:sz w:val="22"/>
                <w:szCs w:val="22"/>
              </w:rPr>
            </w:pPr>
            <w:r>
              <w:rPr>
                <w:rFonts w:ascii="Arial" w:hAnsi="Arial" w:cs="Times New Roman"/>
                <w:sz w:val="22"/>
                <w:szCs w:val="22"/>
              </w:rPr>
              <w:t>2.  Educ</w:t>
            </w:r>
          </w:p>
        </w:tc>
        <w:tc>
          <w:tcPr>
            <w:tcW w:w="449" w:type="pct"/>
            <w:tcBorders>
              <w:top w:val="nil"/>
              <w:left w:val="nil"/>
              <w:bottom w:val="nil"/>
              <w:right w:val="nil"/>
            </w:tcBorders>
            <w:shd w:val="clear" w:color="auto" w:fill="auto"/>
            <w:vAlign w:val="center"/>
          </w:tcPr>
          <w:p w14:paraId="18286A3D" w14:textId="77777777" w:rsidR="00167FA5" w:rsidRPr="00560BC6" w:rsidRDefault="00167FA5" w:rsidP="00752754">
            <w:pPr>
              <w:spacing w:line="480" w:lineRule="auto"/>
              <w:jc w:val="center"/>
              <w:rPr>
                <w:rFonts w:ascii="Arial" w:hAnsi="Arial" w:cs="Times New Roman"/>
                <w:sz w:val="22"/>
                <w:szCs w:val="22"/>
              </w:rPr>
            </w:pPr>
            <w:r w:rsidRPr="00560BC6">
              <w:rPr>
                <w:rFonts w:ascii="Arial" w:hAnsi="Arial" w:cs="Times New Roman"/>
                <w:sz w:val="22"/>
                <w:szCs w:val="22"/>
              </w:rPr>
              <w:t>4.02</w:t>
            </w:r>
          </w:p>
        </w:tc>
        <w:tc>
          <w:tcPr>
            <w:tcW w:w="378" w:type="pct"/>
            <w:tcBorders>
              <w:top w:val="nil"/>
              <w:left w:val="nil"/>
              <w:bottom w:val="nil"/>
              <w:right w:val="nil"/>
            </w:tcBorders>
            <w:shd w:val="clear" w:color="auto" w:fill="auto"/>
            <w:vAlign w:val="center"/>
          </w:tcPr>
          <w:p w14:paraId="6180554A" w14:textId="77777777" w:rsidR="00167FA5" w:rsidRPr="00560BC6" w:rsidRDefault="00167FA5" w:rsidP="00752754">
            <w:pPr>
              <w:spacing w:line="480" w:lineRule="auto"/>
              <w:jc w:val="center"/>
              <w:rPr>
                <w:rFonts w:ascii="Arial" w:hAnsi="Arial" w:cs="Times New Roman"/>
                <w:sz w:val="22"/>
                <w:szCs w:val="22"/>
              </w:rPr>
            </w:pPr>
            <w:r w:rsidRPr="00560BC6">
              <w:rPr>
                <w:rFonts w:ascii="Arial" w:hAnsi="Arial" w:cs="Times New Roman"/>
                <w:sz w:val="22"/>
                <w:szCs w:val="22"/>
              </w:rPr>
              <w:t>1.36</w:t>
            </w:r>
          </w:p>
        </w:tc>
        <w:tc>
          <w:tcPr>
            <w:tcW w:w="306" w:type="pct"/>
            <w:tcBorders>
              <w:top w:val="nil"/>
              <w:left w:val="nil"/>
              <w:bottom w:val="nil"/>
              <w:right w:val="nil"/>
            </w:tcBorders>
            <w:vAlign w:val="center"/>
          </w:tcPr>
          <w:p w14:paraId="1354DB64" w14:textId="763505F4" w:rsidR="00167FA5" w:rsidRPr="00560BC6" w:rsidRDefault="00167FA5" w:rsidP="004B66EB">
            <w:pPr>
              <w:spacing w:line="480" w:lineRule="auto"/>
              <w:rPr>
                <w:rFonts w:ascii="Arial" w:hAnsi="Arial" w:cs="Times New Roman"/>
                <w:sz w:val="22"/>
                <w:szCs w:val="22"/>
              </w:rPr>
            </w:pPr>
          </w:p>
        </w:tc>
        <w:tc>
          <w:tcPr>
            <w:tcW w:w="212" w:type="pct"/>
            <w:tcBorders>
              <w:top w:val="nil"/>
              <w:left w:val="nil"/>
              <w:bottom w:val="nil"/>
              <w:right w:val="nil"/>
            </w:tcBorders>
            <w:shd w:val="clear" w:color="auto" w:fill="auto"/>
            <w:vAlign w:val="center"/>
          </w:tcPr>
          <w:p w14:paraId="39714732" w14:textId="6B324FDC" w:rsidR="00167FA5" w:rsidRPr="00560BC6" w:rsidRDefault="00167FA5" w:rsidP="00752754">
            <w:pPr>
              <w:spacing w:line="480" w:lineRule="auto"/>
              <w:jc w:val="center"/>
              <w:rPr>
                <w:rFonts w:ascii="Arial" w:hAnsi="Arial" w:cs="Times New Roman"/>
                <w:sz w:val="22"/>
                <w:szCs w:val="22"/>
              </w:rPr>
            </w:pPr>
          </w:p>
        </w:tc>
        <w:tc>
          <w:tcPr>
            <w:tcW w:w="385" w:type="pct"/>
            <w:tcBorders>
              <w:top w:val="nil"/>
              <w:left w:val="nil"/>
              <w:bottom w:val="nil"/>
              <w:right w:val="nil"/>
            </w:tcBorders>
            <w:shd w:val="clear" w:color="auto" w:fill="auto"/>
            <w:vAlign w:val="center"/>
          </w:tcPr>
          <w:p w14:paraId="49C52806" w14:textId="14E7B9F4" w:rsidR="00167FA5" w:rsidRPr="00560BC6" w:rsidRDefault="004B66EB" w:rsidP="00752754">
            <w:pPr>
              <w:spacing w:line="480" w:lineRule="auto"/>
              <w:ind w:right="-208"/>
              <w:jc w:val="center"/>
              <w:rPr>
                <w:rFonts w:ascii="Arial" w:hAnsi="Arial" w:cs="Times New Roman"/>
                <w:sz w:val="22"/>
                <w:szCs w:val="22"/>
              </w:rPr>
            </w:pPr>
            <w:r>
              <w:rPr>
                <w:rFonts w:ascii="Arial" w:hAnsi="Arial" w:cs="Times New Roman"/>
                <w:sz w:val="22"/>
                <w:szCs w:val="22"/>
              </w:rPr>
              <w:t>--</w:t>
            </w:r>
          </w:p>
        </w:tc>
        <w:tc>
          <w:tcPr>
            <w:tcW w:w="499" w:type="pct"/>
            <w:tcBorders>
              <w:top w:val="nil"/>
              <w:left w:val="nil"/>
              <w:bottom w:val="nil"/>
              <w:right w:val="nil"/>
            </w:tcBorders>
            <w:shd w:val="clear" w:color="auto" w:fill="auto"/>
            <w:vAlign w:val="center"/>
          </w:tcPr>
          <w:p w14:paraId="2B9D465F" w14:textId="77777777" w:rsidR="00167FA5" w:rsidRPr="00560BC6" w:rsidRDefault="00167FA5" w:rsidP="00752754">
            <w:pPr>
              <w:spacing w:line="480" w:lineRule="auto"/>
              <w:jc w:val="center"/>
              <w:rPr>
                <w:rFonts w:ascii="Arial" w:hAnsi="Arial" w:cs="Times New Roman"/>
                <w:sz w:val="22"/>
                <w:szCs w:val="22"/>
              </w:rPr>
            </w:pPr>
            <w:r>
              <w:rPr>
                <w:rFonts w:ascii="Arial" w:hAnsi="Arial" w:cs="Times New Roman"/>
                <w:sz w:val="22"/>
                <w:szCs w:val="22"/>
              </w:rPr>
              <w:t>-.21*</w:t>
            </w:r>
            <w:r w:rsidRPr="00560BC6">
              <w:rPr>
                <w:rFonts w:ascii="Arial" w:hAnsi="Arial" w:cs="Times New Roman"/>
                <w:sz w:val="22"/>
                <w:szCs w:val="22"/>
              </w:rPr>
              <w:t>*</w:t>
            </w:r>
          </w:p>
        </w:tc>
        <w:tc>
          <w:tcPr>
            <w:tcW w:w="499" w:type="pct"/>
            <w:tcBorders>
              <w:top w:val="nil"/>
              <w:left w:val="nil"/>
              <w:bottom w:val="nil"/>
              <w:right w:val="nil"/>
            </w:tcBorders>
            <w:vAlign w:val="center"/>
          </w:tcPr>
          <w:p w14:paraId="4BA17C55" w14:textId="77777777" w:rsidR="00167FA5" w:rsidRPr="00560BC6" w:rsidRDefault="00167FA5" w:rsidP="00752754">
            <w:pPr>
              <w:spacing w:line="480" w:lineRule="auto"/>
              <w:jc w:val="center"/>
              <w:rPr>
                <w:rFonts w:ascii="Arial" w:hAnsi="Arial" w:cs="Times New Roman"/>
                <w:sz w:val="22"/>
                <w:szCs w:val="22"/>
              </w:rPr>
            </w:pPr>
            <w:r w:rsidRPr="00560BC6">
              <w:rPr>
                <w:rFonts w:ascii="Arial" w:hAnsi="Arial" w:cs="Times New Roman"/>
                <w:sz w:val="22"/>
                <w:szCs w:val="22"/>
              </w:rPr>
              <w:t>.12*</w:t>
            </w:r>
          </w:p>
        </w:tc>
        <w:tc>
          <w:tcPr>
            <w:tcW w:w="499" w:type="pct"/>
            <w:tcBorders>
              <w:top w:val="nil"/>
              <w:left w:val="nil"/>
              <w:bottom w:val="nil"/>
              <w:right w:val="nil"/>
            </w:tcBorders>
            <w:vAlign w:val="center"/>
          </w:tcPr>
          <w:p w14:paraId="0D2BB035" w14:textId="77777777" w:rsidR="00167FA5" w:rsidRPr="00560BC6" w:rsidRDefault="00167FA5" w:rsidP="00752754">
            <w:pPr>
              <w:spacing w:line="480" w:lineRule="auto"/>
              <w:jc w:val="center"/>
              <w:rPr>
                <w:rFonts w:ascii="Arial" w:hAnsi="Arial" w:cs="Times New Roman"/>
                <w:sz w:val="22"/>
                <w:szCs w:val="22"/>
              </w:rPr>
            </w:pPr>
            <w:r w:rsidRPr="00560BC6">
              <w:rPr>
                <w:rFonts w:ascii="Arial" w:hAnsi="Arial" w:cs="Times New Roman"/>
                <w:sz w:val="22"/>
                <w:szCs w:val="22"/>
              </w:rPr>
              <w:t>-.26*</w:t>
            </w:r>
            <w:r>
              <w:rPr>
                <w:rFonts w:ascii="Arial" w:hAnsi="Arial" w:cs="Times New Roman"/>
                <w:sz w:val="22"/>
                <w:szCs w:val="22"/>
              </w:rPr>
              <w:t>*</w:t>
            </w:r>
            <w:r w:rsidRPr="00560BC6">
              <w:rPr>
                <w:rFonts w:ascii="Arial" w:hAnsi="Arial" w:cs="Times New Roman"/>
                <w:sz w:val="22"/>
                <w:szCs w:val="22"/>
              </w:rPr>
              <w:t>*</w:t>
            </w:r>
          </w:p>
        </w:tc>
        <w:tc>
          <w:tcPr>
            <w:tcW w:w="499" w:type="pct"/>
            <w:tcBorders>
              <w:top w:val="nil"/>
              <w:left w:val="nil"/>
              <w:bottom w:val="nil"/>
              <w:right w:val="nil"/>
            </w:tcBorders>
            <w:vAlign w:val="center"/>
          </w:tcPr>
          <w:p w14:paraId="6013A73C" w14:textId="77777777" w:rsidR="00167FA5" w:rsidRPr="00560BC6" w:rsidRDefault="00167FA5" w:rsidP="00752754">
            <w:pPr>
              <w:spacing w:line="480" w:lineRule="auto"/>
              <w:jc w:val="center"/>
              <w:rPr>
                <w:rFonts w:ascii="Arial" w:hAnsi="Arial" w:cs="Times New Roman"/>
                <w:sz w:val="22"/>
                <w:szCs w:val="22"/>
              </w:rPr>
            </w:pPr>
            <w:r w:rsidRPr="00560BC6">
              <w:rPr>
                <w:rFonts w:ascii="Arial" w:hAnsi="Arial" w:cs="Times New Roman"/>
                <w:sz w:val="22"/>
                <w:szCs w:val="22"/>
              </w:rPr>
              <w:t>.11</w:t>
            </w:r>
          </w:p>
        </w:tc>
        <w:tc>
          <w:tcPr>
            <w:tcW w:w="499" w:type="pct"/>
            <w:tcBorders>
              <w:top w:val="nil"/>
              <w:left w:val="nil"/>
              <w:bottom w:val="nil"/>
              <w:right w:val="nil"/>
            </w:tcBorders>
            <w:vAlign w:val="center"/>
          </w:tcPr>
          <w:p w14:paraId="6D039BA9" w14:textId="77777777" w:rsidR="00167FA5" w:rsidRPr="00560BC6" w:rsidRDefault="00167FA5" w:rsidP="00752754">
            <w:pPr>
              <w:spacing w:line="480" w:lineRule="auto"/>
              <w:jc w:val="center"/>
              <w:rPr>
                <w:rFonts w:ascii="Arial" w:hAnsi="Arial" w:cs="Times New Roman"/>
                <w:sz w:val="22"/>
                <w:szCs w:val="22"/>
              </w:rPr>
            </w:pPr>
            <w:r w:rsidRPr="00560BC6">
              <w:rPr>
                <w:rFonts w:ascii="Arial" w:hAnsi="Arial" w:cs="Times New Roman"/>
                <w:sz w:val="22"/>
                <w:szCs w:val="22"/>
              </w:rPr>
              <w:t>.20**</w:t>
            </w:r>
          </w:p>
        </w:tc>
      </w:tr>
      <w:tr w:rsidR="00167FA5" w:rsidRPr="00B80463" w14:paraId="518A6F03" w14:textId="77777777" w:rsidTr="00752754">
        <w:trPr>
          <w:trHeight w:val="551"/>
          <w:jc w:val="center"/>
        </w:trPr>
        <w:tc>
          <w:tcPr>
            <w:tcW w:w="778" w:type="pct"/>
            <w:tcBorders>
              <w:top w:val="nil"/>
              <w:left w:val="nil"/>
              <w:bottom w:val="nil"/>
              <w:right w:val="nil"/>
            </w:tcBorders>
            <w:shd w:val="clear" w:color="auto" w:fill="auto"/>
            <w:vAlign w:val="center"/>
          </w:tcPr>
          <w:p w14:paraId="0B839D57" w14:textId="77777777" w:rsidR="00167FA5" w:rsidRPr="00560BC6" w:rsidRDefault="00167FA5" w:rsidP="00752754">
            <w:pPr>
              <w:spacing w:line="480" w:lineRule="auto"/>
              <w:rPr>
                <w:rFonts w:ascii="Arial" w:hAnsi="Arial" w:cs="Times New Roman"/>
                <w:sz w:val="22"/>
                <w:szCs w:val="22"/>
              </w:rPr>
            </w:pPr>
            <w:r w:rsidRPr="00560BC6">
              <w:rPr>
                <w:rFonts w:ascii="Arial" w:hAnsi="Arial" w:cs="Times New Roman"/>
                <w:sz w:val="22"/>
                <w:szCs w:val="22"/>
              </w:rPr>
              <w:t>3.  SI</w:t>
            </w:r>
          </w:p>
        </w:tc>
        <w:tc>
          <w:tcPr>
            <w:tcW w:w="449" w:type="pct"/>
            <w:tcBorders>
              <w:top w:val="nil"/>
              <w:left w:val="nil"/>
              <w:bottom w:val="nil"/>
              <w:right w:val="nil"/>
            </w:tcBorders>
            <w:shd w:val="clear" w:color="auto" w:fill="auto"/>
            <w:vAlign w:val="center"/>
          </w:tcPr>
          <w:p w14:paraId="5337C482" w14:textId="77777777" w:rsidR="00167FA5" w:rsidRPr="00560BC6" w:rsidRDefault="00167FA5" w:rsidP="00752754">
            <w:pPr>
              <w:spacing w:line="480" w:lineRule="auto"/>
              <w:jc w:val="center"/>
              <w:rPr>
                <w:rFonts w:ascii="Arial" w:hAnsi="Arial" w:cs="Times New Roman"/>
                <w:sz w:val="22"/>
                <w:szCs w:val="22"/>
              </w:rPr>
            </w:pPr>
            <w:r w:rsidRPr="00560BC6">
              <w:rPr>
                <w:rFonts w:ascii="Arial" w:hAnsi="Arial" w:cs="Times New Roman"/>
                <w:sz w:val="22"/>
                <w:szCs w:val="22"/>
              </w:rPr>
              <w:t>1.61</w:t>
            </w:r>
          </w:p>
        </w:tc>
        <w:tc>
          <w:tcPr>
            <w:tcW w:w="378" w:type="pct"/>
            <w:tcBorders>
              <w:top w:val="nil"/>
              <w:left w:val="nil"/>
              <w:bottom w:val="nil"/>
              <w:right w:val="nil"/>
            </w:tcBorders>
            <w:shd w:val="clear" w:color="auto" w:fill="auto"/>
            <w:vAlign w:val="center"/>
          </w:tcPr>
          <w:p w14:paraId="1D7A8805" w14:textId="77777777" w:rsidR="00167FA5" w:rsidRPr="00560BC6" w:rsidRDefault="00167FA5" w:rsidP="00752754">
            <w:pPr>
              <w:spacing w:line="480" w:lineRule="auto"/>
              <w:jc w:val="center"/>
              <w:rPr>
                <w:rFonts w:ascii="Arial" w:hAnsi="Arial" w:cs="Times New Roman"/>
                <w:sz w:val="22"/>
                <w:szCs w:val="22"/>
              </w:rPr>
            </w:pPr>
            <w:r w:rsidRPr="00560BC6">
              <w:rPr>
                <w:rFonts w:ascii="Arial" w:hAnsi="Arial" w:cs="Times New Roman"/>
                <w:sz w:val="22"/>
                <w:szCs w:val="22"/>
              </w:rPr>
              <w:t>.73</w:t>
            </w:r>
          </w:p>
        </w:tc>
        <w:tc>
          <w:tcPr>
            <w:tcW w:w="306" w:type="pct"/>
            <w:tcBorders>
              <w:top w:val="nil"/>
              <w:left w:val="nil"/>
              <w:bottom w:val="nil"/>
              <w:right w:val="nil"/>
            </w:tcBorders>
            <w:vAlign w:val="center"/>
          </w:tcPr>
          <w:p w14:paraId="00C0E4AA" w14:textId="77777777" w:rsidR="00167FA5" w:rsidRPr="00560BC6" w:rsidRDefault="00167FA5" w:rsidP="00752754">
            <w:pPr>
              <w:spacing w:line="480" w:lineRule="auto"/>
              <w:jc w:val="center"/>
              <w:rPr>
                <w:rFonts w:ascii="Arial" w:hAnsi="Arial" w:cs="Times New Roman"/>
                <w:sz w:val="22"/>
                <w:szCs w:val="22"/>
              </w:rPr>
            </w:pPr>
            <w:r w:rsidRPr="00560BC6">
              <w:rPr>
                <w:rFonts w:ascii="Arial" w:hAnsi="Arial" w:cs="Times New Roman"/>
                <w:sz w:val="22"/>
                <w:szCs w:val="22"/>
              </w:rPr>
              <w:t>.93</w:t>
            </w:r>
          </w:p>
        </w:tc>
        <w:tc>
          <w:tcPr>
            <w:tcW w:w="212" w:type="pct"/>
            <w:tcBorders>
              <w:top w:val="nil"/>
              <w:left w:val="nil"/>
              <w:bottom w:val="nil"/>
              <w:right w:val="nil"/>
            </w:tcBorders>
            <w:shd w:val="clear" w:color="auto" w:fill="auto"/>
            <w:vAlign w:val="center"/>
          </w:tcPr>
          <w:p w14:paraId="0310EDC2" w14:textId="042E8C42" w:rsidR="00167FA5" w:rsidRPr="00560BC6" w:rsidRDefault="00167FA5" w:rsidP="00752754">
            <w:pPr>
              <w:spacing w:line="480" w:lineRule="auto"/>
              <w:jc w:val="center"/>
              <w:rPr>
                <w:rFonts w:ascii="Arial" w:hAnsi="Arial" w:cs="Times New Roman"/>
                <w:sz w:val="22"/>
                <w:szCs w:val="22"/>
              </w:rPr>
            </w:pPr>
          </w:p>
        </w:tc>
        <w:tc>
          <w:tcPr>
            <w:tcW w:w="385" w:type="pct"/>
            <w:tcBorders>
              <w:top w:val="nil"/>
              <w:left w:val="nil"/>
              <w:bottom w:val="nil"/>
              <w:right w:val="nil"/>
            </w:tcBorders>
            <w:shd w:val="clear" w:color="auto" w:fill="auto"/>
            <w:vAlign w:val="center"/>
          </w:tcPr>
          <w:p w14:paraId="3B7DCE18" w14:textId="08C771A8" w:rsidR="00167FA5" w:rsidRPr="00560BC6" w:rsidRDefault="00167FA5" w:rsidP="00752754">
            <w:pPr>
              <w:spacing w:line="480" w:lineRule="auto"/>
              <w:jc w:val="center"/>
              <w:rPr>
                <w:rFonts w:ascii="Arial" w:hAnsi="Arial" w:cs="Times New Roman"/>
                <w:sz w:val="22"/>
                <w:szCs w:val="22"/>
              </w:rPr>
            </w:pPr>
          </w:p>
        </w:tc>
        <w:tc>
          <w:tcPr>
            <w:tcW w:w="499" w:type="pct"/>
            <w:tcBorders>
              <w:top w:val="nil"/>
              <w:left w:val="nil"/>
              <w:bottom w:val="nil"/>
              <w:right w:val="nil"/>
            </w:tcBorders>
            <w:shd w:val="clear" w:color="auto" w:fill="auto"/>
            <w:vAlign w:val="center"/>
          </w:tcPr>
          <w:p w14:paraId="645850E8" w14:textId="53FB3E62" w:rsidR="00167FA5" w:rsidRPr="00560BC6" w:rsidRDefault="004B66EB" w:rsidP="00752754">
            <w:pPr>
              <w:spacing w:line="480" w:lineRule="auto"/>
              <w:jc w:val="center"/>
              <w:rPr>
                <w:rFonts w:ascii="Arial" w:hAnsi="Arial" w:cs="Times New Roman"/>
                <w:sz w:val="22"/>
                <w:szCs w:val="22"/>
              </w:rPr>
            </w:pPr>
            <w:r>
              <w:rPr>
                <w:rFonts w:ascii="Arial" w:hAnsi="Arial" w:cs="Times New Roman"/>
                <w:sz w:val="22"/>
                <w:szCs w:val="22"/>
              </w:rPr>
              <w:t>--</w:t>
            </w:r>
          </w:p>
        </w:tc>
        <w:tc>
          <w:tcPr>
            <w:tcW w:w="499" w:type="pct"/>
            <w:tcBorders>
              <w:top w:val="nil"/>
              <w:left w:val="nil"/>
              <w:bottom w:val="nil"/>
              <w:right w:val="nil"/>
            </w:tcBorders>
            <w:vAlign w:val="center"/>
          </w:tcPr>
          <w:p w14:paraId="2B24D23D" w14:textId="77777777" w:rsidR="00167FA5" w:rsidRPr="00560BC6" w:rsidRDefault="00167FA5" w:rsidP="00752754">
            <w:pPr>
              <w:spacing w:line="480" w:lineRule="auto"/>
              <w:jc w:val="center"/>
              <w:rPr>
                <w:rFonts w:ascii="Arial" w:hAnsi="Arial" w:cs="Times New Roman"/>
                <w:sz w:val="22"/>
                <w:szCs w:val="22"/>
              </w:rPr>
            </w:pPr>
            <w:r w:rsidRPr="00560BC6">
              <w:rPr>
                <w:rFonts w:ascii="Arial" w:hAnsi="Arial" w:cs="Times New Roman"/>
                <w:sz w:val="22"/>
                <w:szCs w:val="22"/>
              </w:rPr>
              <w:t>-.59***</w:t>
            </w:r>
          </w:p>
        </w:tc>
        <w:tc>
          <w:tcPr>
            <w:tcW w:w="499" w:type="pct"/>
            <w:tcBorders>
              <w:top w:val="nil"/>
              <w:left w:val="nil"/>
              <w:bottom w:val="nil"/>
              <w:right w:val="nil"/>
            </w:tcBorders>
            <w:vAlign w:val="center"/>
          </w:tcPr>
          <w:p w14:paraId="3EA22E99" w14:textId="77777777" w:rsidR="00167FA5" w:rsidRPr="00560BC6" w:rsidRDefault="00167FA5" w:rsidP="00752754">
            <w:pPr>
              <w:spacing w:line="480" w:lineRule="auto"/>
              <w:jc w:val="center"/>
              <w:rPr>
                <w:rFonts w:ascii="Arial" w:hAnsi="Arial" w:cs="Times New Roman"/>
                <w:sz w:val="22"/>
                <w:szCs w:val="22"/>
              </w:rPr>
            </w:pPr>
            <w:r w:rsidRPr="00560BC6">
              <w:rPr>
                <w:rFonts w:ascii="Arial" w:hAnsi="Arial" w:cs="Times New Roman"/>
                <w:sz w:val="22"/>
                <w:szCs w:val="22"/>
              </w:rPr>
              <w:t>.28***</w:t>
            </w:r>
          </w:p>
        </w:tc>
        <w:tc>
          <w:tcPr>
            <w:tcW w:w="499" w:type="pct"/>
            <w:tcBorders>
              <w:top w:val="nil"/>
              <w:left w:val="nil"/>
              <w:bottom w:val="nil"/>
              <w:right w:val="nil"/>
            </w:tcBorders>
            <w:vAlign w:val="center"/>
          </w:tcPr>
          <w:p w14:paraId="6EE28583" w14:textId="77777777" w:rsidR="00167FA5" w:rsidRPr="00560BC6" w:rsidRDefault="00167FA5" w:rsidP="00752754">
            <w:pPr>
              <w:spacing w:line="480" w:lineRule="auto"/>
              <w:jc w:val="center"/>
              <w:rPr>
                <w:rFonts w:ascii="Arial" w:hAnsi="Arial" w:cs="Times New Roman"/>
                <w:sz w:val="22"/>
                <w:szCs w:val="22"/>
              </w:rPr>
            </w:pPr>
            <w:r w:rsidRPr="00560BC6">
              <w:rPr>
                <w:rFonts w:ascii="Arial" w:hAnsi="Arial" w:cs="Times New Roman"/>
                <w:sz w:val="22"/>
                <w:szCs w:val="22"/>
              </w:rPr>
              <w:t>-.26***</w:t>
            </w:r>
          </w:p>
        </w:tc>
        <w:tc>
          <w:tcPr>
            <w:tcW w:w="499" w:type="pct"/>
            <w:tcBorders>
              <w:top w:val="nil"/>
              <w:left w:val="nil"/>
              <w:bottom w:val="nil"/>
              <w:right w:val="nil"/>
            </w:tcBorders>
            <w:vAlign w:val="center"/>
          </w:tcPr>
          <w:p w14:paraId="0328DBF1" w14:textId="77777777" w:rsidR="00167FA5" w:rsidRPr="00560BC6" w:rsidRDefault="00167FA5" w:rsidP="00752754">
            <w:pPr>
              <w:spacing w:line="480" w:lineRule="auto"/>
              <w:jc w:val="center"/>
              <w:rPr>
                <w:rFonts w:ascii="Arial" w:hAnsi="Arial" w:cs="Times New Roman"/>
                <w:sz w:val="22"/>
                <w:szCs w:val="22"/>
              </w:rPr>
            </w:pPr>
            <w:r w:rsidRPr="00560BC6">
              <w:rPr>
                <w:rFonts w:ascii="Arial" w:hAnsi="Arial" w:cs="Times New Roman"/>
                <w:sz w:val="22"/>
                <w:szCs w:val="22"/>
              </w:rPr>
              <w:t>-.63***</w:t>
            </w:r>
          </w:p>
        </w:tc>
      </w:tr>
      <w:tr w:rsidR="00167FA5" w:rsidRPr="00B80463" w14:paraId="304D5B76" w14:textId="77777777" w:rsidTr="00752754">
        <w:trPr>
          <w:trHeight w:val="551"/>
          <w:jc w:val="center"/>
        </w:trPr>
        <w:tc>
          <w:tcPr>
            <w:tcW w:w="778" w:type="pct"/>
            <w:tcBorders>
              <w:top w:val="nil"/>
              <w:left w:val="nil"/>
              <w:bottom w:val="nil"/>
              <w:right w:val="nil"/>
            </w:tcBorders>
            <w:shd w:val="clear" w:color="auto" w:fill="auto"/>
            <w:vAlign w:val="center"/>
          </w:tcPr>
          <w:p w14:paraId="46D1A45A" w14:textId="77777777" w:rsidR="00167FA5" w:rsidRPr="00560BC6" w:rsidRDefault="00167FA5" w:rsidP="00752754">
            <w:pPr>
              <w:spacing w:line="480" w:lineRule="auto"/>
              <w:rPr>
                <w:rFonts w:ascii="Arial" w:hAnsi="Arial" w:cs="Times New Roman"/>
                <w:sz w:val="22"/>
                <w:szCs w:val="22"/>
              </w:rPr>
            </w:pPr>
            <w:r w:rsidRPr="00560BC6">
              <w:rPr>
                <w:rFonts w:ascii="Arial" w:hAnsi="Arial" w:cs="Times New Roman"/>
                <w:sz w:val="22"/>
                <w:szCs w:val="22"/>
              </w:rPr>
              <w:t>4.  SCS-SF</w:t>
            </w:r>
          </w:p>
        </w:tc>
        <w:tc>
          <w:tcPr>
            <w:tcW w:w="449" w:type="pct"/>
            <w:tcBorders>
              <w:top w:val="nil"/>
              <w:left w:val="nil"/>
              <w:bottom w:val="nil"/>
              <w:right w:val="nil"/>
            </w:tcBorders>
            <w:shd w:val="clear" w:color="auto" w:fill="auto"/>
            <w:vAlign w:val="center"/>
          </w:tcPr>
          <w:p w14:paraId="739AEE81" w14:textId="77777777" w:rsidR="00167FA5" w:rsidRPr="00560BC6" w:rsidRDefault="00167FA5" w:rsidP="00752754">
            <w:pPr>
              <w:spacing w:line="480" w:lineRule="auto"/>
              <w:jc w:val="center"/>
              <w:rPr>
                <w:rFonts w:ascii="Arial" w:hAnsi="Arial" w:cs="Times New Roman"/>
                <w:sz w:val="22"/>
                <w:szCs w:val="22"/>
              </w:rPr>
            </w:pPr>
            <w:r w:rsidRPr="00560BC6">
              <w:rPr>
                <w:rFonts w:ascii="Arial" w:hAnsi="Arial" w:cs="Times New Roman"/>
                <w:sz w:val="22"/>
                <w:szCs w:val="22"/>
              </w:rPr>
              <w:t>3.02</w:t>
            </w:r>
          </w:p>
        </w:tc>
        <w:tc>
          <w:tcPr>
            <w:tcW w:w="378" w:type="pct"/>
            <w:tcBorders>
              <w:top w:val="nil"/>
              <w:left w:val="nil"/>
              <w:bottom w:val="nil"/>
              <w:right w:val="nil"/>
            </w:tcBorders>
            <w:shd w:val="clear" w:color="auto" w:fill="auto"/>
            <w:vAlign w:val="center"/>
          </w:tcPr>
          <w:p w14:paraId="19BCB497" w14:textId="77777777" w:rsidR="00167FA5" w:rsidRPr="00560BC6" w:rsidRDefault="00167FA5" w:rsidP="00752754">
            <w:pPr>
              <w:spacing w:line="480" w:lineRule="auto"/>
              <w:jc w:val="center"/>
              <w:rPr>
                <w:rFonts w:ascii="Arial" w:hAnsi="Arial" w:cs="Times New Roman"/>
                <w:sz w:val="22"/>
                <w:szCs w:val="22"/>
              </w:rPr>
            </w:pPr>
            <w:r w:rsidRPr="00560BC6">
              <w:rPr>
                <w:rFonts w:ascii="Arial" w:hAnsi="Arial" w:cs="Times New Roman"/>
                <w:sz w:val="22"/>
                <w:szCs w:val="22"/>
              </w:rPr>
              <w:t>.73</w:t>
            </w:r>
          </w:p>
        </w:tc>
        <w:tc>
          <w:tcPr>
            <w:tcW w:w="306" w:type="pct"/>
            <w:tcBorders>
              <w:top w:val="nil"/>
              <w:left w:val="nil"/>
              <w:bottom w:val="nil"/>
              <w:right w:val="nil"/>
            </w:tcBorders>
            <w:vAlign w:val="center"/>
          </w:tcPr>
          <w:p w14:paraId="7768C3B8" w14:textId="77777777" w:rsidR="00167FA5" w:rsidRPr="00560BC6" w:rsidRDefault="00167FA5" w:rsidP="00752754">
            <w:pPr>
              <w:spacing w:line="480" w:lineRule="auto"/>
              <w:jc w:val="center"/>
              <w:rPr>
                <w:rFonts w:ascii="Arial" w:hAnsi="Arial" w:cs="Times New Roman"/>
                <w:sz w:val="22"/>
                <w:szCs w:val="22"/>
              </w:rPr>
            </w:pPr>
            <w:r w:rsidRPr="00560BC6">
              <w:rPr>
                <w:rFonts w:ascii="Arial" w:hAnsi="Arial" w:cs="Times New Roman"/>
                <w:sz w:val="22"/>
                <w:szCs w:val="22"/>
              </w:rPr>
              <w:t>.89</w:t>
            </w:r>
          </w:p>
        </w:tc>
        <w:tc>
          <w:tcPr>
            <w:tcW w:w="212" w:type="pct"/>
            <w:tcBorders>
              <w:top w:val="nil"/>
              <w:left w:val="nil"/>
              <w:bottom w:val="nil"/>
              <w:right w:val="nil"/>
            </w:tcBorders>
            <w:shd w:val="clear" w:color="auto" w:fill="auto"/>
            <w:vAlign w:val="center"/>
          </w:tcPr>
          <w:p w14:paraId="092952E6" w14:textId="0B9CE994" w:rsidR="00167FA5" w:rsidRPr="00560BC6" w:rsidRDefault="00167FA5" w:rsidP="00752754">
            <w:pPr>
              <w:spacing w:line="480" w:lineRule="auto"/>
              <w:jc w:val="center"/>
              <w:rPr>
                <w:rFonts w:ascii="Arial" w:hAnsi="Arial" w:cs="Times New Roman"/>
                <w:sz w:val="22"/>
                <w:szCs w:val="22"/>
              </w:rPr>
            </w:pPr>
          </w:p>
        </w:tc>
        <w:tc>
          <w:tcPr>
            <w:tcW w:w="385" w:type="pct"/>
            <w:tcBorders>
              <w:top w:val="nil"/>
              <w:left w:val="nil"/>
              <w:bottom w:val="nil"/>
              <w:right w:val="nil"/>
            </w:tcBorders>
            <w:shd w:val="clear" w:color="auto" w:fill="auto"/>
            <w:vAlign w:val="center"/>
          </w:tcPr>
          <w:p w14:paraId="115DE825" w14:textId="665FFDEA" w:rsidR="00167FA5" w:rsidRPr="00560BC6" w:rsidRDefault="00167FA5" w:rsidP="00752754">
            <w:pPr>
              <w:spacing w:line="480" w:lineRule="auto"/>
              <w:jc w:val="center"/>
              <w:rPr>
                <w:rFonts w:ascii="Arial" w:hAnsi="Arial" w:cs="Times New Roman"/>
                <w:sz w:val="22"/>
                <w:szCs w:val="22"/>
              </w:rPr>
            </w:pPr>
          </w:p>
        </w:tc>
        <w:tc>
          <w:tcPr>
            <w:tcW w:w="499" w:type="pct"/>
            <w:tcBorders>
              <w:top w:val="nil"/>
              <w:left w:val="nil"/>
              <w:bottom w:val="nil"/>
              <w:right w:val="nil"/>
            </w:tcBorders>
            <w:shd w:val="clear" w:color="auto" w:fill="auto"/>
            <w:vAlign w:val="center"/>
          </w:tcPr>
          <w:p w14:paraId="5A9F9BD2" w14:textId="1A0CC1A5" w:rsidR="00167FA5" w:rsidRPr="00560BC6" w:rsidRDefault="00167FA5" w:rsidP="00752754">
            <w:pPr>
              <w:spacing w:line="480" w:lineRule="auto"/>
              <w:jc w:val="center"/>
              <w:rPr>
                <w:rFonts w:ascii="Arial" w:hAnsi="Arial" w:cs="Times New Roman"/>
                <w:sz w:val="22"/>
                <w:szCs w:val="22"/>
              </w:rPr>
            </w:pPr>
          </w:p>
        </w:tc>
        <w:tc>
          <w:tcPr>
            <w:tcW w:w="499" w:type="pct"/>
            <w:tcBorders>
              <w:top w:val="nil"/>
              <w:left w:val="nil"/>
              <w:bottom w:val="nil"/>
              <w:right w:val="nil"/>
            </w:tcBorders>
            <w:vAlign w:val="center"/>
          </w:tcPr>
          <w:p w14:paraId="3829B2F6" w14:textId="3C04F6A0" w:rsidR="00167FA5" w:rsidRPr="00560BC6" w:rsidRDefault="004B66EB" w:rsidP="00752754">
            <w:pPr>
              <w:spacing w:line="480" w:lineRule="auto"/>
              <w:jc w:val="center"/>
              <w:rPr>
                <w:rFonts w:ascii="Arial" w:hAnsi="Arial" w:cs="Times New Roman"/>
                <w:sz w:val="22"/>
                <w:szCs w:val="22"/>
              </w:rPr>
            </w:pPr>
            <w:r>
              <w:rPr>
                <w:rFonts w:ascii="Arial" w:hAnsi="Arial" w:cs="Times New Roman"/>
                <w:sz w:val="22"/>
                <w:szCs w:val="22"/>
              </w:rPr>
              <w:t>--</w:t>
            </w:r>
          </w:p>
        </w:tc>
        <w:tc>
          <w:tcPr>
            <w:tcW w:w="499" w:type="pct"/>
            <w:tcBorders>
              <w:top w:val="nil"/>
              <w:left w:val="nil"/>
              <w:bottom w:val="nil"/>
              <w:right w:val="nil"/>
            </w:tcBorders>
            <w:vAlign w:val="center"/>
          </w:tcPr>
          <w:p w14:paraId="32C361E2" w14:textId="77777777" w:rsidR="00167FA5" w:rsidRPr="00560BC6" w:rsidRDefault="00167FA5" w:rsidP="00752754">
            <w:pPr>
              <w:spacing w:line="480" w:lineRule="auto"/>
              <w:jc w:val="center"/>
              <w:rPr>
                <w:rFonts w:ascii="Arial" w:hAnsi="Arial" w:cs="Times New Roman"/>
                <w:sz w:val="22"/>
                <w:szCs w:val="22"/>
              </w:rPr>
            </w:pPr>
            <w:r w:rsidRPr="00560BC6">
              <w:rPr>
                <w:rFonts w:ascii="Arial" w:hAnsi="Arial" w:cs="Times New Roman"/>
                <w:sz w:val="22"/>
                <w:szCs w:val="22"/>
              </w:rPr>
              <w:t>-.11</w:t>
            </w:r>
          </w:p>
        </w:tc>
        <w:tc>
          <w:tcPr>
            <w:tcW w:w="499" w:type="pct"/>
            <w:tcBorders>
              <w:top w:val="nil"/>
              <w:left w:val="nil"/>
              <w:bottom w:val="nil"/>
              <w:right w:val="nil"/>
            </w:tcBorders>
            <w:vAlign w:val="center"/>
          </w:tcPr>
          <w:p w14:paraId="0C8EDEC4" w14:textId="77777777" w:rsidR="00167FA5" w:rsidRPr="00560BC6" w:rsidRDefault="00167FA5" w:rsidP="00752754">
            <w:pPr>
              <w:spacing w:line="480" w:lineRule="auto"/>
              <w:jc w:val="center"/>
              <w:rPr>
                <w:rFonts w:ascii="Arial" w:hAnsi="Arial" w:cs="Times New Roman"/>
                <w:sz w:val="22"/>
                <w:szCs w:val="22"/>
              </w:rPr>
            </w:pPr>
            <w:r w:rsidRPr="00560BC6">
              <w:rPr>
                <w:rFonts w:ascii="Arial" w:hAnsi="Arial" w:cs="Times New Roman"/>
                <w:sz w:val="22"/>
                <w:szCs w:val="22"/>
              </w:rPr>
              <w:t>.40*</w:t>
            </w:r>
            <w:r>
              <w:rPr>
                <w:rFonts w:ascii="Arial" w:hAnsi="Arial" w:cs="Times New Roman"/>
                <w:sz w:val="22"/>
                <w:szCs w:val="22"/>
              </w:rPr>
              <w:t>*</w:t>
            </w:r>
            <w:r w:rsidRPr="00560BC6">
              <w:rPr>
                <w:rFonts w:ascii="Arial" w:hAnsi="Arial" w:cs="Times New Roman"/>
                <w:sz w:val="22"/>
                <w:szCs w:val="22"/>
              </w:rPr>
              <w:t>*</w:t>
            </w:r>
          </w:p>
        </w:tc>
        <w:tc>
          <w:tcPr>
            <w:tcW w:w="499" w:type="pct"/>
            <w:tcBorders>
              <w:top w:val="nil"/>
              <w:left w:val="nil"/>
              <w:bottom w:val="nil"/>
              <w:right w:val="nil"/>
            </w:tcBorders>
            <w:vAlign w:val="center"/>
          </w:tcPr>
          <w:p w14:paraId="6004B980" w14:textId="77777777" w:rsidR="00167FA5" w:rsidRPr="00560BC6" w:rsidRDefault="00167FA5" w:rsidP="00752754">
            <w:pPr>
              <w:spacing w:line="480" w:lineRule="auto"/>
              <w:jc w:val="center"/>
              <w:rPr>
                <w:rFonts w:ascii="Arial" w:hAnsi="Arial" w:cs="Times New Roman"/>
                <w:sz w:val="22"/>
                <w:szCs w:val="22"/>
              </w:rPr>
            </w:pPr>
            <w:r w:rsidRPr="00560BC6">
              <w:rPr>
                <w:rFonts w:ascii="Arial" w:hAnsi="Arial" w:cs="Times New Roman"/>
                <w:sz w:val="22"/>
                <w:szCs w:val="22"/>
              </w:rPr>
              <w:t>.63**</w:t>
            </w:r>
            <w:r>
              <w:rPr>
                <w:rFonts w:ascii="Arial" w:hAnsi="Arial" w:cs="Times New Roman"/>
                <w:sz w:val="22"/>
                <w:szCs w:val="22"/>
              </w:rPr>
              <w:t>*</w:t>
            </w:r>
          </w:p>
        </w:tc>
      </w:tr>
      <w:tr w:rsidR="00167FA5" w:rsidRPr="00B80463" w14:paraId="2F745A1A" w14:textId="77777777" w:rsidTr="00752754">
        <w:trPr>
          <w:trHeight w:val="551"/>
          <w:jc w:val="center"/>
        </w:trPr>
        <w:tc>
          <w:tcPr>
            <w:tcW w:w="778" w:type="pct"/>
            <w:tcBorders>
              <w:top w:val="nil"/>
              <w:left w:val="nil"/>
              <w:bottom w:val="nil"/>
              <w:right w:val="nil"/>
            </w:tcBorders>
            <w:shd w:val="clear" w:color="auto" w:fill="auto"/>
            <w:vAlign w:val="center"/>
          </w:tcPr>
          <w:p w14:paraId="22BA904A" w14:textId="77777777" w:rsidR="00167FA5" w:rsidRPr="00560BC6" w:rsidRDefault="00167FA5" w:rsidP="00752754">
            <w:pPr>
              <w:spacing w:line="480" w:lineRule="auto"/>
              <w:rPr>
                <w:rFonts w:ascii="Arial" w:hAnsi="Arial" w:cs="Times New Roman"/>
                <w:sz w:val="22"/>
                <w:szCs w:val="22"/>
              </w:rPr>
            </w:pPr>
            <w:r w:rsidRPr="00560BC6">
              <w:rPr>
                <w:rFonts w:ascii="Arial" w:hAnsi="Arial" w:cs="Times New Roman"/>
                <w:sz w:val="22"/>
                <w:szCs w:val="22"/>
              </w:rPr>
              <w:t>5.  FEQ</w:t>
            </w:r>
          </w:p>
        </w:tc>
        <w:tc>
          <w:tcPr>
            <w:tcW w:w="449" w:type="pct"/>
            <w:tcBorders>
              <w:top w:val="nil"/>
              <w:left w:val="nil"/>
              <w:bottom w:val="nil"/>
              <w:right w:val="nil"/>
            </w:tcBorders>
            <w:shd w:val="clear" w:color="auto" w:fill="auto"/>
            <w:vAlign w:val="center"/>
          </w:tcPr>
          <w:p w14:paraId="6A3E393A" w14:textId="77777777" w:rsidR="00167FA5" w:rsidRPr="00560BC6" w:rsidRDefault="00167FA5" w:rsidP="00752754">
            <w:pPr>
              <w:spacing w:line="480" w:lineRule="auto"/>
              <w:jc w:val="center"/>
              <w:rPr>
                <w:rFonts w:ascii="Arial" w:hAnsi="Arial" w:cs="Times New Roman"/>
                <w:sz w:val="22"/>
                <w:szCs w:val="22"/>
              </w:rPr>
            </w:pPr>
            <w:r w:rsidRPr="00560BC6">
              <w:rPr>
                <w:rFonts w:ascii="Arial" w:hAnsi="Arial" w:cs="Times New Roman"/>
                <w:sz w:val="22"/>
                <w:szCs w:val="22"/>
              </w:rPr>
              <w:t>25.96</w:t>
            </w:r>
          </w:p>
        </w:tc>
        <w:tc>
          <w:tcPr>
            <w:tcW w:w="378" w:type="pct"/>
            <w:tcBorders>
              <w:top w:val="nil"/>
              <w:left w:val="nil"/>
              <w:bottom w:val="nil"/>
              <w:right w:val="nil"/>
            </w:tcBorders>
            <w:shd w:val="clear" w:color="auto" w:fill="auto"/>
            <w:vAlign w:val="center"/>
          </w:tcPr>
          <w:p w14:paraId="702657CF" w14:textId="77777777" w:rsidR="00167FA5" w:rsidRPr="00560BC6" w:rsidRDefault="00167FA5" w:rsidP="00752754">
            <w:pPr>
              <w:spacing w:line="480" w:lineRule="auto"/>
              <w:jc w:val="center"/>
              <w:rPr>
                <w:rFonts w:ascii="Arial" w:hAnsi="Arial" w:cs="Times New Roman"/>
                <w:sz w:val="22"/>
                <w:szCs w:val="22"/>
              </w:rPr>
            </w:pPr>
            <w:r w:rsidRPr="00560BC6">
              <w:rPr>
                <w:rFonts w:ascii="Arial" w:hAnsi="Arial" w:cs="Times New Roman"/>
                <w:sz w:val="22"/>
                <w:szCs w:val="22"/>
              </w:rPr>
              <w:t xml:space="preserve">6.65 </w:t>
            </w:r>
          </w:p>
        </w:tc>
        <w:tc>
          <w:tcPr>
            <w:tcW w:w="306" w:type="pct"/>
            <w:tcBorders>
              <w:top w:val="nil"/>
              <w:left w:val="nil"/>
              <w:bottom w:val="nil"/>
              <w:right w:val="nil"/>
            </w:tcBorders>
            <w:vAlign w:val="center"/>
          </w:tcPr>
          <w:p w14:paraId="0A039611" w14:textId="77777777" w:rsidR="00167FA5" w:rsidRPr="00560BC6" w:rsidRDefault="00167FA5" w:rsidP="00752754">
            <w:pPr>
              <w:spacing w:line="480" w:lineRule="auto"/>
              <w:jc w:val="center"/>
              <w:rPr>
                <w:rFonts w:ascii="Arial" w:hAnsi="Arial" w:cs="Times New Roman"/>
                <w:sz w:val="22"/>
                <w:szCs w:val="22"/>
              </w:rPr>
            </w:pPr>
            <w:r w:rsidRPr="00560BC6">
              <w:rPr>
                <w:rFonts w:ascii="Arial" w:hAnsi="Arial" w:cs="Times New Roman"/>
                <w:sz w:val="22"/>
                <w:szCs w:val="22"/>
              </w:rPr>
              <w:t>.79</w:t>
            </w:r>
          </w:p>
        </w:tc>
        <w:tc>
          <w:tcPr>
            <w:tcW w:w="212" w:type="pct"/>
            <w:tcBorders>
              <w:top w:val="nil"/>
              <w:left w:val="nil"/>
              <w:bottom w:val="nil"/>
              <w:right w:val="nil"/>
            </w:tcBorders>
            <w:shd w:val="clear" w:color="auto" w:fill="auto"/>
            <w:vAlign w:val="center"/>
          </w:tcPr>
          <w:p w14:paraId="46A0B303" w14:textId="1DB99800" w:rsidR="00167FA5" w:rsidRPr="00560BC6" w:rsidRDefault="00167FA5" w:rsidP="00752754">
            <w:pPr>
              <w:spacing w:line="480" w:lineRule="auto"/>
              <w:jc w:val="center"/>
              <w:rPr>
                <w:rFonts w:ascii="Arial" w:hAnsi="Arial" w:cs="Times New Roman"/>
                <w:sz w:val="22"/>
                <w:szCs w:val="22"/>
              </w:rPr>
            </w:pPr>
          </w:p>
        </w:tc>
        <w:tc>
          <w:tcPr>
            <w:tcW w:w="385" w:type="pct"/>
            <w:tcBorders>
              <w:top w:val="nil"/>
              <w:left w:val="nil"/>
              <w:bottom w:val="nil"/>
              <w:right w:val="nil"/>
            </w:tcBorders>
            <w:shd w:val="clear" w:color="auto" w:fill="auto"/>
            <w:vAlign w:val="center"/>
          </w:tcPr>
          <w:p w14:paraId="1E0053B5" w14:textId="74090B8B" w:rsidR="00167FA5" w:rsidRPr="00560BC6" w:rsidRDefault="00167FA5" w:rsidP="00752754">
            <w:pPr>
              <w:spacing w:line="480" w:lineRule="auto"/>
              <w:jc w:val="center"/>
              <w:rPr>
                <w:rFonts w:ascii="Arial" w:hAnsi="Arial" w:cs="Times New Roman"/>
                <w:sz w:val="22"/>
                <w:szCs w:val="22"/>
              </w:rPr>
            </w:pPr>
          </w:p>
        </w:tc>
        <w:tc>
          <w:tcPr>
            <w:tcW w:w="499" w:type="pct"/>
            <w:tcBorders>
              <w:top w:val="nil"/>
              <w:left w:val="nil"/>
              <w:bottom w:val="nil"/>
              <w:right w:val="nil"/>
            </w:tcBorders>
            <w:shd w:val="clear" w:color="auto" w:fill="auto"/>
            <w:vAlign w:val="center"/>
          </w:tcPr>
          <w:p w14:paraId="0D980386" w14:textId="766D8B03" w:rsidR="00167FA5" w:rsidRPr="00560BC6" w:rsidRDefault="00167FA5" w:rsidP="00752754">
            <w:pPr>
              <w:spacing w:line="480" w:lineRule="auto"/>
              <w:jc w:val="center"/>
              <w:rPr>
                <w:rFonts w:ascii="Arial" w:hAnsi="Arial" w:cs="Times New Roman"/>
                <w:sz w:val="22"/>
                <w:szCs w:val="22"/>
              </w:rPr>
            </w:pPr>
          </w:p>
        </w:tc>
        <w:tc>
          <w:tcPr>
            <w:tcW w:w="499" w:type="pct"/>
            <w:tcBorders>
              <w:top w:val="nil"/>
              <w:left w:val="nil"/>
              <w:bottom w:val="nil"/>
              <w:right w:val="nil"/>
            </w:tcBorders>
            <w:vAlign w:val="center"/>
          </w:tcPr>
          <w:p w14:paraId="1BCBEB12" w14:textId="637AFB82" w:rsidR="00167FA5" w:rsidRPr="00560BC6" w:rsidRDefault="00167FA5" w:rsidP="00752754">
            <w:pPr>
              <w:spacing w:line="480" w:lineRule="auto"/>
              <w:jc w:val="center"/>
              <w:rPr>
                <w:rFonts w:ascii="Arial" w:hAnsi="Arial" w:cs="Times New Roman"/>
                <w:sz w:val="22"/>
                <w:szCs w:val="22"/>
              </w:rPr>
            </w:pPr>
          </w:p>
        </w:tc>
        <w:tc>
          <w:tcPr>
            <w:tcW w:w="499" w:type="pct"/>
            <w:tcBorders>
              <w:top w:val="nil"/>
              <w:left w:val="nil"/>
              <w:bottom w:val="nil"/>
              <w:right w:val="nil"/>
            </w:tcBorders>
            <w:vAlign w:val="center"/>
          </w:tcPr>
          <w:p w14:paraId="7905DEA3" w14:textId="415C4E6E" w:rsidR="00167FA5" w:rsidRPr="00560BC6" w:rsidRDefault="004B66EB" w:rsidP="00752754">
            <w:pPr>
              <w:spacing w:line="480" w:lineRule="auto"/>
              <w:jc w:val="center"/>
              <w:rPr>
                <w:rFonts w:ascii="Arial" w:hAnsi="Arial" w:cs="Times New Roman"/>
                <w:sz w:val="22"/>
                <w:szCs w:val="22"/>
              </w:rPr>
            </w:pPr>
            <w:r>
              <w:rPr>
                <w:rFonts w:ascii="Arial" w:hAnsi="Arial" w:cs="Times New Roman"/>
                <w:sz w:val="22"/>
                <w:szCs w:val="22"/>
              </w:rPr>
              <w:t>--</w:t>
            </w:r>
          </w:p>
        </w:tc>
        <w:tc>
          <w:tcPr>
            <w:tcW w:w="499" w:type="pct"/>
            <w:tcBorders>
              <w:top w:val="nil"/>
              <w:left w:val="nil"/>
              <w:bottom w:val="nil"/>
              <w:right w:val="nil"/>
            </w:tcBorders>
            <w:vAlign w:val="center"/>
          </w:tcPr>
          <w:p w14:paraId="713B0FE5" w14:textId="77777777" w:rsidR="00167FA5" w:rsidRPr="00560BC6" w:rsidRDefault="00167FA5" w:rsidP="00752754">
            <w:pPr>
              <w:spacing w:line="480" w:lineRule="auto"/>
              <w:jc w:val="center"/>
              <w:rPr>
                <w:rFonts w:ascii="Arial" w:hAnsi="Arial" w:cs="Times New Roman"/>
                <w:sz w:val="22"/>
                <w:szCs w:val="22"/>
              </w:rPr>
            </w:pPr>
            <w:r w:rsidRPr="00560BC6">
              <w:rPr>
                <w:rFonts w:ascii="Arial" w:hAnsi="Arial" w:cs="Times New Roman"/>
                <w:sz w:val="22"/>
                <w:szCs w:val="22"/>
              </w:rPr>
              <w:t>-.15*</w:t>
            </w:r>
          </w:p>
        </w:tc>
        <w:tc>
          <w:tcPr>
            <w:tcW w:w="499" w:type="pct"/>
            <w:tcBorders>
              <w:top w:val="nil"/>
              <w:left w:val="nil"/>
              <w:bottom w:val="nil"/>
              <w:right w:val="nil"/>
            </w:tcBorders>
            <w:vAlign w:val="center"/>
          </w:tcPr>
          <w:p w14:paraId="01DDA7A0" w14:textId="77777777" w:rsidR="00167FA5" w:rsidRPr="00560BC6" w:rsidRDefault="00167FA5" w:rsidP="00752754">
            <w:pPr>
              <w:spacing w:line="480" w:lineRule="auto"/>
              <w:jc w:val="center"/>
              <w:rPr>
                <w:rFonts w:ascii="Arial" w:hAnsi="Arial" w:cs="Times New Roman"/>
                <w:sz w:val="22"/>
                <w:szCs w:val="22"/>
              </w:rPr>
            </w:pPr>
            <w:r w:rsidRPr="00560BC6">
              <w:rPr>
                <w:rFonts w:ascii="Arial" w:hAnsi="Arial" w:cs="Times New Roman"/>
                <w:sz w:val="22"/>
                <w:szCs w:val="22"/>
              </w:rPr>
              <w:t>-.17**</w:t>
            </w:r>
          </w:p>
        </w:tc>
      </w:tr>
      <w:tr w:rsidR="00167FA5" w:rsidRPr="00B80463" w14:paraId="7EBC338E" w14:textId="77777777" w:rsidTr="00752754">
        <w:trPr>
          <w:trHeight w:val="551"/>
          <w:jc w:val="center"/>
        </w:trPr>
        <w:tc>
          <w:tcPr>
            <w:tcW w:w="778" w:type="pct"/>
            <w:tcBorders>
              <w:top w:val="nil"/>
              <w:left w:val="nil"/>
              <w:bottom w:val="nil"/>
              <w:right w:val="nil"/>
            </w:tcBorders>
            <w:shd w:val="clear" w:color="auto" w:fill="auto"/>
            <w:vAlign w:val="center"/>
          </w:tcPr>
          <w:p w14:paraId="1DB15B09" w14:textId="77777777" w:rsidR="00167FA5" w:rsidRPr="00560BC6" w:rsidRDefault="00167FA5" w:rsidP="00752754">
            <w:pPr>
              <w:spacing w:line="480" w:lineRule="auto"/>
              <w:rPr>
                <w:rFonts w:ascii="Arial" w:hAnsi="Arial" w:cs="Times New Roman"/>
                <w:sz w:val="22"/>
                <w:szCs w:val="22"/>
              </w:rPr>
            </w:pPr>
            <w:r w:rsidRPr="00560BC6">
              <w:rPr>
                <w:rFonts w:ascii="Arial" w:hAnsi="Arial" w:cs="Times New Roman"/>
                <w:sz w:val="22"/>
                <w:szCs w:val="22"/>
              </w:rPr>
              <w:t>6.  RHI</w:t>
            </w:r>
          </w:p>
        </w:tc>
        <w:tc>
          <w:tcPr>
            <w:tcW w:w="449" w:type="pct"/>
            <w:tcBorders>
              <w:top w:val="nil"/>
              <w:left w:val="nil"/>
              <w:bottom w:val="nil"/>
              <w:right w:val="nil"/>
            </w:tcBorders>
            <w:shd w:val="clear" w:color="auto" w:fill="auto"/>
            <w:vAlign w:val="center"/>
          </w:tcPr>
          <w:p w14:paraId="37FE2C9B" w14:textId="77777777" w:rsidR="00167FA5" w:rsidRPr="00560BC6" w:rsidRDefault="00167FA5" w:rsidP="00752754">
            <w:pPr>
              <w:spacing w:line="480" w:lineRule="auto"/>
              <w:jc w:val="center"/>
              <w:rPr>
                <w:rFonts w:ascii="Arial" w:hAnsi="Arial" w:cs="Times New Roman"/>
                <w:sz w:val="22"/>
                <w:szCs w:val="22"/>
              </w:rPr>
            </w:pPr>
            <w:r w:rsidRPr="00560BC6">
              <w:rPr>
                <w:rFonts w:ascii="Arial" w:hAnsi="Arial" w:cs="Times New Roman"/>
                <w:sz w:val="22"/>
                <w:szCs w:val="22"/>
              </w:rPr>
              <w:t>3.46</w:t>
            </w:r>
          </w:p>
        </w:tc>
        <w:tc>
          <w:tcPr>
            <w:tcW w:w="378" w:type="pct"/>
            <w:tcBorders>
              <w:top w:val="nil"/>
              <w:left w:val="nil"/>
              <w:bottom w:val="nil"/>
              <w:right w:val="nil"/>
            </w:tcBorders>
            <w:shd w:val="clear" w:color="auto" w:fill="auto"/>
            <w:vAlign w:val="center"/>
          </w:tcPr>
          <w:p w14:paraId="2D0202F6" w14:textId="77777777" w:rsidR="00167FA5" w:rsidRPr="00560BC6" w:rsidRDefault="00167FA5" w:rsidP="00752754">
            <w:pPr>
              <w:spacing w:line="480" w:lineRule="auto"/>
              <w:jc w:val="center"/>
              <w:rPr>
                <w:rFonts w:ascii="Arial" w:hAnsi="Arial" w:cs="Times New Roman"/>
                <w:sz w:val="22"/>
                <w:szCs w:val="22"/>
              </w:rPr>
            </w:pPr>
            <w:r w:rsidRPr="00560BC6">
              <w:rPr>
                <w:rFonts w:ascii="Arial" w:hAnsi="Arial" w:cs="Times New Roman"/>
                <w:sz w:val="22"/>
                <w:szCs w:val="22"/>
              </w:rPr>
              <w:t>.54</w:t>
            </w:r>
          </w:p>
        </w:tc>
        <w:tc>
          <w:tcPr>
            <w:tcW w:w="306" w:type="pct"/>
            <w:tcBorders>
              <w:top w:val="nil"/>
              <w:left w:val="nil"/>
              <w:bottom w:val="nil"/>
              <w:right w:val="nil"/>
            </w:tcBorders>
            <w:vAlign w:val="center"/>
          </w:tcPr>
          <w:p w14:paraId="41386A3D" w14:textId="77777777" w:rsidR="00167FA5" w:rsidRPr="00560BC6" w:rsidRDefault="00167FA5" w:rsidP="00752754">
            <w:pPr>
              <w:spacing w:line="480" w:lineRule="auto"/>
              <w:jc w:val="center"/>
              <w:rPr>
                <w:rFonts w:ascii="Arial" w:hAnsi="Arial" w:cs="Times New Roman"/>
                <w:sz w:val="22"/>
                <w:szCs w:val="22"/>
              </w:rPr>
            </w:pPr>
            <w:r w:rsidRPr="00560BC6">
              <w:rPr>
                <w:rFonts w:ascii="Arial" w:hAnsi="Arial" w:cs="Times New Roman"/>
                <w:sz w:val="22"/>
                <w:szCs w:val="22"/>
              </w:rPr>
              <w:t>.91</w:t>
            </w:r>
          </w:p>
        </w:tc>
        <w:tc>
          <w:tcPr>
            <w:tcW w:w="212" w:type="pct"/>
            <w:tcBorders>
              <w:top w:val="nil"/>
              <w:left w:val="nil"/>
              <w:bottom w:val="nil"/>
              <w:right w:val="nil"/>
            </w:tcBorders>
            <w:shd w:val="clear" w:color="auto" w:fill="auto"/>
            <w:vAlign w:val="center"/>
          </w:tcPr>
          <w:p w14:paraId="2C507BF4" w14:textId="1C656380" w:rsidR="00167FA5" w:rsidRPr="00560BC6" w:rsidRDefault="00167FA5" w:rsidP="00752754">
            <w:pPr>
              <w:spacing w:line="480" w:lineRule="auto"/>
              <w:jc w:val="center"/>
              <w:rPr>
                <w:rFonts w:ascii="Arial" w:hAnsi="Arial" w:cs="Times New Roman"/>
                <w:sz w:val="22"/>
                <w:szCs w:val="22"/>
              </w:rPr>
            </w:pPr>
          </w:p>
        </w:tc>
        <w:tc>
          <w:tcPr>
            <w:tcW w:w="385" w:type="pct"/>
            <w:tcBorders>
              <w:top w:val="nil"/>
              <w:left w:val="nil"/>
              <w:bottom w:val="nil"/>
              <w:right w:val="nil"/>
            </w:tcBorders>
            <w:shd w:val="clear" w:color="auto" w:fill="auto"/>
            <w:vAlign w:val="center"/>
          </w:tcPr>
          <w:p w14:paraId="26B018A8" w14:textId="4BDDF0A2" w:rsidR="00167FA5" w:rsidRPr="00560BC6" w:rsidRDefault="00167FA5" w:rsidP="00752754">
            <w:pPr>
              <w:spacing w:line="480" w:lineRule="auto"/>
              <w:jc w:val="center"/>
              <w:rPr>
                <w:rFonts w:ascii="Arial" w:hAnsi="Arial" w:cs="Times New Roman"/>
                <w:sz w:val="22"/>
                <w:szCs w:val="22"/>
              </w:rPr>
            </w:pPr>
          </w:p>
        </w:tc>
        <w:tc>
          <w:tcPr>
            <w:tcW w:w="499" w:type="pct"/>
            <w:tcBorders>
              <w:top w:val="nil"/>
              <w:left w:val="nil"/>
              <w:bottom w:val="nil"/>
              <w:right w:val="nil"/>
            </w:tcBorders>
            <w:shd w:val="clear" w:color="auto" w:fill="auto"/>
            <w:vAlign w:val="center"/>
          </w:tcPr>
          <w:p w14:paraId="4CAEB6C7" w14:textId="74C60C51" w:rsidR="00167FA5" w:rsidRPr="00560BC6" w:rsidRDefault="00167FA5" w:rsidP="00752754">
            <w:pPr>
              <w:spacing w:line="480" w:lineRule="auto"/>
              <w:jc w:val="center"/>
              <w:rPr>
                <w:rFonts w:ascii="Arial" w:hAnsi="Arial" w:cs="Times New Roman"/>
                <w:sz w:val="22"/>
                <w:szCs w:val="22"/>
              </w:rPr>
            </w:pPr>
          </w:p>
        </w:tc>
        <w:tc>
          <w:tcPr>
            <w:tcW w:w="499" w:type="pct"/>
            <w:tcBorders>
              <w:top w:val="nil"/>
              <w:left w:val="nil"/>
              <w:bottom w:val="nil"/>
              <w:right w:val="nil"/>
            </w:tcBorders>
            <w:vAlign w:val="center"/>
          </w:tcPr>
          <w:p w14:paraId="65A6D0A6" w14:textId="000F892A" w:rsidR="00167FA5" w:rsidRPr="00560BC6" w:rsidRDefault="00167FA5" w:rsidP="00752754">
            <w:pPr>
              <w:spacing w:line="480" w:lineRule="auto"/>
              <w:jc w:val="center"/>
              <w:rPr>
                <w:rFonts w:ascii="Arial" w:hAnsi="Arial" w:cs="Times New Roman"/>
                <w:sz w:val="22"/>
                <w:szCs w:val="22"/>
              </w:rPr>
            </w:pPr>
          </w:p>
        </w:tc>
        <w:tc>
          <w:tcPr>
            <w:tcW w:w="499" w:type="pct"/>
            <w:tcBorders>
              <w:top w:val="nil"/>
              <w:left w:val="nil"/>
              <w:bottom w:val="nil"/>
              <w:right w:val="nil"/>
            </w:tcBorders>
            <w:vAlign w:val="center"/>
          </w:tcPr>
          <w:p w14:paraId="4B9F60C6" w14:textId="6F0DC90D" w:rsidR="00167FA5" w:rsidRPr="00560BC6" w:rsidRDefault="00167FA5" w:rsidP="00752754">
            <w:pPr>
              <w:spacing w:line="480" w:lineRule="auto"/>
              <w:jc w:val="center"/>
              <w:rPr>
                <w:rFonts w:ascii="Arial" w:hAnsi="Arial" w:cs="Times New Roman"/>
                <w:sz w:val="22"/>
                <w:szCs w:val="22"/>
              </w:rPr>
            </w:pPr>
          </w:p>
        </w:tc>
        <w:tc>
          <w:tcPr>
            <w:tcW w:w="499" w:type="pct"/>
            <w:tcBorders>
              <w:top w:val="nil"/>
              <w:left w:val="nil"/>
              <w:bottom w:val="nil"/>
              <w:right w:val="nil"/>
            </w:tcBorders>
            <w:vAlign w:val="center"/>
          </w:tcPr>
          <w:p w14:paraId="3C50580F" w14:textId="78610A90" w:rsidR="00167FA5" w:rsidRPr="00560BC6" w:rsidRDefault="004B66EB" w:rsidP="00752754">
            <w:pPr>
              <w:spacing w:line="480" w:lineRule="auto"/>
              <w:jc w:val="center"/>
              <w:rPr>
                <w:rFonts w:ascii="Arial" w:hAnsi="Arial" w:cs="Times New Roman"/>
                <w:sz w:val="22"/>
                <w:szCs w:val="22"/>
              </w:rPr>
            </w:pPr>
            <w:r>
              <w:rPr>
                <w:rFonts w:ascii="Arial" w:hAnsi="Arial" w:cs="Times New Roman"/>
                <w:sz w:val="22"/>
                <w:szCs w:val="22"/>
              </w:rPr>
              <w:t>--</w:t>
            </w:r>
          </w:p>
        </w:tc>
        <w:tc>
          <w:tcPr>
            <w:tcW w:w="499" w:type="pct"/>
            <w:tcBorders>
              <w:top w:val="nil"/>
              <w:left w:val="nil"/>
              <w:bottom w:val="nil"/>
              <w:right w:val="nil"/>
            </w:tcBorders>
            <w:vAlign w:val="center"/>
          </w:tcPr>
          <w:p w14:paraId="714EFFE7" w14:textId="77777777" w:rsidR="00167FA5" w:rsidRPr="00560BC6" w:rsidRDefault="00167FA5" w:rsidP="00752754">
            <w:pPr>
              <w:spacing w:line="480" w:lineRule="auto"/>
              <w:jc w:val="center"/>
              <w:rPr>
                <w:rFonts w:ascii="Arial" w:hAnsi="Arial" w:cs="Times New Roman"/>
                <w:sz w:val="22"/>
                <w:szCs w:val="22"/>
              </w:rPr>
            </w:pPr>
            <w:r w:rsidRPr="00560BC6">
              <w:rPr>
                <w:rFonts w:ascii="Arial" w:hAnsi="Arial" w:cs="Times New Roman"/>
                <w:sz w:val="22"/>
                <w:szCs w:val="22"/>
              </w:rPr>
              <w:t>.43</w:t>
            </w:r>
            <w:r>
              <w:rPr>
                <w:rFonts w:ascii="Arial" w:hAnsi="Arial" w:cs="Times New Roman"/>
                <w:sz w:val="22"/>
                <w:szCs w:val="22"/>
              </w:rPr>
              <w:t>***</w:t>
            </w:r>
          </w:p>
        </w:tc>
      </w:tr>
      <w:tr w:rsidR="00167FA5" w:rsidRPr="00B80463" w14:paraId="0197B681" w14:textId="77777777" w:rsidTr="00752754">
        <w:trPr>
          <w:trHeight w:val="551"/>
          <w:jc w:val="center"/>
        </w:trPr>
        <w:tc>
          <w:tcPr>
            <w:tcW w:w="778" w:type="pct"/>
            <w:tcBorders>
              <w:top w:val="nil"/>
              <w:left w:val="nil"/>
              <w:bottom w:val="single" w:sz="4" w:space="0" w:color="auto"/>
              <w:right w:val="nil"/>
            </w:tcBorders>
            <w:shd w:val="clear" w:color="auto" w:fill="auto"/>
            <w:vAlign w:val="center"/>
          </w:tcPr>
          <w:p w14:paraId="1512CB7F" w14:textId="77777777" w:rsidR="00167FA5" w:rsidRPr="00560BC6" w:rsidRDefault="00167FA5" w:rsidP="00752754">
            <w:pPr>
              <w:spacing w:line="480" w:lineRule="auto"/>
              <w:rPr>
                <w:rFonts w:ascii="Arial" w:hAnsi="Arial" w:cs="Times New Roman"/>
                <w:sz w:val="22"/>
                <w:szCs w:val="22"/>
              </w:rPr>
            </w:pPr>
            <w:r w:rsidRPr="00560BC6">
              <w:rPr>
                <w:rFonts w:ascii="Arial" w:hAnsi="Arial" w:cs="Times New Roman"/>
                <w:sz w:val="22"/>
                <w:szCs w:val="22"/>
              </w:rPr>
              <w:t>7.  PPS-R</w:t>
            </w:r>
          </w:p>
        </w:tc>
        <w:tc>
          <w:tcPr>
            <w:tcW w:w="449" w:type="pct"/>
            <w:tcBorders>
              <w:top w:val="nil"/>
              <w:left w:val="nil"/>
              <w:bottom w:val="single" w:sz="4" w:space="0" w:color="auto"/>
              <w:right w:val="nil"/>
            </w:tcBorders>
            <w:shd w:val="clear" w:color="auto" w:fill="auto"/>
            <w:vAlign w:val="center"/>
          </w:tcPr>
          <w:p w14:paraId="0D1572D3" w14:textId="77777777" w:rsidR="00167FA5" w:rsidRPr="00560BC6" w:rsidRDefault="00167FA5" w:rsidP="00752754">
            <w:pPr>
              <w:spacing w:line="480" w:lineRule="auto"/>
              <w:jc w:val="center"/>
              <w:rPr>
                <w:rFonts w:ascii="Arial" w:hAnsi="Arial" w:cs="Times New Roman"/>
                <w:sz w:val="22"/>
                <w:szCs w:val="22"/>
              </w:rPr>
            </w:pPr>
            <w:r w:rsidRPr="00560BC6">
              <w:rPr>
                <w:rFonts w:ascii="Arial" w:hAnsi="Arial" w:cs="Times New Roman"/>
                <w:sz w:val="22"/>
                <w:szCs w:val="22"/>
              </w:rPr>
              <w:t>4.97</w:t>
            </w:r>
          </w:p>
        </w:tc>
        <w:tc>
          <w:tcPr>
            <w:tcW w:w="378" w:type="pct"/>
            <w:tcBorders>
              <w:top w:val="nil"/>
              <w:left w:val="nil"/>
              <w:bottom w:val="single" w:sz="4" w:space="0" w:color="auto"/>
              <w:right w:val="nil"/>
            </w:tcBorders>
            <w:shd w:val="clear" w:color="auto" w:fill="auto"/>
            <w:vAlign w:val="center"/>
          </w:tcPr>
          <w:p w14:paraId="0AE2B829" w14:textId="77777777" w:rsidR="00167FA5" w:rsidRPr="00560BC6" w:rsidRDefault="00167FA5" w:rsidP="00752754">
            <w:pPr>
              <w:spacing w:line="480" w:lineRule="auto"/>
              <w:jc w:val="center"/>
              <w:rPr>
                <w:rFonts w:ascii="Arial" w:hAnsi="Arial" w:cs="Times New Roman"/>
                <w:sz w:val="22"/>
                <w:szCs w:val="22"/>
              </w:rPr>
            </w:pPr>
            <w:r w:rsidRPr="00560BC6">
              <w:rPr>
                <w:rFonts w:ascii="Arial" w:hAnsi="Arial" w:cs="Times New Roman"/>
                <w:sz w:val="22"/>
                <w:szCs w:val="22"/>
              </w:rPr>
              <w:t>.81</w:t>
            </w:r>
          </w:p>
        </w:tc>
        <w:tc>
          <w:tcPr>
            <w:tcW w:w="306" w:type="pct"/>
            <w:tcBorders>
              <w:top w:val="nil"/>
              <w:left w:val="nil"/>
              <w:bottom w:val="single" w:sz="4" w:space="0" w:color="auto"/>
              <w:right w:val="nil"/>
            </w:tcBorders>
            <w:vAlign w:val="center"/>
          </w:tcPr>
          <w:p w14:paraId="36BFB684" w14:textId="77777777" w:rsidR="00167FA5" w:rsidRPr="00560BC6" w:rsidRDefault="00167FA5" w:rsidP="00752754">
            <w:pPr>
              <w:spacing w:line="480" w:lineRule="auto"/>
              <w:jc w:val="center"/>
              <w:rPr>
                <w:rFonts w:ascii="Arial" w:hAnsi="Arial" w:cs="Times New Roman"/>
                <w:sz w:val="22"/>
                <w:szCs w:val="22"/>
              </w:rPr>
            </w:pPr>
            <w:r w:rsidRPr="00560BC6">
              <w:rPr>
                <w:rFonts w:ascii="Arial" w:hAnsi="Arial" w:cs="Times New Roman"/>
                <w:sz w:val="22"/>
                <w:szCs w:val="22"/>
              </w:rPr>
              <w:t>.90</w:t>
            </w:r>
          </w:p>
        </w:tc>
        <w:tc>
          <w:tcPr>
            <w:tcW w:w="212" w:type="pct"/>
            <w:tcBorders>
              <w:top w:val="nil"/>
              <w:left w:val="nil"/>
              <w:bottom w:val="single" w:sz="4" w:space="0" w:color="auto"/>
              <w:right w:val="nil"/>
            </w:tcBorders>
            <w:shd w:val="clear" w:color="auto" w:fill="auto"/>
            <w:vAlign w:val="center"/>
          </w:tcPr>
          <w:p w14:paraId="73C9B393" w14:textId="78A6E782" w:rsidR="00167FA5" w:rsidRPr="00560BC6" w:rsidRDefault="00167FA5" w:rsidP="00752754">
            <w:pPr>
              <w:spacing w:line="480" w:lineRule="auto"/>
              <w:jc w:val="center"/>
              <w:rPr>
                <w:rFonts w:ascii="Arial" w:hAnsi="Arial" w:cs="Times New Roman"/>
                <w:sz w:val="22"/>
                <w:szCs w:val="22"/>
              </w:rPr>
            </w:pPr>
          </w:p>
        </w:tc>
        <w:tc>
          <w:tcPr>
            <w:tcW w:w="385" w:type="pct"/>
            <w:tcBorders>
              <w:top w:val="nil"/>
              <w:left w:val="nil"/>
              <w:bottom w:val="single" w:sz="4" w:space="0" w:color="auto"/>
              <w:right w:val="nil"/>
            </w:tcBorders>
            <w:shd w:val="clear" w:color="auto" w:fill="auto"/>
            <w:vAlign w:val="center"/>
          </w:tcPr>
          <w:p w14:paraId="1BFB1580" w14:textId="052DDF58" w:rsidR="00167FA5" w:rsidRPr="00560BC6" w:rsidRDefault="00167FA5" w:rsidP="00752754">
            <w:pPr>
              <w:spacing w:line="480" w:lineRule="auto"/>
              <w:jc w:val="center"/>
              <w:rPr>
                <w:rFonts w:ascii="Arial" w:hAnsi="Arial" w:cs="Times New Roman"/>
                <w:sz w:val="22"/>
                <w:szCs w:val="22"/>
              </w:rPr>
            </w:pPr>
          </w:p>
        </w:tc>
        <w:tc>
          <w:tcPr>
            <w:tcW w:w="499" w:type="pct"/>
            <w:tcBorders>
              <w:top w:val="nil"/>
              <w:left w:val="nil"/>
              <w:bottom w:val="single" w:sz="4" w:space="0" w:color="auto"/>
              <w:right w:val="nil"/>
            </w:tcBorders>
            <w:shd w:val="clear" w:color="auto" w:fill="auto"/>
            <w:vAlign w:val="center"/>
          </w:tcPr>
          <w:p w14:paraId="0A749629" w14:textId="6CD36746" w:rsidR="00167FA5" w:rsidRPr="00560BC6" w:rsidRDefault="00167FA5" w:rsidP="00752754">
            <w:pPr>
              <w:spacing w:line="480" w:lineRule="auto"/>
              <w:jc w:val="center"/>
              <w:rPr>
                <w:rFonts w:ascii="Arial" w:hAnsi="Arial" w:cs="Times New Roman"/>
                <w:sz w:val="22"/>
                <w:szCs w:val="22"/>
              </w:rPr>
            </w:pPr>
          </w:p>
        </w:tc>
        <w:tc>
          <w:tcPr>
            <w:tcW w:w="499" w:type="pct"/>
            <w:tcBorders>
              <w:top w:val="nil"/>
              <w:left w:val="nil"/>
              <w:bottom w:val="single" w:sz="4" w:space="0" w:color="auto"/>
              <w:right w:val="nil"/>
            </w:tcBorders>
            <w:vAlign w:val="center"/>
          </w:tcPr>
          <w:p w14:paraId="35B16163" w14:textId="52893513" w:rsidR="00167FA5" w:rsidRPr="00560BC6" w:rsidRDefault="00167FA5" w:rsidP="00752754">
            <w:pPr>
              <w:spacing w:line="480" w:lineRule="auto"/>
              <w:jc w:val="center"/>
              <w:rPr>
                <w:rFonts w:ascii="Arial" w:hAnsi="Arial" w:cs="Times New Roman"/>
                <w:sz w:val="22"/>
                <w:szCs w:val="22"/>
              </w:rPr>
            </w:pPr>
          </w:p>
        </w:tc>
        <w:tc>
          <w:tcPr>
            <w:tcW w:w="499" w:type="pct"/>
            <w:tcBorders>
              <w:top w:val="nil"/>
              <w:left w:val="nil"/>
              <w:bottom w:val="single" w:sz="4" w:space="0" w:color="auto"/>
              <w:right w:val="nil"/>
            </w:tcBorders>
            <w:vAlign w:val="center"/>
          </w:tcPr>
          <w:p w14:paraId="70F1D92C" w14:textId="7EE6EBC9" w:rsidR="00167FA5" w:rsidRPr="00560BC6" w:rsidRDefault="00167FA5" w:rsidP="00752754">
            <w:pPr>
              <w:spacing w:line="480" w:lineRule="auto"/>
              <w:jc w:val="center"/>
              <w:rPr>
                <w:rFonts w:ascii="Arial" w:hAnsi="Arial" w:cs="Times New Roman"/>
                <w:sz w:val="22"/>
                <w:szCs w:val="22"/>
              </w:rPr>
            </w:pPr>
          </w:p>
        </w:tc>
        <w:tc>
          <w:tcPr>
            <w:tcW w:w="499" w:type="pct"/>
            <w:tcBorders>
              <w:top w:val="nil"/>
              <w:left w:val="nil"/>
              <w:bottom w:val="single" w:sz="4" w:space="0" w:color="auto"/>
              <w:right w:val="nil"/>
            </w:tcBorders>
            <w:vAlign w:val="center"/>
          </w:tcPr>
          <w:p w14:paraId="09254E65" w14:textId="7BF0736E" w:rsidR="00167FA5" w:rsidRPr="00560BC6" w:rsidRDefault="00167FA5" w:rsidP="00752754">
            <w:pPr>
              <w:spacing w:line="480" w:lineRule="auto"/>
              <w:jc w:val="center"/>
              <w:rPr>
                <w:rFonts w:ascii="Arial" w:hAnsi="Arial" w:cs="Times New Roman"/>
                <w:sz w:val="22"/>
                <w:szCs w:val="22"/>
              </w:rPr>
            </w:pPr>
          </w:p>
        </w:tc>
        <w:tc>
          <w:tcPr>
            <w:tcW w:w="499" w:type="pct"/>
            <w:tcBorders>
              <w:top w:val="nil"/>
              <w:left w:val="nil"/>
              <w:bottom w:val="single" w:sz="4" w:space="0" w:color="auto"/>
              <w:right w:val="nil"/>
            </w:tcBorders>
            <w:vAlign w:val="center"/>
          </w:tcPr>
          <w:p w14:paraId="773D3142" w14:textId="38354C86" w:rsidR="00167FA5" w:rsidRPr="00560BC6" w:rsidRDefault="004B66EB" w:rsidP="00752754">
            <w:pPr>
              <w:spacing w:line="480" w:lineRule="auto"/>
              <w:jc w:val="center"/>
              <w:rPr>
                <w:rFonts w:ascii="Arial" w:hAnsi="Arial" w:cs="Times New Roman"/>
                <w:sz w:val="22"/>
                <w:szCs w:val="22"/>
              </w:rPr>
            </w:pPr>
            <w:r>
              <w:rPr>
                <w:rFonts w:ascii="Arial" w:hAnsi="Arial" w:cs="Times New Roman"/>
                <w:sz w:val="22"/>
                <w:szCs w:val="22"/>
              </w:rPr>
              <w:t>--</w:t>
            </w:r>
          </w:p>
        </w:tc>
      </w:tr>
    </w:tbl>
    <w:p w14:paraId="34411A5A" w14:textId="77777777" w:rsidR="00167FA5" w:rsidRPr="00EB7431" w:rsidRDefault="00167FA5" w:rsidP="00167FA5">
      <w:pPr>
        <w:rPr>
          <w:rFonts w:ascii="Arial" w:hAnsi="Arial"/>
          <w:sz w:val="20"/>
          <w:szCs w:val="20"/>
        </w:rPr>
      </w:pPr>
      <w:r w:rsidRPr="00EB7431">
        <w:rPr>
          <w:rFonts w:ascii="Arial" w:hAnsi="Arial"/>
          <w:i/>
          <w:sz w:val="20"/>
          <w:szCs w:val="20"/>
        </w:rPr>
        <w:t>Note.</w:t>
      </w:r>
      <w:r w:rsidRPr="00E12505">
        <w:rPr>
          <w:rFonts w:ascii="Arial" w:hAnsi="Arial"/>
          <w:sz w:val="20"/>
          <w:szCs w:val="20"/>
        </w:rPr>
        <w:t xml:space="preserve"> </w:t>
      </w:r>
      <w:r>
        <w:rPr>
          <w:rFonts w:ascii="Arial" w:hAnsi="Arial"/>
          <w:sz w:val="20"/>
          <w:szCs w:val="20"/>
        </w:rPr>
        <w:t xml:space="preserve">Educ = education; </w:t>
      </w:r>
      <w:r w:rsidRPr="00EB7431">
        <w:rPr>
          <w:rFonts w:ascii="Arial" w:hAnsi="Arial"/>
          <w:sz w:val="20"/>
          <w:szCs w:val="20"/>
        </w:rPr>
        <w:t>SI = Shame Inventory; SCS-SF = Self-Compassion Scale-Short Form; FEQ = Family Experiences Scale; RHI = Relational Health Indices; PPS-R = Personal Progress Scale-Revised.</w:t>
      </w:r>
    </w:p>
    <w:p w14:paraId="409CBDF9" w14:textId="77777777" w:rsidR="00167FA5" w:rsidRPr="00EB7431" w:rsidRDefault="00167FA5" w:rsidP="00167FA5">
      <w:pPr>
        <w:rPr>
          <w:rFonts w:ascii="Arial" w:hAnsi="Arial"/>
          <w:sz w:val="20"/>
          <w:szCs w:val="20"/>
        </w:rPr>
      </w:pPr>
      <w:r w:rsidRPr="00EB7431">
        <w:rPr>
          <w:rFonts w:ascii="Arial" w:hAnsi="Arial"/>
          <w:sz w:val="20"/>
          <w:szCs w:val="20"/>
        </w:rPr>
        <w:t>*</w:t>
      </w:r>
      <w:r w:rsidRPr="00EB7431">
        <w:rPr>
          <w:rFonts w:ascii="Arial" w:hAnsi="Arial"/>
          <w:i/>
          <w:sz w:val="20"/>
          <w:szCs w:val="20"/>
        </w:rPr>
        <w:t xml:space="preserve">p </w:t>
      </w:r>
      <w:r w:rsidRPr="00EB7431">
        <w:rPr>
          <w:rFonts w:ascii="Arial" w:hAnsi="Arial"/>
          <w:sz w:val="20"/>
          <w:szCs w:val="20"/>
        </w:rPr>
        <w:t>&lt; .05.  **</w:t>
      </w:r>
      <w:r w:rsidRPr="00EB7431">
        <w:rPr>
          <w:rFonts w:ascii="Arial" w:hAnsi="Arial"/>
          <w:i/>
          <w:sz w:val="20"/>
          <w:szCs w:val="20"/>
        </w:rPr>
        <w:t xml:space="preserve">p </w:t>
      </w:r>
      <w:r w:rsidRPr="00EB7431">
        <w:rPr>
          <w:rFonts w:ascii="Arial" w:hAnsi="Arial"/>
          <w:sz w:val="20"/>
          <w:szCs w:val="20"/>
        </w:rPr>
        <w:t>&lt; .01.  ***</w:t>
      </w:r>
      <w:r w:rsidRPr="00EB7431">
        <w:rPr>
          <w:rFonts w:ascii="Arial" w:hAnsi="Arial"/>
          <w:i/>
          <w:sz w:val="20"/>
          <w:szCs w:val="20"/>
        </w:rPr>
        <w:t xml:space="preserve">p </w:t>
      </w:r>
      <w:r w:rsidRPr="00EB7431">
        <w:rPr>
          <w:rFonts w:ascii="Arial" w:hAnsi="Arial"/>
          <w:sz w:val="20"/>
          <w:szCs w:val="20"/>
        </w:rPr>
        <w:t xml:space="preserve">&lt; .001. </w:t>
      </w:r>
    </w:p>
    <w:p w14:paraId="5830BF2D" w14:textId="77777777" w:rsidR="00167FA5" w:rsidRDefault="00167FA5" w:rsidP="00167FA5">
      <w:pPr>
        <w:rPr>
          <w:rFonts w:ascii="Times New Roman" w:hAnsi="Times New Roman" w:cs="Times New Roman"/>
        </w:rPr>
      </w:pPr>
      <w:r>
        <w:rPr>
          <w:rFonts w:ascii="Times New Roman" w:hAnsi="Times New Roman" w:cs="Times New Roman"/>
        </w:rPr>
        <w:br w:type="page"/>
      </w:r>
    </w:p>
    <w:p w14:paraId="67C7002E" w14:textId="77777777" w:rsidR="00D30A61" w:rsidRPr="00AC17FC" w:rsidRDefault="00D30A61" w:rsidP="00D30A61">
      <w:pPr>
        <w:spacing w:line="480" w:lineRule="auto"/>
        <w:rPr>
          <w:rFonts w:ascii="Arial" w:hAnsi="Arial"/>
          <w:b/>
        </w:rPr>
      </w:pPr>
      <w:r w:rsidRPr="00AC17FC">
        <w:rPr>
          <w:rFonts w:ascii="Arial" w:hAnsi="Arial"/>
          <w:b/>
        </w:rPr>
        <w:lastRenderedPageBreak/>
        <w:t>Table 2</w:t>
      </w:r>
    </w:p>
    <w:p w14:paraId="585EC18C" w14:textId="77777777" w:rsidR="00D30A61" w:rsidRPr="00560BC6" w:rsidRDefault="00D30A61" w:rsidP="00D30A61">
      <w:pPr>
        <w:spacing w:line="480" w:lineRule="auto"/>
        <w:rPr>
          <w:rFonts w:ascii="Arial" w:hAnsi="Arial"/>
        </w:rPr>
      </w:pPr>
      <w:r w:rsidRPr="00560BC6">
        <w:rPr>
          <w:rFonts w:ascii="Arial" w:hAnsi="Arial"/>
          <w:i/>
        </w:rPr>
        <w:t>Final Step of Hierarchical Multiple Regression Analysis for Variables</w:t>
      </w:r>
      <w:r>
        <w:rPr>
          <w:rFonts w:ascii="Arial" w:hAnsi="Arial"/>
          <w:i/>
        </w:rPr>
        <w:br/>
      </w:r>
      <w:r w:rsidRPr="00560BC6">
        <w:rPr>
          <w:rFonts w:ascii="Arial" w:hAnsi="Arial"/>
          <w:i/>
        </w:rPr>
        <w:t>Predicting Shame</w:t>
      </w:r>
    </w:p>
    <w:tbl>
      <w:tblPr>
        <w:tblW w:w="5000" w:type="pct"/>
        <w:tblBorders>
          <w:top w:val="single" w:sz="4" w:space="0" w:color="000000"/>
          <w:bottom w:val="single" w:sz="4" w:space="0" w:color="000000"/>
        </w:tblBorders>
        <w:tblCellMar>
          <w:left w:w="115" w:type="dxa"/>
          <w:right w:w="115" w:type="dxa"/>
        </w:tblCellMar>
        <w:tblLook w:val="00A0" w:firstRow="1" w:lastRow="0" w:firstColumn="1" w:lastColumn="0" w:noHBand="0" w:noVBand="0"/>
      </w:tblPr>
      <w:tblGrid>
        <w:gridCol w:w="1942"/>
        <w:gridCol w:w="753"/>
        <w:gridCol w:w="593"/>
        <w:gridCol w:w="663"/>
        <w:gridCol w:w="1319"/>
        <w:gridCol w:w="1023"/>
        <w:gridCol w:w="672"/>
        <w:gridCol w:w="806"/>
        <w:gridCol w:w="955"/>
      </w:tblGrid>
      <w:tr w:rsidR="00D30A61" w:rsidRPr="009B4124" w14:paraId="465CD019" w14:textId="77777777" w:rsidTr="001278D4">
        <w:trPr>
          <w:trHeight w:val="595"/>
        </w:trPr>
        <w:tc>
          <w:tcPr>
            <w:tcW w:w="1112" w:type="pct"/>
            <w:tcBorders>
              <w:top w:val="single" w:sz="4" w:space="0" w:color="000000"/>
              <w:bottom w:val="single" w:sz="4" w:space="0" w:color="auto"/>
            </w:tcBorders>
            <w:shd w:val="clear" w:color="auto" w:fill="auto"/>
            <w:vAlign w:val="center"/>
          </w:tcPr>
          <w:p w14:paraId="4634021C" w14:textId="77777777" w:rsidR="00D30A61" w:rsidRPr="009B4124" w:rsidRDefault="00D30A61" w:rsidP="001278D4">
            <w:pPr>
              <w:spacing w:line="480" w:lineRule="auto"/>
              <w:ind w:left="540"/>
              <w:rPr>
                <w:rFonts w:ascii="Arial" w:hAnsi="Arial"/>
                <w:sz w:val="22"/>
                <w:szCs w:val="22"/>
              </w:rPr>
            </w:pPr>
            <w:r>
              <w:rPr>
                <w:rFonts w:ascii="Arial" w:hAnsi="Arial"/>
                <w:sz w:val="22"/>
                <w:szCs w:val="22"/>
              </w:rPr>
              <w:t>Predictors</w:t>
            </w:r>
          </w:p>
        </w:tc>
        <w:tc>
          <w:tcPr>
            <w:tcW w:w="431" w:type="pct"/>
            <w:tcBorders>
              <w:top w:val="single" w:sz="4" w:space="0" w:color="000000"/>
              <w:bottom w:val="single" w:sz="4" w:space="0" w:color="auto"/>
            </w:tcBorders>
            <w:shd w:val="clear" w:color="auto" w:fill="auto"/>
            <w:vAlign w:val="center"/>
          </w:tcPr>
          <w:p w14:paraId="5441B560" w14:textId="77777777" w:rsidR="00D30A61" w:rsidRPr="009B4124" w:rsidRDefault="00D30A61" w:rsidP="001278D4">
            <w:pPr>
              <w:spacing w:line="480" w:lineRule="auto"/>
              <w:jc w:val="center"/>
              <w:rPr>
                <w:rFonts w:ascii="Arial" w:hAnsi="Arial"/>
                <w:i/>
                <w:sz w:val="22"/>
                <w:szCs w:val="22"/>
              </w:rPr>
            </w:pPr>
            <w:r w:rsidRPr="009B4124">
              <w:rPr>
                <w:rFonts w:ascii="Arial" w:hAnsi="Arial"/>
                <w:i/>
                <w:sz w:val="22"/>
                <w:szCs w:val="22"/>
              </w:rPr>
              <w:t>Step</w:t>
            </w:r>
          </w:p>
        </w:tc>
        <w:tc>
          <w:tcPr>
            <w:tcW w:w="339" w:type="pct"/>
            <w:tcBorders>
              <w:top w:val="single" w:sz="4" w:space="0" w:color="000000"/>
              <w:bottom w:val="single" w:sz="4" w:space="0" w:color="auto"/>
            </w:tcBorders>
            <w:shd w:val="clear" w:color="auto" w:fill="auto"/>
            <w:vAlign w:val="center"/>
          </w:tcPr>
          <w:p w14:paraId="77D80F78" w14:textId="77777777" w:rsidR="00D30A61" w:rsidRPr="009B4124" w:rsidRDefault="00D30A61" w:rsidP="001278D4">
            <w:pPr>
              <w:spacing w:line="480" w:lineRule="auto"/>
              <w:jc w:val="center"/>
              <w:rPr>
                <w:rFonts w:ascii="Arial" w:hAnsi="Arial"/>
                <w:i/>
                <w:sz w:val="22"/>
                <w:szCs w:val="22"/>
              </w:rPr>
            </w:pPr>
            <w:r w:rsidRPr="009B4124">
              <w:rPr>
                <w:rFonts w:ascii="Arial" w:hAnsi="Arial"/>
                <w:i/>
                <w:sz w:val="22"/>
                <w:szCs w:val="22"/>
              </w:rPr>
              <w:t>R</w:t>
            </w:r>
            <w:r w:rsidRPr="009B4124">
              <w:rPr>
                <w:rFonts w:ascii="Arial" w:hAnsi="Arial"/>
                <w:i/>
                <w:sz w:val="22"/>
                <w:szCs w:val="22"/>
                <w:vertAlign w:val="superscript"/>
              </w:rPr>
              <w:t>2</w:t>
            </w:r>
          </w:p>
        </w:tc>
        <w:tc>
          <w:tcPr>
            <w:tcW w:w="380" w:type="pct"/>
            <w:tcBorders>
              <w:top w:val="single" w:sz="4" w:space="0" w:color="000000"/>
              <w:bottom w:val="single" w:sz="4" w:space="0" w:color="auto"/>
            </w:tcBorders>
            <w:shd w:val="clear" w:color="auto" w:fill="auto"/>
            <w:vAlign w:val="center"/>
          </w:tcPr>
          <w:p w14:paraId="36D66881" w14:textId="77777777" w:rsidR="00D30A61" w:rsidRPr="009B4124" w:rsidRDefault="00D30A61" w:rsidP="001278D4">
            <w:pPr>
              <w:spacing w:line="480" w:lineRule="auto"/>
              <w:jc w:val="center"/>
              <w:rPr>
                <w:rFonts w:ascii="Arial" w:hAnsi="Arial"/>
                <w:i/>
                <w:sz w:val="22"/>
                <w:szCs w:val="22"/>
              </w:rPr>
            </w:pPr>
            <w:r w:rsidRPr="009B4124">
              <w:rPr>
                <w:rFonts w:ascii="Arial" w:hAnsi="Arial"/>
                <w:i/>
                <w:sz w:val="22"/>
                <w:szCs w:val="22"/>
              </w:rPr>
              <w:t>∆R</w:t>
            </w:r>
            <w:r w:rsidRPr="009B4124">
              <w:rPr>
                <w:rFonts w:ascii="Arial" w:hAnsi="Arial"/>
                <w:i/>
                <w:sz w:val="22"/>
                <w:szCs w:val="22"/>
                <w:vertAlign w:val="superscript"/>
              </w:rPr>
              <w:t>2</w:t>
            </w:r>
          </w:p>
        </w:tc>
        <w:tc>
          <w:tcPr>
            <w:tcW w:w="756" w:type="pct"/>
            <w:tcBorders>
              <w:top w:val="single" w:sz="4" w:space="0" w:color="000000"/>
              <w:bottom w:val="single" w:sz="4" w:space="0" w:color="auto"/>
            </w:tcBorders>
            <w:vAlign w:val="center"/>
          </w:tcPr>
          <w:p w14:paraId="5A73E4B8" w14:textId="77777777" w:rsidR="00D30A61" w:rsidRPr="009B4124" w:rsidRDefault="00D30A61" w:rsidP="001278D4">
            <w:pPr>
              <w:spacing w:line="480" w:lineRule="auto"/>
              <w:jc w:val="center"/>
              <w:rPr>
                <w:rFonts w:ascii="Arial" w:hAnsi="Arial"/>
                <w:i/>
                <w:sz w:val="22"/>
                <w:szCs w:val="22"/>
              </w:rPr>
            </w:pPr>
            <w:r w:rsidRPr="009B4124">
              <w:rPr>
                <w:rFonts w:ascii="Arial" w:hAnsi="Arial"/>
                <w:i/>
                <w:sz w:val="22"/>
                <w:szCs w:val="22"/>
              </w:rPr>
              <w:t>F Change</w:t>
            </w:r>
          </w:p>
        </w:tc>
        <w:tc>
          <w:tcPr>
            <w:tcW w:w="586" w:type="pct"/>
            <w:tcBorders>
              <w:top w:val="single" w:sz="4" w:space="0" w:color="000000"/>
              <w:bottom w:val="single" w:sz="4" w:space="0" w:color="auto"/>
            </w:tcBorders>
            <w:vAlign w:val="center"/>
          </w:tcPr>
          <w:p w14:paraId="2B1A481A" w14:textId="77777777" w:rsidR="00D30A61" w:rsidRPr="009B4124" w:rsidRDefault="00D30A61" w:rsidP="001278D4">
            <w:pPr>
              <w:spacing w:line="480" w:lineRule="auto"/>
              <w:jc w:val="center"/>
              <w:rPr>
                <w:rFonts w:ascii="Arial" w:hAnsi="Arial"/>
                <w:i/>
                <w:sz w:val="22"/>
                <w:szCs w:val="22"/>
              </w:rPr>
            </w:pPr>
            <w:r w:rsidRPr="009B4124">
              <w:rPr>
                <w:rFonts w:ascii="Arial" w:hAnsi="Arial"/>
                <w:i/>
                <w:sz w:val="22"/>
                <w:szCs w:val="22"/>
              </w:rPr>
              <w:t>df</w:t>
            </w:r>
          </w:p>
        </w:tc>
        <w:tc>
          <w:tcPr>
            <w:tcW w:w="385" w:type="pct"/>
            <w:tcBorders>
              <w:top w:val="single" w:sz="4" w:space="0" w:color="000000"/>
              <w:bottom w:val="single" w:sz="4" w:space="0" w:color="auto"/>
            </w:tcBorders>
            <w:shd w:val="clear" w:color="auto" w:fill="auto"/>
            <w:vAlign w:val="center"/>
          </w:tcPr>
          <w:p w14:paraId="2A4CDE72" w14:textId="77777777" w:rsidR="00D30A61" w:rsidRPr="009B4124" w:rsidRDefault="00D30A61" w:rsidP="001278D4">
            <w:pPr>
              <w:spacing w:line="480" w:lineRule="auto"/>
              <w:jc w:val="center"/>
              <w:rPr>
                <w:rFonts w:ascii="Arial" w:hAnsi="Arial"/>
                <w:i/>
                <w:sz w:val="22"/>
                <w:szCs w:val="22"/>
              </w:rPr>
            </w:pPr>
            <w:r w:rsidRPr="009B4124">
              <w:rPr>
                <w:rFonts w:ascii="Arial" w:hAnsi="Arial"/>
                <w:i/>
                <w:sz w:val="22"/>
                <w:szCs w:val="22"/>
              </w:rPr>
              <w:t>B</w:t>
            </w:r>
          </w:p>
        </w:tc>
        <w:tc>
          <w:tcPr>
            <w:tcW w:w="462" w:type="pct"/>
            <w:tcBorders>
              <w:top w:val="single" w:sz="4" w:space="0" w:color="000000"/>
              <w:bottom w:val="single" w:sz="4" w:space="0" w:color="auto"/>
            </w:tcBorders>
            <w:shd w:val="clear" w:color="auto" w:fill="auto"/>
            <w:vAlign w:val="center"/>
          </w:tcPr>
          <w:p w14:paraId="61FE7C73" w14:textId="77777777" w:rsidR="00D30A61" w:rsidRPr="009B4124" w:rsidRDefault="00D30A61" w:rsidP="001278D4">
            <w:pPr>
              <w:spacing w:line="480" w:lineRule="auto"/>
              <w:jc w:val="center"/>
              <w:rPr>
                <w:rFonts w:ascii="Arial" w:hAnsi="Arial"/>
                <w:i/>
                <w:sz w:val="22"/>
                <w:szCs w:val="22"/>
              </w:rPr>
            </w:pPr>
            <w:r w:rsidRPr="009B4124">
              <w:rPr>
                <w:rFonts w:ascii="Arial" w:hAnsi="Arial"/>
                <w:i/>
                <w:sz w:val="22"/>
                <w:szCs w:val="22"/>
              </w:rPr>
              <w:t>SE B</w:t>
            </w:r>
          </w:p>
        </w:tc>
        <w:tc>
          <w:tcPr>
            <w:tcW w:w="547" w:type="pct"/>
            <w:tcBorders>
              <w:top w:val="single" w:sz="4" w:space="0" w:color="000000"/>
              <w:bottom w:val="single" w:sz="4" w:space="0" w:color="auto"/>
            </w:tcBorders>
            <w:shd w:val="clear" w:color="auto" w:fill="auto"/>
            <w:vAlign w:val="center"/>
          </w:tcPr>
          <w:p w14:paraId="7AF93B17" w14:textId="77777777" w:rsidR="00D30A61" w:rsidRPr="009B4124" w:rsidRDefault="00D30A61" w:rsidP="001278D4">
            <w:pPr>
              <w:spacing w:line="480" w:lineRule="auto"/>
              <w:jc w:val="center"/>
              <w:rPr>
                <w:rFonts w:ascii="Arial" w:hAnsi="Arial"/>
                <w:i/>
                <w:sz w:val="22"/>
                <w:szCs w:val="22"/>
              </w:rPr>
            </w:pPr>
            <w:r w:rsidRPr="009B4124">
              <w:rPr>
                <w:rFonts w:ascii="Arial" w:hAnsi="Arial"/>
                <w:i/>
                <w:sz w:val="22"/>
                <w:szCs w:val="22"/>
              </w:rPr>
              <w:t>β</w:t>
            </w:r>
          </w:p>
        </w:tc>
      </w:tr>
      <w:tr w:rsidR="00D30A61" w:rsidRPr="009B4124" w14:paraId="38D97BDB" w14:textId="77777777" w:rsidTr="001278D4">
        <w:trPr>
          <w:trHeight w:val="595"/>
        </w:trPr>
        <w:tc>
          <w:tcPr>
            <w:tcW w:w="1112" w:type="pct"/>
            <w:tcBorders>
              <w:top w:val="single" w:sz="4" w:space="0" w:color="auto"/>
              <w:bottom w:val="nil"/>
            </w:tcBorders>
            <w:shd w:val="clear" w:color="auto" w:fill="auto"/>
            <w:vAlign w:val="center"/>
          </w:tcPr>
          <w:p w14:paraId="71A83AE7" w14:textId="77777777" w:rsidR="00D30A61" w:rsidRPr="009B4124" w:rsidRDefault="00D30A61" w:rsidP="001278D4">
            <w:pPr>
              <w:spacing w:line="480" w:lineRule="auto"/>
              <w:ind w:left="540"/>
              <w:rPr>
                <w:rFonts w:ascii="Arial" w:hAnsi="Arial"/>
                <w:sz w:val="22"/>
                <w:szCs w:val="22"/>
              </w:rPr>
            </w:pPr>
            <w:r>
              <w:rPr>
                <w:rFonts w:ascii="Arial" w:hAnsi="Arial"/>
                <w:sz w:val="22"/>
                <w:szCs w:val="22"/>
              </w:rPr>
              <w:t>Educ</w:t>
            </w:r>
          </w:p>
        </w:tc>
        <w:tc>
          <w:tcPr>
            <w:tcW w:w="431" w:type="pct"/>
            <w:tcBorders>
              <w:top w:val="single" w:sz="4" w:space="0" w:color="auto"/>
              <w:bottom w:val="nil"/>
            </w:tcBorders>
            <w:shd w:val="clear" w:color="auto" w:fill="auto"/>
            <w:vAlign w:val="center"/>
          </w:tcPr>
          <w:p w14:paraId="5DE8985E" w14:textId="77777777" w:rsidR="00D30A61" w:rsidRPr="009B4124" w:rsidRDefault="00D30A61" w:rsidP="001278D4">
            <w:pPr>
              <w:spacing w:line="480" w:lineRule="auto"/>
              <w:jc w:val="center"/>
              <w:rPr>
                <w:rFonts w:ascii="Arial" w:hAnsi="Arial"/>
                <w:sz w:val="22"/>
                <w:szCs w:val="22"/>
              </w:rPr>
            </w:pPr>
            <w:r w:rsidRPr="009B4124">
              <w:rPr>
                <w:rFonts w:ascii="Arial" w:hAnsi="Arial"/>
                <w:sz w:val="22"/>
                <w:szCs w:val="22"/>
              </w:rPr>
              <w:t>1</w:t>
            </w:r>
          </w:p>
        </w:tc>
        <w:tc>
          <w:tcPr>
            <w:tcW w:w="339" w:type="pct"/>
            <w:tcBorders>
              <w:top w:val="single" w:sz="4" w:space="0" w:color="auto"/>
              <w:bottom w:val="nil"/>
            </w:tcBorders>
            <w:shd w:val="clear" w:color="auto" w:fill="auto"/>
            <w:vAlign w:val="center"/>
          </w:tcPr>
          <w:p w14:paraId="3F2A3015" w14:textId="77777777" w:rsidR="00D30A61" w:rsidRPr="009B4124" w:rsidRDefault="00D30A61" w:rsidP="001278D4">
            <w:pPr>
              <w:spacing w:line="480" w:lineRule="auto"/>
              <w:jc w:val="center"/>
              <w:rPr>
                <w:rFonts w:ascii="Arial" w:hAnsi="Arial"/>
                <w:sz w:val="22"/>
                <w:szCs w:val="22"/>
              </w:rPr>
            </w:pPr>
            <w:r w:rsidRPr="009B4124">
              <w:rPr>
                <w:rFonts w:ascii="Arial" w:hAnsi="Arial"/>
                <w:sz w:val="22"/>
                <w:szCs w:val="22"/>
              </w:rPr>
              <w:t>.12</w:t>
            </w:r>
          </w:p>
        </w:tc>
        <w:tc>
          <w:tcPr>
            <w:tcW w:w="380" w:type="pct"/>
            <w:tcBorders>
              <w:top w:val="single" w:sz="4" w:space="0" w:color="auto"/>
              <w:bottom w:val="nil"/>
            </w:tcBorders>
            <w:shd w:val="clear" w:color="auto" w:fill="auto"/>
            <w:vAlign w:val="center"/>
          </w:tcPr>
          <w:p w14:paraId="5083589D" w14:textId="77777777" w:rsidR="00D30A61" w:rsidRPr="009B4124" w:rsidRDefault="00D30A61" w:rsidP="001278D4">
            <w:pPr>
              <w:spacing w:line="480" w:lineRule="auto"/>
              <w:jc w:val="center"/>
              <w:rPr>
                <w:rFonts w:ascii="Arial" w:hAnsi="Arial"/>
                <w:sz w:val="22"/>
                <w:szCs w:val="22"/>
              </w:rPr>
            </w:pPr>
            <w:r w:rsidRPr="009B4124">
              <w:rPr>
                <w:rFonts w:ascii="Arial" w:hAnsi="Arial"/>
                <w:sz w:val="22"/>
                <w:szCs w:val="22"/>
              </w:rPr>
              <w:t>.12</w:t>
            </w:r>
          </w:p>
        </w:tc>
        <w:tc>
          <w:tcPr>
            <w:tcW w:w="756" w:type="pct"/>
            <w:tcBorders>
              <w:top w:val="single" w:sz="4" w:space="0" w:color="auto"/>
              <w:bottom w:val="nil"/>
            </w:tcBorders>
            <w:vAlign w:val="center"/>
          </w:tcPr>
          <w:p w14:paraId="59EB67B5" w14:textId="77777777" w:rsidR="00D30A61" w:rsidRPr="009B4124" w:rsidRDefault="00D30A61" w:rsidP="001278D4">
            <w:pPr>
              <w:spacing w:line="480" w:lineRule="auto"/>
              <w:jc w:val="center"/>
              <w:rPr>
                <w:rFonts w:ascii="Arial" w:hAnsi="Arial"/>
                <w:sz w:val="22"/>
                <w:szCs w:val="22"/>
              </w:rPr>
            </w:pPr>
            <w:r w:rsidRPr="009B4124">
              <w:rPr>
                <w:rFonts w:ascii="Arial" w:hAnsi="Arial"/>
                <w:sz w:val="22"/>
                <w:szCs w:val="22"/>
              </w:rPr>
              <w:t>12.03***</w:t>
            </w:r>
          </w:p>
        </w:tc>
        <w:tc>
          <w:tcPr>
            <w:tcW w:w="586" w:type="pct"/>
            <w:tcBorders>
              <w:top w:val="single" w:sz="4" w:space="0" w:color="auto"/>
              <w:bottom w:val="nil"/>
            </w:tcBorders>
            <w:vAlign w:val="center"/>
          </w:tcPr>
          <w:p w14:paraId="36F68171" w14:textId="77777777" w:rsidR="00D30A61" w:rsidRPr="009B4124" w:rsidRDefault="00D30A61" w:rsidP="001278D4">
            <w:pPr>
              <w:spacing w:line="480" w:lineRule="auto"/>
              <w:jc w:val="center"/>
              <w:rPr>
                <w:rFonts w:ascii="Arial" w:hAnsi="Arial"/>
                <w:sz w:val="22"/>
                <w:szCs w:val="22"/>
              </w:rPr>
            </w:pPr>
            <w:r w:rsidRPr="009B4124">
              <w:rPr>
                <w:rFonts w:ascii="Arial" w:hAnsi="Arial"/>
                <w:sz w:val="22"/>
                <w:szCs w:val="22"/>
              </w:rPr>
              <w:t>(3,276)</w:t>
            </w:r>
          </w:p>
        </w:tc>
        <w:tc>
          <w:tcPr>
            <w:tcW w:w="385" w:type="pct"/>
            <w:tcBorders>
              <w:top w:val="single" w:sz="4" w:space="0" w:color="auto"/>
              <w:bottom w:val="nil"/>
            </w:tcBorders>
            <w:shd w:val="clear" w:color="auto" w:fill="auto"/>
            <w:vAlign w:val="center"/>
          </w:tcPr>
          <w:p w14:paraId="29D09B1A" w14:textId="77777777" w:rsidR="00D30A61" w:rsidRPr="009B4124" w:rsidRDefault="00D30A61" w:rsidP="001278D4">
            <w:pPr>
              <w:spacing w:line="480" w:lineRule="auto"/>
              <w:jc w:val="center"/>
              <w:rPr>
                <w:rFonts w:ascii="Arial" w:hAnsi="Arial"/>
                <w:sz w:val="22"/>
                <w:szCs w:val="22"/>
              </w:rPr>
            </w:pPr>
            <w:r w:rsidRPr="009B4124">
              <w:rPr>
                <w:rFonts w:ascii="Arial" w:hAnsi="Arial"/>
                <w:sz w:val="22"/>
                <w:szCs w:val="22"/>
              </w:rPr>
              <w:t>-.0</w:t>
            </w:r>
            <w:r>
              <w:rPr>
                <w:rFonts w:ascii="Arial" w:hAnsi="Arial"/>
                <w:sz w:val="22"/>
                <w:szCs w:val="22"/>
              </w:rPr>
              <w:t>3</w:t>
            </w:r>
          </w:p>
        </w:tc>
        <w:tc>
          <w:tcPr>
            <w:tcW w:w="462" w:type="pct"/>
            <w:tcBorders>
              <w:top w:val="single" w:sz="4" w:space="0" w:color="auto"/>
              <w:bottom w:val="nil"/>
            </w:tcBorders>
            <w:shd w:val="clear" w:color="auto" w:fill="auto"/>
            <w:vAlign w:val="center"/>
          </w:tcPr>
          <w:p w14:paraId="42DB001F" w14:textId="77777777" w:rsidR="00D30A61" w:rsidRPr="009B4124" w:rsidRDefault="00D30A61" w:rsidP="001278D4">
            <w:pPr>
              <w:spacing w:line="480" w:lineRule="auto"/>
              <w:jc w:val="center"/>
              <w:rPr>
                <w:rFonts w:ascii="Arial" w:hAnsi="Arial"/>
                <w:sz w:val="22"/>
                <w:szCs w:val="22"/>
              </w:rPr>
            </w:pPr>
            <w:r w:rsidRPr="009B4124">
              <w:rPr>
                <w:rFonts w:ascii="Arial" w:hAnsi="Arial"/>
                <w:sz w:val="22"/>
                <w:szCs w:val="22"/>
              </w:rPr>
              <w:t>.03</w:t>
            </w:r>
          </w:p>
        </w:tc>
        <w:tc>
          <w:tcPr>
            <w:tcW w:w="547" w:type="pct"/>
            <w:tcBorders>
              <w:top w:val="single" w:sz="4" w:space="0" w:color="auto"/>
              <w:bottom w:val="nil"/>
            </w:tcBorders>
            <w:shd w:val="clear" w:color="auto" w:fill="auto"/>
            <w:vAlign w:val="center"/>
          </w:tcPr>
          <w:p w14:paraId="66A090A2" w14:textId="77777777" w:rsidR="00D30A61" w:rsidRPr="009B4124" w:rsidRDefault="00D30A61" w:rsidP="001278D4">
            <w:pPr>
              <w:spacing w:line="480" w:lineRule="auto"/>
              <w:jc w:val="center"/>
              <w:rPr>
                <w:rFonts w:ascii="Arial" w:hAnsi="Arial"/>
                <w:sz w:val="22"/>
                <w:szCs w:val="22"/>
              </w:rPr>
            </w:pPr>
            <w:r w:rsidRPr="009B4124">
              <w:rPr>
                <w:rFonts w:ascii="Arial" w:hAnsi="Arial"/>
                <w:sz w:val="22"/>
                <w:szCs w:val="22"/>
              </w:rPr>
              <w:t>-.</w:t>
            </w:r>
            <w:r>
              <w:rPr>
                <w:rFonts w:ascii="Arial" w:hAnsi="Arial"/>
                <w:sz w:val="22"/>
                <w:szCs w:val="22"/>
              </w:rPr>
              <w:t>05</w:t>
            </w:r>
          </w:p>
        </w:tc>
      </w:tr>
      <w:tr w:rsidR="00D30A61" w:rsidRPr="009B4124" w14:paraId="54C5546C" w14:textId="77777777" w:rsidTr="001278D4">
        <w:trPr>
          <w:trHeight w:val="595"/>
        </w:trPr>
        <w:tc>
          <w:tcPr>
            <w:tcW w:w="1112" w:type="pct"/>
            <w:tcBorders>
              <w:top w:val="nil"/>
              <w:bottom w:val="nil"/>
            </w:tcBorders>
            <w:shd w:val="clear" w:color="auto" w:fill="auto"/>
            <w:vAlign w:val="center"/>
          </w:tcPr>
          <w:p w14:paraId="0A7154B5" w14:textId="77777777" w:rsidR="00D30A61" w:rsidRPr="009B4124" w:rsidRDefault="00D30A61" w:rsidP="001278D4">
            <w:pPr>
              <w:spacing w:line="480" w:lineRule="auto"/>
              <w:ind w:left="540"/>
              <w:rPr>
                <w:rFonts w:ascii="Arial" w:hAnsi="Arial"/>
                <w:sz w:val="22"/>
                <w:szCs w:val="22"/>
              </w:rPr>
            </w:pPr>
            <w:r w:rsidRPr="009B4124">
              <w:rPr>
                <w:rFonts w:ascii="Arial" w:hAnsi="Arial"/>
                <w:sz w:val="22"/>
                <w:szCs w:val="22"/>
              </w:rPr>
              <w:t>Income</w:t>
            </w:r>
          </w:p>
        </w:tc>
        <w:tc>
          <w:tcPr>
            <w:tcW w:w="431" w:type="pct"/>
            <w:tcBorders>
              <w:top w:val="nil"/>
              <w:bottom w:val="nil"/>
            </w:tcBorders>
            <w:shd w:val="clear" w:color="auto" w:fill="auto"/>
            <w:vAlign w:val="center"/>
          </w:tcPr>
          <w:p w14:paraId="38CB568E" w14:textId="77777777" w:rsidR="00D30A61" w:rsidRPr="009B4124" w:rsidRDefault="00D30A61" w:rsidP="001278D4">
            <w:pPr>
              <w:spacing w:line="480" w:lineRule="auto"/>
              <w:jc w:val="center"/>
              <w:rPr>
                <w:rFonts w:ascii="Arial" w:hAnsi="Arial"/>
                <w:sz w:val="22"/>
                <w:szCs w:val="22"/>
              </w:rPr>
            </w:pPr>
            <w:r w:rsidRPr="009B4124">
              <w:rPr>
                <w:rFonts w:ascii="Arial" w:hAnsi="Arial"/>
                <w:sz w:val="22"/>
                <w:szCs w:val="22"/>
              </w:rPr>
              <w:t>1</w:t>
            </w:r>
          </w:p>
        </w:tc>
        <w:tc>
          <w:tcPr>
            <w:tcW w:w="339" w:type="pct"/>
            <w:tcBorders>
              <w:top w:val="nil"/>
              <w:bottom w:val="nil"/>
            </w:tcBorders>
            <w:shd w:val="clear" w:color="auto" w:fill="auto"/>
            <w:vAlign w:val="center"/>
          </w:tcPr>
          <w:p w14:paraId="6BC46544" w14:textId="77777777" w:rsidR="00D30A61" w:rsidRPr="009B4124" w:rsidRDefault="00D30A61" w:rsidP="001278D4">
            <w:pPr>
              <w:spacing w:line="480" w:lineRule="auto"/>
              <w:jc w:val="center"/>
              <w:rPr>
                <w:rFonts w:ascii="Arial" w:hAnsi="Arial"/>
                <w:sz w:val="22"/>
                <w:szCs w:val="22"/>
              </w:rPr>
            </w:pPr>
          </w:p>
        </w:tc>
        <w:tc>
          <w:tcPr>
            <w:tcW w:w="380" w:type="pct"/>
            <w:tcBorders>
              <w:top w:val="nil"/>
              <w:bottom w:val="nil"/>
            </w:tcBorders>
            <w:shd w:val="clear" w:color="auto" w:fill="auto"/>
            <w:vAlign w:val="center"/>
          </w:tcPr>
          <w:p w14:paraId="686DE02E" w14:textId="77777777" w:rsidR="00D30A61" w:rsidRPr="009B4124" w:rsidRDefault="00D30A61" w:rsidP="001278D4">
            <w:pPr>
              <w:spacing w:line="480" w:lineRule="auto"/>
              <w:jc w:val="center"/>
              <w:rPr>
                <w:rFonts w:ascii="Arial" w:hAnsi="Arial"/>
                <w:sz w:val="22"/>
                <w:szCs w:val="22"/>
              </w:rPr>
            </w:pPr>
          </w:p>
        </w:tc>
        <w:tc>
          <w:tcPr>
            <w:tcW w:w="756" w:type="pct"/>
            <w:tcBorders>
              <w:top w:val="nil"/>
              <w:bottom w:val="nil"/>
            </w:tcBorders>
            <w:vAlign w:val="center"/>
          </w:tcPr>
          <w:p w14:paraId="5A3E35ED" w14:textId="77777777" w:rsidR="00D30A61" w:rsidRPr="009B4124" w:rsidRDefault="00D30A61" w:rsidP="001278D4">
            <w:pPr>
              <w:spacing w:line="480" w:lineRule="auto"/>
              <w:jc w:val="center"/>
              <w:rPr>
                <w:rFonts w:ascii="Arial" w:hAnsi="Arial"/>
                <w:sz w:val="22"/>
                <w:szCs w:val="22"/>
              </w:rPr>
            </w:pPr>
          </w:p>
        </w:tc>
        <w:tc>
          <w:tcPr>
            <w:tcW w:w="586" w:type="pct"/>
            <w:tcBorders>
              <w:top w:val="nil"/>
              <w:bottom w:val="nil"/>
            </w:tcBorders>
            <w:vAlign w:val="center"/>
          </w:tcPr>
          <w:p w14:paraId="1FA7B08C" w14:textId="77777777" w:rsidR="00D30A61" w:rsidRPr="009B4124" w:rsidRDefault="00D30A61" w:rsidP="001278D4">
            <w:pPr>
              <w:spacing w:line="480" w:lineRule="auto"/>
              <w:jc w:val="center"/>
              <w:rPr>
                <w:rFonts w:ascii="Arial" w:hAnsi="Arial"/>
                <w:sz w:val="22"/>
                <w:szCs w:val="22"/>
              </w:rPr>
            </w:pPr>
          </w:p>
        </w:tc>
        <w:tc>
          <w:tcPr>
            <w:tcW w:w="385" w:type="pct"/>
            <w:tcBorders>
              <w:top w:val="nil"/>
              <w:bottom w:val="nil"/>
            </w:tcBorders>
            <w:shd w:val="clear" w:color="auto" w:fill="auto"/>
            <w:vAlign w:val="center"/>
          </w:tcPr>
          <w:p w14:paraId="7F2CB077" w14:textId="77777777" w:rsidR="00D30A61" w:rsidRPr="009B4124" w:rsidRDefault="00D30A61" w:rsidP="001278D4">
            <w:pPr>
              <w:spacing w:line="480" w:lineRule="auto"/>
              <w:jc w:val="center"/>
              <w:rPr>
                <w:rFonts w:ascii="Arial" w:hAnsi="Arial"/>
                <w:sz w:val="22"/>
                <w:szCs w:val="22"/>
              </w:rPr>
            </w:pPr>
            <w:r>
              <w:rPr>
                <w:rFonts w:ascii="Arial" w:hAnsi="Arial"/>
                <w:sz w:val="22"/>
                <w:szCs w:val="22"/>
              </w:rPr>
              <w:t>.00</w:t>
            </w:r>
          </w:p>
        </w:tc>
        <w:tc>
          <w:tcPr>
            <w:tcW w:w="462" w:type="pct"/>
            <w:tcBorders>
              <w:top w:val="nil"/>
              <w:bottom w:val="nil"/>
            </w:tcBorders>
            <w:shd w:val="clear" w:color="auto" w:fill="auto"/>
            <w:vAlign w:val="center"/>
          </w:tcPr>
          <w:p w14:paraId="707ABB9D" w14:textId="77777777" w:rsidR="00D30A61" w:rsidRPr="009B4124" w:rsidRDefault="00D30A61" w:rsidP="001278D4">
            <w:pPr>
              <w:spacing w:line="480" w:lineRule="auto"/>
              <w:jc w:val="center"/>
              <w:rPr>
                <w:rFonts w:ascii="Arial" w:hAnsi="Arial"/>
                <w:sz w:val="22"/>
                <w:szCs w:val="22"/>
              </w:rPr>
            </w:pPr>
            <w:r w:rsidRPr="009B4124">
              <w:rPr>
                <w:rFonts w:ascii="Arial" w:hAnsi="Arial"/>
                <w:sz w:val="22"/>
                <w:szCs w:val="22"/>
              </w:rPr>
              <w:t>.0</w:t>
            </w:r>
            <w:r>
              <w:rPr>
                <w:rFonts w:ascii="Arial" w:hAnsi="Arial"/>
                <w:sz w:val="22"/>
                <w:szCs w:val="22"/>
              </w:rPr>
              <w:t>2</w:t>
            </w:r>
          </w:p>
        </w:tc>
        <w:tc>
          <w:tcPr>
            <w:tcW w:w="547" w:type="pct"/>
            <w:tcBorders>
              <w:top w:val="nil"/>
              <w:bottom w:val="nil"/>
            </w:tcBorders>
            <w:shd w:val="clear" w:color="auto" w:fill="auto"/>
            <w:vAlign w:val="center"/>
          </w:tcPr>
          <w:p w14:paraId="2F7C75F0" w14:textId="77777777" w:rsidR="00D30A61" w:rsidRPr="009B4124" w:rsidRDefault="00D30A61" w:rsidP="001278D4">
            <w:pPr>
              <w:spacing w:line="480" w:lineRule="auto"/>
              <w:jc w:val="center"/>
              <w:rPr>
                <w:rFonts w:ascii="Arial" w:hAnsi="Arial"/>
                <w:sz w:val="22"/>
                <w:szCs w:val="22"/>
              </w:rPr>
            </w:pPr>
            <w:r>
              <w:rPr>
                <w:rFonts w:ascii="Arial" w:hAnsi="Arial"/>
                <w:sz w:val="22"/>
                <w:szCs w:val="22"/>
              </w:rPr>
              <w:t>.01</w:t>
            </w:r>
          </w:p>
        </w:tc>
      </w:tr>
      <w:tr w:rsidR="00D30A61" w:rsidRPr="009B4124" w14:paraId="5908CF2E" w14:textId="77777777" w:rsidTr="001278D4">
        <w:trPr>
          <w:trHeight w:val="595"/>
        </w:trPr>
        <w:tc>
          <w:tcPr>
            <w:tcW w:w="1112" w:type="pct"/>
            <w:tcBorders>
              <w:top w:val="nil"/>
              <w:bottom w:val="nil"/>
            </w:tcBorders>
            <w:shd w:val="clear" w:color="auto" w:fill="auto"/>
            <w:vAlign w:val="center"/>
          </w:tcPr>
          <w:p w14:paraId="3144A414" w14:textId="77777777" w:rsidR="00D30A61" w:rsidRPr="009B4124" w:rsidRDefault="00D30A61" w:rsidP="001278D4">
            <w:pPr>
              <w:spacing w:line="480" w:lineRule="auto"/>
              <w:ind w:left="540"/>
              <w:rPr>
                <w:rFonts w:ascii="Arial" w:hAnsi="Arial"/>
                <w:sz w:val="22"/>
                <w:szCs w:val="22"/>
              </w:rPr>
            </w:pPr>
            <w:r>
              <w:rPr>
                <w:rFonts w:ascii="Arial" w:hAnsi="Arial"/>
                <w:sz w:val="22"/>
                <w:szCs w:val="22"/>
              </w:rPr>
              <w:t>FEQ</w:t>
            </w:r>
          </w:p>
        </w:tc>
        <w:tc>
          <w:tcPr>
            <w:tcW w:w="431" w:type="pct"/>
            <w:tcBorders>
              <w:top w:val="nil"/>
              <w:bottom w:val="nil"/>
            </w:tcBorders>
            <w:shd w:val="clear" w:color="auto" w:fill="auto"/>
            <w:vAlign w:val="center"/>
          </w:tcPr>
          <w:p w14:paraId="31575BDF" w14:textId="77777777" w:rsidR="00D30A61" w:rsidRPr="009B4124" w:rsidRDefault="00D30A61" w:rsidP="001278D4">
            <w:pPr>
              <w:spacing w:line="480" w:lineRule="auto"/>
              <w:jc w:val="center"/>
              <w:rPr>
                <w:rFonts w:ascii="Arial" w:hAnsi="Arial"/>
                <w:sz w:val="22"/>
                <w:szCs w:val="22"/>
              </w:rPr>
            </w:pPr>
            <w:r w:rsidRPr="009B4124">
              <w:rPr>
                <w:rFonts w:ascii="Arial" w:hAnsi="Arial"/>
                <w:sz w:val="22"/>
                <w:szCs w:val="22"/>
              </w:rPr>
              <w:t>1</w:t>
            </w:r>
          </w:p>
        </w:tc>
        <w:tc>
          <w:tcPr>
            <w:tcW w:w="339" w:type="pct"/>
            <w:tcBorders>
              <w:top w:val="nil"/>
              <w:bottom w:val="nil"/>
            </w:tcBorders>
            <w:shd w:val="clear" w:color="auto" w:fill="auto"/>
            <w:vAlign w:val="center"/>
          </w:tcPr>
          <w:p w14:paraId="7F6C5439" w14:textId="77777777" w:rsidR="00D30A61" w:rsidRPr="009B4124" w:rsidRDefault="00D30A61" w:rsidP="001278D4">
            <w:pPr>
              <w:spacing w:line="480" w:lineRule="auto"/>
              <w:jc w:val="center"/>
              <w:rPr>
                <w:rFonts w:ascii="Arial" w:hAnsi="Arial"/>
                <w:sz w:val="22"/>
                <w:szCs w:val="22"/>
              </w:rPr>
            </w:pPr>
          </w:p>
        </w:tc>
        <w:tc>
          <w:tcPr>
            <w:tcW w:w="380" w:type="pct"/>
            <w:tcBorders>
              <w:top w:val="nil"/>
              <w:bottom w:val="nil"/>
            </w:tcBorders>
            <w:shd w:val="clear" w:color="auto" w:fill="auto"/>
            <w:vAlign w:val="center"/>
          </w:tcPr>
          <w:p w14:paraId="79E80338" w14:textId="77777777" w:rsidR="00D30A61" w:rsidRPr="009B4124" w:rsidRDefault="00D30A61" w:rsidP="001278D4">
            <w:pPr>
              <w:spacing w:line="480" w:lineRule="auto"/>
              <w:jc w:val="center"/>
              <w:rPr>
                <w:rFonts w:ascii="Arial" w:hAnsi="Arial"/>
                <w:sz w:val="22"/>
                <w:szCs w:val="22"/>
              </w:rPr>
            </w:pPr>
          </w:p>
        </w:tc>
        <w:tc>
          <w:tcPr>
            <w:tcW w:w="756" w:type="pct"/>
            <w:tcBorders>
              <w:top w:val="nil"/>
              <w:bottom w:val="nil"/>
            </w:tcBorders>
            <w:vAlign w:val="center"/>
          </w:tcPr>
          <w:p w14:paraId="54D06691" w14:textId="77777777" w:rsidR="00D30A61" w:rsidRPr="009B4124" w:rsidRDefault="00D30A61" w:rsidP="001278D4">
            <w:pPr>
              <w:spacing w:line="480" w:lineRule="auto"/>
              <w:jc w:val="center"/>
              <w:rPr>
                <w:rFonts w:ascii="Arial" w:hAnsi="Arial"/>
                <w:sz w:val="22"/>
                <w:szCs w:val="22"/>
              </w:rPr>
            </w:pPr>
          </w:p>
        </w:tc>
        <w:tc>
          <w:tcPr>
            <w:tcW w:w="586" w:type="pct"/>
            <w:tcBorders>
              <w:top w:val="nil"/>
              <w:bottom w:val="nil"/>
            </w:tcBorders>
            <w:vAlign w:val="center"/>
          </w:tcPr>
          <w:p w14:paraId="59FB9FD1" w14:textId="77777777" w:rsidR="00D30A61" w:rsidRPr="009B4124" w:rsidRDefault="00D30A61" w:rsidP="001278D4">
            <w:pPr>
              <w:spacing w:line="480" w:lineRule="auto"/>
              <w:jc w:val="center"/>
              <w:rPr>
                <w:rFonts w:ascii="Arial" w:hAnsi="Arial"/>
                <w:sz w:val="22"/>
                <w:szCs w:val="22"/>
              </w:rPr>
            </w:pPr>
          </w:p>
        </w:tc>
        <w:tc>
          <w:tcPr>
            <w:tcW w:w="385" w:type="pct"/>
            <w:tcBorders>
              <w:top w:val="nil"/>
              <w:bottom w:val="nil"/>
            </w:tcBorders>
            <w:shd w:val="clear" w:color="auto" w:fill="auto"/>
            <w:vAlign w:val="center"/>
          </w:tcPr>
          <w:p w14:paraId="252EF848" w14:textId="77777777" w:rsidR="00D30A61" w:rsidRPr="009B4124" w:rsidRDefault="00D30A61" w:rsidP="001278D4">
            <w:pPr>
              <w:spacing w:line="480" w:lineRule="auto"/>
              <w:jc w:val="center"/>
              <w:rPr>
                <w:rFonts w:ascii="Arial" w:hAnsi="Arial"/>
                <w:sz w:val="22"/>
                <w:szCs w:val="22"/>
              </w:rPr>
            </w:pPr>
            <w:r w:rsidRPr="009B4124">
              <w:rPr>
                <w:rFonts w:ascii="Arial" w:hAnsi="Arial"/>
                <w:sz w:val="22"/>
                <w:szCs w:val="22"/>
              </w:rPr>
              <w:t>.02</w:t>
            </w:r>
          </w:p>
        </w:tc>
        <w:tc>
          <w:tcPr>
            <w:tcW w:w="462" w:type="pct"/>
            <w:tcBorders>
              <w:top w:val="nil"/>
              <w:bottom w:val="nil"/>
            </w:tcBorders>
            <w:shd w:val="clear" w:color="auto" w:fill="auto"/>
            <w:vAlign w:val="center"/>
          </w:tcPr>
          <w:p w14:paraId="15F7B674" w14:textId="77777777" w:rsidR="00D30A61" w:rsidRPr="009B4124" w:rsidRDefault="00D30A61" w:rsidP="001278D4">
            <w:pPr>
              <w:spacing w:line="480" w:lineRule="auto"/>
              <w:jc w:val="center"/>
              <w:rPr>
                <w:rFonts w:ascii="Arial" w:hAnsi="Arial"/>
                <w:sz w:val="22"/>
                <w:szCs w:val="22"/>
              </w:rPr>
            </w:pPr>
            <w:r w:rsidRPr="009B4124">
              <w:rPr>
                <w:rFonts w:ascii="Arial" w:hAnsi="Arial"/>
                <w:sz w:val="22"/>
                <w:szCs w:val="22"/>
              </w:rPr>
              <w:t>.01</w:t>
            </w:r>
          </w:p>
        </w:tc>
        <w:tc>
          <w:tcPr>
            <w:tcW w:w="547" w:type="pct"/>
            <w:tcBorders>
              <w:top w:val="nil"/>
              <w:bottom w:val="nil"/>
            </w:tcBorders>
            <w:shd w:val="clear" w:color="auto" w:fill="auto"/>
            <w:vAlign w:val="center"/>
          </w:tcPr>
          <w:p w14:paraId="5B1F40E1" w14:textId="77777777" w:rsidR="00D30A61" w:rsidRPr="009B4124" w:rsidRDefault="00D30A61" w:rsidP="001278D4">
            <w:pPr>
              <w:spacing w:line="480" w:lineRule="auto"/>
              <w:jc w:val="center"/>
              <w:rPr>
                <w:rFonts w:ascii="Arial" w:hAnsi="Arial"/>
                <w:sz w:val="22"/>
                <w:szCs w:val="22"/>
              </w:rPr>
            </w:pPr>
            <w:r w:rsidRPr="009B4124">
              <w:rPr>
                <w:rFonts w:ascii="Arial" w:hAnsi="Arial"/>
                <w:sz w:val="22"/>
                <w:szCs w:val="22"/>
              </w:rPr>
              <w:t>.</w:t>
            </w:r>
            <w:r>
              <w:rPr>
                <w:rFonts w:ascii="Arial" w:hAnsi="Arial"/>
                <w:sz w:val="22"/>
                <w:szCs w:val="22"/>
              </w:rPr>
              <w:t>17</w:t>
            </w:r>
            <w:r w:rsidRPr="009B4124">
              <w:rPr>
                <w:rFonts w:ascii="Arial" w:hAnsi="Arial"/>
                <w:sz w:val="22"/>
                <w:szCs w:val="22"/>
              </w:rPr>
              <w:t>***</w:t>
            </w:r>
          </w:p>
        </w:tc>
      </w:tr>
      <w:tr w:rsidR="00D30A61" w:rsidRPr="009B4124" w14:paraId="15A87C37" w14:textId="77777777" w:rsidTr="001278D4">
        <w:trPr>
          <w:trHeight w:val="595"/>
        </w:trPr>
        <w:tc>
          <w:tcPr>
            <w:tcW w:w="1112" w:type="pct"/>
            <w:tcBorders>
              <w:top w:val="nil"/>
              <w:bottom w:val="nil"/>
            </w:tcBorders>
            <w:shd w:val="clear" w:color="auto" w:fill="auto"/>
            <w:vAlign w:val="center"/>
          </w:tcPr>
          <w:p w14:paraId="4200F093" w14:textId="77777777" w:rsidR="00D30A61" w:rsidRPr="009B4124" w:rsidRDefault="00D30A61" w:rsidP="001278D4">
            <w:pPr>
              <w:spacing w:line="480" w:lineRule="auto"/>
              <w:ind w:left="540"/>
              <w:rPr>
                <w:rFonts w:ascii="Arial" w:hAnsi="Arial"/>
                <w:sz w:val="22"/>
                <w:szCs w:val="22"/>
              </w:rPr>
            </w:pPr>
            <w:r>
              <w:rPr>
                <w:rFonts w:ascii="Arial" w:hAnsi="Arial"/>
                <w:sz w:val="22"/>
                <w:szCs w:val="22"/>
              </w:rPr>
              <w:t>SCS-SF</w:t>
            </w:r>
          </w:p>
        </w:tc>
        <w:tc>
          <w:tcPr>
            <w:tcW w:w="431" w:type="pct"/>
            <w:tcBorders>
              <w:top w:val="nil"/>
              <w:bottom w:val="nil"/>
            </w:tcBorders>
            <w:shd w:val="clear" w:color="auto" w:fill="auto"/>
            <w:vAlign w:val="center"/>
          </w:tcPr>
          <w:p w14:paraId="391A2194" w14:textId="77777777" w:rsidR="00D30A61" w:rsidRPr="009B4124" w:rsidRDefault="00D30A61" w:rsidP="001278D4">
            <w:pPr>
              <w:spacing w:line="480" w:lineRule="auto"/>
              <w:jc w:val="center"/>
              <w:rPr>
                <w:rFonts w:ascii="Arial" w:hAnsi="Arial"/>
                <w:sz w:val="22"/>
                <w:szCs w:val="22"/>
              </w:rPr>
            </w:pPr>
            <w:r w:rsidRPr="009B4124">
              <w:rPr>
                <w:rFonts w:ascii="Arial" w:hAnsi="Arial"/>
                <w:sz w:val="22"/>
                <w:szCs w:val="22"/>
              </w:rPr>
              <w:t>2</w:t>
            </w:r>
          </w:p>
        </w:tc>
        <w:tc>
          <w:tcPr>
            <w:tcW w:w="339" w:type="pct"/>
            <w:tcBorders>
              <w:top w:val="nil"/>
              <w:bottom w:val="nil"/>
            </w:tcBorders>
            <w:shd w:val="clear" w:color="auto" w:fill="auto"/>
            <w:vAlign w:val="center"/>
          </w:tcPr>
          <w:p w14:paraId="3A86ED01" w14:textId="77777777" w:rsidR="00D30A61" w:rsidRPr="009B4124" w:rsidRDefault="00D30A61" w:rsidP="001278D4">
            <w:pPr>
              <w:spacing w:line="480" w:lineRule="auto"/>
              <w:jc w:val="center"/>
              <w:rPr>
                <w:rFonts w:ascii="Arial" w:hAnsi="Arial"/>
                <w:sz w:val="22"/>
                <w:szCs w:val="22"/>
              </w:rPr>
            </w:pPr>
            <w:r w:rsidRPr="009B4124">
              <w:rPr>
                <w:rFonts w:ascii="Arial" w:hAnsi="Arial"/>
                <w:sz w:val="22"/>
                <w:szCs w:val="22"/>
              </w:rPr>
              <w:t>.50</w:t>
            </w:r>
          </w:p>
        </w:tc>
        <w:tc>
          <w:tcPr>
            <w:tcW w:w="380" w:type="pct"/>
            <w:tcBorders>
              <w:top w:val="nil"/>
              <w:bottom w:val="nil"/>
            </w:tcBorders>
            <w:shd w:val="clear" w:color="auto" w:fill="auto"/>
            <w:vAlign w:val="center"/>
          </w:tcPr>
          <w:p w14:paraId="653F08B7" w14:textId="77777777" w:rsidR="00D30A61" w:rsidRPr="009B4124" w:rsidRDefault="00D30A61" w:rsidP="001278D4">
            <w:pPr>
              <w:spacing w:line="480" w:lineRule="auto"/>
              <w:jc w:val="center"/>
              <w:rPr>
                <w:rFonts w:ascii="Arial" w:hAnsi="Arial"/>
                <w:sz w:val="22"/>
                <w:szCs w:val="22"/>
              </w:rPr>
            </w:pPr>
            <w:r w:rsidRPr="009B4124">
              <w:rPr>
                <w:rFonts w:ascii="Arial" w:hAnsi="Arial"/>
                <w:sz w:val="22"/>
                <w:szCs w:val="22"/>
              </w:rPr>
              <w:t>.39</w:t>
            </w:r>
          </w:p>
        </w:tc>
        <w:tc>
          <w:tcPr>
            <w:tcW w:w="756" w:type="pct"/>
            <w:tcBorders>
              <w:top w:val="nil"/>
              <w:bottom w:val="nil"/>
            </w:tcBorders>
            <w:vAlign w:val="center"/>
          </w:tcPr>
          <w:p w14:paraId="3E3E4E04" w14:textId="77777777" w:rsidR="00D30A61" w:rsidRPr="009B4124" w:rsidRDefault="00D30A61" w:rsidP="001278D4">
            <w:pPr>
              <w:spacing w:line="480" w:lineRule="auto"/>
              <w:jc w:val="center"/>
              <w:rPr>
                <w:rFonts w:ascii="Arial" w:hAnsi="Arial"/>
                <w:sz w:val="22"/>
                <w:szCs w:val="22"/>
              </w:rPr>
            </w:pPr>
            <w:r w:rsidRPr="009B4124">
              <w:rPr>
                <w:rFonts w:ascii="Arial" w:hAnsi="Arial"/>
                <w:sz w:val="22"/>
                <w:szCs w:val="22"/>
              </w:rPr>
              <w:t>70.01***</w:t>
            </w:r>
          </w:p>
        </w:tc>
        <w:tc>
          <w:tcPr>
            <w:tcW w:w="586" w:type="pct"/>
            <w:tcBorders>
              <w:top w:val="nil"/>
              <w:bottom w:val="nil"/>
            </w:tcBorders>
            <w:vAlign w:val="center"/>
          </w:tcPr>
          <w:p w14:paraId="7743BAC1" w14:textId="77777777" w:rsidR="00D30A61" w:rsidRPr="009B4124" w:rsidRDefault="00D30A61" w:rsidP="001278D4">
            <w:pPr>
              <w:spacing w:line="480" w:lineRule="auto"/>
              <w:jc w:val="center"/>
              <w:rPr>
                <w:rFonts w:ascii="Arial" w:hAnsi="Arial"/>
                <w:sz w:val="22"/>
                <w:szCs w:val="22"/>
              </w:rPr>
            </w:pPr>
            <w:r w:rsidRPr="009B4124">
              <w:rPr>
                <w:rFonts w:ascii="Arial" w:hAnsi="Arial"/>
                <w:sz w:val="22"/>
                <w:szCs w:val="22"/>
              </w:rPr>
              <w:t>(</w:t>
            </w:r>
            <w:r>
              <w:rPr>
                <w:rFonts w:ascii="Arial" w:hAnsi="Arial"/>
                <w:sz w:val="22"/>
                <w:szCs w:val="22"/>
              </w:rPr>
              <w:t>6</w:t>
            </w:r>
            <w:r w:rsidRPr="009B4124">
              <w:rPr>
                <w:rFonts w:ascii="Arial" w:hAnsi="Arial"/>
                <w:sz w:val="22"/>
                <w:szCs w:val="22"/>
              </w:rPr>
              <w:t>,273)</w:t>
            </w:r>
          </w:p>
        </w:tc>
        <w:tc>
          <w:tcPr>
            <w:tcW w:w="385" w:type="pct"/>
            <w:tcBorders>
              <w:top w:val="nil"/>
              <w:bottom w:val="nil"/>
            </w:tcBorders>
            <w:shd w:val="clear" w:color="auto" w:fill="auto"/>
            <w:vAlign w:val="center"/>
          </w:tcPr>
          <w:p w14:paraId="7C606D01" w14:textId="77777777" w:rsidR="00D30A61" w:rsidRPr="009B4124" w:rsidRDefault="00D30A61" w:rsidP="001278D4">
            <w:pPr>
              <w:spacing w:line="480" w:lineRule="auto"/>
              <w:jc w:val="center"/>
              <w:rPr>
                <w:rFonts w:ascii="Arial" w:hAnsi="Arial"/>
                <w:sz w:val="22"/>
                <w:szCs w:val="22"/>
              </w:rPr>
            </w:pPr>
            <w:r w:rsidRPr="009B4124">
              <w:rPr>
                <w:rFonts w:ascii="Arial" w:hAnsi="Arial"/>
                <w:sz w:val="22"/>
                <w:szCs w:val="22"/>
              </w:rPr>
              <w:t>-.34</w:t>
            </w:r>
          </w:p>
        </w:tc>
        <w:tc>
          <w:tcPr>
            <w:tcW w:w="462" w:type="pct"/>
            <w:tcBorders>
              <w:top w:val="nil"/>
              <w:bottom w:val="nil"/>
            </w:tcBorders>
            <w:shd w:val="clear" w:color="auto" w:fill="auto"/>
            <w:vAlign w:val="center"/>
          </w:tcPr>
          <w:p w14:paraId="1A42B8F9" w14:textId="77777777" w:rsidR="00D30A61" w:rsidRPr="009B4124" w:rsidRDefault="00D30A61" w:rsidP="001278D4">
            <w:pPr>
              <w:spacing w:line="480" w:lineRule="auto"/>
              <w:jc w:val="center"/>
              <w:rPr>
                <w:rFonts w:ascii="Arial" w:hAnsi="Arial"/>
                <w:sz w:val="22"/>
                <w:szCs w:val="22"/>
              </w:rPr>
            </w:pPr>
            <w:r w:rsidRPr="009B4124">
              <w:rPr>
                <w:rFonts w:ascii="Arial" w:hAnsi="Arial"/>
                <w:sz w:val="22"/>
                <w:szCs w:val="22"/>
              </w:rPr>
              <w:t>.06</w:t>
            </w:r>
          </w:p>
        </w:tc>
        <w:tc>
          <w:tcPr>
            <w:tcW w:w="547" w:type="pct"/>
            <w:tcBorders>
              <w:top w:val="nil"/>
              <w:bottom w:val="nil"/>
            </w:tcBorders>
            <w:shd w:val="clear" w:color="auto" w:fill="auto"/>
            <w:vAlign w:val="center"/>
          </w:tcPr>
          <w:p w14:paraId="0CBEFACF" w14:textId="77777777" w:rsidR="00D30A61" w:rsidRPr="009B4124" w:rsidRDefault="00D30A61" w:rsidP="001278D4">
            <w:pPr>
              <w:spacing w:line="480" w:lineRule="auto"/>
              <w:jc w:val="center"/>
              <w:rPr>
                <w:rFonts w:ascii="Arial" w:hAnsi="Arial"/>
                <w:sz w:val="22"/>
                <w:szCs w:val="22"/>
              </w:rPr>
            </w:pPr>
            <w:r w:rsidRPr="009B4124">
              <w:rPr>
                <w:rFonts w:ascii="Arial" w:hAnsi="Arial"/>
                <w:sz w:val="22"/>
                <w:szCs w:val="22"/>
              </w:rPr>
              <w:t>-.34***</w:t>
            </w:r>
          </w:p>
        </w:tc>
      </w:tr>
      <w:tr w:rsidR="00D30A61" w:rsidRPr="009B4124" w14:paraId="297D08C4" w14:textId="77777777" w:rsidTr="001278D4">
        <w:trPr>
          <w:trHeight w:val="595"/>
        </w:trPr>
        <w:tc>
          <w:tcPr>
            <w:tcW w:w="1112" w:type="pct"/>
            <w:tcBorders>
              <w:top w:val="nil"/>
              <w:bottom w:val="nil"/>
            </w:tcBorders>
            <w:shd w:val="clear" w:color="auto" w:fill="auto"/>
            <w:vAlign w:val="center"/>
          </w:tcPr>
          <w:p w14:paraId="7BB2197A" w14:textId="77777777" w:rsidR="00D30A61" w:rsidRPr="009B4124" w:rsidRDefault="00D30A61" w:rsidP="001278D4">
            <w:pPr>
              <w:spacing w:line="480" w:lineRule="auto"/>
              <w:ind w:left="540"/>
              <w:rPr>
                <w:rFonts w:ascii="Arial" w:hAnsi="Arial"/>
                <w:sz w:val="22"/>
                <w:szCs w:val="22"/>
              </w:rPr>
            </w:pPr>
            <w:r>
              <w:rPr>
                <w:rFonts w:ascii="Arial" w:hAnsi="Arial"/>
                <w:sz w:val="22"/>
                <w:szCs w:val="22"/>
              </w:rPr>
              <w:t>RHI</w:t>
            </w:r>
          </w:p>
        </w:tc>
        <w:tc>
          <w:tcPr>
            <w:tcW w:w="431" w:type="pct"/>
            <w:tcBorders>
              <w:top w:val="nil"/>
              <w:bottom w:val="nil"/>
            </w:tcBorders>
            <w:shd w:val="clear" w:color="auto" w:fill="auto"/>
            <w:vAlign w:val="center"/>
          </w:tcPr>
          <w:p w14:paraId="7A8852CE" w14:textId="77777777" w:rsidR="00D30A61" w:rsidRPr="009B4124" w:rsidRDefault="00D30A61" w:rsidP="001278D4">
            <w:pPr>
              <w:spacing w:line="480" w:lineRule="auto"/>
              <w:jc w:val="center"/>
              <w:rPr>
                <w:rFonts w:ascii="Arial" w:hAnsi="Arial"/>
                <w:sz w:val="22"/>
                <w:szCs w:val="22"/>
              </w:rPr>
            </w:pPr>
            <w:r w:rsidRPr="009B4124">
              <w:rPr>
                <w:rFonts w:ascii="Arial" w:hAnsi="Arial"/>
                <w:sz w:val="22"/>
                <w:szCs w:val="22"/>
              </w:rPr>
              <w:t>2</w:t>
            </w:r>
          </w:p>
        </w:tc>
        <w:tc>
          <w:tcPr>
            <w:tcW w:w="339" w:type="pct"/>
            <w:tcBorders>
              <w:top w:val="nil"/>
              <w:bottom w:val="nil"/>
            </w:tcBorders>
            <w:shd w:val="clear" w:color="auto" w:fill="auto"/>
            <w:vAlign w:val="center"/>
          </w:tcPr>
          <w:p w14:paraId="5ADDA1D8" w14:textId="77777777" w:rsidR="00D30A61" w:rsidRPr="009B4124" w:rsidRDefault="00D30A61" w:rsidP="001278D4">
            <w:pPr>
              <w:spacing w:line="480" w:lineRule="auto"/>
              <w:jc w:val="center"/>
              <w:rPr>
                <w:rFonts w:ascii="Arial" w:hAnsi="Arial"/>
                <w:sz w:val="22"/>
                <w:szCs w:val="22"/>
              </w:rPr>
            </w:pPr>
          </w:p>
        </w:tc>
        <w:tc>
          <w:tcPr>
            <w:tcW w:w="380" w:type="pct"/>
            <w:tcBorders>
              <w:top w:val="nil"/>
              <w:bottom w:val="nil"/>
            </w:tcBorders>
            <w:shd w:val="clear" w:color="auto" w:fill="auto"/>
            <w:vAlign w:val="center"/>
          </w:tcPr>
          <w:p w14:paraId="0396C2CD" w14:textId="77777777" w:rsidR="00D30A61" w:rsidRPr="009B4124" w:rsidRDefault="00D30A61" w:rsidP="001278D4">
            <w:pPr>
              <w:spacing w:line="480" w:lineRule="auto"/>
              <w:jc w:val="center"/>
              <w:rPr>
                <w:rFonts w:ascii="Arial" w:hAnsi="Arial"/>
                <w:sz w:val="22"/>
                <w:szCs w:val="22"/>
              </w:rPr>
            </w:pPr>
          </w:p>
        </w:tc>
        <w:tc>
          <w:tcPr>
            <w:tcW w:w="756" w:type="pct"/>
            <w:tcBorders>
              <w:top w:val="nil"/>
              <w:bottom w:val="nil"/>
            </w:tcBorders>
            <w:vAlign w:val="center"/>
          </w:tcPr>
          <w:p w14:paraId="49BBD218" w14:textId="77777777" w:rsidR="00D30A61" w:rsidRPr="009B4124" w:rsidRDefault="00D30A61" w:rsidP="001278D4">
            <w:pPr>
              <w:spacing w:line="480" w:lineRule="auto"/>
              <w:jc w:val="center"/>
              <w:rPr>
                <w:rFonts w:ascii="Arial" w:hAnsi="Arial"/>
                <w:sz w:val="22"/>
                <w:szCs w:val="22"/>
              </w:rPr>
            </w:pPr>
          </w:p>
        </w:tc>
        <w:tc>
          <w:tcPr>
            <w:tcW w:w="586" w:type="pct"/>
            <w:tcBorders>
              <w:top w:val="nil"/>
              <w:bottom w:val="nil"/>
            </w:tcBorders>
            <w:vAlign w:val="center"/>
          </w:tcPr>
          <w:p w14:paraId="4577AF38" w14:textId="77777777" w:rsidR="00D30A61" w:rsidRPr="009B4124" w:rsidRDefault="00D30A61" w:rsidP="001278D4">
            <w:pPr>
              <w:spacing w:line="480" w:lineRule="auto"/>
              <w:jc w:val="center"/>
              <w:rPr>
                <w:rFonts w:ascii="Arial" w:hAnsi="Arial"/>
                <w:sz w:val="22"/>
                <w:szCs w:val="22"/>
              </w:rPr>
            </w:pPr>
          </w:p>
        </w:tc>
        <w:tc>
          <w:tcPr>
            <w:tcW w:w="385" w:type="pct"/>
            <w:tcBorders>
              <w:top w:val="nil"/>
              <w:bottom w:val="nil"/>
            </w:tcBorders>
            <w:shd w:val="clear" w:color="auto" w:fill="auto"/>
            <w:vAlign w:val="center"/>
          </w:tcPr>
          <w:p w14:paraId="1B89E2A5" w14:textId="77777777" w:rsidR="00D30A61" w:rsidRPr="009B4124" w:rsidRDefault="00D30A61" w:rsidP="001278D4">
            <w:pPr>
              <w:spacing w:line="480" w:lineRule="auto"/>
              <w:jc w:val="center"/>
              <w:rPr>
                <w:rFonts w:ascii="Arial" w:hAnsi="Arial"/>
                <w:sz w:val="22"/>
                <w:szCs w:val="22"/>
              </w:rPr>
            </w:pPr>
            <w:r w:rsidRPr="009B4124">
              <w:rPr>
                <w:rFonts w:ascii="Arial" w:hAnsi="Arial"/>
                <w:sz w:val="22"/>
                <w:szCs w:val="22"/>
              </w:rPr>
              <w:t>.12</w:t>
            </w:r>
          </w:p>
        </w:tc>
        <w:tc>
          <w:tcPr>
            <w:tcW w:w="462" w:type="pct"/>
            <w:tcBorders>
              <w:top w:val="nil"/>
              <w:bottom w:val="nil"/>
            </w:tcBorders>
            <w:shd w:val="clear" w:color="auto" w:fill="auto"/>
            <w:vAlign w:val="center"/>
          </w:tcPr>
          <w:p w14:paraId="13C88B9E" w14:textId="77777777" w:rsidR="00D30A61" w:rsidRPr="009B4124" w:rsidRDefault="00D30A61" w:rsidP="001278D4">
            <w:pPr>
              <w:spacing w:line="480" w:lineRule="auto"/>
              <w:jc w:val="center"/>
              <w:rPr>
                <w:rFonts w:ascii="Arial" w:hAnsi="Arial"/>
                <w:sz w:val="22"/>
                <w:szCs w:val="22"/>
              </w:rPr>
            </w:pPr>
            <w:r w:rsidRPr="009B4124">
              <w:rPr>
                <w:rFonts w:ascii="Arial" w:hAnsi="Arial"/>
                <w:sz w:val="22"/>
                <w:szCs w:val="22"/>
              </w:rPr>
              <w:t>.07</w:t>
            </w:r>
          </w:p>
        </w:tc>
        <w:tc>
          <w:tcPr>
            <w:tcW w:w="547" w:type="pct"/>
            <w:tcBorders>
              <w:top w:val="nil"/>
              <w:bottom w:val="nil"/>
            </w:tcBorders>
            <w:shd w:val="clear" w:color="auto" w:fill="auto"/>
            <w:vAlign w:val="center"/>
          </w:tcPr>
          <w:p w14:paraId="0FA0DE4E" w14:textId="77777777" w:rsidR="00D30A61" w:rsidRPr="009B4124" w:rsidRDefault="00D30A61" w:rsidP="001278D4">
            <w:pPr>
              <w:spacing w:line="480" w:lineRule="auto"/>
              <w:jc w:val="center"/>
              <w:rPr>
                <w:rFonts w:ascii="Arial" w:hAnsi="Arial"/>
                <w:sz w:val="22"/>
                <w:szCs w:val="22"/>
              </w:rPr>
            </w:pPr>
            <w:r w:rsidRPr="009B4124">
              <w:rPr>
                <w:rFonts w:ascii="Arial" w:hAnsi="Arial"/>
                <w:sz w:val="22"/>
                <w:szCs w:val="22"/>
              </w:rPr>
              <w:t>.09</w:t>
            </w:r>
          </w:p>
        </w:tc>
      </w:tr>
      <w:tr w:rsidR="00D30A61" w:rsidRPr="009B4124" w14:paraId="269A8FDD" w14:textId="77777777" w:rsidTr="001278D4">
        <w:trPr>
          <w:trHeight w:val="595"/>
        </w:trPr>
        <w:tc>
          <w:tcPr>
            <w:tcW w:w="1112" w:type="pct"/>
            <w:tcBorders>
              <w:top w:val="nil"/>
              <w:bottom w:val="single" w:sz="4" w:space="0" w:color="auto"/>
            </w:tcBorders>
            <w:shd w:val="clear" w:color="auto" w:fill="auto"/>
            <w:vAlign w:val="center"/>
          </w:tcPr>
          <w:p w14:paraId="3CC6040C" w14:textId="77777777" w:rsidR="00D30A61" w:rsidRPr="009B4124" w:rsidRDefault="00D30A61" w:rsidP="001278D4">
            <w:pPr>
              <w:spacing w:line="480" w:lineRule="auto"/>
              <w:ind w:left="540"/>
              <w:rPr>
                <w:rFonts w:ascii="Arial" w:hAnsi="Arial"/>
                <w:sz w:val="22"/>
                <w:szCs w:val="22"/>
              </w:rPr>
            </w:pPr>
            <w:r>
              <w:rPr>
                <w:rFonts w:ascii="Arial" w:hAnsi="Arial"/>
                <w:sz w:val="22"/>
                <w:szCs w:val="22"/>
              </w:rPr>
              <w:t>PPS-R</w:t>
            </w:r>
          </w:p>
        </w:tc>
        <w:tc>
          <w:tcPr>
            <w:tcW w:w="431" w:type="pct"/>
            <w:tcBorders>
              <w:top w:val="nil"/>
              <w:bottom w:val="single" w:sz="4" w:space="0" w:color="auto"/>
            </w:tcBorders>
            <w:shd w:val="clear" w:color="auto" w:fill="auto"/>
            <w:vAlign w:val="center"/>
          </w:tcPr>
          <w:p w14:paraId="139606B8" w14:textId="77777777" w:rsidR="00D30A61" w:rsidRPr="009B4124" w:rsidRDefault="00D30A61" w:rsidP="001278D4">
            <w:pPr>
              <w:spacing w:line="480" w:lineRule="auto"/>
              <w:jc w:val="center"/>
              <w:rPr>
                <w:rFonts w:ascii="Arial" w:hAnsi="Arial"/>
                <w:sz w:val="22"/>
                <w:szCs w:val="22"/>
              </w:rPr>
            </w:pPr>
            <w:r w:rsidRPr="009B4124">
              <w:rPr>
                <w:rFonts w:ascii="Arial" w:hAnsi="Arial"/>
                <w:sz w:val="22"/>
                <w:szCs w:val="22"/>
              </w:rPr>
              <w:t>2</w:t>
            </w:r>
          </w:p>
        </w:tc>
        <w:tc>
          <w:tcPr>
            <w:tcW w:w="339" w:type="pct"/>
            <w:tcBorders>
              <w:top w:val="nil"/>
              <w:bottom w:val="single" w:sz="4" w:space="0" w:color="auto"/>
            </w:tcBorders>
            <w:shd w:val="clear" w:color="auto" w:fill="auto"/>
            <w:vAlign w:val="center"/>
          </w:tcPr>
          <w:p w14:paraId="7D8C89D2" w14:textId="77777777" w:rsidR="00D30A61" w:rsidRPr="009B4124" w:rsidRDefault="00D30A61" w:rsidP="001278D4">
            <w:pPr>
              <w:spacing w:line="480" w:lineRule="auto"/>
              <w:jc w:val="center"/>
              <w:rPr>
                <w:rFonts w:ascii="Arial" w:hAnsi="Arial"/>
                <w:sz w:val="22"/>
                <w:szCs w:val="22"/>
              </w:rPr>
            </w:pPr>
          </w:p>
        </w:tc>
        <w:tc>
          <w:tcPr>
            <w:tcW w:w="380" w:type="pct"/>
            <w:tcBorders>
              <w:top w:val="nil"/>
              <w:bottom w:val="single" w:sz="4" w:space="0" w:color="auto"/>
            </w:tcBorders>
            <w:shd w:val="clear" w:color="auto" w:fill="auto"/>
            <w:vAlign w:val="center"/>
          </w:tcPr>
          <w:p w14:paraId="13903A59" w14:textId="77777777" w:rsidR="00D30A61" w:rsidRPr="009B4124" w:rsidRDefault="00D30A61" w:rsidP="001278D4">
            <w:pPr>
              <w:spacing w:line="480" w:lineRule="auto"/>
              <w:jc w:val="center"/>
              <w:rPr>
                <w:rFonts w:ascii="Arial" w:hAnsi="Arial"/>
                <w:sz w:val="22"/>
                <w:szCs w:val="22"/>
              </w:rPr>
            </w:pPr>
          </w:p>
        </w:tc>
        <w:tc>
          <w:tcPr>
            <w:tcW w:w="756" w:type="pct"/>
            <w:tcBorders>
              <w:top w:val="nil"/>
              <w:bottom w:val="single" w:sz="4" w:space="0" w:color="auto"/>
            </w:tcBorders>
            <w:vAlign w:val="center"/>
          </w:tcPr>
          <w:p w14:paraId="1F1B21F4" w14:textId="77777777" w:rsidR="00D30A61" w:rsidRPr="009B4124" w:rsidRDefault="00D30A61" w:rsidP="001278D4">
            <w:pPr>
              <w:spacing w:line="480" w:lineRule="auto"/>
              <w:jc w:val="center"/>
              <w:rPr>
                <w:rFonts w:ascii="Arial" w:hAnsi="Arial"/>
                <w:sz w:val="22"/>
                <w:szCs w:val="22"/>
              </w:rPr>
            </w:pPr>
          </w:p>
        </w:tc>
        <w:tc>
          <w:tcPr>
            <w:tcW w:w="586" w:type="pct"/>
            <w:tcBorders>
              <w:top w:val="nil"/>
              <w:bottom w:val="single" w:sz="4" w:space="0" w:color="auto"/>
            </w:tcBorders>
            <w:vAlign w:val="center"/>
          </w:tcPr>
          <w:p w14:paraId="6EF25B44" w14:textId="77777777" w:rsidR="00D30A61" w:rsidRPr="009B4124" w:rsidRDefault="00D30A61" w:rsidP="001278D4">
            <w:pPr>
              <w:spacing w:line="480" w:lineRule="auto"/>
              <w:jc w:val="center"/>
              <w:rPr>
                <w:rFonts w:ascii="Arial" w:hAnsi="Arial"/>
                <w:sz w:val="22"/>
                <w:szCs w:val="22"/>
              </w:rPr>
            </w:pPr>
          </w:p>
        </w:tc>
        <w:tc>
          <w:tcPr>
            <w:tcW w:w="385" w:type="pct"/>
            <w:tcBorders>
              <w:top w:val="nil"/>
              <w:bottom w:val="single" w:sz="4" w:space="0" w:color="auto"/>
            </w:tcBorders>
            <w:shd w:val="clear" w:color="auto" w:fill="auto"/>
            <w:vAlign w:val="center"/>
          </w:tcPr>
          <w:p w14:paraId="62A4206F" w14:textId="77777777" w:rsidR="00D30A61" w:rsidRPr="009B4124" w:rsidRDefault="00D30A61" w:rsidP="001278D4">
            <w:pPr>
              <w:spacing w:line="480" w:lineRule="auto"/>
              <w:jc w:val="center"/>
              <w:rPr>
                <w:rFonts w:ascii="Arial" w:hAnsi="Arial"/>
                <w:sz w:val="22"/>
                <w:szCs w:val="22"/>
              </w:rPr>
            </w:pPr>
            <w:r w:rsidRPr="009B4124">
              <w:rPr>
                <w:rFonts w:ascii="Arial" w:hAnsi="Arial"/>
                <w:sz w:val="22"/>
                <w:szCs w:val="22"/>
              </w:rPr>
              <w:t>-.38</w:t>
            </w:r>
          </w:p>
        </w:tc>
        <w:tc>
          <w:tcPr>
            <w:tcW w:w="462" w:type="pct"/>
            <w:tcBorders>
              <w:top w:val="nil"/>
              <w:bottom w:val="single" w:sz="4" w:space="0" w:color="auto"/>
            </w:tcBorders>
            <w:shd w:val="clear" w:color="auto" w:fill="auto"/>
            <w:vAlign w:val="center"/>
          </w:tcPr>
          <w:p w14:paraId="4D7D2F58" w14:textId="77777777" w:rsidR="00D30A61" w:rsidRPr="009B4124" w:rsidRDefault="00D30A61" w:rsidP="001278D4">
            <w:pPr>
              <w:spacing w:line="480" w:lineRule="auto"/>
              <w:jc w:val="center"/>
              <w:rPr>
                <w:rFonts w:ascii="Arial" w:hAnsi="Arial"/>
                <w:sz w:val="22"/>
                <w:szCs w:val="22"/>
              </w:rPr>
            </w:pPr>
            <w:r w:rsidRPr="009B4124">
              <w:rPr>
                <w:rFonts w:ascii="Arial" w:hAnsi="Arial"/>
                <w:sz w:val="22"/>
                <w:szCs w:val="22"/>
              </w:rPr>
              <w:t>.05</w:t>
            </w:r>
          </w:p>
        </w:tc>
        <w:tc>
          <w:tcPr>
            <w:tcW w:w="547" w:type="pct"/>
            <w:tcBorders>
              <w:top w:val="nil"/>
              <w:bottom w:val="single" w:sz="4" w:space="0" w:color="auto"/>
            </w:tcBorders>
            <w:shd w:val="clear" w:color="auto" w:fill="auto"/>
            <w:vAlign w:val="center"/>
          </w:tcPr>
          <w:p w14:paraId="568E27D2" w14:textId="77777777" w:rsidR="00D30A61" w:rsidRPr="009B4124" w:rsidRDefault="00D30A61" w:rsidP="001278D4">
            <w:pPr>
              <w:spacing w:line="480" w:lineRule="auto"/>
              <w:jc w:val="center"/>
              <w:rPr>
                <w:rFonts w:ascii="Arial" w:hAnsi="Arial"/>
                <w:sz w:val="22"/>
                <w:szCs w:val="22"/>
              </w:rPr>
            </w:pPr>
            <w:r w:rsidRPr="009B4124">
              <w:rPr>
                <w:rFonts w:ascii="Arial" w:hAnsi="Arial"/>
                <w:sz w:val="22"/>
                <w:szCs w:val="22"/>
              </w:rPr>
              <w:t>-.42***</w:t>
            </w:r>
          </w:p>
        </w:tc>
      </w:tr>
    </w:tbl>
    <w:p w14:paraId="128DCC55" w14:textId="77777777" w:rsidR="00D30A61" w:rsidRPr="00EB7431" w:rsidRDefault="00D30A61" w:rsidP="00D30A61">
      <w:pPr>
        <w:rPr>
          <w:rFonts w:ascii="Arial" w:hAnsi="Arial"/>
          <w:sz w:val="20"/>
          <w:szCs w:val="20"/>
        </w:rPr>
      </w:pPr>
      <w:r w:rsidRPr="00EB7431">
        <w:rPr>
          <w:rFonts w:ascii="Arial" w:hAnsi="Arial"/>
          <w:i/>
          <w:sz w:val="20"/>
          <w:szCs w:val="20"/>
        </w:rPr>
        <w:t>Note.</w:t>
      </w:r>
      <w:r w:rsidRPr="00E12505">
        <w:rPr>
          <w:rFonts w:ascii="Arial" w:hAnsi="Arial"/>
          <w:sz w:val="20"/>
          <w:szCs w:val="20"/>
        </w:rPr>
        <w:t xml:space="preserve"> </w:t>
      </w:r>
      <w:r>
        <w:rPr>
          <w:rFonts w:ascii="Arial" w:hAnsi="Arial"/>
          <w:sz w:val="20"/>
          <w:szCs w:val="20"/>
        </w:rPr>
        <w:t xml:space="preserve">Educ = Education; </w:t>
      </w:r>
      <w:r w:rsidRPr="00EB7431">
        <w:rPr>
          <w:rFonts w:ascii="Arial" w:hAnsi="Arial"/>
          <w:sz w:val="20"/>
          <w:szCs w:val="20"/>
        </w:rPr>
        <w:t>FEQ = Family Experiences Scale; SCS-SF = Self-Compassion Scale-Short Form; RHI = Relational Health Indices; PPS-R = Personal Progress Scale-Revised.</w:t>
      </w:r>
    </w:p>
    <w:p w14:paraId="64E49173" w14:textId="77777777" w:rsidR="00D30A61" w:rsidRPr="00EB7431" w:rsidRDefault="00D30A61" w:rsidP="00D30A61">
      <w:pPr>
        <w:rPr>
          <w:rFonts w:ascii="Arial" w:hAnsi="Arial"/>
          <w:sz w:val="20"/>
          <w:szCs w:val="20"/>
        </w:rPr>
      </w:pPr>
      <w:r w:rsidRPr="00EB7431">
        <w:rPr>
          <w:rFonts w:ascii="Arial" w:hAnsi="Arial"/>
          <w:sz w:val="20"/>
          <w:szCs w:val="20"/>
        </w:rPr>
        <w:t>*</w:t>
      </w:r>
      <w:r w:rsidRPr="00EB7431">
        <w:rPr>
          <w:rFonts w:ascii="Arial" w:hAnsi="Arial"/>
          <w:i/>
          <w:sz w:val="20"/>
          <w:szCs w:val="20"/>
        </w:rPr>
        <w:t xml:space="preserve">p </w:t>
      </w:r>
      <w:r w:rsidRPr="00EB7431">
        <w:rPr>
          <w:rFonts w:ascii="Arial" w:hAnsi="Arial"/>
          <w:sz w:val="20"/>
          <w:szCs w:val="20"/>
        </w:rPr>
        <w:t>&lt; .05.  **</w:t>
      </w:r>
      <w:r w:rsidRPr="00EB7431">
        <w:rPr>
          <w:rFonts w:ascii="Arial" w:hAnsi="Arial"/>
          <w:i/>
          <w:sz w:val="20"/>
          <w:szCs w:val="20"/>
        </w:rPr>
        <w:t xml:space="preserve">p </w:t>
      </w:r>
      <w:r w:rsidRPr="00EB7431">
        <w:rPr>
          <w:rFonts w:ascii="Arial" w:hAnsi="Arial"/>
          <w:sz w:val="20"/>
          <w:szCs w:val="20"/>
        </w:rPr>
        <w:t>&lt; .01.  ***</w:t>
      </w:r>
      <w:r w:rsidRPr="00EB7431">
        <w:rPr>
          <w:rFonts w:ascii="Arial" w:hAnsi="Arial"/>
          <w:i/>
          <w:sz w:val="20"/>
          <w:szCs w:val="20"/>
        </w:rPr>
        <w:t xml:space="preserve">p </w:t>
      </w:r>
      <w:r w:rsidRPr="00EB7431">
        <w:rPr>
          <w:rFonts w:ascii="Arial" w:hAnsi="Arial"/>
          <w:sz w:val="20"/>
          <w:szCs w:val="20"/>
        </w:rPr>
        <w:t xml:space="preserve">&lt; .001. </w:t>
      </w:r>
    </w:p>
    <w:p w14:paraId="2FACC7F0" w14:textId="77777777" w:rsidR="00D30A61" w:rsidRPr="009A2EF4" w:rsidRDefault="00D30A61" w:rsidP="00D30A61">
      <w:pPr>
        <w:rPr>
          <w:rFonts w:ascii="Arial" w:hAnsi="Arial"/>
          <w:sz w:val="20"/>
          <w:szCs w:val="20"/>
        </w:rPr>
      </w:pPr>
    </w:p>
    <w:p w14:paraId="0020075C" w14:textId="77777777" w:rsidR="00D30A61" w:rsidRDefault="00D30A61">
      <w:pPr>
        <w:rPr>
          <w:rFonts w:ascii="Times New Roman" w:hAnsi="Times New Roman" w:cs="Times New Roman"/>
        </w:rPr>
      </w:pPr>
      <w:r>
        <w:rPr>
          <w:rFonts w:ascii="Times New Roman" w:hAnsi="Times New Roman" w:cs="Times New Roman"/>
        </w:rPr>
        <w:br w:type="page"/>
      </w:r>
    </w:p>
    <w:p w14:paraId="43920099" w14:textId="3FE2D2C6" w:rsidR="00317CF8" w:rsidRDefault="00CC2964" w:rsidP="00317CF8">
      <w:pPr>
        <w:spacing w:line="480" w:lineRule="auto"/>
        <w:jc w:val="center"/>
        <w:rPr>
          <w:rFonts w:ascii="Times New Roman" w:hAnsi="Times New Roman" w:cs="Times New Roman"/>
          <w:b/>
        </w:rPr>
      </w:pPr>
      <w:r>
        <w:rPr>
          <w:rFonts w:ascii="Times New Roman" w:hAnsi="Times New Roman" w:cs="Times New Roman"/>
          <w:b/>
          <w:noProof/>
        </w:rPr>
        <w:lastRenderedPageBreak/>
        <mc:AlternateContent>
          <mc:Choice Requires="wps">
            <w:drawing>
              <wp:anchor distT="0" distB="0" distL="114300" distR="114300" simplePos="0" relativeHeight="251641856" behindDoc="0" locked="0" layoutInCell="1" allowOverlap="1" wp14:anchorId="28B1F06F" wp14:editId="0AD1A35E">
                <wp:simplePos x="0" y="0"/>
                <wp:positionH relativeFrom="column">
                  <wp:posOffset>0</wp:posOffset>
                </wp:positionH>
                <wp:positionV relativeFrom="paragraph">
                  <wp:posOffset>342900</wp:posOffset>
                </wp:positionV>
                <wp:extent cx="4686300" cy="6172200"/>
                <wp:effectExtent l="0" t="0" r="38100" b="25400"/>
                <wp:wrapThrough wrapText="bothSides">
                  <wp:wrapPolygon edited="0">
                    <wp:start x="0" y="0"/>
                    <wp:lineTo x="0" y="21600"/>
                    <wp:lineTo x="21659" y="21600"/>
                    <wp:lineTo x="21659" y="0"/>
                    <wp:lineTo x="0" y="0"/>
                  </wp:wrapPolygon>
                </wp:wrapThrough>
                <wp:docPr id="1" name="Rectangle 1"/>
                <wp:cNvGraphicFramePr/>
                <a:graphic xmlns:a="http://schemas.openxmlformats.org/drawingml/2006/main">
                  <a:graphicData uri="http://schemas.microsoft.com/office/word/2010/wordprocessingShape">
                    <wps:wsp>
                      <wps:cNvSpPr/>
                      <wps:spPr>
                        <a:xfrm>
                          <a:off x="0" y="0"/>
                          <a:ext cx="4686300" cy="6172200"/>
                        </a:xfrm>
                        <a:prstGeom prst="rect">
                          <a:avLst/>
                        </a:prstGeom>
                        <a:noFill/>
                        <a:ln w="12700" cmpd="sng">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59FC1C" id="Rectangle 1" o:spid="_x0000_s1026" style="position:absolute;margin-left:0;margin-top:27pt;width:369pt;height:486pt;z-index:251641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" filled="f" strokecolor="black [3213]" strokeweight="1pt">
                <w10:wrap type="through"/>
              </v:rect>
            </w:pict>
          </mc:Fallback>
        </mc:AlternateContent>
      </w:r>
      <w:r w:rsidR="00317CF8" w:rsidRPr="00433F36">
        <w:rPr>
          <w:rFonts w:ascii="Times New Roman" w:hAnsi="Times New Roman" w:cs="Times New Roman"/>
          <w:b/>
        </w:rPr>
        <w:t>Appendix A</w:t>
      </w:r>
      <w:r w:rsidR="00E31C9C">
        <w:rPr>
          <w:rFonts w:ascii="Times New Roman" w:hAnsi="Times New Roman" w:cs="Times New Roman"/>
          <w:b/>
        </w:rPr>
        <w:t>: Shame Resilience Theory</w:t>
      </w:r>
    </w:p>
    <w:p w14:paraId="779259EE" w14:textId="1394F5CF" w:rsidR="00F5415D" w:rsidRPr="00433F36" w:rsidRDefault="00CC2964" w:rsidP="00F5415D">
      <w:pPr>
        <w:spacing w:line="480" w:lineRule="auto"/>
        <w:rPr>
          <w:rFonts w:ascii="Times New Roman" w:hAnsi="Times New Roman" w:cs="Times New Roman"/>
          <w:b/>
        </w:rPr>
      </w:pPr>
      <w:r>
        <w:rPr>
          <w:rFonts w:ascii="Times New Roman" w:hAnsi="Times New Roman" w:cs="Times New Roman"/>
          <w:b/>
          <w:noProof/>
        </w:rPr>
        <mc:AlternateContent>
          <mc:Choice Requires="wps">
            <w:drawing>
              <wp:anchor distT="0" distB="0" distL="114300" distR="114300" simplePos="0" relativeHeight="251644928" behindDoc="0" locked="0" layoutInCell="1" allowOverlap="1" wp14:anchorId="4B75EA31" wp14:editId="285970E7">
                <wp:simplePos x="0" y="0"/>
                <wp:positionH relativeFrom="column">
                  <wp:posOffset>-4665980</wp:posOffset>
                </wp:positionH>
                <wp:positionV relativeFrom="paragraph">
                  <wp:posOffset>184785</wp:posOffset>
                </wp:positionV>
                <wp:extent cx="1104900" cy="1060847"/>
                <wp:effectExtent l="0" t="0" r="38100" b="31750"/>
                <wp:wrapThrough wrapText="bothSides">
                  <wp:wrapPolygon edited="0">
                    <wp:start x="0" y="0"/>
                    <wp:lineTo x="0" y="21729"/>
                    <wp:lineTo x="21848" y="21729"/>
                    <wp:lineTo x="21848" y="0"/>
                    <wp:lineTo x="0" y="0"/>
                  </wp:wrapPolygon>
                </wp:wrapThrough>
                <wp:docPr id="2" name="Rectangle 2"/>
                <wp:cNvGraphicFramePr/>
                <a:graphic xmlns:a="http://schemas.openxmlformats.org/drawingml/2006/main">
                  <a:graphicData uri="http://schemas.microsoft.com/office/word/2010/wordprocessingShape">
                    <wps:wsp>
                      <wps:cNvSpPr/>
                      <wps:spPr>
                        <a:xfrm>
                          <a:off x="0" y="0"/>
                          <a:ext cx="1104900" cy="1060847"/>
                        </a:xfrm>
                        <a:prstGeom prst="rect">
                          <a:avLst/>
                        </a:prstGeom>
                        <a:noFill/>
                        <a:ln w="12700" cmpd="sng">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08A695" id="Rectangle 2" o:spid="_x0000_s1026" style="position:absolute;margin-left:-367.4pt;margin-top:14.55pt;width:87pt;height:83.55pt;z-index:251644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" filled="f" strokecolor="black [3213]" strokeweight="1pt">
                <w10:wrap type="through"/>
              </v:rect>
            </w:pict>
          </mc:Fallback>
        </mc:AlternateContent>
      </w:r>
      <w:r>
        <w:rPr>
          <w:rFonts w:ascii="Times New Roman" w:hAnsi="Times New Roman" w:cs="Times New Roman"/>
          <w:b/>
          <w:noProof/>
        </w:rPr>
        <mc:AlternateContent>
          <mc:Choice Requires="wps">
            <w:drawing>
              <wp:anchor distT="0" distB="0" distL="114300" distR="114300" simplePos="0" relativeHeight="251645952" behindDoc="0" locked="0" layoutInCell="1" allowOverlap="1" wp14:anchorId="74A2261E" wp14:editId="0A4D122E">
                <wp:simplePos x="0" y="0"/>
                <wp:positionH relativeFrom="column">
                  <wp:posOffset>-1372870</wp:posOffset>
                </wp:positionH>
                <wp:positionV relativeFrom="paragraph">
                  <wp:posOffset>184785</wp:posOffset>
                </wp:positionV>
                <wp:extent cx="1104900" cy="1060847"/>
                <wp:effectExtent l="0" t="0" r="38100" b="31750"/>
                <wp:wrapThrough wrapText="bothSides">
                  <wp:wrapPolygon edited="0">
                    <wp:start x="0" y="0"/>
                    <wp:lineTo x="0" y="21729"/>
                    <wp:lineTo x="21848" y="21729"/>
                    <wp:lineTo x="21848" y="0"/>
                    <wp:lineTo x="0" y="0"/>
                  </wp:wrapPolygon>
                </wp:wrapThrough>
                <wp:docPr id="3" name="Rectangle 3"/>
                <wp:cNvGraphicFramePr/>
                <a:graphic xmlns:a="http://schemas.openxmlformats.org/drawingml/2006/main">
                  <a:graphicData uri="http://schemas.microsoft.com/office/word/2010/wordprocessingShape">
                    <wps:wsp>
                      <wps:cNvSpPr/>
                      <wps:spPr>
                        <a:xfrm>
                          <a:off x="0" y="0"/>
                          <a:ext cx="1104900" cy="1060847"/>
                        </a:xfrm>
                        <a:prstGeom prst="rect">
                          <a:avLst/>
                        </a:prstGeom>
                        <a:noFill/>
                        <a:ln w="12700" cmpd="sng">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1AEA7A" id="Rectangle 3" o:spid="_x0000_s1026" style="position:absolute;margin-left:-108.1pt;margin-top:14.55pt;width:87pt;height:83.55pt;z-index:251645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" filled="f" strokecolor="black [3213]" strokeweight="1pt">
                <w10:wrap type="through"/>
              </v:rect>
            </w:pict>
          </mc:Fallback>
        </mc:AlternateContent>
      </w:r>
      <w:r>
        <w:rPr>
          <w:rFonts w:ascii="Times New Roman" w:hAnsi="Times New Roman" w:cs="Times New Roman"/>
          <w:b/>
          <w:noProof/>
        </w:rPr>
        <mc:AlternateContent>
          <mc:Choice Requires="wps">
            <w:drawing>
              <wp:anchor distT="0" distB="0" distL="114300" distR="114300" simplePos="0" relativeHeight="251648000" behindDoc="0" locked="0" layoutInCell="1" allowOverlap="1" wp14:anchorId="129D87ED" wp14:editId="49BF3465">
                <wp:simplePos x="0" y="0"/>
                <wp:positionH relativeFrom="column">
                  <wp:posOffset>-4584700</wp:posOffset>
                </wp:positionH>
                <wp:positionV relativeFrom="paragraph">
                  <wp:posOffset>281226</wp:posOffset>
                </wp:positionV>
                <wp:extent cx="914400" cy="867966"/>
                <wp:effectExtent l="0" t="0" r="0" b="0"/>
                <wp:wrapThrough wrapText="bothSides">
                  <wp:wrapPolygon edited="0">
                    <wp:start x="600" y="0"/>
                    <wp:lineTo x="600" y="20873"/>
                    <wp:lineTo x="20400" y="20873"/>
                    <wp:lineTo x="20400" y="0"/>
                    <wp:lineTo x="600" y="0"/>
                  </wp:wrapPolygon>
                </wp:wrapThrough>
                <wp:docPr id="7" name="Text Box 7"/>
                <wp:cNvGraphicFramePr/>
                <a:graphic xmlns:a="http://schemas.openxmlformats.org/drawingml/2006/main">
                  <a:graphicData uri="http://schemas.microsoft.com/office/word/2010/wordprocessingShape">
                    <wps:wsp>
                      <wps:cNvSpPr txBox="1"/>
                      <wps:spPr>
                        <a:xfrm>
                          <a:off x="0" y="0"/>
                          <a:ext cx="914400" cy="867966"/>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E006665" w14:textId="77777777" w:rsidR="00951BB3" w:rsidRDefault="00951BB3" w:rsidP="00F5415D">
                            <w:pPr>
                              <w:jc w:val="center"/>
                            </w:pPr>
                            <w:r>
                              <w:t>SHAME</w:t>
                            </w:r>
                          </w:p>
                          <w:p w14:paraId="00650EA8" w14:textId="77777777" w:rsidR="00951BB3" w:rsidRPr="00CC2964" w:rsidRDefault="00951BB3" w:rsidP="00F5415D">
                            <w:pPr>
                              <w:jc w:val="center"/>
                              <w:rPr>
                                <w:sz w:val="16"/>
                                <w:szCs w:val="16"/>
                              </w:rPr>
                            </w:pPr>
                          </w:p>
                          <w:p w14:paraId="3FEFEDF7" w14:textId="77777777" w:rsidR="00951BB3" w:rsidRDefault="00951BB3" w:rsidP="00F5415D">
                            <w:pPr>
                              <w:jc w:val="center"/>
                              <w:rPr>
                                <w:sz w:val="20"/>
                                <w:szCs w:val="20"/>
                              </w:rPr>
                            </w:pPr>
                            <w:r>
                              <w:rPr>
                                <w:sz w:val="20"/>
                                <w:szCs w:val="20"/>
                              </w:rPr>
                              <w:t>Trapped</w:t>
                            </w:r>
                          </w:p>
                          <w:p w14:paraId="7288F9A4" w14:textId="77777777" w:rsidR="00951BB3" w:rsidRDefault="00951BB3" w:rsidP="00F5415D">
                            <w:pPr>
                              <w:jc w:val="center"/>
                              <w:rPr>
                                <w:sz w:val="20"/>
                                <w:szCs w:val="20"/>
                              </w:rPr>
                            </w:pPr>
                            <w:r>
                              <w:rPr>
                                <w:sz w:val="20"/>
                                <w:szCs w:val="20"/>
                              </w:rPr>
                              <w:t>Powerless</w:t>
                            </w:r>
                          </w:p>
                          <w:p w14:paraId="0BDDF9CC" w14:textId="77777777" w:rsidR="00951BB3" w:rsidRPr="00544A0F" w:rsidRDefault="00951BB3" w:rsidP="00F5415D">
                            <w:pPr>
                              <w:jc w:val="center"/>
                              <w:rPr>
                                <w:sz w:val="20"/>
                                <w:szCs w:val="20"/>
                              </w:rPr>
                            </w:pPr>
                            <w:r>
                              <w:rPr>
                                <w:sz w:val="20"/>
                                <w:szCs w:val="20"/>
                              </w:rPr>
                              <w:t>Isolated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29D87ED" id="_x0000_t202" coordsize="21600,21600" o:spt="202" path="m,l,21600r21600,l21600,xe">
                <v:stroke joinstyle="miter"/>
                <v:path gradientshapeok="t" o:connecttype="rect"/>
              </v:shapetype>
              <v:shape id="Text Box 7" o:spid="_x0000_s1026" type="#_x0000_t202" style="position:absolute;margin-left:-361pt;margin-top:22.15pt;width:1in;height:68.35pt;z-index:251648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" filled="f" stroked="f">
                <v:textbox>
                  <w:txbxContent>
                    <w:p w14:paraId="4E006665" w14:textId="77777777" w:rsidR="00951BB3" w:rsidRDefault="00951BB3" w:rsidP="00F5415D">
                      <w:pPr>
                        <w:jc w:val="center"/>
                      </w:pPr>
                      <w:r>
                        <w:t>SHAME</w:t>
                      </w:r>
                    </w:p>
                    <w:p w14:paraId="00650EA8" w14:textId="77777777" w:rsidR="00951BB3" w:rsidRPr="00CC2964" w:rsidRDefault="00951BB3" w:rsidP="00F5415D">
                      <w:pPr>
                        <w:jc w:val="center"/>
                        <w:rPr>
                          <w:sz w:val="16"/>
                          <w:szCs w:val="16"/>
                        </w:rPr>
                      </w:pPr>
                    </w:p>
                    <w:p w14:paraId="3FEFEDF7" w14:textId="77777777" w:rsidR="00951BB3" w:rsidRDefault="00951BB3" w:rsidP="00F5415D">
                      <w:pPr>
                        <w:jc w:val="center"/>
                        <w:rPr>
                          <w:sz w:val="20"/>
                          <w:szCs w:val="20"/>
                        </w:rPr>
                      </w:pPr>
                      <w:r>
                        <w:rPr>
                          <w:sz w:val="20"/>
                          <w:szCs w:val="20"/>
                        </w:rPr>
                        <w:t>Trapped</w:t>
                      </w:r>
                    </w:p>
                    <w:p w14:paraId="7288F9A4" w14:textId="77777777" w:rsidR="00951BB3" w:rsidRDefault="00951BB3" w:rsidP="00F5415D">
                      <w:pPr>
                        <w:jc w:val="center"/>
                        <w:rPr>
                          <w:sz w:val="20"/>
                          <w:szCs w:val="20"/>
                        </w:rPr>
                      </w:pPr>
                      <w:r>
                        <w:rPr>
                          <w:sz w:val="20"/>
                          <w:szCs w:val="20"/>
                        </w:rPr>
                        <w:t>Powerless</w:t>
                      </w:r>
                    </w:p>
                    <w:p w14:paraId="0BDDF9CC" w14:textId="77777777" w:rsidR="00951BB3" w:rsidRPr="00544A0F" w:rsidRDefault="00951BB3" w:rsidP="00F5415D">
                      <w:pPr>
                        <w:jc w:val="center"/>
                        <w:rPr>
                          <w:sz w:val="20"/>
                          <w:szCs w:val="20"/>
                        </w:rPr>
                      </w:pPr>
                      <w:r>
                        <w:rPr>
                          <w:sz w:val="20"/>
                          <w:szCs w:val="20"/>
                        </w:rPr>
                        <w:t>Isolated</w:t>
                      </w:r>
                    </w:p>
                  </w:txbxContent>
                </v:textbox>
                <w10:wrap type="through"/>
              </v:shape>
            </w:pict>
          </mc:Fallback>
        </mc:AlternateContent>
      </w:r>
      <w:r>
        <w:rPr>
          <w:rFonts w:ascii="Times New Roman" w:hAnsi="Times New Roman" w:cs="Times New Roman"/>
          <w:b/>
          <w:noProof/>
        </w:rPr>
        <mc:AlternateContent>
          <mc:Choice Requires="wps">
            <w:drawing>
              <wp:anchor distT="0" distB="0" distL="114300" distR="114300" simplePos="0" relativeHeight="251649024" behindDoc="0" locked="0" layoutInCell="1" allowOverlap="1" wp14:anchorId="54A6C2E4" wp14:editId="4749DDAF">
                <wp:simplePos x="0" y="0"/>
                <wp:positionH relativeFrom="column">
                  <wp:posOffset>-1270000</wp:posOffset>
                </wp:positionH>
                <wp:positionV relativeFrom="paragraph">
                  <wp:posOffset>281226</wp:posOffset>
                </wp:positionV>
                <wp:extent cx="914400" cy="867966"/>
                <wp:effectExtent l="0" t="0" r="0" b="0"/>
                <wp:wrapThrough wrapText="bothSides">
                  <wp:wrapPolygon edited="0">
                    <wp:start x="600" y="0"/>
                    <wp:lineTo x="600" y="20873"/>
                    <wp:lineTo x="20400" y="20873"/>
                    <wp:lineTo x="20400" y="0"/>
                    <wp:lineTo x="600" y="0"/>
                  </wp:wrapPolygon>
                </wp:wrapThrough>
                <wp:docPr id="8" name="Text Box 8"/>
                <wp:cNvGraphicFramePr/>
                <a:graphic xmlns:a="http://schemas.openxmlformats.org/drawingml/2006/main">
                  <a:graphicData uri="http://schemas.microsoft.com/office/word/2010/wordprocessingShape">
                    <wps:wsp>
                      <wps:cNvSpPr txBox="1"/>
                      <wps:spPr>
                        <a:xfrm>
                          <a:off x="0" y="0"/>
                          <a:ext cx="914400" cy="867966"/>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1DD3FA4" w14:textId="77777777" w:rsidR="00951BB3" w:rsidRDefault="00951BB3" w:rsidP="00F5415D">
                            <w:pPr>
                              <w:jc w:val="center"/>
                            </w:pPr>
                            <w:r>
                              <w:t>EMPATHY</w:t>
                            </w:r>
                          </w:p>
                          <w:p w14:paraId="7FDF68D7" w14:textId="77777777" w:rsidR="00951BB3" w:rsidRPr="00CC2964" w:rsidRDefault="00951BB3" w:rsidP="00F5415D">
                            <w:pPr>
                              <w:jc w:val="center"/>
                              <w:rPr>
                                <w:sz w:val="16"/>
                                <w:szCs w:val="16"/>
                              </w:rPr>
                            </w:pPr>
                          </w:p>
                          <w:p w14:paraId="38C60062" w14:textId="77777777" w:rsidR="00951BB3" w:rsidRDefault="00951BB3" w:rsidP="00F5415D">
                            <w:pPr>
                              <w:jc w:val="center"/>
                              <w:rPr>
                                <w:sz w:val="20"/>
                                <w:szCs w:val="20"/>
                              </w:rPr>
                            </w:pPr>
                            <w:r>
                              <w:rPr>
                                <w:sz w:val="20"/>
                                <w:szCs w:val="20"/>
                              </w:rPr>
                              <w:t>Connection</w:t>
                            </w:r>
                          </w:p>
                          <w:p w14:paraId="1F09883E" w14:textId="77777777" w:rsidR="00951BB3" w:rsidRDefault="00951BB3" w:rsidP="00F5415D">
                            <w:pPr>
                              <w:jc w:val="center"/>
                              <w:rPr>
                                <w:sz w:val="20"/>
                                <w:szCs w:val="20"/>
                              </w:rPr>
                            </w:pPr>
                            <w:r>
                              <w:rPr>
                                <w:sz w:val="20"/>
                                <w:szCs w:val="20"/>
                              </w:rPr>
                              <w:t>Power</w:t>
                            </w:r>
                          </w:p>
                          <w:p w14:paraId="4BBC87CB" w14:textId="77777777" w:rsidR="00951BB3" w:rsidRPr="00544A0F" w:rsidRDefault="00951BB3" w:rsidP="00F5415D">
                            <w:pPr>
                              <w:jc w:val="center"/>
                              <w:rPr>
                                <w:sz w:val="20"/>
                                <w:szCs w:val="20"/>
                              </w:rPr>
                            </w:pPr>
                            <w:r>
                              <w:rPr>
                                <w:sz w:val="20"/>
                                <w:szCs w:val="20"/>
                              </w:rPr>
                              <w:t>Freedom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4A6C2E4" id="Text Box 8" o:spid="_x0000_s1027" type="#_x0000_t202" style="position:absolute;margin-left:-100pt;margin-top:22.15pt;width:1in;height:68.35pt;z-index:251649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" filled="f" stroked="f">
                <v:textbox>
                  <w:txbxContent>
                    <w:p w14:paraId="61DD3FA4" w14:textId="77777777" w:rsidR="00951BB3" w:rsidRDefault="00951BB3" w:rsidP="00F5415D">
                      <w:pPr>
                        <w:jc w:val="center"/>
                      </w:pPr>
                      <w:r>
                        <w:t>EMPATHY</w:t>
                      </w:r>
                    </w:p>
                    <w:p w14:paraId="7FDF68D7" w14:textId="77777777" w:rsidR="00951BB3" w:rsidRPr="00CC2964" w:rsidRDefault="00951BB3" w:rsidP="00F5415D">
                      <w:pPr>
                        <w:jc w:val="center"/>
                        <w:rPr>
                          <w:sz w:val="16"/>
                          <w:szCs w:val="16"/>
                        </w:rPr>
                      </w:pPr>
                    </w:p>
                    <w:p w14:paraId="38C60062" w14:textId="77777777" w:rsidR="00951BB3" w:rsidRDefault="00951BB3" w:rsidP="00F5415D">
                      <w:pPr>
                        <w:jc w:val="center"/>
                        <w:rPr>
                          <w:sz w:val="20"/>
                          <w:szCs w:val="20"/>
                        </w:rPr>
                      </w:pPr>
                      <w:r>
                        <w:rPr>
                          <w:sz w:val="20"/>
                          <w:szCs w:val="20"/>
                        </w:rPr>
                        <w:t>Connection</w:t>
                      </w:r>
                    </w:p>
                    <w:p w14:paraId="1F09883E" w14:textId="77777777" w:rsidR="00951BB3" w:rsidRDefault="00951BB3" w:rsidP="00F5415D">
                      <w:pPr>
                        <w:jc w:val="center"/>
                        <w:rPr>
                          <w:sz w:val="20"/>
                          <w:szCs w:val="20"/>
                        </w:rPr>
                      </w:pPr>
                      <w:r>
                        <w:rPr>
                          <w:sz w:val="20"/>
                          <w:szCs w:val="20"/>
                        </w:rPr>
                        <w:t>Power</w:t>
                      </w:r>
                    </w:p>
                    <w:p w14:paraId="4BBC87CB" w14:textId="77777777" w:rsidR="00951BB3" w:rsidRPr="00544A0F" w:rsidRDefault="00951BB3" w:rsidP="00F5415D">
                      <w:pPr>
                        <w:jc w:val="center"/>
                        <w:rPr>
                          <w:sz w:val="20"/>
                          <w:szCs w:val="20"/>
                        </w:rPr>
                      </w:pPr>
                      <w:r>
                        <w:rPr>
                          <w:sz w:val="20"/>
                          <w:szCs w:val="20"/>
                        </w:rPr>
                        <w:t>Freedom</w:t>
                      </w:r>
                    </w:p>
                  </w:txbxContent>
                </v:textbox>
                <w10:wrap type="through"/>
              </v:shape>
            </w:pict>
          </mc:Fallback>
        </mc:AlternateContent>
      </w:r>
    </w:p>
    <w:p w14:paraId="7DA0A4B4" w14:textId="6B7712D6" w:rsidR="00752837" w:rsidRDefault="00CC2964">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42880" behindDoc="0" locked="0" layoutInCell="1" allowOverlap="1" wp14:anchorId="521A8C95" wp14:editId="403CA1F5">
                <wp:simplePos x="0" y="0"/>
                <wp:positionH relativeFrom="column">
                  <wp:posOffset>-3441700</wp:posOffset>
                </wp:positionH>
                <wp:positionV relativeFrom="paragraph">
                  <wp:posOffset>123587</wp:posOffset>
                </wp:positionV>
                <wp:extent cx="1943100" cy="289322"/>
                <wp:effectExtent l="0" t="0" r="0" b="0"/>
                <wp:wrapThrough wrapText="bothSides">
                  <wp:wrapPolygon edited="0">
                    <wp:start x="282" y="0"/>
                    <wp:lineTo x="282" y="18989"/>
                    <wp:lineTo x="20894" y="18989"/>
                    <wp:lineTo x="20894" y="0"/>
                    <wp:lineTo x="282" y="0"/>
                  </wp:wrapPolygon>
                </wp:wrapThrough>
                <wp:docPr id="5" name="Text Box 5"/>
                <wp:cNvGraphicFramePr/>
                <a:graphic xmlns:a="http://schemas.openxmlformats.org/drawingml/2006/main">
                  <a:graphicData uri="http://schemas.microsoft.com/office/word/2010/wordprocessingShape">
                    <wps:wsp>
                      <wps:cNvSpPr txBox="1"/>
                      <wps:spPr>
                        <a:xfrm>
                          <a:off x="0" y="0"/>
                          <a:ext cx="1943100" cy="289322"/>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C7E4593" w14:textId="77777777" w:rsidR="00951BB3" w:rsidRPr="007A55C4" w:rsidRDefault="00951BB3" w:rsidP="00F5415D">
                            <w:pPr>
                              <w:jc w:val="center"/>
                            </w:pPr>
                            <w:r w:rsidRPr="007A55C4">
                              <w:t>Shame Resilience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21A8C95" id="Text Box 5" o:spid="_x0000_s1028" type="#_x0000_t202" style="position:absolute;margin-left:-271pt;margin-top:9.75pt;width:153pt;height:22.8pt;z-index:251642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" filled="f" stroked="f">
                <v:textbox>
                  <w:txbxContent>
                    <w:p w14:paraId="4C7E4593" w14:textId="77777777" w:rsidR="00951BB3" w:rsidRPr="007A55C4" w:rsidRDefault="00951BB3" w:rsidP="00F5415D">
                      <w:pPr>
                        <w:jc w:val="center"/>
                      </w:pPr>
                      <w:r w:rsidRPr="007A55C4">
                        <w:t>Shame Resilience</w:t>
                      </w:r>
                    </w:p>
                  </w:txbxContent>
                </v:textbox>
                <w10:wrap type="through"/>
              </v:shape>
            </w:pict>
          </mc:Fallback>
        </mc:AlternateContent>
      </w:r>
    </w:p>
    <w:p w14:paraId="7C83D80A" w14:textId="77777777" w:rsidR="00752837" w:rsidRDefault="00752837">
      <w:pPr>
        <w:rPr>
          <w:rFonts w:ascii="Times New Roman" w:hAnsi="Times New Roman" w:cs="Times New Roman"/>
        </w:rPr>
      </w:pPr>
    </w:p>
    <w:p w14:paraId="22416A66" w14:textId="0965CB59" w:rsidR="00F5415D" w:rsidRDefault="00CC2964">
      <w:pPr>
        <w:rPr>
          <w:rFonts w:ascii="Arial" w:hAnsi="Arial" w:cs="Arial"/>
          <w:i/>
          <w:sz w:val="22"/>
          <w:szCs w:val="22"/>
        </w:rPr>
      </w:pPr>
      <w:r>
        <w:rPr>
          <w:rFonts w:ascii="Arial" w:hAnsi="Arial" w:cs="Arial"/>
          <w:i/>
          <w:noProof/>
          <w:sz w:val="22"/>
          <w:szCs w:val="22"/>
        </w:rPr>
        <mc:AlternateContent>
          <mc:Choice Requires="wps">
            <w:drawing>
              <wp:anchor distT="0" distB="0" distL="114300" distR="114300" simplePos="0" relativeHeight="251643904" behindDoc="0" locked="0" layoutInCell="1" allowOverlap="1" wp14:anchorId="536DF18A" wp14:editId="711E0958">
                <wp:simplePos x="0" y="0"/>
                <wp:positionH relativeFrom="column">
                  <wp:posOffset>-3441700</wp:posOffset>
                </wp:positionH>
                <wp:positionV relativeFrom="paragraph">
                  <wp:posOffset>794</wp:posOffset>
                </wp:positionV>
                <wp:extent cx="1943100" cy="964406"/>
                <wp:effectExtent l="0" t="0" r="0" b="1270"/>
                <wp:wrapThrough wrapText="bothSides">
                  <wp:wrapPolygon edited="0">
                    <wp:start x="282" y="0"/>
                    <wp:lineTo x="282" y="21059"/>
                    <wp:lineTo x="20894" y="21059"/>
                    <wp:lineTo x="20894" y="0"/>
                    <wp:lineTo x="282" y="0"/>
                  </wp:wrapPolygon>
                </wp:wrapThrough>
                <wp:docPr id="6" name="Text Box 6"/>
                <wp:cNvGraphicFramePr/>
                <a:graphic xmlns:a="http://schemas.openxmlformats.org/drawingml/2006/main">
                  <a:graphicData uri="http://schemas.microsoft.com/office/word/2010/wordprocessingShape">
                    <wps:wsp>
                      <wps:cNvSpPr txBox="1"/>
                      <wps:spPr>
                        <a:xfrm>
                          <a:off x="0" y="0"/>
                          <a:ext cx="1943100" cy="964406"/>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723275B" w14:textId="77777777" w:rsidR="00951BB3" w:rsidRDefault="00951BB3" w:rsidP="00F5415D">
                            <w:pPr>
                              <w:jc w:val="center"/>
                            </w:pPr>
                            <w:r>
                              <w:t>0        3        6        9        12</w:t>
                            </w:r>
                          </w:p>
                          <w:p w14:paraId="4AA9CC8A" w14:textId="77777777" w:rsidR="00951BB3" w:rsidRDefault="00951BB3" w:rsidP="00F5415D"/>
                          <w:p w14:paraId="6F1894FC" w14:textId="77777777" w:rsidR="00951BB3" w:rsidRPr="000F29E2" w:rsidRDefault="00951BB3" w:rsidP="00F5415D">
                            <w:pPr>
                              <w:jc w:val="center"/>
                              <w:rPr>
                                <w:sz w:val="56"/>
                                <w:szCs w:val="56"/>
                              </w:rPr>
                            </w:pPr>
                            <w:r w:rsidRPr="000F29E2">
                              <w:rPr>
                                <w:sz w:val="56"/>
                                <w:szCs w:val="5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36DF18A" id="Text Box 6" o:spid="_x0000_s1029" type="#_x0000_t202" style="position:absolute;margin-left:-271pt;margin-top:.05pt;width:153pt;height:75.95pt;z-index:251643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" filled="f" stroked="f">
                <v:textbox>
                  <w:txbxContent>
                    <w:p w14:paraId="6723275B" w14:textId="77777777" w:rsidR="00951BB3" w:rsidRDefault="00951BB3" w:rsidP="00F5415D">
                      <w:pPr>
                        <w:jc w:val="center"/>
                      </w:pPr>
                      <w:r>
                        <w:t>0        3        6        9        12</w:t>
                      </w:r>
                    </w:p>
                    <w:p w14:paraId="4AA9CC8A" w14:textId="77777777" w:rsidR="00951BB3" w:rsidRDefault="00951BB3" w:rsidP="00F5415D"/>
                    <w:p w14:paraId="6F1894FC" w14:textId="77777777" w:rsidR="00951BB3" w:rsidRPr="000F29E2" w:rsidRDefault="00951BB3" w:rsidP="00F5415D">
                      <w:pPr>
                        <w:jc w:val="center"/>
                        <w:rPr>
                          <w:sz w:val="56"/>
                          <w:szCs w:val="56"/>
                        </w:rPr>
                      </w:pPr>
                      <w:r w:rsidRPr="000F29E2">
                        <w:rPr>
                          <w:sz w:val="56"/>
                          <w:szCs w:val="56"/>
                        </w:rPr>
                        <w:t>=</w:t>
                      </w:r>
                    </w:p>
                  </w:txbxContent>
                </v:textbox>
                <w10:wrap type="through"/>
              </v:shape>
            </w:pict>
          </mc:Fallback>
        </mc:AlternateContent>
      </w:r>
      <w:r>
        <w:rPr>
          <w:rFonts w:ascii="Arial" w:hAnsi="Arial" w:cs="Arial"/>
          <w:i/>
          <w:noProof/>
          <w:sz w:val="22"/>
          <w:szCs w:val="22"/>
        </w:rPr>
        <mc:AlternateContent>
          <mc:Choice Requires="wps">
            <w:drawing>
              <wp:anchor distT="0" distB="0" distL="114300" distR="114300" simplePos="0" relativeHeight="251646976" behindDoc="0" locked="0" layoutInCell="1" allowOverlap="1" wp14:anchorId="2136D03A" wp14:editId="60DE1412">
                <wp:simplePos x="0" y="0"/>
                <wp:positionH relativeFrom="column">
                  <wp:posOffset>-3441700</wp:posOffset>
                </wp:positionH>
                <wp:positionV relativeFrom="paragraph">
                  <wp:posOffset>794</wp:posOffset>
                </wp:positionV>
                <wp:extent cx="1943100" cy="0"/>
                <wp:effectExtent l="50800" t="101600" r="38100" b="127000"/>
                <wp:wrapThrough wrapText="bothSides">
                  <wp:wrapPolygon edited="0">
                    <wp:start x="282" y="-1"/>
                    <wp:lineTo x="-565" y="-1"/>
                    <wp:lineTo x="282" y="-1"/>
                    <wp:lineTo x="21459" y="-1"/>
                    <wp:lineTo x="21741" y="-1"/>
                    <wp:lineTo x="21459" y="-1"/>
                    <wp:lineTo x="282" y="-1"/>
                  </wp:wrapPolygon>
                </wp:wrapThrough>
                <wp:docPr id="4" name="Straight Arrow Connector 4"/>
                <wp:cNvGraphicFramePr/>
                <a:graphic xmlns:a="http://schemas.openxmlformats.org/drawingml/2006/main">
                  <a:graphicData uri="http://schemas.microsoft.com/office/word/2010/wordprocessingShape">
                    <wps:wsp>
                      <wps:cNvCnPr/>
                      <wps:spPr>
                        <a:xfrm>
                          <a:off x="0" y="0"/>
                          <a:ext cx="1943100" cy="0"/>
                        </a:xfrm>
                        <a:prstGeom prst="straightConnector1">
                          <a:avLst/>
                        </a:prstGeom>
                        <a:ln w="12700" cmpd="sng">
                          <a:solidFill>
                            <a:schemeClr val="tx1"/>
                          </a:solidFill>
                          <a:headEnd type="arrow"/>
                          <a:tailEnd type="arrow"/>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w14:anchorId="298F358A" id="_x0000_t32" coordsize="21600,21600" o:spt="32" o:oned="t" path="m,l21600,21600e" filled="f">
                <v:path arrowok="t" fillok="f" o:connecttype="none"/>
                <o:lock v:ext="edit" shapetype="t"/>
              </v:shapetype>
              <v:shape id="Straight Arrow Connector 4" o:spid="_x0000_s1026" type="#_x0000_t32" style="position:absolute;margin-left:-271pt;margin-top:.05pt;width:153pt;height:0;z-index:251646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" strokecolor="black [3213]" strokeweight="1pt">
                <v:stroke startarrow="open" endarrow="open"/>
                <w10:wrap type="through"/>
              </v:shape>
            </w:pict>
          </mc:Fallback>
        </mc:AlternateContent>
      </w:r>
    </w:p>
    <w:p w14:paraId="429B8606" w14:textId="77777777" w:rsidR="00F5415D" w:rsidRDefault="00F5415D">
      <w:pPr>
        <w:rPr>
          <w:rFonts w:ascii="Arial" w:hAnsi="Arial" w:cs="Arial"/>
          <w:i/>
          <w:sz w:val="22"/>
          <w:szCs w:val="22"/>
        </w:rPr>
      </w:pPr>
    </w:p>
    <w:p w14:paraId="63716C25" w14:textId="77777777" w:rsidR="00F5415D" w:rsidRDefault="00F5415D">
      <w:pPr>
        <w:rPr>
          <w:rFonts w:ascii="Arial" w:hAnsi="Arial" w:cs="Arial"/>
          <w:i/>
          <w:sz w:val="22"/>
          <w:szCs w:val="22"/>
        </w:rPr>
      </w:pPr>
    </w:p>
    <w:p w14:paraId="114EAAB9" w14:textId="77777777" w:rsidR="00F5415D" w:rsidRDefault="00F5415D">
      <w:pPr>
        <w:rPr>
          <w:rFonts w:ascii="Arial" w:hAnsi="Arial" w:cs="Arial"/>
          <w:i/>
          <w:sz w:val="22"/>
          <w:szCs w:val="22"/>
        </w:rPr>
      </w:pPr>
    </w:p>
    <w:p w14:paraId="11F84889" w14:textId="03432FCB" w:rsidR="00F5415D" w:rsidRDefault="00CC2964">
      <w:pPr>
        <w:rPr>
          <w:rFonts w:ascii="Arial" w:hAnsi="Arial" w:cs="Arial"/>
          <w:i/>
          <w:sz w:val="22"/>
          <w:szCs w:val="22"/>
        </w:rPr>
      </w:pPr>
      <w:r>
        <w:rPr>
          <w:rFonts w:ascii="Arial" w:hAnsi="Arial" w:cs="Arial"/>
          <w:i/>
          <w:noProof/>
          <w:sz w:val="22"/>
          <w:szCs w:val="22"/>
        </w:rPr>
        <mc:AlternateContent>
          <mc:Choice Requires="wps">
            <w:drawing>
              <wp:anchor distT="0" distB="0" distL="114300" distR="114300" simplePos="0" relativeHeight="251652096" behindDoc="0" locked="0" layoutInCell="1" allowOverlap="1" wp14:anchorId="506EC312" wp14:editId="4F0F1A33">
                <wp:simplePos x="0" y="0"/>
                <wp:positionH relativeFrom="column">
                  <wp:posOffset>-4470400</wp:posOffset>
                </wp:positionH>
                <wp:positionV relativeFrom="paragraph">
                  <wp:posOffset>95250</wp:posOffset>
                </wp:positionV>
                <wp:extent cx="914400" cy="1060847"/>
                <wp:effectExtent l="0" t="0" r="25400" b="31750"/>
                <wp:wrapThrough wrapText="bothSides">
                  <wp:wrapPolygon edited="0">
                    <wp:start x="0" y="0"/>
                    <wp:lineTo x="0" y="21729"/>
                    <wp:lineTo x="21600" y="21729"/>
                    <wp:lineTo x="21600" y="0"/>
                    <wp:lineTo x="0" y="0"/>
                  </wp:wrapPolygon>
                </wp:wrapThrough>
                <wp:docPr id="12" name="Rectangle 12"/>
                <wp:cNvGraphicFramePr/>
                <a:graphic xmlns:a="http://schemas.openxmlformats.org/drawingml/2006/main">
                  <a:graphicData uri="http://schemas.microsoft.com/office/word/2010/wordprocessingShape">
                    <wps:wsp>
                      <wps:cNvSpPr/>
                      <wps:spPr>
                        <a:xfrm>
                          <a:off x="0" y="0"/>
                          <a:ext cx="914400" cy="1060847"/>
                        </a:xfrm>
                        <a:prstGeom prst="rect">
                          <a:avLst/>
                        </a:prstGeom>
                        <a:noFill/>
                        <a:ln w="12700" cmpd="sng">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EE274D" id="Rectangle 12" o:spid="_x0000_s1026" style="position:absolute;margin-left:-352pt;margin-top:7.5pt;width:1in;height:83.55pt;z-index:251652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" filled="f" strokecolor="black [3213]" strokeweight="1pt">
                <w10:wrap type="through"/>
              </v:rect>
            </w:pict>
          </mc:Fallback>
        </mc:AlternateContent>
      </w:r>
      <w:r>
        <w:rPr>
          <w:rFonts w:ascii="Arial" w:hAnsi="Arial" w:cs="Arial"/>
          <w:i/>
          <w:noProof/>
          <w:sz w:val="22"/>
          <w:szCs w:val="22"/>
        </w:rPr>
        <mc:AlternateContent>
          <mc:Choice Requires="wps">
            <w:drawing>
              <wp:anchor distT="0" distB="0" distL="114300" distR="114300" simplePos="0" relativeHeight="251653120" behindDoc="0" locked="0" layoutInCell="1" allowOverlap="1" wp14:anchorId="438D2DA7" wp14:editId="116CF145">
                <wp:simplePos x="0" y="0"/>
                <wp:positionH relativeFrom="column">
                  <wp:posOffset>-1384300</wp:posOffset>
                </wp:positionH>
                <wp:positionV relativeFrom="paragraph">
                  <wp:posOffset>95250</wp:posOffset>
                </wp:positionV>
                <wp:extent cx="914400" cy="1060847"/>
                <wp:effectExtent l="0" t="0" r="25400" b="31750"/>
                <wp:wrapThrough wrapText="bothSides">
                  <wp:wrapPolygon edited="0">
                    <wp:start x="0" y="0"/>
                    <wp:lineTo x="0" y="21729"/>
                    <wp:lineTo x="21600" y="21729"/>
                    <wp:lineTo x="21600" y="0"/>
                    <wp:lineTo x="0" y="0"/>
                  </wp:wrapPolygon>
                </wp:wrapThrough>
                <wp:docPr id="13" name="Rectangle 13"/>
                <wp:cNvGraphicFramePr/>
                <a:graphic xmlns:a="http://schemas.openxmlformats.org/drawingml/2006/main">
                  <a:graphicData uri="http://schemas.microsoft.com/office/word/2010/wordprocessingShape">
                    <wps:wsp>
                      <wps:cNvSpPr/>
                      <wps:spPr>
                        <a:xfrm>
                          <a:off x="0" y="0"/>
                          <a:ext cx="914400" cy="1060847"/>
                        </a:xfrm>
                        <a:prstGeom prst="rect">
                          <a:avLst/>
                        </a:prstGeom>
                        <a:noFill/>
                        <a:ln w="12700" cmpd="sng">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53C4A7" id="Rectangle 13" o:spid="_x0000_s1026" style="position:absolute;margin-left:-109pt;margin-top:7.5pt;width:1in;height:83.55pt;z-index:2516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" filled="f" strokecolor="black [3213]" strokeweight="1pt">
                <w10:wrap type="through"/>
              </v:rect>
            </w:pict>
          </mc:Fallback>
        </mc:AlternateContent>
      </w:r>
    </w:p>
    <w:p w14:paraId="7D0374A0" w14:textId="7231482A" w:rsidR="00F5415D" w:rsidRDefault="00CC2964">
      <w:pPr>
        <w:rPr>
          <w:rFonts w:ascii="Arial" w:hAnsi="Arial" w:cs="Arial"/>
          <w:i/>
          <w:sz w:val="22"/>
          <w:szCs w:val="22"/>
        </w:rPr>
      </w:pPr>
      <w:r>
        <w:rPr>
          <w:rFonts w:ascii="Arial" w:hAnsi="Arial" w:cs="Arial"/>
          <w:i/>
          <w:noProof/>
          <w:sz w:val="22"/>
          <w:szCs w:val="22"/>
        </w:rPr>
        <mc:AlternateContent>
          <mc:Choice Requires="wps">
            <w:drawing>
              <wp:anchor distT="0" distB="0" distL="114300" distR="114300" simplePos="0" relativeHeight="251650048" behindDoc="0" locked="0" layoutInCell="1" allowOverlap="1" wp14:anchorId="26DEFAEE" wp14:editId="0F8A3370">
                <wp:simplePos x="0" y="0"/>
                <wp:positionH relativeFrom="column">
                  <wp:posOffset>-3474720</wp:posOffset>
                </wp:positionH>
                <wp:positionV relativeFrom="paragraph">
                  <wp:posOffset>88265</wp:posOffset>
                </wp:positionV>
                <wp:extent cx="1943100" cy="457200"/>
                <wp:effectExtent l="0" t="0" r="0" b="0"/>
                <wp:wrapThrough wrapText="bothSides">
                  <wp:wrapPolygon edited="0">
                    <wp:start x="282" y="0"/>
                    <wp:lineTo x="282" y="20400"/>
                    <wp:lineTo x="20894" y="20400"/>
                    <wp:lineTo x="20894" y="0"/>
                    <wp:lineTo x="282" y="0"/>
                  </wp:wrapPolygon>
                </wp:wrapThrough>
                <wp:docPr id="15" name="Text Box 15"/>
                <wp:cNvGraphicFramePr/>
                <a:graphic xmlns:a="http://schemas.openxmlformats.org/drawingml/2006/main">
                  <a:graphicData uri="http://schemas.microsoft.com/office/word/2010/wordprocessingShape">
                    <wps:wsp>
                      <wps:cNvSpPr txBox="1"/>
                      <wps:spPr>
                        <a:xfrm>
                          <a:off x="0" y="0"/>
                          <a:ext cx="1943100" cy="4572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41B2F90" w14:textId="77777777" w:rsidR="00951BB3" w:rsidRDefault="00951BB3" w:rsidP="00F5415D">
                            <w:pPr>
                              <w:jc w:val="center"/>
                            </w:pPr>
                            <w:r>
                              <w:t>Acknowledges Personal</w:t>
                            </w:r>
                          </w:p>
                          <w:p w14:paraId="61FC850C" w14:textId="77777777" w:rsidR="00951BB3" w:rsidRPr="007A55C4" w:rsidRDefault="00951BB3" w:rsidP="00F5415D">
                            <w:pPr>
                              <w:jc w:val="center"/>
                            </w:pPr>
                            <w:r>
                              <w:t>Vulnerability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DEFAEE" id="Text Box 15" o:spid="_x0000_s1030" type="#_x0000_t202" style="position:absolute;margin-left:-273.6pt;margin-top:6.95pt;width:153pt;height:36pt;z-index:251650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" filled="f" stroked="f">
                <v:textbox>
                  <w:txbxContent>
                    <w:p w14:paraId="441B2F90" w14:textId="77777777" w:rsidR="00951BB3" w:rsidRDefault="00951BB3" w:rsidP="00F5415D">
                      <w:pPr>
                        <w:jc w:val="center"/>
                      </w:pPr>
                      <w:r>
                        <w:t>Acknowledges Personal</w:t>
                      </w:r>
                    </w:p>
                    <w:p w14:paraId="61FC850C" w14:textId="77777777" w:rsidR="00951BB3" w:rsidRPr="007A55C4" w:rsidRDefault="00951BB3" w:rsidP="00F5415D">
                      <w:pPr>
                        <w:jc w:val="center"/>
                      </w:pPr>
                      <w:r>
                        <w:t>Vulnerability</w:t>
                      </w:r>
                    </w:p>
                  </w:txbxContent>
                </v:textbox>
                <w10:wrap type="through"/>
              </v:shape>
            </w:pict>
          </mc:Fallback>
        </mc:AlternateContent>
      </w:r>
      <w:r>
        <w:rPr>
          <w:rFonts w:ascii="Arial" w:hAnsi="Arial" w:cs="Arial"/>
          <w:i/>
          <w:noProof/>
          <w:sz w:val="22"/>
          <w:szCs w:val="22"/>
        </w:rPr>
        <mc:AlternateContent>
          <mc:Choice Requires="wps">
            <w:drawing>
              <wp:anchor distT="0" distB="0" distL="114300" distR="114300" simplePos="0" relativeHeight="251655168" behindDoc="0" locked="0" layoutInCell="1" allowOverlap="1" wp14:anchorId="02ACCB3B" wp14:editId="4941A35E">
                <wp:simplePos x="0" y="0"/>
                <wp:positionH relativeFrom="column">
                  <wp:posOffset>-4470400</wp:posOffset>
                </wp:positionH>
                <wp:positionV relativeFrom="paragraph">
                  <wp:posOffset>31036</wp:posOffset>
                </wp:positionV>
                <wp:extent cx="914400" cy="867966"/>
                <wp:effectExtent l="0" t="0" r="0" b="0"/>
                <wp:wrapThrough wrapText="bothSides">
                  <wp:wrapPolygon edited="0">
                    <wp:start x="600" y="0"/>
                    <wp:lineTo x="600" y="20873"/>
                    <wp:lineTo x="20400" y="20873"/>
                    <wp:lineTo x="20400" y="0"/>
                    <wp:lineTo x="600" y="0"/>
                  </wp:wrapPolygon>
                </wp:wrapThrough>
                <wp:docPr id="17" name="Text Box 17"/>
                <wp:cNvGraphicFramePr/>
                <a:graphic xmlns:a="http://schemas.openxmlformats.org/drawingml/2006/main">
                  <a:graphicData uri="http://schemas.microsoft.com/office/word/2010/wordprocessingShape">
                    <wps:wsp>
                      <wps:cNvSpPr txBox="1"/>
                      <wps:spPr>
                        <a:xfrm>
                          <a:off x="0" y="0"/>
                          <a:ext cx="914400" cy="867966"/>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07C2FB9" w14:textId="77777777" w:rsidR="00951BB3" w:rsidRDefault="00951BB3" w:rsidP="00F5415D">
                            <w:pPr>
                              <w:jc w:val="center"/>
                              <w:rPr>
                                <w:sz w:val="20"/>
                                <w:szCs w:val="20"/>
                              </w:rPr>
                            </w:pPr>
                            <w:r>
                              <w:rPr>
                                <w:sz w:val="20"/>
                                <w:szCs w:val="20"/>
                              </w:rPr>
                              <w:t>Confusion</w:t>
                            </w:r>
                          </w:p>
                          <w:p w14:paraId="673FC151" w14:textId="77777777" w:rsidR="00951BB3" w:rsidRDefault="00951BB3" w:rsidP="00F5415D">
                            <w:pPr>
                              <w:jc w:val="center"/>
                              <w:rPr>
                                <w:sz w:val="20"/>
                                <w:szCs w:val="20"/>
                              </w:rPr>
                            </w:pPr>
                            <w:r>
                              <w:rPr>
                                <w:sz w:val="20"/>
                                <w:szCs w:val="20"/>
                              </w:rPr>
                              <w:t>Judgment</w:t>
                            </w:r>
                          </w:p>
                          <w:p w14:paraId="13E83D09" w14:textId="77777777" w:rsidR="00951BB3" w:rsidRDefault="00951BB3" w:rsidP="00F5415D">
                            <w:pPr>
                              <w:jc w:val="center"/>
                              <w:rPr>
                                <w:sz w:val="20"/>
                                <w:szCs w:val="20"/>
                              </w:rPr>
                            </w:pPr>
                            <w:r>
                              <w:rPr>
                                <w:sz w:val="20"/>
                                <w:szCs w:val="20"/>
                              </w:rPr>
                              <w:t>Fear</w:t>
                            </w:r>
                          </w:p>
                          <w:p w14:paraId="4F7A385E" w14:textId="77777777" w:rsidR="00951BB3" w:rsidRDefault="00951BB3" w:rsidP="00F5415D">
                            <w:pPr>
                              <w:jc w:val="center"/>
                              <w:rPr>
                                <w:sz w:val="20"/>
                                <w:szCs w:val="20"/>
                              </w:rPr>
                            </w:pPr>
                            <w:r>
                              <w:rPr>
                                <w:sz w:val="20"/>
                                <w:szCs w:val="20"/>
                              </w:rPr>
                              <w:t>Anger</w:t>
                            </w:r>
                          </w:p>
                          <w:p w14:paraId="1ED14D89" w14:textId="77777777" w:rsidR="00951BB3" w:rsidRPr="00544A0F" w:rsidRDefault="00951BB3" w:rsidP="00F5415D">
                            <w:pPr>
                              <w:jc w:val="center"/>
                              <w:rPr>
                                <w:sz w:val="20"/>
                                <w:szCs w:val="20"/>
                              </w:rPr>
                            </w:pPr>
                            <w:r>
                              <w:rPr>
                                <w:sz w:val="20"/>
                                <w:szCs w:val="20"/>
                              </w:rPr>
                              <w:t>Blame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2ACCB3B" id="Text Box 17" o:spid="_x0000_s1031" type="#_x0000_t202" style="position:absolute;margin-left:-352pt;margin-top:2.45pt;width:1in;height:68.35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" filled="f" stroked="f">
                <v:textbox>
                  <w:txbxContent>
                    <w:p w14:paraId="707C2FB9" w14:textId="77777777" w:rsidR="00951BB3" w:rsidRDefault="00951BB3" w:rsidP="00F5415D">
                      <w:pPr>
                        <w:jc w:val="center"/>
                        <w:rPr>
                          <w:sz w:val="20"/>
                          <w:szCs w:val="20"/>
                        </w:rPr>
                      </w:pPr>
                      <w:r>
                        <w:rPr>
                          <w:sz w:val="20"/>
                          <w:szCs w:val="20"/>
                        </w:rPr>
                        <w:t>Confusion</w:t>
                      </w:r>
                    </w:p>
                    <w:p w14:paraId="673FC151" w14:textId="77777777" w:rsidR="00951BB3" w:rsidRDefault="00951BB3" w:rsidP="00F5415D">
                      <w:pPr>
                        <w:jc w:val="center"/>
                        <w:rPr>
                          <w:sz w:val="20"/>
                          <w:szCs w:val="20"/>
                        </w:rPr>
                      </w:pPr>
                      <w:r>
                        <w:rPr>
                          <w:sz w:val="20"/>
                          <w:szCs w:val="20"/>
                        </w:rPr>
                        <w:t>Judgment</w:t>
                      </w:r>
                    </w:p>
                    <w:p w14:paraId="13E83D09" w14:textId="77777777" w:rsidR="00951BB3" w:rsidRDefault="00951BB3" w:rsidP="00F5415D">
                      <w:pPr>
                        <w:jc w:val="center"/>
                        <w:rPr>
                          <w:sz w:val="20"/>
                          <w:szCs w:val="20"/>
                        </w:rPr>
                      </w:pPr>
                      <w:r>
                        <w:rPr>
                          <w:sz w:val="20"/>
                          <w:szCs w:val="20"/>
                        </w:rPr>
                        <w:t>Fear</w:t>
                      </w:r>
                    </w:p>
                    <w:p w14:paraId="4F7A385E" w14:textId="77777777" w:rsidR="00951BB3" w:rsidRDefault="00951BB3" w:rsidP="00F5415D">
                      <w:pPr>
                        <w:jc w:val="center"/>
                        <w:rPr>
                          <w:sz w:val="20"/>
                          <w:szCs w:val="20"/>
                        </w:rPr>
                      </w:pPr>
                      <w:r>
                        <w:rPr>
                          <w:sz w:val="20"/>
                          <w:szCs w:val="20"/>
                        </w:rPr>
                        <w:t>Anger</w:t>
                      </w:r>
                    </w:p>
                    <w:p w14:paraId="1ED14D89" w14:textId="77777777" w:rsidR="00951BB3" w:rsidRPr="00544A0F" w:rsidRDefault="00951BB3" w:rsidP="00F5415D">
                      <w:pPr>
                        <w:jc w:val="center"/>
                        <w:rPr>
                          <w:sz w:val="20"/>
                          <w:szCs w:val="20"/>
                        </w:rPr>
                      </w:pPr>
                      <w:r>
                        <w:rPr>
                          <w:sz w:val="20"/>
                          <w:szCs w:val="20"/>
                        </w:rPr>
                        <w:t>Blame</w:t>
                      </w:r>
                    </w:p>
                  </w:txbxContent>
                </v:textbox>
                <w10:wrap type="through"/>
              </v:shape>
            </w:pict>
          </mc:Fallback>
        </mc:AlternateContent>
      </w:r>
      <w:r>
        <w:rPr>
          <w:rFonts w:ascii="Arial" w:hAnsi="Arial" w:cs="Arial"/>
          <w:i/>
          <w:noProof/>
          <w:sz w:val="22"/>
          <w:szCs w:val="22"/>
        </w:rPr>
        <mc:AlternateContent>
          <mc:Choice Requires="wps">
            <w:drawing>
              <wp:anchor distT="0" distB="0" distL="114300" distR="114300" simplePos="0" relativeHeight="251656192" behindDoc="0" locked="0" layoutInCell="1" allowOverlap="1" wp14:anchorId="67AA69B8" wp14:editId="76251FDE">
                <wp:simplePos x="0" y="0"/>
                <wp:positionH relativeFrom="column">
                  <wp:posOffset>-1384300</wp:posOffset>
                </wp:positionH>
                <wp:positionV relativeFrom="paragraph">
                  <wp:posOffset>31036</wp:posOffset>
                </wp:positionV>
                <wp:extent cx="914400" cy="867966"/>
                <wp:effectExtent l="0" t="0" r="0" b="0"/>
                <wp:wrapThrough wrapText="bothSides">
                  <wp:wrapPolygon edited="0">
                    <wp:start x="600" y="0"/>
                    <wp:lineTo x="600" y="20873"/>
                    <wp:lineTo x="20400" y="20873"/>
                    <wp:lineTo x="20400" y="0"/>
                    <wp:lineTo x="600" y="0"/>
                  </wp:wrapPolygon>
                </wp:wrapThrough>
                <wp:docPr id="18" name="Text Box 18"/>
                <wp:cNvGraphicFramePr/>
                <a:graphic xmlns:a="http://schemas.openxmlformats.org/drawingml/2006/main">
                  <a:graphicData uri="http://schemas.microsoft.com/office/word/2010/wordprocessingShape">
                    <wps:wsp>
                      <wps:cNvSpPr txBox="1"/>
                      <wps:spPr>
                        <a:xfrm>
                          <a:off x="0" y="0"/>
                          <a:ext cx="914400" cy="867966"/>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169776E" w14:textId="77777777" w:rsidR="00951BB3" w:rsidRDefault="00951BB3" w:rsidP="00F5415D">
                            <w:pPr>
                              <w:jc w:val="center"/>
                              <w:rPr>
                                <w:sz w:val="20"/>
                                <w:szCs w:val="20"/>
                              </w:rPr>
                            </w:pPr>
                            <w:r>
                              <w:rPr>
                                <w:sz w:val="20"/>
                                <w:szCs w:val="20"/>
                              </w:rPr>
                              <w:t>Recognition</w:t>
                            </w:r>
                          </w:p>
                          <w:p w14:paraId="16177A8D" w14:textId="77777777" w:rsidR="00951BB3" w:rsidRDefault="00951BB3" w:rsidP="00F5415D">
                            <w:pPr>
                              <w:jc w:val="center"/>
                              <w:rPr>
                                <w:sz w:val="20"/>
                                <w:szCs w:val="20"/>
                              </w:rPr>
                            </w:pPr>
                            <w:r>
                              <w:rPr>
                                <w:sz w:val="20"/>
                                <w:szCs w:val="20"/>
                              </w:rPr>
                              <w:t>Awareness</w:t>
                            </w:r>
                          </w:p>
                          <w:p w14:paraId="1DC5208F" w14:textId="77777777" w:rsidR="00951BB3" w:rsidRDefault="00951BB3" w:rsidP="00F5415D">
                            <w:pPr>
                              <w:jc w:val="center"/>
                              <w:rPr>
                                <w:sz w:val="20"/>
                                <w:szCs w:val="20"/>
                              </w:rPr>
                            </w:pPr>
                            <w:r>
                              <w:rPr>
                                <w:sz w:val="20"/>
                                <w:szCs w:val="20"/>
                              </w:rPr>
                              <w:t>Protection</w:t>
                            </w:r>
                          </w:p>
                          <w:p w14:paraId="2E7EBD4E" w14:textId="77777777" w:rsidR="00951BB3" w:rsidRPr="00544A0F" w:rsidRDefault="00951BB3" w:rsidP="00F5415D">
                            <w:pPr>
                              <w:jc w:val="center"/>
                              <w:rPr>
                                <w:sz w:val="20"/>
                                <w:szCs w:val="20"/>
                              </w:rPr>
                            </w:pPr>
                            <w:r>
                              <w:rPr>
                                <w:sz w:val="20"/>
                                <w:szCs w:val="20"/>
                              </w:rPr>
                              <w:t>Support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7AA69B8" id="Text Box 18" o:spid="_x0000_s1032" type="#_x0000_t202" style="position:absolute;margin-left:-109pt;margin-top:2.45pt;width:1in;height:68.35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" filled="f" stroked="f">
                <v:textbox>
                  <w:txbxContent>
                    <w:p w14:paraId="1169776E" w14:textId="77777777" w:rsidR="00951BB3" w:rsidRDefault="00951BB3" w:rsidP="00F5415D">
                      <w:pPr>
                        <w:jc w:val="center"/>
                        <w:rPr>
                          <w:sz w:val="20"/>
                          <w:szCs w:val="20"/>
                        </w:rPr>
                      </w:pPr>
                      <w:r>
                        <w:rPr>
                          <w:sz w:val="20"/>
                          <w:szCs w:val="20"/>
                        </w:rPr>
                        <w:t>Recognition</w:t>
                      </w:r>
                    </w:p>
                    <w:p w14:paraId="16177A8D" w14:textId="77777777" w:rsidR="00951BB3" w:rsidRDefault="00951BB3" w:rsidP="00F5415D">
                      <w:pPr>
                        <w:jc w:val="center"/>
                        <w:rPr>
                          <w:sz w:val="20"/>
                          <w:szCs w:val="20"/>
                        </w:rPr>
                      </w:pPr>
                      <w:r>
                        <w:rPr>
                          <w:sz w:val="20"/>
                          <w:szCs w:val="20"/>
                        </w:rPr>
                        <w:t>Awareness</w:t>
                      </w:r>
                    </w:p>
                    <w:p w14:paraId="1DC5208F" w14:textId="77777777" w:rsidR="00951BB3" w:rsidRDefault="00951BB3" w:rsidP="00F5415D">
                      <w:pPr>
                        <w:jc w:val="center"/>
                        <w:rPr>
                          <w:sz w:val="20"/>
                          <w:szCs w:val="20"/>
                        </w:rPr>
                      </w:pPr>
                      <w:r>
                        <w:rPr>
                          <w:sz w:val="20"/>
                          <w:szCs w:val="20"/>
                        </w:rPr>
                        <w:t>Protection</w:t>
                      </w:r>
                    </w:p>
                    <w:p w14:paraId="2E7EBD4E" w14:textId="77777777" w:rsidR="00951BB3" w:rsidRPr="00544A0F" w:rsidRDefault="00951BB3" w:rsidP="00F5415D">
                      <w:pPr>
                        <w:jc w:val="center"/>
                        <w:rPr>
                          <w:sz w:val="20"/>
                          <w:szCs w:val="20"/>
                        </w:rPr>
                      </w:pPr>
                      <w:r>
                        <w:rPr>
                          <w:sz w:val="20"/>
                          <w:szCs w:val="20"/>
                        </w:rPr>
                        <w:t>Support</w:t>
                      </w:r>
                    </w:p>
                  </w:txbxContent>
                </v:textbox>
                <w10:wrap type="through"/>
              </v:shape>
            </w:pict>
          </mc:Fallback>
        </mc:AlternateContent>
      </w:r>
    </w:p>
    <w:p w14:paraId="089E1B8F" w14:textId="77777777" w:rsidR="00F5415D" w:rsidRDefault="00F5415D">
      <w:pPr>
        <w:rPr>
          <w:rFonts w:ascii="Arial" w:hAnsi="Arial" w:cs="Arial"/>
          <w:i/>
          <w:sz w:val="22"/>
          <w:szCs w:val="22"/>
        </w:rPr>
      </w:pPr>
    </w:p>
    <w:p w14:paraId="3493F320" w14:textId="77777777" w:rsidR="00F5415D" w:rsidRDefault="00F5415D">
      <w:pPr>
        <w:rPr>
          <w:rFonts w:ascii="Arial" w:hAnsi="Arial" w:cs="Arial"/>
          <w:i/>
          <w:sz w:val="22"/>
          <w:szCs w:val="22"/>
        </w:rPr>
      </w:pPr>
    </w:p>
    <w:p w14:paraId="2AE2D29E" w14:textId="47A94256" w:rsidR="00F5415D" w:rsidRDefault="00CC2964">
      <w:pPr>
        <w:rPr>
          <w:rFonts w:ascii="Arial" w:hAnsi="Arial" w:cs="Arial"/>
          <w:i/>
          <w:sz w:val="22"/>
          <w:szCs w:val="22"/>
        </w:rPr>
      </w:pPr>
      <w:r>
        <w:rPr>
          <w:rFonts w:ascii="Arial" w:hAnsi="Arial" w:cs="Arial"/>
          <w:i/>
          <w:noProof/>
          <w:sz w:val="22"/>
          <w:szCs w:val="22"/>
        </w:rPr>
        <mc:AlternateContent>
          <mc:Choice Requires="wps">
            <w:drawing>
              <wp:anchor distT="0" distB="0" distL="114300" distR="114300" simplePos="0" relativeHeight="251651072" behindDoc="0" locked="0" layoutInCell="1" allowOverlap="1" wp14:anchorId="79E2D367" wp14:editId="4AFBD7EF">
                <wp:simplePos x="0" y="0"/>
                <wp:positionH relativeFrom="column">
                  <wp:posOffset>-3474720</wp:posOffset>
                </wp:positionH>
                <wp:positionV relativeFrom="paragraph">
                  <wp:posOffset>31274</wp:posOffset>
                </wp:positionV>
                <wp:extent cx="1943100" cy="0"/>
                <wp:effectExtent l="50800" t="101600" r="38100" b="127000"/>
                <wp:wrapThrough wrapText="bothSides">
                  <wp:wrapPolygon edited="0">
                    <wp:start x="282" y="-1"/>
                    <wp:lineTo x="-565" y="-1"/>
                    <wp:lineTo x="282" y="-1"/>
                    <wp:lineTo x="21459" y="-1"/>
                    <wp:lineTo x="21741" y="-1"/>
                    <wp:lineTo x="21459" y="-1"/>
                    <wp:lineTo x="282" y="-1"/>
                  </wp:wrapPolygon>
                </wp:wrapThrough>
                <wp:docPr id="14" name="Straight Arrow Connector 14"/>
                <wp:cNvGraphicFramePr/>
                <a:graphic xmlns:a="http://schemas.openxmlformats.org/drawingml/2006/main">
                  <a:graphicData uri="http://schemas.microsoft.com/office/word/2010/wordprocessingShape">
                    <wps:wsp>
                      <wps:cNvCnPr/>
                      <wps:spPr>
                        <a:xfrm>
                          <a:off x="0" y="0"/>
                          <a:ext cx="1943100" cy="0"/>
                        </a:xfrm>
                        <a:prstGeom prst="straightConnector1">
                          <a:avLst/>
                        </a:prstGeom>
                        <a:ln w="12700" cmpd="sng">
                          <a:solidFill>
                            <a:schemeClr val="tx1"/>
                          </a:solidFill>
                          <a:headEnd type="arrow"/>
                          <a:tailEnd type="arrow"/>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118835CC" id="Straight Arrow Connector 14" o:spid="_x0000_s1026" type="#_x0000_t32" style="position:absolute;margin-left:-273.6pt;margin-top:2.45pt;width:153pt;height:0;z-index:251651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" strokecolor="black [3213]" strokeweight="1pt">
                <v:stroke startarrow="open" endarrow="open"/>
                <w10:wrap type="through"/>
              </v:shape>
            </w:pict>
          </mc:Fallback>
        </mc:AlternateContent>
      </w:r>
      <w:r>
        <w:rPr>
          <w:rFonts w:ascii="Arial" w:hAnsi="Arial" w:cs="Arial"/>
          <w:i/>
          <w:noProof/>
          <w:sz w:val="22"/>
          <w:szCs w:val="22"/>
        </w:rPr>
        <mc:AlternateContent>
          <mc:Choice Requires="wps">
            <w:drawing>
              <wp:anchor distT="0" distB="0" distL="114300" distR="114300" simplePos="0" relativeHeight="251654144" behindDoc="0" locked="0" layoutInCell="1" allowOverlap="1" wp14:anchorId="4362AF70" wp14:editId="1B709645">
                <wp:simplePos x="0" y="0"/>
                <wp:positionH relativeFrom="column">
                  <wp:posOffset>-3474720</wp:posOffset>
                </wp:positionH>
                <wp:positionV relativeFrom="paragraph">
                  <wp:posOffset>31274</wp:posOffset>
                </wp:positionV>
                <wp:extent cx="1943100" cy="289322"/>
                <wp:effectExtent l="0" t="0" r="0" b="0"/>
                <wp:wrapThrough wrapText="bothSides">
                  <wp:wrapPolygon edited="0">
                    <wp:start x="282" y="0"/>
                    <wp:lineTo x="282" y="18989"/>
                    <wp:lineTo x="20894" y="18989"/>
                    <wp:lineTo x="20894" y="0"/>
                    <wp:lineTo x="282" y="0"/>
                  </wp:wrapPolygon>
                </wp:wrapThrough>
                <wp:docPr id="16" name="Text Box 16"/>
                <wp:cNvGraphicFramePr/>
                <a:graphic xmlns:a="http://schemas.openxmlformats.org/drawingml/2006/main">
                  <a:graphicData uri="http://schemas.microsoft.com/office/word/2010/wordprocessingShape">
                    <wps:wsp>
                      <wps:cNvSpPr txBox="1"/>
                      <wps:spPr>
                        <a:xfrm>
                          <a:off x="0" y="0"/>
                          <a:ext cx="1943100" cy="289322"/>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5D641CF" w14:textId="77777777" w:rsidR="00951BB3" w:rsidRPr="00003EB2" w:rsidRDefault="00951BB3" w:rsidP="00F5415D">
                            <w:pPr>
                              <w:jc w:val="center"/>
                            </w:pPr>
                            <w:r>
                              <w:t>0        1        2        3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362AF70" id="Text Box 16" o:spid="_x0000_s1033" type="#_x0000_t202" style="position:absolute;margin-left:-273.6pt;margin-top:2.45pt;width:153pt;height:22.8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" filled="f" stroked="f">
                <v:textbox>
                  <w:txbxContent>
                    <w:p w14:paraId="35D641CF" w14:textId="77777777" w:rsidR="00951BB3" w:rsidRPr="00003EB2" w:rsidRDefault="00951BB3" w:rsidP="00F5415D">
                      <w:pPr>
                        <w:jc w:val="center"/>
                      </w:pPr>
                      <w:r>
                        <w:t>0        1        2        3</w:t>
                      </w:r>
                    </w:p>
                  </w:txbxContent>
                </v:textbox>
                <w10:wrap type="through"/>
              </v:shape>
            </w:pict>
          </mc:Fallback>
        </mc:AlternateContent>
      </w:r>
    </w:p>
    <w:p w14:paraId="5AB6AF85" w14:textId="77777777" w:rsidR="00F5415D" w:rsidRDefault="00F5415D">
      <w:pPr>
        <w:rPr>
          <w:rFonts w:ascii="Arial" w:hAnsi="Arial" w:cs="Arial"/>
          <w:i/>
          <w:sz w:val="22"/>
          <w:szCs w:val="22"/>
        </w:rPr>
      </w:pPr>
    </w:p>
    <w:p w14:paraId="2D785D08" w14:textId="77777777" w:rsidR="00F5415D" w:rsidRDefault="00F5415D">
      <w:pPr>
        <w:rPr>
          <w:rFonts w:ascii="Arial" w:hAnsi="Arial" w:cs="Arial"/>
          <w:i/>
          <w:sz w:val="22"/>
          <w:szCs w:val="22"/>
        </w:rPr>
      </w:pPr>
    </w:p>
    <w:p w14:paraId="7D95BBF7" w14:textId="231B51B8" w:rsidR="00F5415D" w:rsidRDefault="00CC2964">
      <w:pPr>
        <w:rPr>
          <w:rFonts w:ascii="Arial" w:hAnsi="Arial" w:cs="Arial"/>
          <w:i/>
          <w:sz w:val="22"/>
          <w:szCs w:val="22"/>
        </w:rPr>
      </w:pPr>
      <w:r>
        <w:rPr>
          <w:rFonts w:ascii="Arial" w:hAnsi="Arial" w:cs="Arial"/>
          <w:i/>
          <w:noProof/>
          <w:sz w:val="22"/>
          <w:szCs w:val="22"/>
        </w:rPr>
        <mc:AlternateContent>
          <mc:Choice Requires="wpg">
            <w:drawing>
              <wp:anchor distT="0" distB="0" distL="114300" distR="114300" simplePos="0" relativeHeight="251657216" behindDoc="0" locked="0" layoutInCell="1" allowOverlap="1" wp14:anchorId="6A1ACFB7" wp14:editId="439AFE89">
                <wp:simplePos x="0" y="0"/>
                <wp:positionH relativeFrom="column">
                  <wp:posOffset>-4535170</wp:posOffset>
                </wp:positionH>
                <wp:positionV relativeFrom="paragraph">
                  <wp:posOffset>128032</wp:posOffset>
                </wp:positionV>
                <wp:extent cx="4177665" cy="1060847"/>
                <wp:effectExtent l="0" t="0" r="0" b="31750"/>
                <wp:wrapThrough wrapText="bothSides">
                  <wp:wrapPolygon edited="0">
                    <wp:start x="131" y="0"/>
                    <wp:lineTo x="131" y="21729"/>
                    <wp:lineTo x="21275" y="21729"/>
                    <wp:lineTo x="21275" y="0"/>
                    <wp:lineTo x="131" y="0"/>
                  </wp:wrapPolygon>
                </wp:wrapThrough>
                <wp:docPr id="54" name="Group 54"/>
                <wp:cNvGraphicFramePr/>
                <a:graphic xmlns:a="http://schemas.openxmlformats.org/drawingml/2006/main">
                  <a:graphicData uri="http://schemas.microsoft.com/office/word/2010/wordprocessingGroup">
                    <wpg:wgp>
                      <wpg:cNvGrpSpPr/>
                      <wpg:grpSpPr>
                        <a:xfrm>
                          <a:off x="0" y="0"/>
                          <a:ext cx="4177665" cy="1060847"/>
                          <a:chOff x="0" y="0"/>
                          <a:chExt cx="4177665" cy="1257300"/>
                        </a:xfrm>
                      </wpg:grpSpPr>
                      <wps:wsp>
                        <wps:cNvPr id="30" name="Text Box 30"/>
                        <wps:cNvSpPr txBox="1"/>
                        <wps:spPr>
                          <a:xfrm>
                            <a:off x="1060450" y="228600"/>
                            <a:ext cx="1943100" cy="4572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C5A2479" w14:textId="77777777" w:rsidR="00951BB3" w:rsidRPr="007A55C4" w:rsidRDefault="00951BB3" w:rsidP="00F5415D">
                              <w:pPr>
                                <w:jc w:val="center"/>
                              </w:pPr>
                              <w:r>
                                <w:t>Critical Awareness</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31" name="Straight Arrow Connector 31"/>
                        <wps:cNvCnPr/>
                        <wps:spPr>
                          <a:xfrm>
                            <a:off x="1060450" y="685800"/>
                            <a:ext cx="1943100" cy="0"/>
                          </a:xfrm>
                          <a:prstGeom prst="straightConnector1">
                            <a:avLst/>
                          </a:prstGeom>
                          <a:ln w="12700" cmpd="sng">
                            <a:solidFill>
                              <a:schemeClr val="tx1"/>
                            </a:solidFill>
                            <a:headEnd type="arrow"/>
                            <a:tailEnd type="arrow"/>
                          </a:ln>
                          <a:effectLst/>
                        </wps:spPr>
                        <wps:style>
                          <a:lnRef idx="2">
                            <a:schemeClr val="accent1"/>
                          </a:lnRef>
                          <a:fillRef idx="0">
                            <a:schemeClr val="accent1"/>
                          </a:fillRef>
                          <a:effectRef idx="1">
                            <a:schemeClr val="accent1"/>
                          </a:effectRef>
                          <a:fontRef idx="minor">
                            <a:schemeClr val="tx1"/>
                          </a:fontRef>
                        </wps:style>
                        <wps:bodyPr/>
                      </wps:wsp>
                      <wps:wsp>
                        <wps:cNvPr id="32" name="Rectangle 32"/>
                        <wps:cNvSpPr/>
                        <wps:spPr>
                          <a:xfrm>
                            <a:off x="64770" y="0"/>
                            <a:ext cx="914400" cy="1257300"/>
                          </a:xfrm>
                          <a:prstGeom prst="rect">
                            <a:avLst/>
                          </a:prstGeom>
                          <a:noFill/>
                          <a:ln w="12700" cmpd="sng">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Rectangle 33"/>
                        <wps:cNvSpPr/>
                        <wps:spPr>
                          <a:xfrm>
                            <a:off x="3150870" y="0"/>
                            <a:ext cx="914400" cy="1257300"/>
                          </a:xfrm>
                          <a:prstGeom prst="rect">
                            <a:avLst/>
                          </a:prstGeom>
                          <a:noFill/>
                          <a:ln w="12700" cmpd="sng">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Text Box 34"/>
                        <wps:cNvSpPr txBox="1"/>
                        <wps:spPr>
                          <a:xfrm>
                            <a:off x="1060450" y="685800"/>
                            <a:ext cx="19431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534CE64" w14:textId="77777777" w:rsidR="00951BB3" w:rsidRPr="00003EB2" w:rsidRDefault="00951BB3" w:rsidP="00F5415D">
                              <w:pPr>
                                <w:jc w:val="center"/>
                              </w:pPr>
                              <w:r>
                                <w:t>0        1        2        3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 name="Text Box 35"/>
                        <wps:cNvSpPr txBox="1"/>
                        <wps:spPr>
                          <a:xfrm>
                            <a:off x="0" y="114300"/>
                            <a:ext cx="1028700" cy="10287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B883366" w14:textId="77777777" w:rsidR="00951BB3" w:rsidRPr="005F5B87" w:rsidRDefault="00951BB3" w:rsidP="00F5415D">
                              <w:pPr>
                                <w:jc w:val="center"/>
                                <w:rPr>
                                  <w:sz w:val="20"/>
                                  <w:szCs w:val="20"/>
                                </w:rPr>
                              </w:pPr>
                              <w:r w:rsidRPr="005F5B87">
                                <w:rPr>
                                  <w:sz w:val="20"/>
                                  <w:szCs w:val="20"/>
                                </w:rPr>
                                <w:t>Reinforcing</w:t>
                              </w:r>
                            </w:p>
                            <w:p w14:paraId="53288793" w14:textId="77777777" w:rsidR="00951BB3" w:rsidRPr="005F5B87" w:rsidRDefault="00951BB3" w:rsidP="00F5415D">
                              <w:pPr>
                                <w:jc w:val="center"/>
                                <w:rPr>
                                  <w:sz w:val="20"/>
                                  <w:szCs w:val="20"/>
                                </w:rPr>
                              </w:pPr>
                              <w:r w:rsidRPr="005F5B87">
                                <w:rPr>
                                  <w:sz w:val="20"/>
                                  <w:szCs w:val="20"/>
                                </w:rPr>
                                <w:t>Individualizing</w:t>
                              </w:r>
                            </w:p>
                            <w:p w14:paraId="54E60318" w14:textId="77777777" w:rsidR="00951BB3" w:rsidRPr="005F5B87" w:rsidRDefault="00951BB3" w:rsidP="00F5415D">
                              <w:pPr>
                                <w:jc w:val="center"/>
                                <w:rPr>
                                  <w:sz w:val="20"/>
                                  <w:szCs w:val="20"/>
                                </w:rPr>
                              </w:pPr>
                              <w:r w:rsidRPr="005F5B87">
                                <w:rPr>
                                  <w:sz w:val="20"/>
                                  <w:szCs w:val="20"/>
                                </w:rPr>
                                <w:t>Pathologizing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Text Box 36"/>
                        <wps:cNvSpPr txBox="1"/>
                        <wps:spPr>
                          <a:xfrm>
                            <a:off x="3034665" y="114300"/>
                            <a:ext cx="1143000" cy="10287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7EAF835" w14:textId="77777777" w:rsidR="00951BB3" w:rsidRDefault="00951BB3" w:rsidP="00F5415D">
                              <w:pPr>
                                <w:jc w:val="center"/>
                                <w:rPr>
                                  <w:sz w:val="20"/>
                                  <w:szCs w:val="20"/>
                                </w:rPr>
                              </w:pPr>
                              <w:r>
                                <w:rPr>
                                  <w:sz w:val="20"/>
                                  <w:szCs w:val="20"/>
                                </w:rPr>
                                <w:t>Demystifying</w:t>
                              </w:r>
                            </w:p>
                            <w:p w14:paraId="2C40D6A8" w14:textId="77777777" w:rsidR="00951BB3" w:rsidRDefault="00951BB3" w:rsidP="00F5415D">
                              <w:pPr>
                                <w:jc w:val="center"/>
                                <w:rPr>
                                  <w:sz w:val="20"/>
                                  <w:szCs w:val="20"/>
                                </w:rPr>
                              </w:pPr>
                              <w:r>
                                <w:rPr>
                                  <w:sz w:val="20"/>
                                  <w:szCs w:val="20"/>
                                </w:rPr>
                                <w:t>Contextualizing</w:t>
                              </w:r>
                            </w:p>
                            <w:p w14:paraId="4E77B6DC" w14:textId="77777777" w:rsidR="00951BB3" w:rsidRPr="00544A0F" w:rsidRDefault="00951BB3" w:rsidP="00F5415D">
                              <w:pPr>
                                <w:jc w:val="center"/>
                                <w:rPr>
                                  <w:sz w:val="20"/>
                                  <w:szCs w:val="20"/>
                                </w:rPr>
                              </w:pPr>
                              <w:r>
                                <w:rPr>
                                  <w:sz w:val="20"/>
                                  <w:szCs w:val="20"/>
                                </w:rPr>
                                <w:t>Normalizing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A1ACFB7" id="Group 54" o:spid="_x0000_s1034" style="position:absolute;margin-left:-357.1pt;margin-top:10.1pt;width:328.95pt;height:83.55pt;z-index:251657216" coordsize="41776,12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">
                <v:shape id="Text Box 30" o:spid="_x0000_s1035" type="#_x0000_t202" style="position:absolute;left:10604;top:2286;width:19431;height:457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iT08AA&#10;AADbAAAADwAAAGRycy9kb3ducmV2LnhtbERPy4rCMBTdD/gP4QruxlRHRKpRREdwI+PrA26ba1tt&#10;bkoTbfv3k4Xg8nDei1VrSvGi2hWWFYyGEQji1OqCMwXXy+57BsJ5ZI2lZVLQkYPVsve1wFjbhk/0&#10;OvtMhBB2MSrIva9iKV2ak0E3tBVx4G62NugDrDOpa2xCuCnlOIqm0mDBoSHHijY5pY/z0yj4PSZd&#10;Mhndd5Nt1CX6rzls0udBqUG/Xc9BeGr9R/x277WCn7A+fAk/QC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qiT08AAAADbAAAADwAAAAAAAAAAAAAAAACYAgAAZHJzL2Rvd25y&#10;ZXYueG1sUEsFBgAAAAAEAAQA9QAAAIUDAAAAAA==&#10;" filled="f" stroked="f">
                  <v:textbox>
                    <w:txbxContent>
                      <w:p w14:paraId="2C5A2479" w14:textId="77777777" w:rsidR="00951BB3" w:rsidRPr="007A55C4" w:rsidRDefault="00951BB3" w:rsidP="00F5415D">
                        <w:pPr>
                          <w:jc w:val="center"/>
                        </w:pPr>
                        <w:r>
                          <w:t>Critical Awareness</w:t>
                        </w:r>
                      </w:p>
                    </w:txbxContent>
                  </v:textbox>
                </v:shape>
                <v:shape id="Straight Arrow Connector 31" o:spid="_x0000_s1036" type="#_x0000_t32" style="position:absolute;left:10604;top:6858;width:1943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x3+MIAAADbAAAADwAAAGRycy9kb3ducmV2LnhtbESPQYvCMBSE74L/ITzBm6Yq6FKN0rq7&#10;sAcv6h48PppnW21eShM1++83guBxmJlvmNUmmEbcqXO1ZQWTcQKCuLC65lLB7/F79AHCeWSNjWVS&#10;8EcONut+b4Wptg/e0/3gSxEh7FJUUHnfplK6oiKDbmxb4uidbWfQR9mVUnf4iHDTyGmSzKXBmuNC&#10;hS1tKyquh5tREBaZ2+Ul+8XX8XRLgv7ML/qi1HAQsiUIT8G/w6/2j1Ywm8DzS/wBcv0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Kx3+MIAAADbAAAADwAAAAAAAAAAAAAA&#10;AAChAgAAZHJzL2Rvd25yZXYueG1sUEsFBgAAAAAEAAQA+QAAAJADAAAAAA==&#10;" strokecolor="black [3213]" strokeweight="1pt">
                  <v:stroke startarrow="open" endarrow="open"/>
                </v:shape>
                <v:rect id="Rectangle 32" o:spid="_x0000_s1037" style="position:absolute;left:647;width:9144;height:125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RxGcYA&#10;AADbAAAADwAAAGRycy9kb3ducmV2LnhtbESPT2vCQBTE74V+h+UVehHdaKFIdJWitORQCvXPwdsz&#10;+8ymZt+G7Kum375bKHgcZuY3zHzZ+0ZdqIt1YAPjUQaKuAy25srAbvs6nIKKgmyxCUwGfijCcnF/&#10;N8fchit/0mUjlUoQjjkacCJtrnUsHXmMo9ASJ+8UOo+SZFdp2+E1wX2jJ1n2rD3WnBYctrRyVJ43&#10;397Aoeil+hq/yfsZB/tB4Y7lx/pozOND/zIDJdTLLfzfLqyBpwn8fUk/QC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GRxGcYAAADbAAAADwAAAAAAAAAAAAAAAACYAgAAZHJz&#10;L2Rvd25yZXYueG1sUEsFBgAAAAAEAAQA9QAAAIsDAAAAAA==&#10;" filled="f" strokecolor="black [3213]" strokeweight="1pt"/>
                <v:rect id="Rectangle 33" o:spid="_x0000_s1038" style="position:absolute;left:31508;width:9144;height:125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jUgsYA&#10;AADbAAAADwAAAGRycy9kb3ducmV2LnhtbESPT2vCQBTE74V+h+UVvIhuVCgSXaW0tORQCvXPwdsz&#10;+8ymZt+G7Kum375bKHgcZuY3zHLd+0ZdqIt1YAOTcQaKuAy25srAbvs6moOKgmyxCUwGfijCenV/&#10;t8Tchit/0mUjlUoQjjkacCJtrnUsHXmM49ASJ+8UOo+SZFdp2+E1wX2jp1n2qD3WnBYctvTsqDxv&#10;vr2BQ9FL9TV5k/czDvfDwh3Lj5ejMYOH/mkBSqiXW/i/XVgDsxn8fUk/QK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yjUgsYAAADbAAAADwAAAAAAAAAAAAAAAACYAgAAZHJz&#10;L2Rvd25yZXYueG1sUEsFBgAAAAAEAAQA9QAAAIsDAAAAAA==&#10;" filled="f" strokecolor="black [3213]" strokeweight="1pt"/>
                <v:shape id="Text Box 34" o:spid="_x0000_s1039" type="#_x0000_t202" style="position:absolute;left:10604;top:6858;width:1943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6PmsMA&#10;AADbAAAADwAAAGRycy9kb3ducmV2LnhtbESPT2vCQBTE7wW/w/KE3uqu/4qm2YgohZ4UrQreHtln&#10;Epp9G7Jbk377rlDocZiZ3zDpqre1uFPrK8caxiMFgjh3puJCw+nz/WUBwgdkg7Vj0vBDHlbZ4CnF&#10;xLiOD3Q/hkJECPsENZQhNImUPi/Joh+5hjh6N9daDFG2hTQtdhFuazlR6lVarDgulNjQpqT86/ht&#10;NZx3t+tlpvbF1s6bzvVKsl1KrZ+H/foNRKA+/If/2h9Gw3QGjy/xB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6PmsMAAADbAAAADwAAAAAAAAAAAAAAAACYAgAAZHJzL2Rv&#10;d25yZXYueG1sUEsFBgAAAAAEAAQA9QAAAIgDAAAAAA==&#10;" filled="f" stroked="f">
                  <v:textbox>
                    <w:txbxContent>
                      <w:p w14:paraId="4534CE64" w14:textId="77777777" w:rsidR="00951BB3" w:rsidRPr="00003EB2" w:rsidRDefault="00951BB3" w:rsidP="00F5415D">
                        <w:pPr>
                          <w:jc w:val="center"/>
                        </w:pPr>
                        <w:r>
                          <w:t>0        1        2        3</w:t>
                        </w:r>
                      </w:p>
                    </w:txbxContent>
                  </v:textbox>
                </v:shape>
                <v:shape id="Text Box 35" o:spid="_x0000_s1040" type="#_x0000_t202" style="position:absolute;top:1143;width:10287;height:10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S3MIA&#10;AADbAAAADwAAAGRycy9kb3ducmV2LnhtbESP3YrCMBSE7xd8h3AWvFnWVEVXukYRQRDRC38e4Ngc&#10;m2JzUppY69sbQfBymJlvmOm8taVoqPaFYwX9XgKCOHO64FzB6bj6nYDwAVlj6ZgUPMjDfNb5mmKq&#10;3Z331BxCLiKEfYoKTAhVKqXPDFn0PVcRR+/iaoshyjqXusZ7hNtSDpJkLC0WHBcMVrQ0lF0PN6vg&#10;x1TJbntZn1d6nJnrxuOfbTZKdb/bxT+IQG34hN/ttVYwHMHrS/wBcvY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9lLcwgAAANsAAAAPAAAAAAAAAAAAAAAAAJgCAABkcnMvZG93&#10;bnJldi54bWxQSwUGAAAAAAQABAD1AAAAhwMAAAAA&#10;" filled="f" stroked="f">
                  <v:textbox>
                    <w:txbxContent>
                      <w:p w14:paraId="1B883366" w14:textId="77777777" w:rsidR="00951BB3" w:rsidRPr="005F5B87" w:rsidRDefault="00951BB3" w:rsidP="00F5415D">
                        <w:pPr>
                          <w:jc w:val="center"/>
                          <w:rPr>
                            <w:sz w:val="20"/>
                            <w:szCs w:val="20"/>
                          </w:rPr>
                        </w:pPr>
                        <w:r w:rsidRPr="005F5B87">
                          <w:rPr>
                            <w:sz w:val="20"/>
                            <w:szCs w:val="20"/>
                          </w:rPr>
                          <w:t>Reinforcing</w:t>
                        </w:r>
                      </w:p>
                      <w:p w14:paraId="53288793" w14:textId="77777777" w:rsidR="00951BB3" w:rsidRPr="005F5B87" w:rsidRDefault="00951BB3" w:rsidP="00F5415D">
                        <w:pPr>
                          <w:jc w:val="center"/>
                          <w:rPr>
                            <w:sz w:val="20"/>
                            <w:szCs w:val="20"/>
                          </w:rPr>
                        </w:pPr>
                        <w:r w:rsidRPr="005F5B87">
                          <w:rPr>
                            <w:sz w:val="20"/>
                            <w:szCs w:val="20"/>
                          </w:rPr>
                          <w:t>Individualizing</w:t>
                        </w:r>
                      </w:p>
                      <w:p w14:paraId="54E60318" w14:textId="77777777" w:rsidR="00951BB3" w:rsidRPr="005F5B87" w:rsidRDefault="00951BB3" w:rsidP="00F5415D">
                        <w:pPr>
                          <w:jc w:val="center"/>
                          <w:rPr>
                            <w:sz w:val="20"/>
                            <w:szCs w:val="20"/>
                          </w:rPr>
                        </w:pPr>
                        <w:r w:rsidRPr="005F5B87">
                          <w:rPr>
                            <w:sz w:val="20"/>
                            <w:szCs w:val="20"/>
                          </w:rPr>
                          <w:t>Pathologizing</w:t>
                        </w:r>
                      </w:p>
                    </w:txbxContent>
                  </v:textbox>
                </v:shape>
                <v:shape id="Text Box 36" o:spid="_x0000_s1041" type="#_x0000_t202" style="position:absolute;left:30346;top:1143;width:11430;height:10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TMq8QA&#10;AADbAAAADwAAAGRycy9kb3ducmV2LnhtbESPwWrDMBBE74X8g9hALqWR04IbnMgmBAwhtIe6+YCt&#10;tbFMrJWxVNv5+6pQ6HGYmTfMvphtJ0YafOtYwWadgCCunW65UXD5LJ+2IHxA1tg5JgV38lDki4c9&#10;ZtpN/EFjFRoRIewzVGBC6DMpfW3Iol+7njh6VzdYDFEOjdQDThFuO/mcJKm02HJcMNjT0VB9q76t&#10;gkfTJ+9v19NXqdPa3M4eX+14Vmq1nA87EIHm8B/+a5+0gpcUfr/EHy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kzKvEAAAA2wAAAA8AAAAAAAAAAAAAAAAAmAIAAGRycy9k&#10;b3ducmV2LnhtbFBLBQYAAAAABAAEAPUAAACJAwAAAAA=&#10;" filled="f" stroked="f">
                  <v:textbox>
                    <w:txbxContent>
                      <w:p w14:paraId="17EAF835" w14:textId="77777777" w:rsidR="00951BB3" w:rsidRDefault="00951BB3" w:rsidP="00F5415D">
                        <w:pPr>
                          <w:jc w:val="center"/>
                          <w:rPr>
                            <w:sz w:val="20"/>
                            <w:szCs w:val="20"/>
                          </w:rPr>
                        </w:pPr>
                        <w:r>
                          <w:rPr>
                            <w:sz w:val="20"/>
                            <w:szCs w:val="20"/>
                          </w:rPr>
                          <w:t>Demystifying</w:t>
                        </w:r>
                      </w:p>
                      <w:p w14:paraId="2C40D6A8" w14:textId="77777777" w:rsidR="00951BB3" w:rsidRDefault="00951BB3" w:rsidP="00F5415D">
                        <w:pPr>
                          <w:jc w:val="center"/>
                          <w:rPr>
                            <w:sz w:val="20"/>
                            <w:szCs w:val="20"/>
                          </w:rPr>
                        </w:pPr>
                        <w:r>
                          <w:rPr>
                            <w:sz w:val="20"/>
                            <w:szCs w:val="20"/>
                          </w:rPr>
                          <w:t>Contextualizing</w:t>
                        </w:r>
                      </w:p>
                      <w:p w14:paraId="4E77B6DC" w14:textId="77777777" w:rsidR="00951BB3" w:rsidRPr="00544A0F" w:rsidRDefault="00951BB3" w:rsidP="00F5415D">
                        <w:pPr>
                          <w:jc w:val="center"/>
                          <w:rPr>
                            <w:sz w:val="20"/>
                            <w:szCs w:val="20"/>
                          </w:rPr>
                        </w:pPr>
                        <w:r>
                          <w:rPr>
                            <w:sz w:val="20"/>
                            <w:szCs w:val="20"/>
                          </w:rPr>
                          <w:t>Normalizing</w:t>
                        </w:r>
                      </w:p>
                    </w:txbxContent>
                  </v:textbox>
                </v:shape>
                <w10:wrap type="through"/>
              </v:group>
            </w:pict>
          </mc:Fallback>
        </mc:AlternateContent>
      </w:r>
    </w:p>
    <w:p w14:paraId="7458FE8B" w14:textId="77777777" w:rsidR="00F5415D" w:rsidRDefault="00F5415D">
      <w:pPr>
        <w:rPr>
          <w:rFonts w:ascii="Arial" w:hAnsi="Arial" w:cs="Arial"/>
          <w:i/>
          <w:sz w:val="22"/>
          <w:szCs w:val="22"/>
        </w:rPr>
      </w:pPr>
    </w:p>
    <w:p w14:paraId="152A189A" w14:textId="77777777" w:rsidR="00F5415D" w:rsidRDefault="00F5415D">
      <w:pPr>
        <w:rPr>
          <w:rFonts w:ascii="Arial" w:hAnsi="Arial" w:cs="Arial"/>
          <w:i/>
          <w:sz w:val="22"/>
          <w:szCs w:val="22"/>
        </w:rPr>
      </w:pPr>
    </w:p>
    <w:p w14:paraId="0AFE9A66" w14:textId="77777777" w:rsidR="00F5415D" w:rsidRDefault="00F5415D">
      <w:pPr>
        <w:rPr>
          <w:rFonts w:ascii="Arial" w:hAnsi="Arial" w:cs="Arial"/>
          <w:i/>
          <w:sz w:val="22"/>
          <w:szCs w:val="22"/>
        </w:rPr>
      </w:pPr>
    </w:p>
    <w:p w14:paraId="6475F559" w14:textId="77777777" w:rsidR="00F5415D" w:rsidRDefault="00F5415D">
      <w:pPr>
        <w:rPr>
          <w:rFonts w:ascii="Arial" w:hAnsi="Arial" w:cs="Arial"/>
          <w:i/>
          <w:sz w:val="22"/>
          <w:szCs w:val="22"/>
        </w:rPr>
      </w:pPr>
    </w:p>
    <w:p w14:paraId="1C523D50" w14:textId="77777777" w:rsidR="00F5415D" w:rsidRDefault="00F5415D">
      <w:pPr>
        <w:rPr>
          <w:rFonts w:ascii="Arial" w:hAnsi="Arial" w:cs="Arial"/>
          <w:i/>
          <w:sz w:val="22"/>
          <w:szCs w:val="22"/>
        </w:rPr>
      </w:pPr>
    </w:p>
    <w:p w14:paraId="1A06E1B5" w14:textId="77777777" w:rsidR="00F5415D" w:rsidRDefault="00F5415D">
      <w:pPr>
        <w:rPr>
          <w:rFonts w:ascii="Arial" w:hAnsi="Arial" w:cs="Arial"/>
          <w:i/>
          <w:sz w:val="22"/>
          <w:szCs w:val="22"/>
        </w:rPr>
      </w:pPr>
    </w:p>
    <w:p w14:paraId="150DA6B6" w14:textId="77777777" w:rsidR="00F5415D" w:rsidRDefault="00F5415D">
      <w:pPr>
        <w:rPr>
          <w:rFonts w:ascii="Arial" w:hAnsi="Arial" w:cs="Arial"/>
          <w:i/>
          <w:sz w:val="22"/>
          <w:szCs w:val="22"/>
        </w:rPr>
      </w:pPr>
    </w:p>
    <w:p w14:paraId="47C1524F" w14:textId="1EA06FA2" w:rsidR="00F5415D" w:rsidRDefault="00CC2964">
      <w:pPr>
        <w:rPr>
          <w:rFonts w:ascii="Arial" w:hAnsi="Arial" w:cs="Arial"/>
          <w:i/>
          <w:sz w:val="22"/>
          <w:szCs w:val="22"/>
        </w:rPr>
      </w:pPr>
      <w:r>
        <w:rPr>
          <w:rFonts w:ascii="Arial" w:hAnsi="Arial" w:cs="Arial"/>
          <w:i/>
          <w:noProof/>
          <w:sz w:val="22"/>
          <w:szCs w:val="22"/>
        </w:rPr>
        <mc:AlternateContent>
          <mc:Choice Requires="wpg">
            <w:drawing>
              <wp:anchor distT="0" distB="0" distL="114300" distR="114300" simplePos="0" relativeHeight="251658240" behindDoc="0" locked="0" layoutInCell="1" allowOverlap="1" wp14:anchorId="0BE76ED3" wp14:editId="2C23B0D4">
                <wp:simplePos x="0" y="0"/>
                <wp:positionH relativeFrom="column">
                  <wp:posOffset>-4470400</wp:posOffset>
                </wp:positionH>
                <wp:positionV relativeFrom="paragraph">
                  <wp:posOffset>-95171</wp:posOffset>
                </wp:positionV>
                <wp:extent cx="4000500" cy="1060847"/>
                <wp:effectExtent l="0" t="0" r="38100" b="31750"/>
                <wp:wrapThrough wrapText="bothSides">
                  <wp:wrapPolygon edited="0">
                    <wp:start x="0" y="0"/>
                    <wp:lineTo x="0" y="21729"/>
                    <wp:lineTo x="21669" y="21729"/>
                    <wp:lineTo x="21669" y="0"/>
                    <wp:lineTo x="0" y="0"/>
                  </wp:wrapPolygon>
                </wp:wrapThrough>
                <wp:docPr id="55" name="Group 55"/>
                <wp:cNvGraphicFramePr/>
                <a:graphic xmlns:a="http://schemas.openxmlformats.org/drawingml/2006/main">
                  <a:graphicData uri="http://schemas.microsoft.com/office/word/2010/wordprocessingGroup">
                    <wpg:wgp>
                      <wpg:cNvGrpSpPr/>
                      <wpg:grpSpPr>
                        <a:xfrm>
                          <a:off x="0" y="0"/>
                          <a:ext cx="4000500" cy="1060847"/>
                          <a:chOff x="0" y="0"/>
                          <a:chExt cx="4000500" cy="1257300"/>
                        </a:xfrm>
                      </wpg:grpSpPr>
                      <wps:wsp>
                        <wps:cNvPr id="38" name="Text Box 38"/>
                        <wps:cNvSpPr txBox="1"/>
                        <wps:spPr>
                          <a:xfrm>
                            <a:off x="995680" y="228600"/>
                            <a:ext cx="1943100" cy="4572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E28696A" w14:textId="77777777" w:rsidR="00951BB3" w:rsidRPr="007A55C4" w:rsidRDefault="00951BB3" w:rsidP="00F5415D">
                              <w:pPr>
                                <w:jc w:val="center"/>
                              </w:pPr>
                              <w:r>
                                <w:t>Reaching Out</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39" name="Straight Arrow Connector 39"/>
                        <wps:cNvCnPr/>
                        <wps:spPr>
                          <a:xfrm>
                            <a:off x="995680" y="685800"/>
                            <a:ext cx="1943100" cy="0"/>
                          </a:xfrm>
                          <a:prstGeom prst="straightConnector1">
                            <a:avLst/>
                          </a:prstGeom>
                          <a:ln w="12700" cmpd="sng">
                            <a:solidFill>
                              <a:schemeClr val="tx1"/>
                            </a:solidFill>
                            <a:headEnd type="arrow"/>
                            <a:tailEnd type="arrow"/>
                          </a:ln>
                          <a:effectLst/>
                        </wps:spPr>
                        <wps:style>
                          <a:lnRef idx="2">
                            <a:schemeClr val="accent1"/>
                          </a:lnRef>
                          <a:fillRef idx="0">
                            <a:schemeClr val="accent1"/>
                          </a:fillRef>
                          <a:effectRef idx="1">
                            <a:schemeClr val="accent1"/>
                          </a:effectRef>
                          <a:fontRef idx="minor">
                            <a:schemeClr val="tx1"/>
                          </a:fontRef>
                        </wps:style>
                        <wps:bodyPr/>
                      </wps:wsp>
                      <wps:wsp>
                        <wps:cNvPr id="40" name="Rectangle 40"/>
                        <wps:cNvSpPr/>
                        <wps:spPr>
                          <a:xfrm>
                            <a:off x="0" y="0"/>
                            <a:ext cx="914400" cy="1257300"/>
                          </a:xfrm>
                          <a:prstGeom prst="rect">
                            <a:avLst/>
                          </a:prstGeom>
                          <a:noFill/>
                          <a:ln w="12700" cmpd="sng">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Rectangle 41"/>
                        <wps:cNvSpPr/>
                        <wps:spPr>
                          <a:xfrm>
                            <a:off x="3086100" y="0"/>
                            <a:ext cx="914400" cy="1257300"/>
                          </a:xfrm>
                          <a:prstGeom prst="rect">
                            <a:avLst/>
                          </a:prstGeom>
                          <a:noFill/>
                          <a:ln w="12700" cmpd="sng">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Text Box 42"/>
                        <wps:cNvSpPr txBox="1"/>
                        <wps:spPr>
                          <a:xfrm>
                            <a:off x="995680" y="685800"/>
                            <a:ext cx="19431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C346FC0" w14:textId="77777777" w:rsidR="00951BB3" w:rsidRPr="00003EB2" w:rsidRDefault="00951BB3" w:rsidP="00F5415D">
                              <w:pPr>
                                <w:jc w:val="center"/>
                              </w:pPr>
                              <w:r>
                                <w:t>0        1        2        3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 name="Text Box 43"/>
                        <wps:cNvSpPr txBox="1"/>
                        <wps:spPr>
                          <a:xfrm>
                            <a:off x="0" y="114300"/>
                            <a:ext cx="914400" cy="10287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92D1537" w14:textId="77777777" w:rsidR="00951BB3" w:rsidRDefault="00951BB3" w:rsidP="00F5415D">
                              <w:pPr>
                                <w:jc w:val="center"/>
                                <w:rPr>
                                  <w:sz w:val="20"/>
                                  <w:szCs w:val="20"/>
                                </w:rPr>
                              </w:pPr>
                              <w:r>
                                <w:rPr>
                                  <w:sz w:val="20"/>
                                  <w:szCs w:val="20"/>
                                </w:rPr>
                                <w:t>Isolating</w:t>
                              </w:r>
                            </w:p>
                            <w:p w14:paraId="1193B3F4" w14:textId="77777777" w:rsidR="00951BB3" w:rsidRDefault="00951BB3" w:rsidP="00F5415D">
                              <w:pPr>
                                <w:jc w:val="center"/>
                                <w:rPr>
                                  <w:sz w:val="20"/>
                                  <w:szCs w:val="20"/>
                                </w:rPr>
                              </w:pPr>
                              <w:r>
                                <w:rPr>
                                  <w:sz w:val="20"/>
                                  <w:szCs w:val="20"/>
                                </w:rPr>
                                <w:t>Secrecy</w:t>
                              </w:r>
                            </w:p>
                            <w:p w14:paraId="6A6B615E" w14:textId="77777777" w:rsidR="00951BB3" w:rsidRDefault="00951BB3" w:rsidP="00F5415D">
                              <w:pPr>
                                <w:jc w:val="center"/>
                                <w:rPr>
                                  <w:sz w:val="20"/>
                                  <w:szCs w:val="20"/>
                                </w:rPr>
                              </w:pPr>
                              <w:r>
                                <w:rPr>
                                  <w:sz w:val="20"/>
                                  <w:szCs w:val="20"/>
                                </w:rPr>
                                <w:t>Self-Silencing</w:t>
                              </w:r>
                            </w:p>
                            <w:p w14:paraId="34834929" w14:textId="77777777" w:rsidR="00951BB3" w:rsidRPr="00544A0F" w:rsidRDefault="00951BB3" w:rsidP="00F5415D">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Text Box 44"/>
                        <wps:cNvSpPr txBox="1"/>
                        <wps:spPr>
                          <a:xfrm>
                            <a:off x="3086100" y="114300"/>
                            <a:ext cx="914400" cy="10287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2382F68" w14:textId="77777777" w:rsidR="00951BB3" w:rsidRDefault="00951BB3" w:rsidP="00F5415D">
                              <w:pPr>
                                <w:jc w:val="center"/>
                                <w:rPr>
                                  <w:sz w:val="20"/>
                                  <w:szCs w:val="20"/>
                                </w:rPr>
                              </w:pPr>
                              <w:r>
                                <w:rPr>
                                  <w:sz w:val="20"/>
                                  <w:szCs w:val="20"/>
                                </w:rPr>
                                <w:t>Common Experiences</w:t>
                              </w:r>
                            </w:p>
                            <w:p w14:paraId="207F90C9" w14:textId="77777777" w:rsidR="00951BB3" w:rsidRPr="005F5B87" w:rsidRDefault="00951BB3" w:rsidP="00F5415D">
                              <w:pPr>
                                <w:jc w:val="center"/>
                                <w:rPr>
                                  <w:sz w:val="8"/>
                                  <w:szCs w:val="8"/>
                                </w:rPr>
                              </w:pPr>
                            </w:p>
                            <w:p w14:paraId="231B3708" w14:textId="12A76372" w:rsidR="00951BB3" w:rsidRPr="00544A0F" w:rsidRDefault="00951BB3" w:rsidP="00CC2964">
                              <w:pPr>
                                <w:jc w:val="center"/>
                                <w:rPr>
                                  <w:sz w:val="20"/>
                                  <w:szCs w:val="20"/>
                                </w:rPr>
                              </w:pPr>
                              <w:r>
                                <w:rPr>
                                  <w:sz w:val="20"/>
                                  <w:szCs w:val="20"/>
                                </w:rPr>
                                <w:t>Knowing Laughter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BE76ED3" id="Group 55" o:spid="_x0000_s1042" style="position:absolute;margin-left:-352pt;margin-top:-7.5pt;width:315pt;height:83.55pt;z-index:251658240" coordsize="40005,12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">
                <v:shape id="Text Box 38" o:spid="_x0000_s1043" type="#_x0000_t202" style="position:absolute;left:9956;top:2286;width:19431;height:457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6f1cAA&#10;AADbAAAADwAAAGRycy9kb3ducmV2LnhtbERPy4rCMBTdD/gP4QruxlRHRKpRREdwI+PrA26ba1tt&#10;bkoTbfv3k4Xg8nDei1VrSvGi2hWWFYyGEQji1OqCMwXXy+57BsJ5ZI2lZVLQkYPVsve1wFjbhk/0&#10;OvtMhBB2MSrIva9iKV2ak0E3tBVx4G62NugDrDOpa2xCuCnlOIqm0mDBoSHHijY5pY/z0yj4PSZd&#10;Mhndd5Nt1CX6rzls0udBqUG/Xc9BeGr9R/x277WCnzA2fAk/QC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N6f1cAAAADbAAAADwAAAAAAAAAAAAAAAACYAgAAZHJzL2Rvd25y&#10;ZXYueG1sUEsFBgAAAAAEAAQA9QAAAIUDAAAAAA==&#10;" filled="f" stroked="f">
                  <v:textbox>
                    <w:txbxContent>
                      <w:p w14:paraId="0E28696A" w14:textId="77777777" w:rsidR="00951BB3" w:rsidRPr="007A55C4" w:rsidRDefault="00951BB3" w:rsidP="00F5415D">
                        <w:pPr>
                          <w:jc w:val="center"/>
                        </w:pPr>
                        <w:r>
                          <w:t>Reaching Out</w:t>
                        </w:r>
                      </w:p>
                    </w:txbxContent>
                  </v:textbox>
                </v:shape>
                <v:shape id="Straight Arrow Connector 39" o:spid="_x0000_s1044" type="#_x0000_t32" style="position:absolute;left:9956;top:6858;width:1943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p7/sIAAADbAAAADwAAAGRycy9kb3ducmV2LnhtbESPT4vCMBTE74LfITzB25qqsK7VKP5b&#10;8LCXVQ8eH82zrTYvpYkav70RBI/DzPyGmc6DqcSNGldaVtDvJSCIM6tLzhUc9r9fPyCcR9ZYWSYF&#10;D3Iwn7VbU0y1vfM/3XY+FxHCLkUFhfd1KqXLCjLoerYmjt7JNgZ9lE0udYP3CDeVHCTJtzRYclwo&#10;sKZVQdlldzUKwmjh/pY5+9Fmf7wmQa+XZ31WqtsJiwkIT8F/wu/2VisYjuH1Jf4AOXs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tp7/sIAAADbAAAADwAAAAAAAAAAAAAA&#10;AAChAgAAZHJzL2Rvd25yZXYueG1sUEsFBgAAAAAEAAQA+QAAAJADAAAAAA==&#10;" strokecolor="black [3213]" strokeweight="1pt">
                  <v:stroke startarrow="open" endarrow="open"/>
                </v:shape>
                <v:rect id="Rectangle 40" o:spid="_x0000_s1045" style="position:absolute;width:9144;height:125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5iMIA&#10;AADbAAAADwAAAGRycy9kb3ducmV2LnhtbERPTWvCQBC9C/6HZYRepG4sIiV1laK05FAEbXvobcxO&#10;s6nZ2ZCdavz37kHw+Hjfi1XvG3WiLtaBDUwnGSjiMtiaKwNfn2+Pz6CiIFtsApOBC0VYLYeDBeY2&#10;nHlHp71UKoVwzNGAE2lzrWPpyGOchJY4cb+h8ygJdpW2HZ5TuG/0U5bNtceaU4PDltaOyuP+3xv4&#10;KXqp/qbv8nHE8fe4cIdyuzkY8zDqX19ACfVyF9/chTUwS+vTl/QD9PI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DmIwgAAANsAAAAPAAAAAAAAAAAAAAAAAJgCAABkcnMvZG93&#10;bnJldi54bWxQSwUGAAAAAAQABAD1AAAAhwMAAAAA&#10;" filled="f" strokecolor="black [3213]" strokeweight="1pt"/>
                <v:rect id="Rectangle 41" o:spid="_x0000_s1046" style="position:absolute;left:30861;width:9144;height:125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cE8YA&#10;AADbAAAADwAAAGRycy9kb3ducmV2LnhtbESPQUvDQBSE74L/YXlCL6XdREQk7baIouQgBas99Paa&#10;fc2mzb4N2dc2/nu3IHgcZuYbZr4cfKvO1McmsIF8moEiroJtuDbw/fU2eQIVBdliG5gM/FCE5eL2&#10;Zo6FDRf+pPNaapUgHAs04ES6QutYOfIYp6EjTt4+9B4lyb7WtsdLgvtW32fZo/bYcFpw2NGLo+q4&#10;PnkD23KQ+pC/y8cRx5tx6XbV6nVnzOhueJ6BEhrkP/zXLq2BhxyuX9IP0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CcE8YAAADbAAAADwAAAAAAAAAAAAAAAACYAgAAZHJz&#10;L2Rvd25yZXYueG1sUEsFBgAAAAAEAAQA9QAAAIsDAAAAAA==&#10;" filled="f" strokecolor="black [3213]" strokeweight="1pt"/>
                <v:shape id="Text Box 42" o:spid="_x0000_s1047" type="#_x0000_t202" style="position:absolute;left:9956;top:6858;width:1943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3BCMIA&#10;AADbAAAADwAAAGRycy9kb3ducmV2LnhtbESPT4vCMBTE7wt+h/AEb2uiuItWo4gieFpZ/4G3R/Ns&#10;i81LaaKt394sLHgcZuY3zGzR2lI8qPaFYw2DvgJBnDpTcKbheNh8jkH4gGywdEwanuRhMe98zDAx&#10;ruFfeuxDJiKEfYIa8hCqREqf5mTR911FHL2rqy2GKOtMmhqbCLelHCr1LS0WHBdyrGiVU3rb362G&#10;08/1ch6pXba2X1XjWiXZTqTWvW67nIII1IZ3+L+9NRpGQ/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rcEIwgAAANsAAAAPAAAAAAAAAAAAAAAAAJgCAABkcnMvZG93&#10;bnJldi54bWxQSwUGAAAAAAQABAD1AAAAhwMAAAAA&#10;" filled="f" stroked="f">
                  <v:textbox>
                    <w:txbxContent>
                      <w:p w14:paraId="7C346FC0" w14:textId="77777777" w:rsidR="00951BB3" w:rsidRPr="00003EB2" w:rsidRDefault="00951BB3" w:rsidP="00F5415D">
                        <w:pPr>
                          <w:jc w:val="center"/>
                        </w:pPr>
                        <w:r>
                          <w:t>0        1        2        3</w:t>
                        </w:r>
                      </w:p>
                    </w:txbxContent>
                  </v:textbox>
                </v:shape>
                <v:shape id="Text Box 43" o:spid="_x0000_s1048" type="#_x0000_t202" style="position:absolute;top:1143;width:9144;height:10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UcTsIA&#10;AADbAAAADwAAAGRycy9kb3ducmV2LnhtbESP3YrCMBSE7xd8h3AWvFnW1B9c6RpFBEFEL/x5gGNz&#10;bIrNSWlirW9vBMHLYWa+Yabz1paiodoXjhX0ewkI4szpgnMFp+PqdwLCB2SNpWNS8CAP81nna4qp&#10;dnfeU3MIuYgQ9ikqMCFUqZQ+M2TR91xFHL2Lqy2GKOtc6hrvEW5LOUiSsbRYcFwwWNHSUHY93KyC&#10;H1Mlu+1lfV7pcWauG49/ttko1f1uF/8gArXhE36311rBaAivL/EHyN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VRxOwgAAANsAAAAPAAAAAAAAAAAAAAAAAJgCAABkcnMvZG93&#10;bnJldi54bWxQSwUGAAAAAAQABAD1AAAAhwMAAAAA&#10;" filled="f" stroked="f">
                  <v:textbox>
                    <w:txbxContent>
                      <w:p w14:paraId="392D1537" w14:textId="77777777" w:rsidR="00951BB3" w:rsidRDefault="00951BB3" w:rsidP="00F5415D">
                        <w:pPr>
                          <w:jc w:val="center"/>
                          <w:rPr>
                            <w:sz w:val="20"/>
                            <w:szCs w:val="20"/>
                          </w:rPr>
                        </w:pPr>
                        <w:r>
                          <w:rPr>
                            <w:sz w:val="20"/>
                            <w:szCs w:val="20"/>
                          </w:rPr>
                          <w:t>Isolating</w:t>
                        </w:r>
                      </w:p>
                      <w:p w14:paraId="1193B3F4" w14:textId="77777777" w:rsidR="00951BB3" w:rsidRDefault="00951BB3" w:rsidP="00F5415D">
                        <w:pPr>
                          <w:jc w:val="center"/>
                          <w:rPr>
                            <w:sz w:val="20"/>
                            <w:szCs w:val="20"/>
                          </w:rPr>
                        </w:pPr>
                        <w:r>
                          <w:rPr>
                            <w:sz w:val="20"/>
                            <w:szCs w:val="20"/>
                          </w:rPr>
                          <w:t>Secrecy</w:t>
                        </w:r>
                      </w:p>
                      <w:p w14:paraId="6A6B615E" w14:textId="77777777" w:rsidR="00951BB3" w:rsidRDefault="00951BB3" w:rsidP="00F5415D">
                        <w:pPr>
                          <w:jc w:val="center"/>
                          <w:rPr>
                            <w:sz w:val="20"/>
                            <w:szCs w:val="20"/>
                          </w:rPr>
                        </w:pPr>
                        <w:r>
                          <w:rPr>
                            <w:sz w:val="20"/>
                            <w:szCs w:val="20"/>
                          </w:rPr>
                          <w:t>Self-Silencing</w:t>
                        </w:r>
                      </w:p>
                      <w:p w14:paraId="34834929" w14:textId="77777777" w:rsidR="00951BB3" w:rsidRPr="00544A0F" w:rsidRDefault="00951BB3" w:rsidP="00F5415D">
                        <w:pPr>
                          <w:jc w:val="center"/>
                          <w:rPr>
                            <w:sz w:val="20"/>
                            <w:szCs w:val="20"/>
                          </w:rPr>
                        </w:pPr>
                      </w:p>
                    </w:txbxContent>
                  </v:textbox>
                </v:shape>
                <v:shape id="Text Box 44" o:spid="_x0000_s1049" type="#_x0000_t202" style="position:absolute;left:30861;top:1143;width:9144;height:10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yEOsMA&#10;AADbAAAADwAAAGRycy9kb3ducmV2LnhtbESP3YrCMBSE7wXfIRzBG1nTFdGl2ygiCCLuhT8PcLY5&#10;bYrNSWmytb69ERa8HGbmGyZb97YWHbW+cqzgc5qAIM6drrhUcL3sPr5A+ICssXZMCh7kYb0aDjJM&#10;tbvzibpzKEWEsE9RgQmhSaX0uSGLfuoa4ugVrrUYomxLqVu8R7it5SxJFtJixXHBYENbQ/nt/GcV&#10;TEyT/ByL/e9OL3JzO3hc2u6g1HjUb75BBOrDO/zf3msF8zm8vsQfIF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LyEOsMAAADbAAAADwAAAAAAAAAAAAAAAACYAgAAZHJzL2Rv&#10;d25yZXYueG1sUEsFBgAAAAAEAAQA9QAAAIgDAAAAAA==&#10;" filled="f" stroked="f">
                  <v:textbox>
                    <w:txbxContent>
                      <w:p w14:paraId="62382F68" w14:textId="77777777" w:rsidR="00951BB3" w:rsidRDefault="00951BB3" w:rsidP="00F5415D">
                        <w:pPr>
                          <w:jc w:val="center"/>
                          <w:rPr>
                            <w:sz w:val="20"/>
                            <w:szCs w:val="20"/>
                          </w:rPr>
                        </w:pPr>
                        <w:r>
                          <w:rPr>
                            <w:sz w:val="20"/>
                            <w:szCs w:val="20"/>
                          </w:rPr>
                          <w:t>Common Experiences</w:t>
                        </w:r>
                      </w:p>
                      <w:p w14:paraId="207F90C9" w14:textId="77777777" w:rsidR="00951BB3" w:rsidRPr="005F5B87" w:rsidRDefault="00951BB3" w:rsidP="00F5415D">
                        <w:pPr>
                          <w:jc w:val="center"/>
                          <w:rPr>
                            <w:sz w:val="8"/>
                            <w:szCs w:val="8"/>
                          </w:rPr>
                        </w:pPr>
                      </w:p>
                      <w:p w14:paraId="231B3708" w14:textId="12A76372" w:rsidR="00951BB3" w:rsidRPr="00544A0F" w:rsidRDefault="00951BB3" w:rsidP="00CC2964">
                        <w:pPr>
                          <w:jc w:val="center"/>
                          <w:rPr>
                            <w:sz w:val="20"/>
                            <w:szCs w:val="20"/>
                          </w:rPr>
                        </w:pPr>
                        <w:r>
                          <w:rPr>
                            <w:sz w:val="20"/>
                            <w:szCs w:val="20"/>
                          </w:rPr>
                          <w:t>Knowing Laughter</w:t>
                        </w:r>
                      </w:p>
                    </w:txbxContent>
                  </v:textbox>
                </v:shape>
                <w10:wrap type="through"/>
              </v:group>
            </w:pict>
          </mc:Fallback>
        </mc:AlternateContent>
      </w:r>
    </w:p>
    <w:p w14:paraId="5E7F7165" w14:textId="77777777" w:rsidR="00F5415D" w:rsidRDefault="00F5415D">
      <w:pPr>
        <w:rPr>
          <w:rFonts w:ascii="Arial" w:hAnsi="Arial" w:cs="Arial"/>
          <w:i/>
          <w:sz w:val="22"/>
          <w:szCs w:val="22"/>
        </w:rPr>
      </w:pPr>
    </w:p>
    <w:p w14:paraId="5A2E2195" w14:textId="77777777" w:rsidR="00F5415D" w:rsidRDefault="00F5415D">
      <w:pPr>
        <w:rPr>
          <w:rFonts w:ascii="Arial" w:hAnsi="Arial" w:cs="Arial"/>
          <w:i/>
          <w:sz w:val="22"/>
          <w:szCs w:val="22"/>
        </w:rPr>
      </w:pPr>
    </w:p>
    <w:p w14:paraId="36CB2E91" w14:textId="77777777" w:rsidR="00F5415D" w:rsidRDefault="00F5415D">
      <w:pPr>
        <w:rPr>
          <w:rFonts w:ascii="Arial" w:hAnsi="Arial" w:cs="Arial"/>
          <w:i/>
          <w:sz w:val="22"/>
          <w:szCs w:val="22"/>
        </w:rPr>
      </w:pPr>
    </w:p>
    <w:p w14:paraId="2BC6378F" w14:textId="77777777" w:rsidR="00F5415D" w:rsidRDefault="00F5415D">
      <w:pPr>
        <w:rPr>
          <w:rFonts w:ascii="Arial" w:hAnsi="Arial" w:cs="Arial"/>
          <w:i/>
          <w:sz w:val="22"/>
          <w:szCs w:val="22"/>
        </w:rPr>
      </w:pPr>
    </w:p>
    <w:p w14:paraId="6E4E3C58" w14:textId="77777777" w:rsidR="00F5415D" w:rsidRDefault="00F5415D">
      <w:pPr>
        <w:rPr>
          <w:rFonts w:ascii="Arial" w:hAnsi="Arial" w:cs="Arial"/>
          <w:i/>
          <w:sz w:val="22"/>
          <w:szCs w:val="22"/>
        </w:rPr>
      </w:pPr>
    </w:p>
    <w:p w14:paraId="4A6DDC2D" w14:textId="77777777" w:rsidR="00F5415D" w:rsidRDefault="00F5415D">
      <w:pPr>
        <w:rPr>
          <w:rFonts w:ascii="Arial" w:hAnsi="Arial" w:cs="Arial"/>
          <w:i/>
          <w:sz w:val="22"/>
          <w:szCs w:val="22"/>
        </w:rPr>
      </w:pPr>
    </w:p>
    <w:p w14:paraId="73A48CE0" w14:textId="62E6F5F2" w:rsidR="00F5415D" w:rsidRDefault="00CC2964">
      <w:pPr>
        <w:rPr>
          <w:rFonts w:ascii="Arial" w:hAnsi="Arial" w:cs="Arial"/>
          <w:i/>
          <w:sz w:val="22"/>
          <w:szCs w:val="22"/>
        </w:rPr>
      </w:pPr>
      <w:r>
        <w:rPr>
          <w:rFonts w:ascii="Arial" w:hAnsi="Arial" w:cs="Arial"/>
          <w:i/>
          <w:noProof/>
          <w:sz w:val="22"/>
          <w:szCs w:val="22"/>
        </w:rPr>
        <mc:AlternateContent>
          <mc:Choice Requires="wpg">
            <w:drawing>
              <wp:anchor distT="0" distB="0" distL="114300" distR="114300" simplePos="0" relativeHeight="251659264" behindDoc="0" locked="0" layoutInCell="1" allowOverlap="1" wp14:anchorId="5176347B" wp14:editId="70436D6F">
                <wp:simplePos x="0" y="0"/>
                <wp:positionH relativeFrom="column">
                  <wp:posOffset>-4524375</wp:posOffset>
                </wp:positionH>
                <wp:positionV relativeFrom="paragraph">
                  <wp:posOffset>-95488</wp:posOffset>
                </wp:positionV>
                <wp:extent cx="4106545" cy="1060847"/>
                <wp:effectExtent l="0" t="0" r="8255" b="31750"/>
                <wp:wrapThrough wrapText="bothSides">
                  <wp:wrapPolygon edited="0">
                    <wp:start x="0" y="0"/>
                    <wp:lineTo x="0" y="21729"/>
                    <wp:lineTo x="21510" y="21729"/>
                    <wp:lineTo x="21510" y="0"/>
                    <wp:lineTo x="0" y="0"/>
                  </wp:wrapPolygon>
                </wp:wrapThrough>
                <wp:docPr id="56" name="Group 56"/>
                <wp:cNvGraphicFramePr/>
                <a:graphic xmlns:a="http://schemas.openxmlformats.org/drawingml/2006/main">
                  <a:graphicData uri="http://schemas.microsoft.com/office/word/2010/wordprocessingGroup">
                    <wpg:wgp>
                      <wpg:cNvGrpSpPr/>
                      <wpg:grpSpPr>
                        <a:xfrm>
                          <a:off x="0" y="0"/>
                          <a:ext cx="4106545" cy="1060847"/>
                          <a:chOff x="0" y="0"/>
                          <a:chExt cx="4106545" cy="1257300"/>
                        </a:xfrm>
                      </wpg:grpSpPr>
                      <wps:wsp>
                        <wps:cNvPr id="46" name="Text Box 46"/>
                        <wps:cNvSpPr txBox="1"/>
                        <wps:spPr>
                          <a:xfrm>
                            <a:off x="1049655" y="228600"/>
                            <a:ext cx="1943100" cy="4572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1E8EB65" w14:textId="77777777" w:rsidR="00951BB3" w:rsidRPr="007A55C4" w:rsidRDefault="00951BB3" w:rsidP="00F5415D">
                              <w:pPr>
                                <w:jc w:val="center"/>
                              </w:pPr>
                              <w:r>
                                <w:t>Speaking Shame</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47" name="Straight Arrow Connector 47"/>
                        <wps:cNvCnPr/>
                        <wps:spPr>
                          <a:xfrm>
                            <a:off x="1049655" y="685800"/>
                            <a:ext cx="1943100" cy="0"/>
                          </a:xfrm>
                          <a:prstGeom prst="straightConnector1">
                            <a:avLst/>
                          </a:prstGeom>
                          <a:ln w="12700" cmpd="sng">
                            <a:solidFill>
                              <a:schemeClr val="tx1"/>
                            </a:solidFill>
                            <a:headEnd type="arrow"/>
                            <a:tailEnd type="arrow"/>
                          </a:ln>
                          <a:effectLst/>
                        </wps:spPr>
                        <wps:style>
                          <a:lnRef idx="2">
                            <a:schemeClr val="accent1"/>
                          </a:lnRef>
                          <a:fillRef idx="0">
                            <a:schemeClr val="accent1"/>
                          </a:fillRef>
                          <a:effectRef idx="1">
                            <a:schemeClr val="accent1"/>
                          </a:effectRef>
                          <a:fontRef idx="minor">
                            <a:schemeClr val="tx1"/>
                          </a:fontRef>
                        </wps:style>
                        <wps:bodyPr/>
                      </wps:wsp>
                      <wps:wsp>
                        <wps:cNvPr id="48" name="Rectangle 48"/>
                        <wps:cNvSpPr/>
                        <wps:spPr>
                          <a:xfrm>
                            <a:off x="53975" y="0"/>
                            <a:ext cx="914400" cy="1257300"/>
                          </a:xfrm>
                          <a:prstGeom prst="rect">
                            <a:avLst/>
                          </a:prstGeom>
                          <a:noFill/>
                          <a:ln w="12700" cmpd="sng">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Rectangle 49"/>
                        <wps:cNvSpPr/>
                        <wps:spPr>
                          <a:xfrm>
                            <a:off x="3140075" y="0"/>
                            <a:ext cx="914400" cy="1257300"/>
                          </a:xfrm>
                          <a:prstGeom prst="rect">
                            <a:avLst/>
                          </a:prstGeom>
                          <a:noFill/>
                          <a:ln w="12700" cmpd="sng">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Text Box 50"/>
                        <wps:cNvSpPr txBox="1"/>
                        <wps:spPr>
                          <a:xfrm>
                            <a:off x="1049655" y="685800"/>
                            <a:ext cx="19431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213F01F" w14:textId="77777777" w:rsidR="00951BB3" w:rsidRPr="00003EB2" w:rsidRDefault="00951BB3" w:rsidP="00F5415D">
                              <w:pPr>
                                <w:jc w:val="center"/>
                              </w:pPr>
                              <w:r>
                                <w:t>0        1        2        3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1" name="Text Box 51"/>
                        <wps:cNvSpPr txBox="1"/>
                        <wps:spPr>
                          <a:xfrm>
                            <a:off x="0" y="114300"/>
                            <a:ext cx="1028700" cy="10287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EB0BD11" w14:textId="77777777" w:rsidR="00951BB3" w:rsidRDefault="00951BB3" w:rsidP="00F5415D">
                              <w:pPr>
                                <w:jc w:val="center"/>
                                <w:rPr>
                                  <w:sz w:val="20"/>
                                  <w:szCs w:val="20"/>
                                </w:rPr>
                              </w:pPr>
                              <w:r>
                                <w:rPr>
                                  <w:sz w:val="20"/>
                                  <w:szCs w:val="20"/>
                                </w:rPr>
                                <w:t>Limited Understanding</w:t>
                              </w:r>
                            </w:p>
                            <w:p w14:paraId="5D52415D" w14:textId="77777777" w:rsidR="00951BB3" w:rsidRPr="00D47218" w:rsidRDefault="00951BB3" w:rsidP="00F5415D">
                              <w:pPr>
                                <w:jc w:val="center"/>
                                <w:rPr>
                                  <w:sz w:val="8"/>
                                  <w:szCs w:val="8"/>
                                </w:rPr>
                              </w:pPr>
                            </w:p>
                            <w:p w14:paraId="37A2874B" w14:textId="77777777" w:rsidR="00951BB3" w:rsidRPr="00544A0F" w:rsidRDefault="00951BB3" w:rsidP="00F5415D">
                              <w:pPr>
                                <w:jc w:val="center"/>
                                <w:rPr>
                                  <w:sz w:val="20"/>
                                  <w:szCs w:val="20"/>
                                </w:rPr>
                              </w:pPr>
                              <w:r>
                                <w:rPr>
                                  <w:sz w:val="20"/>
                                  <w:szCs w:val="20"/>
                                </w:rPr>
                                <w:t>Limited Options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Text Box 52"/>
                        <wps:cNvSpPr txBox="1"/>
                        <wps:spPr>
                          <a:xfrm>
                            <a:off x="3077845" y="114300"/>
                            <a:ext cx="1028700" cy="10287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B6798D3" w14:textId="77777777" w:rsidR="00951BB3" w:rsidRDefault="00951BB3" w:rsidP="00F5415D">
                              <w:pPr>
                                <w:jc w:val="center"/>
                                <w:rPr>
                                  <w:sz w:val="20"/>
                                  <w:szCs w:val="20"/>
                                </w:rPr>
                              </w:pPr>
                              <w:r>
                                <w:rPr>
                                  <w:sz w:val="20"/>
                                  <w:szCs w:val="20"/>
                                </w:rPr>
                                <w:t>Increased Understanding</w:t>
                              </w:r>
                            </w:p>
                            <w:p w14:paraId="005ED536" w14:textId="77777777" w:rsidR="00951BB3" w:rsidRPr="00D47218" w:rsidRDefault="00951BB3" w:rsidP="00F5415D">
                              <w:pPr>
                                <w:jc w:val="center"/>
                                <w:rPr>
                                  <w:sz w:val="8"/>
                                  <w:szCs w:val="8"/>
                                </w:rPr>
                              </w:pPr>
                            </w:p>
                            <w:p w14:paraId="51262426" w14:textId="77777777" w:rsidR="00951BB3" w:rsidRPr="00544A0F" w:rsidRDefault="00951BB3" w:rsidP="00F5415D">
                              <w:pPr>
                                <w:jc w:val="center"/>
                                <w:rPr>
                                  <w:sz w:val="20"/>
                                  <w:szCs w:val="20"/>
                                </w:rPr>
                              </w:pPr>
                              <w:r>
                                <w:rPr>
                                  <w:sz w:val="20"/>
                                  <w:szCs w:val="20"/>
                                </w:rPr>
                                <w:t>Increased Options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176347B" id="Group 56" o:spid="_x0000_s1050" style="position:absolute;margin-left:-356.25pt;margin-top:-7.5pt;width:323.35pt;height:83.55pt;z-index:251659264" coordsize="41065,12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">
                <v:shape id="Text Box 46" o:spid="_x0000_s1051" type="#_x0000_t202" style="position:absolute;left:10496;top:2286;width:19431;height:457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vdQcMA&#10;AADbAAAADwAAAGRycy9kb3ducmV2LnhtbESP3YrCMBSE74V9h3AW9k5TpYhUoyyuwt7I+vcAp82x&#10;rTYnpYm2ffuNIHg5zMw3zGLVmUo8qHGlZQXjUQSCOLO65FzB+bQdzkA4j6yxskwKenKwWn4MFpho&#10;2/KBHkefiwBhl6CCwvs6kdJlBRl0I1sTB+9iG4M+yCaXusE2wE0lJ1E0lQZLDgsF1rQuKLsd70bB&#10;Zp/2aTy+buOfqE/1X7tbZ/edUl+f3fcchKfOv8Ov9q9WEE/h+SX8ALn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gvdQcMAAADbAAAADwAAAAAAAAAAAAAAAACYAgAAZHJzL2Rv&#10;d25yZXYueG1sUEsFBgAAAAAEAAQA9QAAAIgDAAAAAA==&#10;" filled="f" stroked="f">
                  <v:textbox>
                    <w:txbxContent>
                      <w:p w14:paraId="31E8EB65" w14:textId="77777777" w:rsidR="00951BB3" w:rsidRPr="007A55C4" w:rsidRDefault="00951BB3" w:rsidP="00F5415D">
                        <w:pPr>
                          <w:jc w:val="center"/>
                        </w:pPr>
                        <w:r>
                          <w:t>Speaking Shame</w:t>
                        </w:r>
                      </w:p>
                    </w:txbxContent>
                  </v:textbox>
                </v:shape>
                <v:shape id="Straight Arrow Connector 47" o:spid="_x0000_s1052" type="#_x0000_t32" style="position:absolute;left:10496;top:6858;width:1943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85asIAAADbAAAADwAAAGRycy9kb3ducmV2LnhtbESPT4vCMBTE74LfITzBm6YrYqVrFP+C&#10;By+rHjw+mrdt3ealNFHjtzeCsMdhZn7DzBbB1OJOrassK/gaJiCIc6srLhScT7vBFITzyBpry6Tg&#10;SQ4W825nhpm2D/6h+9EXIkLYZaig9L7JpHR5SQbd0DbE0fu1rUEfZVtI3eIjwk0tR0kykQYrjgsl&#10;NrQuKf873oyCkC7dYVWwT7enyy0JerO66qtS/V5YfoPwFPx/+NPeawXjFN5f4g+Q8x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A85asIAAADbAAAADwAAAAAAAAAAAAAA&#10;AAChAgAAZHJzL2Rvd25yZXYueG1sUEsFBgAAAAAEAAQA+QAAAJADAAAAAA==&#10;" strokecolor="black [3213]" strokeweight="1pt">
                  <v:stroke startarrow="open" endarrow="open"/>
                </v:shape>
                <v:rect id="Rectangle 48" o:spid="_x0000_s1053" style="position:absolute;left:539;width:9144;height:125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o1jsIA&#10;AADbAAAADwAAAGRycy9kb3ducmV2LnhtbERPTWvCQBC9C/6HZYRepG4sIiV1laK05FAEbXvobcxO&#10;s6nZ2ZCdavz37kHw+Hjfi1XvG3WiLtaBDUwnGSjiMtiaKwNfn2+Pz6CiIFtsApOBC0VYLYeDBeY2&#10;nHlHp71UKoVwzNGAE2lzrWPpyGOchJY4cb+h8ygJdpW2HZ5TuG/0U5bNtceaU4PDltaOyuP+3xv4&#10;KXqp/qbv8nHE8fe4cIdyuzkY8zDqX19ACfVyF9/chTUwS2PTl/QD9PI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ijWOwgAAANsAAAAPAAAAAAAAAAAAAAAAAJgCAABkcnMvZG93&#10;bnJldi54bWxQSwUGAAAAAAQABAD1AAAAhwMAAAAA&#10;" filled="f" strokecolor="black [3213]" strokeweight="1pt"/>
                <v:rect id="Rectangle 49" o:spid="_x0000_s1054" style="position:absolute;left:31400;width:9144;height:125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aQFcYA&#10;AADbAAAADwAAAGRycy9kb3ducmV2LnhtbESPQWvCQBSE74X+h+UVehHdKKVodJXSYsmhFLT14O2Z&#10;fWZTs29D9lXTf98tFDwOM/MNs1j1vlFn6mId2MB4lIEiLoOtuTLw+bEeTkFFQbbYBCYDPxRhtby9&#10;WWBuw4U3dN5KpRKEY44GnEibax1LRx7jKLTEyTuGzqMk2VXadnhJcN/oSZY9ao81pwWHLT07Kk/b&#10;b29gX/RSfY1f5e2Eg92gcIfy/eVgzP1d/zQHJdTLNfzfLqyBhxn8fUk/QC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saQFcYAAADbAAAADwAAAAAAAAAAAAAAAACYAgAAZHJz&#10;L2Rvd25yZXYueG1sUEsFBgAAAAAEAAQA9QAAAIsDAAAAAA==&#10;" filled="f" strokecolor="black [3213]" strokeweight="1pt"/>
                <v:shape id="Text Box 50" o:spid="_x0000_s1055" type="#_x0000_t202" style="position:absolute;left:10496;top:6858;width:1943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psOb4A&#10;AADbAAAADwAAAGRycy9kb3ducmV2LnhtbERPy4rCMBTdD/gP4QqzGxNFRatRRBFmNeIT3F2aa1ts&#10;bkoTbefvzUJweTjv+bK1pXhS7QvHGvo9BYI4dabgTMPpuP2ZgPAB2WDpmDT8k4flovM1x8S4hvf0&#10;PIRMxBD2CWrIQ6gSKX2ak0XfcxVx5G6uthgirDNpamxiuC3lQKmxtFhwbMixonVO6f3wsBrOf7fr&#10;Zah22caOqsa1SrKdSq2/u+1qBiJQGz7it/vXaBjF9fFL/AFy8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rqbDm+AAAA2wAAAA8AAAAAAAAAAAAAAAAAmAIAAGRycy9kb3ducmV2&#10;LnhtbFBLBQYAAAAABAAEAPUAAACDAwAAAAA=&#10;" filled="f" stroked="f">
                  <v:textbox>
                    <w:txbxContent>
                      <w:p w14:paraId="1213F01F" w14:textId="77777777" w:rsidR="00951BB3" w:rsidRPr="00003EB2" w:rsidRDefault="00951BB3" w:rsidP="00F5415D">
                        <w:pPr>
                          <w:jc w:val="center"/>
                        </w:pPr>
                        <w:r>
                          <w:t>0        1        2        3</w:t>
                        </w:r>
                      </w:p>
                    </w:txbxContent>
                  </v:textbox>
                </v:shape>
                <v:shape id="Text Box 51" o:spid="_x0000_s1056" type="#_x0000_t202" style="position:absolute;top:1143;width:10287;height:10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Kxf8QA&#10;AADbAAAADwAAAGRycy9kb3ducmV2LnhtbESPwWrDMBBE74H+g9hCL6GWXWhS3MgmBAIhtIc4+YCt&#10;tbGMrZWxVMf9+6pQyHGYmTfMppxtLyYafetYQZakIIhrp1tuFFzO++c3ED4ga+wdk4If8lAWD4sN&#10;5trd+ERTFRoRIexzVGBCGHIpfW3Iok/cQBy9qxsthijHRuoRbxFue/mSpitpseW4YHCgnaG6q76t&#10;gqUZ0s+P6+Frr1e16Y4e13Y6KvX0OG/fQQSawz383z5oBa8Z/H2JP0AW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SsX/EAAAA2wAAAA8AAAAAAAAAAAAAAAAAmAIAAGRycy9k&#10;b3ducmV2LnhtbFBLBQYAAAAABAAEAPUAAACJAwAAAAA=&#10;" filled="f" stroked="f">
                  <v:textbox>
                    <w:txbxContent>
                      <w:p w14:paraId="7EB0BD11" w14:textId="77777777" w:rsidR="00951BB3" w:rsidRDefault="00951BB3" w:rsidP="00F5415D">
                        <w:pPr>
                          <w:jc w:val="center"/>
                          <w:rPr>
                            <w:sz w:val="20"/>
                            <w:szCs w:val="20"/>
                          </w:rPr>
                        </w:pPr>
                        <w:r>
                          <w:rPr>
                            <w:sz w:val="20"/>
                            <w:szCs w:val="20"/>
                          </w:rPr>
                          <w:t>Limited Understanding</w:t>
                        </w:r>
                      </w:p>
                      <w:p w14:paraId="5D52415D" w14:textId="77777777" w:rsidR="00951BB3" w:rsidRPr="00D47218" w:rsidRDefault="00951BB3" w:rsidP="00F5415D">
                        <w:pPr>
                          <w:jc w:val="center"/>
                          <w:rPr>
                            <w:sz w:val="8"/>
                            <w:szCs w:val="8"/>
                          </w:rPr>
                        </w:pPr>
                      </w:p>
                      <w:p w14:paraId="37A2874B" w14:textId="77777777" w:rsidR="00951BB3" w:rsidRPr="00544A0F" w:rsidRDefault="00951BB3" w:rsidP="00F5415D">
                        <w:pPr>
                          <w:jc w:val="center"/>
                          <w:rPr>
                            <w:sz w:val="20"/>
                            <w:szCs w:val="20"/>
                          </w:rPr>
                        </w:pPr>
                        <w:r>
                          <w:rPr>
                            <w:sz w:val="20"/>
                            <w:szCs w:val="20"/>
                          </w:rPr>
                          <w:t>Limited Options</w:t>
                        </w:r>
                      </w:p>
                    </w:txbxContent>
                  </v:textbox>
                </v:shape>
                <v:shape id="Text Box 52" o:spid="_x0000_s1057" type="#_x0000_t202" style="position:absolute;left:30778;top:1143;width:10287;height:10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AvCMMA&#10;AADbAAAADwAAAGRycy9kb3ducmV2LnhtbESP3YrCMBSE74V9h3AWvBFNV1iVbqOIIIjohT8PcLY5&#10;NqXNSWmytb69WRC8HGbmGyZb9bYWHbW+dKzga5KAIM6dLrlQcL1sxwsQPiBrrB2Tggd5WC0/Bhmm&#10;2t35RN05FCJC2KeowITQpFL63JBFP3ENcfRurrUYomwLqVu8R7it5TRJZtJiyXHBYEMbQ3l1/rMK&#10;RqZJjofb7nerZ7mp9h7nttsrNfzs1z8gAvXhHX61d1rB9xT+v8QfIJ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AvCMMAAADbAAAADwAAAAAAAAAAAAAAAACYAgAAZHJzL2Rv&#10;d25yZXYueG1sUEsFBgAAAAAEAAQA9QAAAIgDAAAAAA==&#10;" filled="f" stroked="f">
                  <v:textbox>
                    <w:txbxContent>
                      <w:p w14:paraId="6B6798D3" w14:textId="77777777" w:rsidR="00951BB3" w:rsidRDefault="00951BB3" w:rsidP="00F5415D">
                        <w:pPr>
                          <w:jc w:val="center"/>
                          <w:rPr>
                            <w:sz w:val="20"/>
                            <w:szCs w:val="20"/>
                          </w:rPr>
                        </w:pPr>
                        <w:r>
                          <w:rPr>
                            <w:sz w:val="20"/>
                            <w:szCs w:val="20"/>
                          </w:rPr>
                          <w:t>Increased Understanding</w:t>
                        </w:r>
                      </w:p>
                      <w:p w14:paraId="005ED536" w14:textId="77777777" w:rsidR="00951BB3" w:rsidRPr="00D47218" w:rsidRDefault="00951BB3" w:rsidP="00F5415D">
                        <w:pPr>
                          <w:jc w:val="center"/>
                          <w:rPr>
                            <w:sz w:val="8"/>
                            <w:szCs w:val="8"/>
                          </w:rPr>
                        </w:pPr>
                      </w:p>
                      <w:p w14:paraId="51262426" w14:textId="77777777" w:rsidR="00951BB3" w:rsidRPr="00544A0F" w:rsidRDefault="00951BB3" w:rsidP="00F5415D">
                        <w:pPr>
                          <w:jc w:val="center"/>
                          <w:rPr>
                            <w:sz w:val="20"/>
                            <w:szCs w:val="20"/>
                          </w:rPr>
                        </w:pPr>
                        <w:r>
                          <w:rPr>
                            <w:sz w:val="20"/>
                            <w:szCs w:val="20"/>
                          </w:rPr>
                          <w:t>Increased Options</w:t>
                        </w:r>
                      </w:p>
                    </w:txbxContent>
                  </v:textbox>
                </v:shape>
                <w10:wrap type="through"/>
              </v:group>
            </w:pict>
          </mc:Fallback>
        </mc:AlternateContent>
      </w:r>
    </w:p>
    <w:p w14:paraId="0ABD681C" w14:textId="77777777" w:rsidR="00F5415D" w:rsidRDefault="00F5415D">
      <w:pPr>
        <w:rPr>
          <w:rFonts w:ascii="Arial" w:hAnsi="Arial" w:cs="Arial"/>
          <w:i/>
          <w:sz w:val="22"/>
          <w:szCs w:val="22"/>
        </w:rPr>
      </w:pPr>
    </w:p>
    <w:p w14:paraId="1F4FC208" w14:textId="77777777" w:rsidR="00F5415D" w:rsidRDefault="00F5415D">
      <w:pPr>
        <w:rPr>
          <w:rFonts w:ascii="Arial" w:hAnsi="Arial" w:cs="Arial"/>
          <w:i/>
          <w:sz w:val="22"/>
          <w:szCs w:val="22"/>
        </w:rPr>
      </w:pPr>
    </w:p>
    <w:p w14:paraId="51D367CD" w14:textId="77777777" w:rsidR="00F5415D" w:rsidRDefault="00F5415D">
      <w:pPr>
        <w:rPr>
          <w:rFonts w:ascii="Arial" w:hAnsi="Arial" w:cs="Arial"/>
          <w:i/>
          <w:sz w:val="22"/>
          <w:szCs w:val="22"/>
        </w:rPr>
      </w:pPr>
    </w:p>
    <w:p w14:paraId="3641F479" w14:textId="77777777" w:rsidR="00F5415D" w:rsidRDefault="00F5415D">
      <w:pPr>
        <w:rPr>
          <w:rFonts w:ascii="Arial" w:hAnsi="Arial" w:cs="Arial"/>
          <w:i/>
          <w:sz w:val="22"/>
          <w:szCs w:val="22"/>
        </w:rPr>
      </w:pPr>
    </w:p>
    <w:p w14:paraId="1B4C86FF" w14:textId="77777777" w:rsidR="00F5415D" w:rsidRDefault="00F5415D">
      <w:pPr>
        <w:rPr>
          <w:rFonts w:ascii="Arial" w:hAnsi="Arial" w:cs="Arial"/>
          <w:i/>
          <w:sz w:val="22"/>
          <w:szCs w:val="22"/>
        </w:rPr>
      </w:pPr>
    </w:p>
    <w:p w14:paraId="61E3B196" w14:textId="77777777" w:rsidR="00F5415D" w:rsidRDefault="00F5415D">
      <w:pPr>
        <w:rPr>
          <w:rFonts w:ascii="Arial" w:hAnsi="Arial" w:cs="Arial"/>
          <w:i/>
          <w:sz w:val="22"/>
          <w:szCs w:val="22"/>
        </w:rPr>
      </w:pPr>
    </w:p>
    <w:p w14:paraId="3CFC0778" w14:textId="77777777" w:rsidR="00F5415D" w:rsidRDefault="00F5415D">
      <w:pPr>
        <w:rPr>
          <w:rFonts w:ascii="Arial" w:hAnsi="Arial" w:cs="Arial"/>
          <w:i/>
          <w:sz w:val="22"/>
          <w:szCs w:val="22"/>
        </w:rPr>
      </w:pPr>
    </w:p>
    <w:p w14:paraId="069F651C" w14:textId="257F204A" w:rsidR="00752837" w:rsidRPr="00317CF8" w:rsidRDefault="00133173">
      <w:pPr>
        <w:rPr>
          <w:rFonts w:ascii="Arial" w:hAnsi="Arial" w:cs="Arial"/>
          <w:sz w:val="22"/>
          <w:szCs w:val="22"/>
        </w:rPr>
      </w:pPr>
      <w:r>
        <w:rPr>
          <w:rFonts w:ascii="Arial" w:hAnsi="Arial" w:cs="Arial"/>
          <w:i/>
          <w:sz w:val="22"/>
          <w:szCs w:val="22"/>
        </w:rPr>
        <w:t>Note</w:t>
      </w:r>
      <w:r w:rsidR="00B4787C" w:rsidRPr="00317CF8">
        <w:rPr>
          <w:rFonts w:ascii="Arial" w:hAnsi="Arial" w:cs="Arial"/>
          <w:i/>
          <w:sz w:val="22"/>
          <w:szCs w:val="22"/>
        </w:rPr>
        <w:t xml:space="preserve">. </w:t>
      </w:r>
      <w:r w:rsidR="00D86241" w:rsidRPr="00317CF8">
        <w:rPr>
          <w:rFonts w:ascii="Arial" w:hAnsi="Arial" w:cs="Arial"/>
          <w:sz w:val="22"/>
          <w:szCs w:val="22"/>
        </w:rPr>
        <w:t>Shame Resilience Theory.  This figure represents</w:t>
      </w:r>
      <w:r w:rsidR="002419F0" w:rsidRPr="00317CF8">
        <w:rPr>
          <w:rFonts w:ascii="Arial" w:hAnsi="Arial" w:cs="Arial"/>
          <w:sz w:val="22"/>
          <w:szCs w:val="22"/>
        </w:rPr>
        <w:t xml:space="preserve"> </w:t>
      </w:r>
      <w:r w:rsidR="00D86241" w:rsidRPr="00317CF8">
        <w:rPr>
          <w:rFonts w:ascii="Arial" w:hAnsi="Arial" w:cs="Arial"/>
          <w:sz w:val="22"/>
          <w:szCs w:val="22"/>
        </w:rPr>
        <w:t xml:space="preserve">shame resilience </w:t>
      </w:r>
      <w:r w:rsidR="002419F0" w:rsidRPr="00317CF8">
        <w:rPr>
          <w:rFonts w:ascii="Arial" w:hAnsi="Arial" w:cs="Arial"/>
          <w:sz w:val="22"/>
          <w:szCs w:val="22"/>
        </w:rPr>
        <w:t xml:space="preserve">as a continuum between shame and empathy, and as a sum of the four elements of shame resilience, which are also represented as continuums between maladaptive and adaptive reactions.  Adapted from “Shame Resilience Theory: A Grounded Theory Study on Women and Shame,” by B. Brown, 2006, </w:t>
      </w:r>
      <w:r w:rsidR="002419F0" w:rsidRPr="00317CF8">
        <w:rPr>
          <w:rFonts w:ascii="Arial" w:hAnsi="Arial" w:cs="Arial"/>
          <w:i/>
          <w:sz w:val="22"/>
          <w:szCs w:val="22"/>
        </w:rPr>
        <w:t>Families in Society</w:t>
      </w:r>
      <w:r w:rsidR="00D86241" w:rsidRPr="00317CF8">
        <w:rPr>
          <w:rFonts w:ascii="Arial" w:hAnsi="Arial" w:cs="Arial"/>
          <w:i/>
          <w:sz w:val="22"/>
          <w:szCs w:val="22"/>
        </w:rPr>
        <w:t>:</w:t>
      </w:r>
      <w:r w:rsidR="002419F0" w:rsidRPr="00317CF8">
        <w:rPr>
          <w:rFonts w:ascii="Arial" w:hAnsi="Arial" w:cs="Arial"/>
          <w:i/>
          <w:sz w:val="22"/>
          <w:szCs w:val="22"/>
        </w:rPr>
        <w:t xml:space="preserve"> The Journal of Contemporary Social Services, </w:t>
      </w:r>
      <w:r w:rsidR="00D86241" w:rsidRPr="00317CF8">
        <w:rPr>
          <w:rFonts w:ascii="Arial" w:hAnsi="Arial" w:cs="Arial"/>
          <w:i/>
          <w:sz w:val="22"/>
          <w:szCs w:val="22"/>
        </w:rPr>
        <w:t xml:space="preserve">87, </w:t>
      </w:r>
      <w:r w:rsidR="00D86241" w:rsidRPr="00317CF8">
        <w:rPr>
          <w:rFonts w:ascii="Arial" w:hAnsi="Arial" w:cs="Arial"/>
          <w:sz w:val="22"/>
          <w:szCs w:val="22"/>
        </w:rPr>
        <w:t>43-52. Copyright 2004 by B. Brown.</w:t>
      </w:r>
    </w:p>
    <w:p w14:paraId="4360467B" w14:textId="16DB777E" w:rsidR="00190426" w:rsidRDefault="00190426">
      <w:pPr>
        <w:rPr>
          <w:rFonts w:ascii="Times New Roman" w:hAnsi="Times New Roman" w:cs="Times New Roman"/>
        </w:rPr>
      </w:pPr>
      <w:r>
        <w:rPr>
          <w:rFonts w:ascii="Times New Roman" w:hAnsi="Times New Roman" w:cs="Times New Roman"/>
        </w:rPr>
        <w:br w:type="page"/>
      </w:r>
    </w:p>
    <w:p w14:paraId="427857CE" w14:textId="79C3AA97" w:rsidR="00D47D89" w:rsidRPr="00F9610B" w:rsidRDefault="003525BA" w:rsidP="00F9610B">
      <w:pPr>
        <w:spacing w:line="480" w:lineRule="auto"/>
        <w:jc w:val="center"/>
        <w:rPr>
          <w:rFonts w:ascii="Times New Roman" w:hAnsi="Times New Roman" w:cs="Times New Roman"/>
        </w:rPr>
      </w:pPr>
      <w:r w:rsidRPr="00F9610B">
        <w:rPr>
          <w:rFonts w:ascii="Times New Roman" w:hAnsi="Times New Roman" w:cs="Times New Roman"/>
          <w:b/>
        </w:rPr>
        <w:lastRenderedPageBreak/>
        <w:t>Appendix B</w:t>
      </w:r>
      <w:r w:rsidR="00F9610B" w:rsidRPr="00F9610B">
        <w:rPr>
          <w:rFonts w:ascii="Times New Roman" w:hAnsi="Times New Roman" w:cs="Times New Roman"/>
          <w:b/>
        </w:rPr>
        <w:t>:</w:t>
      </w:r>
      <w:r w:rsidR="00F9610B">
        <w:rPr>
          <w:rFonts w:ascii="Times New Roman" w:hAnsi="Times New Roman" w:cs="Times New Roman"/>
        </w:rPr>
        <w:t xml:space="preserve"> </w:t>
      </w:r>
      <w:r w:rsidR="001329C5">
        <w:rPr>
          <w:rFonts w:ascii="Times New Roman" w:hAnsi="Times New Roman" w:cs="Times New Roman"/>
          <w:b/>
        </w:rPr>
        <w:t>The Shame Inventory</w:t>
      </w:r>
    </w:p>
    <w:p w14:paraId="486B53C4" w14:textId="77777777" w:rsidR="00D47D89" w:rsidRPr="0073262B" w:rsidRDefault="00D47D89" w:rsidP="00D47D89">
      <w:pPr>
        <w:pStyle w:val="Title"/>
        <w:jc w:val="center"/>
        <w:rPr>
          <w:color w:val="000000"/>
          <w:sz w:val="22"/>
          <w:szCs w:val="22"/>
        </w:rPr>
      </w:pPr>
      <w:r w:rsidRPr="0073262B">
        <w:rPr>
          <w:b/>
          <w:bCs/>
          <w:color w:val="000000"/>
          <w:sz w:val="22"/>
          <w:szCs w:val="22"/>
        </w:rPr>
        <w:t xml:space="preserve">Part I </w:t>
      </w:r>
    </w:p>
    <w:p w14:paraId="6D98667A" w14:textId="0A7B8803" w:rsidR="00D47D89" w:rsidRDefault="00D47D89" w:rsidP="0073262B">
      <w:pPr>
        <w:pStyle w:val="Default"/>
        <w:rPr>
          <w:sz w:val="22"/>
          <w:szCs w:val="22"/>
        </w:rPr>
      </w:pPr>
      <w:r w:rsidRPr="0073262B">
        <w:rPr>
          <w:sz w:val="22"/>
          <w:szCs w:val="22"/>
        </w:rPr>
        <w:t xml:space="preserve">Shame is a negative and painful feeling in which the entire self is viewed as bad and/or worthless. It may be accompanied by urges to withdraw or conceal some behavior or aspect of yourself. Shame is different from just generally being upset or distressed, because it relates to how you feel about </w:t>
      </w:r>
      <w:r w:rsidRPr="0073262B">
        <w:rPr>
          <w:i/>
          <w:iCs/>
          <w:sz w:val="22"/>
          <w:szCs w:val="22"/>
        </w:rPr>
        <w:t>yourself</w:t>
      </w:r>
      <w:r w:rsidRPr="0073262B">
        <w:rPr>
          <w:sz w:val="22"/>
          <w:szCs w:val="22"/>
        </w:rPr>
        <w:t xml:space="preserve">. Some people experience shame on a regular basis; others hardly experience shame at all. The questions below are about </w:t>
      </w:r>
      <w:r w:rsidRPr="0073262B">
        <w:rPr>
          <w:i/>
          <w:iCs/>
          <w:sz w:val="22"/>
          <w:szCs w:val="22"/>
        </w:rPr>
        <w:t xml:space="preserve">overall </w:t>
      </w:r>
      <w:r w:rsidRPr="0073262B">
        <w:rPr>
          <w:sz w:val="22"/>
          <w:szCs w:val="22"/>
        </w:rPr>
        <w:t xml:space="preserve">shame feelings that you may experience. </w:t>
      </w:r>
    </w:p>
    <w:p w14:paraId="401D935C" w14:textId="77777777" w:rsidR="0073262B" w:rsidRPr="0073262B" w:rsidRDefault="0073262B" w:rsidP="0073262B">
      <w:pPr>
        <w:pStyle w:val="Default"/>
        <w:rPr>
          <w:sz w:val="22"/>
          <w:szCs w:val="22"/>
        </w:rPr>
      </w:pPr>
    </w:p>
    <w:p w14:paraId="0AADD747" w14:textId="2DF38FFF" w:rsidR="00D47D89" w:rsidRPr="0073262B" w:rsidRDefault="00D47D89" w:rsidP="00D47D89">
      <w:pPr>
        <w:autoSpaceDE w:val="0"/>
        <w:autoSpaceDN w:val="0"/>
        <w:adjustRightInd w:val="0"/>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1. Circle the number which indicates </w:t>
      </w:r>
      <w:r w:rsidRPr="0073262B">
        <w:rPr>
          <w:rFonts w:ascii="Times New Roman" w:hAnsi="Times New Roman" w:cs="Times New Roman"/>
          <w:i/>
          <w:iCs/>
          <w:color w:val="000000"/>
          <w:sz w:val="22"/>
          <w:szCs w:val="22"/>
        </w:rPr>
        <w:t xml:space="preserve">how often </w:t>
      </w:r>
      <w:r w:rsidRPr="0073262B">
        <w:rPr>
          <w:rFonts w:ascii="Times New Roman" w:hAnsi="Times New Roman" w:cs="Times New Roman"/>
          <w:color w:val="000000"/>
          <w:sz w:val="22"/>
          <w:szCs w:val="22"/>
        </w:rPr>
        <w:t>you typically experience shame.</w:t>
      </w:r>
      <w:r w:rsidRPr="0073262B">
        <w:rPr>
          <w:rFonts w:ascii="Times New Roman" w:hAnsi="Times New Roman" w:cs="Times New Roman"/>
          <w:color w:val="000000"/>
          <w:sz w:val="22"/>
          <w:szCs w:val="22"/>
        </w:rPr>
        <w:br/>
        <w:t xml:space="preserve"> </w:t>
      </w:r>
    </w:p>
    <w:tbl>
      <w:tblPr>
        <w:tblW w:w="8204" w:type="dxa"/>
        <w:tblInd w:w="180" w:type="dxa"/>
        <w:tblLayout w:type="fixed"/>
        <w:tblLook w:val="0000" w:firstRow="0" w:lastRow="0" w:firstColumn="0" w:lastColumn="0" w:noHBand="0" w:noVBand="0"/>
      </w:tblPr>
      <w:tblGrid>
        <w:gridCol w:w="1561"/>
        <w:gridCol w:w="2008"/>
        <w:gridCol w:w="1701"/>
        <w:gridCol w:w="1391"/>
        <w:gridCol w:w="1543"/>
      </w:tblGrid>
      <w:tr w:rsidR="005F1907" w:rsidRPr="0073262B" w14:paraId="0F6BA22B" w14:textId="77777777" w:rsidTr="00872816">
        <w:trPr>
          <w:trHeight w:val="183"/>
        </w:trPr>
        <w:tc>
          <w:tcPr>
            <w:tcW w:w="1561" w:type="dxa"/>
          </w:tcPr>
          <w:p w14:paraId="4A28720B" w14:textId="77777777" w:rsidR="00D47D89" w:rsidRPr="0073262B" w:rsidRDefault="00D47D89" w:rsidP="00D47D89">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Never </w:t>
            </w:r>
          </w:p>
        </w:tc>
        <w:tc>
          <w:tcPr>
            <w:tcW w:w="2008" w:type="dxa"/>
          </w:tcPr>
          <w:p w14:paraId="0CABF321" w14:textId="77777777" w:rsidR="00D47D89" w:rsidRPr="0073262B" w:rsidRDefault="00D47D89" w:rsidP="00D47D89">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Seldom </w:t>
            </w:r>
          </w:p>
        </w:tc>
        <w:tc>
          <w:tcPr>
            <w:tcW w:w="1701" w:type="dxa"/>
          </w:tcPr>
          <w:p w14:paraId="3B9AF861" w14:textId="77777777" w:rsidR="00D47D89" w:rsidRPr="0073262B" w:rsidRDefault="00D47D89" w:rsidP="00D47D89">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Occasionally </w:t>
            </w:r>
          </w:p>
        </w:tc>
        <w:tc>
          <w:tcPr>
            <w:tcW w:w="1391" w:type="dxa"/>
          </w:tcPr>
          <w:p w14:paraId="43376E57" w14:textId="77777777" w:rsidR="00D47D89" w:rsidRPr="0073262B" w:rsidRDefault="00D47D89" w:rsidP="00D47D89">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Often </w:t>
            </w:r>
          </w:p>
        </w:tc>
        <w:tc>
          <w:tcPr>
            <w:tcW w:w="1543" w:type="dxa"/>
          </w:tcPr>
          <w:p w14:paraId="4090D5EC" w14:textId="77777777" w:rsidR="00D47D89" w:rsidRPr="0073262B" w:rsidRDefault="00D47D89" w:rsidP="00D47D89">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Always </w:t>
            </w:r>
          </w:p>
        </w:tc>
      </w:tr>
      <w:tr w:rsidR="005F1907" w:rsidRPr="0073262B" w14:paraId="0C0E5252" w14:textId="77777777" w:rsidTr="00872816">
        <w:trPr>
          <w:trHeight w:val="183"/>
        </w:trPr>
        <w:tc>
          <w:tcPr>
            <w:tcW w:w="1561" w:type="dxa"/>
          </w:tcPr>
          <w:p w14:paraId="2F390086" w14:textId="77777777" w:rsidR="00D47D89" w:rsidRPr="0073262B" w:rsidRDefault="00D47D89" w:rsidP="00D47D89">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0 </w:t>
            </w:r>
          </w:p>
        </w:tc>
        <w:tc>
          <w:tcPr>
            <w:tcW w:w="2008" w:type="dxa"/>
          </w:tcPr>
          <w:p w14:paraId="38D5D14C" w14:textId="77777777" w:rsidR="00D47D89" w:rsidRPr="0073262B" w:rsidRDefault="00D47D89" w:rsidP="00D47D89">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1 </w:t>
            </w:r>
          </w:p>
        </w:tc>
        <w:tc>
          <w:tcPr>
            <w:tcW w:w="1701" w:type="dxa"/>
          </w:tcPr>
          <w:p w14:paraId="7DCB286C" w14:textId="77777777" w:rsidR="00D47D89" w:rsidRPr="0073262B" w:rsidRDefault="00D47D89" w:rsidP="00D47D89">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2 </w:t>
            </w:r>
          </w:p>
        </w:tc>
        <w:tc>
          <w:tcPr>
            <w:tcW w:w="1391" w:type="dxa"/>
          </w:tcPr>
          <w:p w14:paraId="75DAB2F0" w14:textId="77777777" w:rsidR="00D47D89" w:rsidRPr="0073262B" w:rsidRDefault="00D47D89" w:rsidP="00D47D89">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3 </w:t>
            </w:r>
          </w:p>
        </w:tc>
        <w:tc>
          <w:tcPr>
            <w:tcW w:w="1543" w:type="dxa"/>
          </w:tcPr>
          <w:p w14:paraId="620F9D31" w14:textId="03CE5EF8" w:rsidR="00D47D89" w:rsidRPr="0073262B" w:rsidRDefault="00D47D89" w:rsidP="00D47D89">
            <w:pPr>
              <w:pStyle w:val="ListParagraph"/>
              <w:numPr>
                <w:ilvl w:val="0"/>
                <w:numId w:val="7"/>
              </w:numPr>
              <w:autoSpaceDE w:val="0"/>
              <w:autoSpaceDN w:val="0"/>
              <w:adjustRightInd w:val="0"/>
              <w:jc w:val="center"/>
              <w:rPr>
                <w:rFonts w:ascii="Times New Roman" w:hAnsi="Times New Roman"/>
                <w:color w:val="000000"/>
                <w:sz w:val="22"/>
                <w:szCs w:val="22"/>
              </w:rPr>
            </w:pPr>
          </w:p>
        </w:tc>
      </w:tr>
    </w:tbl>
    <w:p w14:paraId="431B8B01" w14:textId="77777777" w:rsidR="00D47D89" w:rsidRPr="0073262B" w:rsidRDefault="00D47D89" w:rsidP="00D47D89">
      <w:pPr>
        <w:autoSpaceDE w:val="0"/>
        <w:autoSpaceDN w:val="0"/>
        <w:adjustRightInd w:val="0"/>
        <w:rPr>
          <w:rFonts w:ascii="Times New Roman" w:hAnsi="Times New Roman" w:cs="Times New Roman"/>
          <w:color w:val="000000"/>
          <w:sz w:val="22"/>
          <w:szCs w:val="22"/>
        </w:rPr>
      </w:pPr>
    </w:p>
    <w:p w14:paraId="12B089FF" w14:textId="6724AC87" w:rsidR="00D47D89" w:rsidRPr="0073262B" w:rsidRDefault="00D47D89" w:rsidP="00D47D89">
      <w:pPr>
        <w:autoSpaceDE w:val="0"/>
        <w:autoSpaceDN w:val="0"/>
        <w:adjustRightInd w:val="0"/>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2. Circle the number which indicates the </w:t>
      </w:r>
      <w:r w:rsidRPr="0073262B">
        <w:rPr>
          <w:rFonts w:ascii="Times New Roman" w:hAnsi="Times New Roman" w:cs="Times New Roman"/>
          <w:i/>
          <w:iCs/>
          <w:color w:val="000000"/>
          <w:sz w:val="22"/>
          <w:szCs w:val="22"/>
        </w:rPr>
        <w:t xml:space="preserve">intensity or severity </w:t>
      </w:r>
      <w:r w:rsidRPr="0073262B">
        <w:rPr>
          <w:rFonts w:ascii="Times New Roman" w:hAnsi="Times New Roman" w:cs="Times New Roman"/>
          <w:color w:val="000000"/>
          <w:sz w:val="22"/>
          <w:szCs w:val="22"/>
        </w:rPr>
        <w:t xml:space="preserve">of shame that you typically </w:t>
      </w:r>
      <w:r w:rsidR="00CE3D3E">
        <w:rPr>
          <w:rFonts w:ascii="Times New Roman" w:hAnsi="Times New Roman" w:cs="Times New Roman"/>
          <w:color w:val="000000"/>
          <w:sz w:val="22"/>
          <w:szCs w:val="22"/>
        </w:rPr>
        <w:br/>
        <w:t xml:space="preserve">    </w:t>
      </w:r>
      <w:r w:rsidRPr="0073262B">
        <w:rPr>
          <w:rFonts w:ascii="Times New Roman" w:hAnsi="Times New Roman" w:cs="Times New Roman"/>
          <w:color w:val="000000"/>
          <w:sz w:val="22"/>
          <w:szCs w:val="22"/>
        </w:rPr>
        <w:t>experience.</w:t>
      </w:r>
      <w:r w:rsidRPr="0073262B">
        <w:rPr>
          <w:rFonts w:ascii="Times New Roman" w:hAnsi="Times New Roman" w:cs="Times New Roman"/>
          <w:color w:val="000000"/>
          <w:sz w:val="22"/>
          <w:szCs w:val="22"/>
        </w:rPr>
        <w:br/>
        <w:t xml:space="preserve"> </w:t>
      </w:r>
    </w:p>
    <w:tbl>
      <w:tblPr>
        <w:tblW w:w="8204" w:type="dxa"/>
        <w:tblInd w:w="180" w:type="dxa"/>
        <w:tblLayout w:type="fixed"/>
        <w:tblLook w:val="0000" w:firstRow="0" w:lastRow="0" w:firstColumn="0" w:lastColumn="0" w:noHBand="0" w:noVBand="0"/>
      </w:tblPr>
      <w:tblGrid>
        <w:gridCol w:w="1561"/>
        <w:gridCol w:w="2008"/>
        <w:gridCol w:w="1701"/>
        <w:gridCol w:w="1391"/>
        <w:gridCol w:w="1543"/>
      </w:tblGrid>
      <w:tr w:rsidR="005F1907" w:rsidRPr="0073262B" w14:paraId="2819CA92" w14:textId="77777777" w:rsidTr="00872816">
        <w:trPr>
          <w:trHeight w:val="248"/>
        </w:trPr>
        <w:tc>
          <w:tcPr>
            <w:tcW w:w="1561" w:type="dxa"/>
          </w:tcPr>
          <w:p w14:paraId="19AAACF1" w14:textId="77777777" w:rsidR="00D47D89" w:rsidRPr="0073262B" w:rsidRDefault="00D47D89" w:rsidP="00D47D89">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None </w:t>
            </w:r>
          </w:p>
        </w:tc>
        <w:tc>
          <w:tcPr>
            <w:tcW w:w="2008" w:type="dxa"/>
          </w:tcPr>
          <w:p w14:paraId="43B960F5" w14:textId="77777777" w:rsidR="00D47D89" w:rsidRPr="0073262B" w:rsidRDefault="00D47D89" w:rsidP="00D47D89">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Slight </w:t>
            </w:r>
          </w:p>
        </w:tc>
        <w:tc>
          <w:tcPr>
            <w:tcW w:w="1701" w:type="dxa"/>
          </w:tcPr>
          <w:p w14:paraId="39C974D1" w14:textId="77777777" w:rsidR="00D47D89" w:rsidRPr="0073262B" w:rsidRDefault="00D47D89" w:rsidP="00D47D89">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Moderate </w:t>
            </w:r>
          </w:p>
        </w:tc>
        <w:tc>
          <w:tcPr>
            <w:tcW w:w="1391" w:type="dxa"/>
          </w:tcPr>
          <w:p w14:paraId="0093394A" w14:textId="77777777" w:rsidR="00D47D89" w:rsidRPr="0073262B" w:rsidRDefault="00D47D89" w:rsidP="00D47D89">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Considerable </w:t>
            </w:r>
          </w:p>
        </w:tc>
        <w:tc>
          <w:tcPr>
            <w:tcW w:w="1543" w:type="dxa"/>
          </w:tcPr>
          <w:p w14:paraId="2B098AAD" w14:textId="77777777" w:rsidR="00D47D89" w:rsidRPr="0073262B" w:rsidRDefault="00D47D89" w:rsidP="00D47D89">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Extreme </w:t>
            </w:r>
          </w:p>
        </w:tc>
      </w:tr>
      <w:tr w:rsidR="005F1907" w:rsidRPr="0073262B" w14:paraId="08CD9FB3" w14:textId="77777777" w:rsidTr="00872816">
        <w:trPr>
          <w:trHeight w:val="248"/>
        </w:trPr>
        <w:tc>
          <w:tcPr>
            <w:tcW w:w="1561" w:type="dxa"/>
          </w:tcPr>
          <w:p w14:paraId="007CF91B" w14:textId="77777777" w:rsidR="00D47D89" w:rsidRPr="0073262B" w:rsidRDefault="00D47D89" w:rsidP="00D47D89">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0 </w:t>
            </w:r>
          </w:p>
        </w:tc>
        <w:tc>
          <w:tcPr>
            <w:tcW w:w="2008" w:type="dxa"/>
          </w:tcPr>
          <w:p w14:paraId="556D232A" w14:textId="77777777" w:rsidR="00D47D89" w:rsidRPr="0073262B" w:rsidRDefault="00D47D89" w:rsidP="00D47D89">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1 </w:t>
            </w:r>
          </w:p>
        </w:tc>
        <w:tc>
          <w:tcPr>
            <w:tcW w:w="1701" w:type="dxa"/>
          </w:tcPr>
          <w:p w14:paraId="56EAD3BE" w14:textId="77777777" w:rsidR="00D47D89" w:rsidRPr="0073262B" w:rsidRDefault="00D47D89" w:rsidP="00D47D89">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2 </w:t>
            </w:r>
          </w:p>
        </w:tc>
        <w:tc>
          <w:tcPr>
            <w:tcW w:w="1391" w:type="dxa"/>
          </w:tcPr>
          <w:p w14:paraId="09CA06AE" w14:textId="77777777" w:rsidR="00D47D89" w:rsidRPr="0073262B" w:rsidRDefault="00D47D89" w:rsidP="00D47D89">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3 </w:t>
            </w:r>
          </w:p>
        </w:tc>
        <w:tc>
          <w:tcPr>
            <w:tcW w:w="1543" w:type="dxa"/>
          </w:tcPr>
          <w:p w14:paraId="266EEED8" w14:textId="77777777" w:rsidR="00D47D89" w:rsidRPr="0073262B" w:rsidRDefault="00D47D89" w:rsidP="00D47D89">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4 </w:t>
            </w:r>
          </w:p>
        </w:tc>
      </w:tr>
    </w:tbl>
    <w:p w14:paraId="78E7E29C" w14:textId="77777777" w:rsidR="00D47D89" w:rsidRPr="0073262B" w:rsidRDefault="00D47D89" w:rsidP="00D47D89">
      <w:pPr>
        <w:autoSpaceDE w:val="0"/>
        <w:autoSpaceDN w:val="0"/>
        <w:adjustRightInd w:val="0"/>
        <w:rPr>
          <w:rFonts w:ascii="Times New Roman" w:hAnsi="Times New Roman" w:cs="Times New Roman"/>
          <w:color w:val="000000"/>
          <w:sz w:val="22"/>
          <w:szCs w:val="22"/>
        </w:rPr>
      </w:pPr>
    </w:p>
    <w:p w14:paraId="72ED6837" w14:textId="24536E18" w:rsidR="00D47D89" w:rsidRPr="0073262B" w:rsidRDefault="00D47D89" w:rsidP="00D47D89">
      <w:pPr>
        <w:autoSpaceDE w:val="0"/>
        <w:autoSpaceDN w:val="0"/>
        <w:adjustRightInd w:val="0"/>
        <w:rPr>
          <w:rFonts w:ascii="Times New Roman" w:hAnsi="Times New Roman" w:cs="Times New Roman"/>
          <w:color w:val="000000"/>
          <w:sz w:val="22"/>
          <w:szCs w:val="22"/>
        </w:rPr>
      </w:pPr>
      <w:r w:rsidRPr="0073262B">
        <w:rPr>
          <w:rFonts w:ascii="Times New Roman" w:hAnsi="Times New Roman" w:cs="Times New Roman"/>
          <w:color w:val="000000"/>
          <w:sz w:val="22"/>
          <w:szCs w:val="22"/>
        </w:rPr>
        <w:t>3. To what extent does shame negatively affect the quality of your life?</w:t>
      </w:r>
      <w:r w:rsidRPr="0073262B">
        <w:rPr>
          <w:rFonts w:ascii="Times New Roman" w:hAnsi="Times New Roman" w:cs="Times New Roman"/>
          <w:color w:val="000000"/>
          <w:sz w:val="22"/>
          <w:szCs w:val="22"/>
        </w:rPr>
        <w:br/>
        <w:t xml:space="preserve"> </w:t>
      </w:r>
    </w:p>
    <w:tbl>
      <w:tblPr>
        <w:tblW w:w="8200" w:type="dxa"/>
        <w:tblInd w:w="180" w:type="dxa"/>
        <w:tblLayout w:type="fixed"/>
        <w:tblLook w:val="0000" w:firstRow="0" w:lastRow="0" w:firstColumn="0" w:lastColumn="0" w:noHBand="0" w:noVBand="0"/>
      </w:tblPr>
      <w:tblGrid>
        <w:gridCol w:w="1529"/>
        <w:gridCol w:w="1747"/>
        <w:gridCol w:w="1666"/>
        <w:gridCol w:w="1820"/>
        <w:gridCol w:w="1438"/>
      </w:tblGrid>
      <w:tr w:rsidR="005F1907" w:rsidRPr="0073262B" w14:paraId="0F787ED9" w14:textId="77777777" w:rsidTr="00872816">
        <w:trPr>
          <w:trHeight w:val="360"/>
        </w:trPr>
        <w:tc>
          <w:tcPr>
            <w:tcW w:w="1529" w:type="dxa"/>
          </w:tcPr>
          <w:p w14:paraId="18C3F567" w14:textId="77777777" w:rsidR="00D47D89" w:rsidRPr="0073262B" w:rsidRDefault="00D47D89" w:rsidP="00D47D89">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No Effect </w:t>
            </w:r>
          </w:p>
        </w:tc>
        <w:tc>
          <w:tcPr>
            <w:tcW w:w="1747" w:type="dxa"/>
          </w:tcPr>
          <w:p w14:paraId="30AA27CB" w14:textId="77777777" w:rsidR="00D47D89" w:rsidRPr="0073262B" w:rsidRDefault="00D47D89" w:rsidP="00D47D89">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Slight Effect </w:t>
            </w:r>
          </w:p>
        </w:tc>
        <w:tc>
          <w:tcPr>
            <w:tcW w:w="1666" w:type="dxa"/>
          </w:tcPr>
          <w:p w14:paraId="0AC55324" w14:textId="77777777" w:rsidR="00D47D89" w:rsidRPr="0073262B" w:rsidRDefault="00D47D89" w:rsidP="00D47D89">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Moderate Effect </w:t>
            </w:r>
          </w:p>
        </w:tc>
        <w:tc>
          <w:tcPr>
            <w:tcW w:w="1820" w:type="dxa"/>
          </w:tcPr>
          <w:p w14:paraId="4F134EFD" w14:textId="77777777" w:rsidR="00D47D89" w:rsidRPr="0073262B" w:rsidRDefault="00D47D89" w:rsidP="00D47D89">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Considerable Effect </w:t>
            </w:r>
          </w:p>
        </w:tc>
        <w:tc>
          <w:tcPr>
            <w:tcW w:w="1438" w:type="dxa"/>
          </w:tcPr>
          <w:p w14:paraId="32CA219E" w14:textId="77777777" w:rsidR="00D47D89" w:rsidRPr="0073262B" w:rsidRDefault="00D47D89" w:rsidP="00D47D89">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Extreme Effect </w:t>
            </w:r>
          </w:p>
        </w:tc>
      </w:tr>
      <w:tr w:rsidR="005F1907" w:rsidRPr="0073262B" w14:paraId="4BE47715" w14:textId="77777777" w:rsidTr="00872816">
        <w:trPr>
          <w:trHeight w:val="192"/>
        </w:trPr>
        <w:tc>
          <w:tcPr>
            <w:tcW w:w="1529" w:type="dxa"/>
          </w:tcPr>
          <w:p w14:paraId="1CA6F325" w14:textId="77777777" w:rsidR="00D47D89" w:rsidRPr="0073262B" w:rsidRDefault="00D47D89" w:rsidP="00D47D89">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0 </w:t>
            </w:r>
          </w:p>
        </w:tc>
        <w:tc>
          <w:tcPr>
            <w:tcW w:w="1747" w:type="dxa"/>
          </w:tcPr>
          <w:p w14:paraId="4BCAA1A4" w14:textId="77777777" w:rsidR="00D47D89" w:rsidRPr="0073262B" w:rsidRDefault="00D47D89" w:rsidP="00D47D89">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1 </w:t>
            </w:r>
          </w:p>
        </w:tc>
        <w:tc>
          <w:tcPr>
            <w:tcW w:w="1666" w:type="dxa"/>
          </w:tcPr>
          <w:p w14:paraId="37A7EA31" w14:textId="77777777" w:rsidR="00D47D89" w:rsidRPr="0073262B" w:rsidRDefault="00D47D89" w:rsidP="00D47D89">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2 </w:t>
            </w:r>
          </w:p>
        </w:tc>
        <w:tc>
          <w:tcPr>
            <w:tcW w:w="1820" w:type="dxa"/>
          </w:tcPr>
          <w:p w14:paraId="3FD03CEE" w14:textId="77777777" w:rsidR="00D47D89" w:rsidRPr="0073262B" w:rsidRDefault="00D47D89" w:rsidP="00D47D89">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3 </w:t>
            </w:r>
          </w:p>
        </w:tc>
        <w:tc>
          <w:tcPr>
            <w:tcW w:w="1438" w:type="dxa"/>
          </w:tcPr>
          <w:p w14:paraId="32BE5C37" w14:textId="77777777" w:rsidR="00D47D89" w:rsidRPr="0073262B" w:rsidRDefault="00D47D89" w:rsidP="00D47D89">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4 </w:t>
            </w:r>
          </w:p>
        </w:tc>
      </w:tr>
    </w:tbl>
    <w:p w14:paraId="5510CE4A" w14:textId="77777777" w:rsidR="00B837A7" w:rsidRDefault="00B837A7" w:rsidP="00B837A7">
      <w:pPr>
        <w:autoSpaceDE w:val="0"/>
        <w:autoSpaceDN w:val="0"/>
        <w:adjustRightInd w:val="0"/>
        <w:jc w:val="center"/>
        <w:rPr>
          <w:rFonts w:ascii="Times New Roman" w:hAnsi="Times New Roman" w:cs="Times New Roman"/>
          <w:color w:val="000000"/>
          <w:sz w:val="22"/>
          <w:szCs w:val="22"/>
        </w:rPr>
      </w:pPr>
    </w:p>
    <w:p w14:paraId="38950F70" w14:textId="3E8A2741" w:rsidR="00C962C1" w:rsidRPr="0073262B" w:rsidRDefault="00C962C1" w:rsidP="00B837A7">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b/>
          <w:bCs/>
          <w:color w:val="000000"/>
          <w:sz w:val="22"/>
          <w:szCs w:val="22"/>
        </w:rPr>
        <w:t>Part II</w:t>
      </w:r>
    </w:p>
    <w:p w14:paraId="1FCAFB77" w14:textId="730BDDF8" w:rsidR="005062DE" w:rsidRPr="0073262B" w:rsidRDefault="00C962C1" w:rsidP="00C962C1">
      <w:pPr>
        <w:rPr>
          <w:rFonts w:ascii="Times New Roman" w:hAnsi="Times New Roman" w:cs="Times New Roman"/>
          <w:color w:val="000000"/>
          <w:sz w:val="22"/>
          <w:szCs w:val="22"/>
        </w:rPr>
      </w:pPr>
      <w:r w:rsidRPr="0073262B">
        <w:rPr>
          <w:rFonts w:ascii="Times New Roman" w:hAnsi="Times New Roman" w:cs="Times New Roman"/>
          <w:color w:val="000000"/>
          <w:sz w:val="22"/>
          <w:szCs w:val="22"/>
        </w:rPr>
        <w:t>This is a list of situations and behaviors that may be related to t</w:t>
      </w:r>
      <w:r w:rsidR="005062DE" w:rsidRPr="0073262B">
        <w:rPr>
          <w:rFonts w:ascii="Times New Roman" w:hAnsi="Times New Roman" w:cs="Times New Roman"/>
          <w:color w:val="000000"/>
          <w:sz w:val="22"/>
          <w:szCs w:val="22"/>
        </w:rPr>
        <w:t xml:space="preserve">he experience of shame for you. </w:t>
      </w:r>
      <w:r w:rsidRPr="0073262B">
        <w:rPr>
          <w:rFonts w:ascii="Times New Roman" w:hAnsi="Times New Roman" w:cs="Times New Roman"/>
          <w:color w:val="000000"/>
          <w:sz w:val="22"/>
          <w:szCs w:val="22"/>
        </w:rPr>
        <w:t>Please write a number (between 0-4) beside each statement</w:t>
      </w:r>
      <w:r w:rsidR="00B936C5" w:rsidRPr="0073262B">
        <w:rPr>
          <w:rFonts w:ascii="Times New Roman" w:hAnsi="Times New Roman" w:cs="Times New Roman"/>
          <w:color w:val="000000"/>
          <w:sz w:val="22"/>
          <w:szCs w:val="22"/>
        </w:rPr>
        <w:t>,</w:t>
      </w:r>
      <w:r w:rsidRPr="0073262B">
        <w:rPr>
          <w:rFonts w:ascii="Times New Roman" w:hAnsi="Times New Roman" w:cs="Times New Roman"/>
          <w:color w:val="000000"/>
          <w:sz w:val="22"/>
          <w:szCs w:val="22"/>
        </w:rPr>
        <w:t xml:space="preserve"> which </w:t>
      </w:r>
      <w:r w:rsidR="005062DE" w:rsidRPr="0073262B">
        <w:rPr>
          <w:rFonts w:ascii="Times New Roman" w:hAnsi="Times New Roman" w:cs="Times New Roman"/>
          <w:color w:val="000000"/>
          <w:sz w:val="22"/>
          <w:szCs w:val="22"/>
        </w:rPr>
        <w:t xml:space="preserve">indicates the intensity of your </w:t>
      </w:r>
      <w:r w:rsidRPr="0073262B">
        <w:rPr>
          <w:rFonts w:ascii="Times New Roman" w:hAnsi="Times New Roman" w:cs="Times New Roman"/>
          <w:i/>
          <w:iCs/>
          <w:color w:val="000000"/>
          <w:sz w:val="22"/>
          <w:szCs w:val="22"/>
        </w:rPr>
        <w:t xml:space="preserve">shame </w:t>
      </w:r>
      <w:r w:rsidRPr="0073262B">
        <w:rPr>
          <w:rFonts w:ascii="Times New Roman" w:hAnsi="Times New Roman" w:cs="Times New Roman"/>
          <w:color w:val="000000"/>
          <w:sz w:val="22"/>
          <w:szCs w:val="22"/>
        </w:rPr>
        <w:t>about that event. If the statement does not apply to you, write an “X” beside the statement.</w:t>
      </w:r>
      <w:r w:rsidR="005062DE" w:rsidRPr="0073262B">
        <w:rPr>
          <w:rFonts w:ascii="Times New Roman" w:hAnsi="Times New Roman" w:cs="Times New Roman"/>
          <w:color w:val="000000"/>
          <w:sz w:val="22"/>
          <w:szCs w:val="22"/>
        </w:rPr>
        <w:br/>
      </w:r>
    </w:p>
    <w:tbl>
      <w:tblPr>
        <w:tblW w:w="8385" w:type="dxa"/>
        <w:tblInd w:w="180" w:type="dxa"/>
        <w:tblBorders>
          <w:top w:val="single" w:sz="8" w:space="0" w:color="000000"/>
          <w:left w:val="single" w:sz="8" w:space="0" w:color="000000"/>
          <w:bottom w:val="single" w:sz="8" w:space="0" w:color="000000"/>
          <w:right w:val="single" w:sz="8" w:space="0" w:color="000000"/>
          <w:insideV w:val="single" w:sz="8" w:space="0" w:color="000000"/>
        </w:tblBorders>
        <w:tblLayout w:type="fixed"/>
        <w:tblLook w:val="0000" w:firstRow="0" w:lastRow="0" w:firstColumn="0" w:lastColumn="0" w:noHBand="0" w:noVBand="0"/>
      </w:tblPr>
      <w:tblGrid>
        <w:gridCol w:w="2408"/>
        <w:gridCol w:w="1110"/>
        <w:gridCol w:w="1110"/>
        <w:gridCol w:w="1195"/>
        <w:gridCol w:w="1367"/>
        <w:gridCol w:w="1195"/>
      </w:tblGrid>
      <w:tr w:rsidR="00872816" w:rsidRPr="0073262B" w14:paraId="386AA8E9" w14:textId="77777777" w:rsidTr="00872816">
        <w:trPr>
          <w:trHeight w:val="308"/>
        </w:trPr>
        <w:tc>
          <w:tcPr>
            <w:tcW w:w="2408" w:type="dxa"/>
          </w:tcPr>
          <w:p w14:paraId="7A2DA883" w14:textId="77777777" w:rsidR="005062DE" w:rsidRPr="0073262B" w:rsidRDefault="005062DE" w:rsidP="005062DE">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Didn’t Happen/Does Not Apply to Me </w:t>
            </w:r>
          </w:p>
        </w:tc>
        <w:tc>
          <w:tcPr>
            <w:tcW w:w="1110" w:type="dxa"/>
          </w:tcPr>
          <w:p w14:paraId="44A6A080" w14:textId="77777777" w:rsidR="005062DE" w:rsidRPr="0073262B" w:rsidRDefault="005062DE" w:rsidP="005062DE">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No Shame </w:t>
            </w:r>
          </w:p>
        </w:tc>
        <w:tc>
          <w:tcPr>
            <w:tcW w:w="1110" w:type="dxa"/>
          </w:tcPr>
          <w:p w14:paraId="47683287" w14:textId="77777777" w:rsidR="005062DE" w:rsidRPr="0073262B" w:rsidRDefault="005062DE" w:rsidP="005062DE">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Slight Shame </w:t>
            </w:r>
          </w:p>
        </w:tc>
        <w:tc>
          <w:tcPr>
            <w:tcW w:w="1195" w:type="dxa"/>
          </w:tcPr>
          <w:p w14:paraId="036751B1" w14:textId="77777777" w:rsidR="005062DE" w:rsidRPr="0073262B" w:rsidRDefault="005062DE" w:rsidP="005062DE">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Moderate Shame </w:t>
            </w:r>
          </w:p>
        </w:tc>
        <w:tc>
          <w:tcPr>
            <w:tcW w:w="1367" w:type="dxa"/>
          </w:tcPr>
          <w:p w14:paraId="2DB5B550" w14:textId="77777777" w:rsidR="005062DE" w:rsidRPr="0073262B" w:rsidRDefault="005062DE" w:rsidP="005062DE">
            <w:pPr>
              <w:autoSpaceDE w:val="0"/>
              <w:autoSpaceDN w:val="0"/>
              <w:adjustRightInd w:val="0"/>
              <w:jc w:val="center"/>
              <w:rPr>
                <w:rFonts w:ascii="Times New Roman" w:hAnsi="Times New Roman" w:cs="Times New Roman"/>
                <w:color w:val="000000"/>
                <w:sz w:val="22"/>
                <w:szCs w:val="22"/>
              </w:rPr>
            </w:pPr>
            <w:r w:rsidRPr="00F858AE">
              <w:rPr>
                <w:rFonts w:ascii="Times New Roman" w:hAnsi="Times New Roman" w:cs="Times New Roman"/>
                <w:color w:val="000000"/>
                <w:sz w:val="21"/>
                <w:szCs w:val="21"/>
              </w:rPr>
              <w:t xml:space="preserve">Considerable </w:t>
            </w:r>
            <w:r w:rsidRPr="0073262B">
              <w:rPr>
                <w:rFonts w:ascii="Times New Roman" w:hAnsi="Times New Roman" w:cs="Times New Roman"/>
                <w:color w:val="000000"/>
                <w:sz w:val="22"/>
                <w:szCs w:val="22"/>
              </w:rPr>
              <w:t xml:space="preserve">Shame </w:t>
            </w:r>
          </w:p>
        </w:tc>
        <w:tc>
          <w:tcPr>
            <w:tcW w:w="1195" w:type="dxa"/>
          </w:tcPr>
          <w:p w14:paraId="2EF998E1" w14:textId="77777777" w:rsidR="005062DE" w:rsidRPr="0073262B" w:rsidRDefault="005062DE" w:rsidP="005062DE">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Extreme Shame </w:t>
            </w:r>
          </w:p>
        </w:tc>
      </w:tr>
      <w:tr w:rsidR="00872816" w:rsidRPr="0073262B" w14:paraId="202207A6" w14:textId="77777777" w:rsidTr="00872816">
        <w:trPr>
          <w:trHeight w:val="163"/>
        </w:trPr>
        <w:tc>
          <w:tcPr>
            <w:tcW w:w="2408" w:type="dxa"/>
          </w:tcPr>
          <w:p w14:paraId="6EDEBCD2" w14:textId="77777777" w:rsidR="005062DE" w:rsidRPr="0073262B" w:rsidRDefault="005062DE" w:rsidP="005062DE">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X </w:t>
            </w:r>
          </w:p>
        </w:tc>
        <w:tc>
          <w:tcPr>
            <w:tcW w:w="1110" w:type="dxa"/>
          </w:tcPr>
          <w:p w14:paraId="71FEBDBF" w14:textId="77777777" w:rsidR="005062DE" w:rsidRPr="0073262B" w:rsidRDefault="005062DE" w:rsidP="005062DE">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0 </w:t>
            </w:r>
          </w:p>
        </w:tc>
        <w:tc>
          <w:tcPr>
            <w:tcW w:w="1110" w:type="dxa"/>
          </w:tcPr>
          <w:p w14:paraId="54C23329" w14:textId="77777777" w:rsidR="005062DE" w:rsidRPr="0073262B" w:rsidRDefault="005062DE" w:rsidP="005062DE">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1 </w:t>
            </w:r>
          </w:p>
        </w:tc>
        <w:tc>
          <w:tcPr>
            <w:tcW w:w="1195" w:type="dxa"/>
          </w:tcPr>
          <w:p w14:paraId="39317F97" w14:textId="77777777" w:rsidR="005062DE" w:rsidRPr="0073262B" w:rsidRDefault="005062DE" w:rsidP="005062DE">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2 </w:t>
            </w:r>
          </w:p>
        </w:tc>
        <w:tc>
          <w:tcPr>
            <w:tcW w:w="1367" w:type="dxa"/>
          </w:tcPr>
          <w:p w14:paraId="3AF89993" w14:textId="77777777" w:rsidR="005062DE" w:rsidRPr="0073262B" w:rsidRDefault="005062DE" w:rsidP="005062DE">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3 </w:t>
            </w:r>
          </w:p>
        </w:tc>
        <w:tc>
          <w:tcPr>
            <w:tcW w:w="1195" w:type="dxa"/>
          </w:tcPr>
          <w:p w14:paraId="6E286E72" w14:textId="77777777" w:rsidR="005062DE" w:rsidRPr="0073262B" w:rsidRDefault="005062DE" w:rsidP="005062DE">
            <w:pPr>
              <w:autoSpaceDE w:val="0"/>
              <w:autoSpaceDN w:val="0"/>
              <w:adjustRightInd w:val="0"/>
              <w:jc w:val="center"/>
              <w:rPr>
                <w:rFonts w:ascii="Times New Roman" w:hAnsi="Times New Roman" w:cs="Times New Roman"/>
                <w:color w:val="000000"/>
                <w:sz w:val="22"/>
                <w:szCs w:val="22"/>
              </w:rPr>
            </w:pPr>
            <w:r w:rsidRPr="0073262B">
              <w:rPr>
                <w:rFonts w:ascii="Times New Roman" w:hAnsi="Times New Roman" w:cs="Times New Roman"/>
                <w:color w:val="000000"/>
                <w:sz w:val="22"/>
                <w:szCs w:val="22"/>
              </w:rPr>
              <w:t xml:space="preserve">4 </w:t>
            </w:r>
          </w:p>
        </w:tc>
      </w:tr>
    </w:tbl>
    <w:p w14:paraId="39085FFC" w14:textId="00C6D962" w:rsidR="005062DE" w:rsidRPr="0073262B" w:rsidRDefault="005062DE" w:rsidP="00C962C1">
      <w:pPr>
        <w:rPr>
          <w:rFonts w:ascii="Times New Roman" w:hAnsi="Times New Roman" w:cs="Times New Roman"/>
          <w:color w:val="000000"/>
          <w:sz w:val="22"/>
          <w:szCs w:val="22"/>
        </w:rPr>
      </w:pPr>
      <w:r w:rsidRPr="0073262B">
        <w:rPr>
          <w:rFonts w:ascii="Times New Roman" w:hAnsi="Times New Roman" w:cs="Times New Roman"/>
          <w:color w:val="000000"/>
          <w:sz w:val="22"/>
          <w:szCs w:val="22"/>
        </w:rPr>
        <w:br/>
      </w:r>
      <w:r w:rsidR="00D30E68" w:rsidRPr="0073262B">
        <w:rPr>
          <w:rFonts w:ascii="Times New Roman" w:hAnsi="Times New Roman" w:cs="Times New Roman"/>
          <w:color w:val="000000"/>
          <w:sz w:val="22"/>
          <w:szCs w:val="22"/>
        </w:rPr>
        <w:t>Rate</w:t>
      </w:r>
    </w:p>
    <w:p w14:paraId="78A23F26" w14:textId="211F0AC9" w:rsidR="00D30E68" w:rsidRPr="0073262B" w:rsidRDefault="00D30E68" w:rsidP="00C962C1">
      <w:pPr>
        <w:rPr>
          <w:rFonts w:ascii="Times New Roman" w:hAnsi="Times New Roman" w:cs="Times New Roman"/>
          <w:color w:val="000000"/>
          <w:sz w:val="22"/>
          <w:szCs w:val="22"/>
        </w:rPr>
      </w:pPr>
      <w:r w:rsidRPr="0073262B">
        <w:rPr>
          <w:rFonts w:ascii="Times New Roman" w:hAnsi="Times New Roman" w:cs="Times New Roman"/>
          <w:color w:val="000000"/>
          <w:sz w:val="22"/>
          <w:szCs w:val="22"/>
        </w:rPr>
        <w:t>0 – 4</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t>A time when I …</w:t>
      </w:r>
    </w:p>
    <w:p w14:paraId="3EED8B20" w14:textId="0A18B293" w:rsidR="00D30E68" w:rsidRPr="0073262B" w:rsidRDefault="00D30E68" w:rsidP="00C962C1">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_________________________________________________________________________________</w:t>
      </w:r>
    </w:p>
    <w:p w14:paraId="39FF16C1" w14:textId="531A2BB2" w:rsidR="00D30E68" w:rsidRPr="0073262B" w:rsidRDefault="00D30E68" w:rsidP="00C962C1">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t>1. Was laughed at in front of others</w:t>
      </w:r>
    </w:p>
    <w:p w14:paraId="2582075E" w14:textId="2E0B27AD" w:rsidR="00D30E68" w:rsidRPr="0073262B" w:rsidRDefault="00D30E68" w:rsidP="00D30E68">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t>2. Was criticized in front of others</w:t>
      </w:r>
    </w:p>
    <w:p w14:paraId="086178AB" w14:textId="357E3AFD" w:rsidR="00D30E68" w:rsidRPr="0073262B" w:rsidRDefault="00D30E68" w:rsidP="00D30E68">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t>3. Cried in front of others</w:t>
      </w:r>
    </w:p>
    <w:p w14:paraId="1E5EF198" w14:textId="7C62F974" w:rsidR="00D30E68" w:rsidRPr="0073262B" w:rsidRDefault="00D30E68" w:rsidP="00D30E68">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t>4. Made a scene in public</w:t>
      </w:r>
    </w:p>
    <w:p w14:paraId="3B6713E9" w14:textId="7959E6CD" w:rsidR="00D30E68" w:rsidRPr="0073262B" w:rsidRDefault="00D30E68" w:rsidP="00D30E68">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t>5. Lost something important</w:t>
      </w:r>
    </w:p>
    <w:p w14:paraId="7C739441" w14:textId="4A606E45" w:rsidR="00D30E68" w:rsidRPr="0073262B" w:rsidRDefault="00D30E68" w:rsidP="00D30E68">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t>6. Had sex with someone when I didn’t want to</w:t>
      </w:r>
    </w:p>
    <w:p w14:paraId="790B6DCE" w14:textId="4A9CC070" w:rsidR="00D30E68" w:rsidRPr="0073262B" w:rsidRDefault="00D30E68" w:rsidP="00D30E68">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t>7. Forced/coerced someone to have sex with me</w:t>
      </w:r>
    </w:p>
    <w:p w14:paraId="7A8F66A5" w14:textId="773CBF18" w:rsidR="00D30E68" w:rsidRPr="0073262B" w:rsidRDefault="00D30E68" w:rsidP="00D30E68">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t>8. Had an affair/was unfaithful/was sexually promiscuous</w:t>
      </w:r>
    </w:p>
    <w:p w14:paraId="02D9634A" w14:textId="09132333" w:rsidR="00D30E68" w:rsidRPr="0073262B" w:rsidRDefault="00D30E68" w:rsidP="00D30E68">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t>9. Was sexually harassed</w:t>
      </w:r>
    </w:p>
    <w:p w14:paraId="68C2D091" w14:textId="30C3AB27" w:rsidR="00D30E68" w:rsidRPr="0073262B" w:rsidRDefault="00D30E68" w:rsidP="00D30E68">
      <w:pPr>
        <w:rPr>
          <w:rFonts w:ascii="Times New Roman" w:hAnsi="Times New Roman" w:cs="Times New Roman"/>
          <w:color w:val="000000"/>
          <w:sz w:val="22"/>
          <w:szCs w:val="22"/>
        </w:rPr>
      </w:pPr>
      <w:r w:rsidRPr="0073262B">
        <w:rPr>
          <w:rFonts w:ascii="Times New Roman" w:hAnsi="Times New Roman" w:cs="Times New Roman"/>
          <w:color w:val="000000"/>
          <w:sz w:val="22"/>
          <w:szCs w:val="22"/>
        </w:rPr>
        <w:lastRenderedPageBreak/>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t>10. Made a suicide attempt/threat or harmed myself on purpose</w:t>
      </w:r>
    </w:p>
    <w:p w14:paraId="14C83DD9" w14:textId="1DBBFB67" w:rsidR="00D30E68" w:rsidRPr="0073262B" w:rsidRDefault="00D30E68" w:rsidP="00D30E68">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t>11. Didn’t know the answer to a question I felt I should know</w:t>
      </w:r>
    </w:p>
    <w:p w14:paraId="60F958EA" w14:textId="07A82C60" w:rsidR="00D30E68" w:rsidRPr="0073262B" w:rsidRDefault="00D30E68" w:rsidP="00D30E68">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t>12. Was caught saying negative things about others</w:t>
      </w:r>
    </w:p>
    <w:p w14:paraId="58D4F3DB" w14:textId="793D328B" w:rsidR="00D30E68" w:rsidRPr="0073262B" w:rsidRDefault="00D30E68" w:rsidP="00D30E68">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t>13. Overate or ate unhealthy/high fat food</w:t>
      </w:r>
    </w:p>
    <w:p w14:paraId="7C9BF325" w14:textId="29C300A2" w:rsidR="00D30E68" w:rsidRPr="0073262B" w:rsidRDefault="00D30E68" w:rsidP="00D30E68">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t>14. Missed an important appointment</w:t>
      </w:r>
    </w:p>
    <w:p w14:paraId="05CBC370" w14:textId="4AFBDF3B" w:rsidR="00D30E68" w:rsidRPr="0073262B" w:rsidRDefault="00D30E68" w:rsidP="00D30E68">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t>15. Was praised for something I didn’t do</w:t>
      </w:r>
    </w:p>
    <w:p w14:paraId="75154FDD" w14:textId="3CEF6487" w:rsidR="00D30E68" w:rsidRPr="0073262B" w:rsidRDefault="00D30E68" w:rsidP="00D30E68">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t>16. Didn’t live up to a really important standard of mine</w:t>
      </w:r>
    </w:p>
    <w:p w14:paraId="5A327984" w14:textId="26892B82" w:rsidR="00D30E68" w:rsidRPr="0073262B" w:rsidRDefault="00D30E68" w:rsidP="00D30E68">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t>17. Didn’t live up to others’ standards</w:t>
      </w:r>
    </w:p>
    <w:p w14:paraId="5D6CA9D3" w14:textId="02F56D90" w:rsidR="00D30E68" w:rsidRPr="0073262B" w:rsidRDefault="00D30E68" w:rsidP="00D30E68">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t xml:space="preserve">18. </w:t>
      </w:r>
      <w:r w:rsidR="006E17D4" w:rsidRPr="0073262B">
        <w:rPr>
          <w:rFonts w:ascii="Times New Roman" w:hAnsi="Times New Roman" w:cs="Times New Roman"/>
          <w:color w:val="000000"/>
          <w:sz w:val="22"/>
          <w:szCs w:val="22"/>
        </w:rPr>
        <w:t>Told a lie</w:t>
      </w:r>
    </w:p>
    <w:p w14:paraId="2CBBDA92" w14:textId="6403FAAD" w:rsidR="00D30E68" w:rsidRPr="0073262B" w:rsidRDefault="00D30E68" w:rsidP="00D30E68">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t xml:space="preserve">19. </w:t>
      </w:r>
      <w:r w:rsidR="006E17D4" w:rsidRPr="0073262B">
        <w:rPr>
          <w:rFonts w:ascii="Times New Roman" w:hAnsi="Times New Roman" w:cs="Times New Roman"/>
          <w:color w:val="000000"/>
          <w:sz w:val="22"/>
          <w:szCs w:val="22"/>
        </w:rPr>
        <w:t>Broke a promise</w:t>
      </w:r>
    </w:p>
    <w:p w14:paraId="3DBCE17D" w14:textId="39BF222A" w:rsidR="00D30E68" w:rsidRPr="0073262B" w:rsidRDefault="00D30E68" w:rsidP="00D30E68">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t xml:space="preserve">20. </w:t>
      </w:r>
      <w:r w:rsidR="006E17D4" w:rsidRPr="0073262B">
        <w:rPr>
          <w:rFonts w:ascii="Times New Roman" w:hAnsi="Times New Roman" w:cs="Times New Roman"/>
          <w:color w:val="000000"/>
          <w:sz w:val="22"/>
          <w:szCs w:val="22"/>
        </w:rPr>
        <w:t>Committed a crime</w:t>
      </w:r>
    </w:p>
    <w:p w14:paraId="12235912" w14:textId="1AF944E2" w:rsidR="00D30E68" w:rsidRPr="0073262B" w:rsidRDefault="00D30E68" w:rsidP="00D30E68">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t xml:space="preserve">21. </w:t>
      </w:r>
      <w:r w:rsidR="006E17D4" w:rsidRPr="0073262B">
        <w:rPr>
          <w:rFonts w:ascii="Times New Roman" w:hAnsi="Times New Roman" w:cs="Times New Roman"/>
          <w:color w:val="000000"/>
          <w:sz w:val="22"/>
          <w:szCs w:val="22"/>
        </w:rPr>
        <w:t>Knew someone talked badly about me behind my back</w:t>
      </w:r>
    </w:p>
    <w:p w14:paraId="711CC727" w14:textId="59272647" w:rsidR="00D30E68" w:rsidRPr="0073262B" w:rsidRDefault="00D30E68" w:rsidP="00D30E68">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t xml:space="preserve">22. </w:t>
      </w:r>
      <w:r w:rsidR="006E17D4" w:rsidRPr="0073262B">
        <w:rPr>
          <w:rFonts w:ascii="Times New Roman" w:hAnsi="Times New Roman" w:cs="Times New Roman"/>
          <w:color w:val="000000"/>
          <w:sz w:val="22"/>
          <w:szCs w:val="22"/>
        </w:rPr>
        <w:t>Received a compliment</w:t>
      </w:r>
    </w:p>
    <w:p w14:paraId="7811052C" w14:textId="1A66C60E" w:rsidR="00D30E68" w:rsidRPr="0073262B" w:rsidRDefault="00D30E68" w:rsidP="00D30E68">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t xml:space="preserve">23. </w:t>
      </w:r>
      <w:r w:rsidR="006E17D4" w:rsidRPr="0073262B">
        <w:rPr>
          <w:rFonts w:ascii="Times New Roman" w:hAnsi="Times New Roman" w:cs="Times New Roman"/>
          <w:color w:val="000000"/>
          <w:sz w:val="22"/>
          <w:szCs w:val="22"/>
        </w:rPr>
        <w:t>Found out someone I cared for didn’t feel the same way</w:t>
      </w:r>
    </w:p>
    <w:p w14:paraId="4000594D" w14:textId="7802E876" w:rsidR="00D30E68" w:rsidRPr="0073262B" w:rsidRDefault="00D30E68" w:rsidP="00D30E68">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t xml:space="preserve">24. </w:t>
      </w:r>
      <w:r w:rsidR="006E17D4" w:rsidRPr="0073262B">
        <w:rPr>
          <w:rFonts w:ascii="Times New Roman" w:hAnsi="Times New Roman" w:cs="Times New Roman"/>
          <w:color w:val="000000"/>
          <w:sz w:val="22"/>
          <w:szCs w:val="22"/>
        </w:rPr>
        <w:t>Was turned down for a date/request to spend time with someone</w:t>
      </w:r>
    </w:p>
    <w:p w14:paraId="2F88025D" w14:textId="0F766EFE" w:rsidR="00011802" w:rsidRPr="0073262B" w:rsidRDefault="00C00C67" w:rsidP="00011802">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t>25.</w:t>
      </w:r>
      <w:r w:rsidR="00011802" w:rsidRPr="0073262B">
        <w:rPr>
          <w:rFonts w:ascii="Times New Roman" w:hAnsi="Times New Roman" w:cs="Times New Roman"/>
          <w:color w:val="000000"/>
          <w:sz w:val="22"/>
          <w:szCs w:val="22"/>
        </w:rPr>
        <w:t xml:space="preserve"> </w:t>
      </w:r>
      <w:r w:rsidR="000071F6" w:rsidRPr="0073262B">
        <w:rPr>
          <w:rFonts w:ascii="Times New Roman" w:hAnsi="Times New Roman" w:cs="Times New Roman"/>
          <w:color w:val="000000"/>
          <w:sz w:val="22"/>
          <w:szCs w:val="22"/>
        </w:rPr>
        <w:t>Could not afford something</w:t>
      </w:r>
    </w:p>
    <w:p w14:paraId="0FCF7DB5" w14:textId="2A31F2C3" w:rsidR="00011802" w:rsidRPr="0073262B" w:rsidRDefault="00011802" w:rsidP="00011802">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r>
      <w:r w:rsidR="00C00C67" w:rsidRPr="0073262B">
        <w:rPr>
          <w:rFonts w:ascii="Times New Roman" w:hAnsi="Times New Roman" w:cs="Times New Roman"/>
          <w:color w:val="000000"/>
          <w:sz w:val="22"/>
          <w:szCs w:val="22"/>
        </w:rPr>
        <w:t>26</w:t>
      </w:r>
      <w:r w:rsidRPr="0073262B">
        <w:rPr>
          <w:rFonts w:ascii="Times New Roman" w:hAnsi="Times New Roman" w:cs="Times New Roman"/>
          <w:color w:val="000000"/>
          <w:sz w:val="22"/>
          <w:szCs w:val="22"/>
        </w:rPr>
        <w:t xml:space="preserve">. </w:t>
      </w:r>
      <w:r w:rsidR="000071F6" w:rsidRPr="0073262B">
        <w:rPr>
          <w:rFonts w:ascii="Times New Roman" w:hAnsi="Times New Roman" w:cs="Times New Roman"/>
          <w:color w:val="000000"/>
          <w:sz w:val="22"/>
          <w:szCs w:val="22"/>
        </w:rPr>
        <w:t>Was slow to learn something</w:t>
      </w:r>
    </w:p>
    <w:p w14:paraId="26164D04" w14:textId="42AF826A" w:rsidR="00011802" w:rsidRPr="0073262B" w:rsidRDefault="00011802" w:rsidP="00011802">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r>
      <w:r w:rsidR="00C00C67" w:rsidRPr="0073262B">
        <w:rPr>
          <w:rFonts w:ascii="Times New Roman" w:hAnsi="Times New Roman" w:cs="Times New Roman"/>
          <w:color w:val="000000"/>
          <w:sz w:val="22"/>
          <w:szCs w:val="22"/>
        </w:rPr>
        <w:t>27</w:t>
      </w:r>
      <w:r w:rsidRPr="0073262B">
        <w:rPr>
          <w:rFonts w:ascii="Times New Roman" w:hAnsi="Times New Roman" w:cs="Times New Roman"/>
          <w:color w:val="000000"/>
          <w:sz w:val="22"/>
          <w:szCs w:val="22"/>
        </w:rPr>
        <w:t xml:space="preserve">. </w:t>
      </w:r>
      <w:r w:rsidR="000071F6" w:rsidRPr="0073262B">
        <w:rPr>
          <w:rFonts w:ascii="Times New Roman" w:hAnsi="Times New Roman" w:cs="Times New Roman"/>
          <w:color w:val="000000"/>
          <w:sz w:val="22"/>
          <w:szCs w:val="22"/>
        </w:rPr>
        <w:t>Hurt someone emotionally</w:t>
      </w:r>
    </w:p>
    <w:p w14:paraId="40955823" w14:textId="25FA1D57" w:rsidR="00011802" w:rsidRPr="0073262B" w:rsidRDefault="00011802" w:rsidP="00011802">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r>
      <w:r w:rsidR="00C00C67" w:rsidRPr="0073262B">
        <w:rPr>
          <w:rFonts w:ascii="Times New Roman" w:hAnsi="Times New Roman" w:cs="Times New Roman"/>
          <w:color w:val="000000"/>
          <w:sz w:val="22"/>
          <w:szCs w:val="22"/>
        </w:rPr>
        <w:t>28</w:t>
      </w:r>
      <w:r w:rsidRPr="0073262B">
        <w:rPr>
          <w:rFonts w:ascii="Times New Roman" w:hAnsi="Times New Roman" w:cs="Times New Roman"/>
          <w:color w:val="000000"/>
          <w:sz w:val="22"/>
          <w:szCs w:val="22"/>
        </w:rPr>
        <w:t xml:space="preserve">. </w:t>
      </w:r>
      <w:r w:rsidR="000071F6" w:rsidRPr="0073262B">
        <w:rPr>
          <w:rFonts w:ascii="Times New Roman" w:hAnsi="Times New Roman" w:cs="Times New Roman"/>
          <w:color w:val="000000"/>
          <w:sz w:val="22"/>
          <w:szCs w:val="22"/>
        </w:rPr>
        <w:t>Hurt someone physically</w:t>
      </w:r>
    </w:p>
    <w:p w14:paraId="3C630DB5" w14:textId="65CD90EC" w:rsidR="00011802" w:rsidRPr="0073262B" w:rsidRDefault="00011802" w:rsidP="00011802">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r>
      <w:r w:rsidR="00C00C67" w:rsidRPr="0073262B">
        <w:rPr>
          <w:rFonts w:ascii="Times New Roman" w:hAnsi="Times New Roman" w:cs="Times New Roman"/>
          <w:color w:val="000000"/>
          <w:sz w:val="22"/>
          <w:szCs w:val="22"/>
        </w:rPr>
        <w:t>29</w:t>
      </w:r>
      <w:r w:rsidRPr="0073262B">
        <w:rPr>
          <w:rFonts w:ascii="Times New Roman" w:hAnsi="Times New Roman" w:cs="Times New Roman"/>
          <w:color w:val="000000"/>
          <w:sz w:val="22"/>
          <w:szCs w:val="22"/>
        </w:rPr>
        <w:t xml:space="preserve">. </w:t>
      </w:r>
      <w:r w:rsidR="000071F6" w:rsidRPr="0073262B">
        <w:rPr>
          <w:rFonts w:ascii="Times New Roman" w:hAnsi="Times New Roman" w:cs="Times New Roman"/>
          <w:color w:val="000000"/>
          <w:sz w:val="22"/>
          <w:szCs w:val="22"/>
        </w:rPr>
        <w:t>Hurt an animal</w:t>
      </w:r>
    </w:p>
    <w:p w14:paraId="3F11AE2C" w14:textId="484CE421" w:rsidR="00011802" w:rsidRPr="0073262B" w:rsidRDefault="00011802" w:rsidP="00011802">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r>
      <w:r w:rsidR="00C00C67" w:rsidRPr="0073262B">
        <w:rPr>
          <w:rFonts w:ascii="Times New Roman" w:hAnsi="Times New Roman" w:cs="Times New Roman"/>
          <w:color w:val="000000"/>
          <w:sz w:val="22"/>
          <w:szCs w:val="22"/>
        </w:rPr>
        <w:t>30</w:t>
      </w:r>
      <w:r w:rsidRPr="0073262B">
        <w:rPr>
          <w:rFonts w:ascii="Times New Roman" w:hAnsi="Times New Roman" w:cs="Times New Roman"/>
          <w:color w:val="000000"/>
          <w:sz w:val="22"/>
          <w:szCs w:val="22"/>
        </w:rPr>
        <w:t xml:space="preserve">. </w:t>
      </w:r>
      <w:r w:rsidR="000071F6" w:rsidRPr="0073262B">
        <w:rPr>
          <w:rFonts w:ascii="Times New Roman" w:hAnsi="Times New Roman" w:cs="Times New Roman"/>
          <w:color w:val="000000"/>
          <w:sz w:val="22"/>
          <w:szCs w:val="22"/>
        </w:rPr>
        <w:t>Was physically or sexually abused</w:t>
      </w:r>
    </w:p>
    <w:p w14:paraId="2453AA86" w14:textId="3C161B8E" w:rsidR="00011802" w:rsidRPr="0073262B" w:rsidRDefault="00011802" w:rsidP="00011802">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r>
      <w:r w:rsidR="00C00C67" w:rsidRPr="0073262B">
        <w:rPr>
          <w:rFonts w:ascii="Times New Roman" w:hAnsi="Times New Roman" w:cs="Times New Roman"/>
          <w:color w:val="000000"/>
          <w:sz w:val="22"/>
          <w:szCs w:val="22"/>
        </w:rPr>
        <w:t>31</w:t>
      </w:r>
      <w:r w:rsidRPr="0073262B">
        <w:rPr>
          <w:rFonts w:ascii="Times New Roman" w:hAnsi="Times New Roman" w:cs="Times New Roman"/>
          <w:color w:val="000000"/>
          <w:sz w:val="22"/>
          <w:szCs w:val="22"/>
        </w:rPr>
        <w:t xml:space="preserve">. </w:t>
      </w:r>
      <w:r w:rsidR="000071F6" w:rsidRPr="0073262B">
        <w:rPr>
          <w:rFonts w:ascii="Times New Roman" w:hAnsi="Times New Roman" w:cs="Times New Roman"/>
          <w:color w:val="000000"/>
          <w:sz w:val="22"/>
          <w:szCs w:val="22"/>
        </w:rPr>
        <w:t>Saw a picture of myself/saw myself in mirror</w:t>
      </w:r>
    </w:p>
    <w:p w14:paraId="38C196AB" w14:textId="2B76F9FD" w:rsidR="00011802" w:rsidRPr="0073262B" w:rsidRDefault="00C00C67" w:rsidP="00011802">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t>32</w:t>
      </w:r>
      <w:r w:rsidR="00011802" w:rsidRPr="0073262B">
        <w:rPr>
          <w:rFonts w:ascii="Times New Roman" w:hAnsi="Times New Roman" w:cs="Times New Roman"/>
          <w:color w:val="000000"/>
          <w:sz w:val="22"/>
          <w:szCs w:val="22"/>
        </w:rPr>
        <w:t xml:space="preserve">. </w:t>
      </w:r>
      <w:r w:rsidR="000071F6" w:rsidRPr="0073262B">
        <w:rPr>
          <w:rFonts w:ascii="Times New Roman" w:hAnsi="Times New Roman" w:cs="Times New Roman"/>
          <w:color w:val="000000"/>
          <w:sz w:val="22"/>
          <w:szCs w:val="22"/>
        </w:rPr>
        <w:t>Was afraid to do something</w:t>
      </w:r>
    </w:p>
    <w:p w14:paraId="75BDFC9A" w14:textId="3E728179" w:rsidR="00011802" w:rsidRPr="0073262B" w:rsidRDefault="00011802" w:rsidP="00011802">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r>
      <w:r w:rsidR="00C00C67" w:rsidRPr="0073262B">
        <w:rPr>
          <w:rFonts w:ascii="Times New Roman" w:hAnsi="Times New Roman" w:cs="Times New Roman"/>
          <w:color w:val="000000"/>
          <w:sz w:val="22"/>
          <w:szCs w:val="22"/>
        </w:rPr>
        <w:t>33</w:t>
      </w:r>
      <w:r w:rsidRPr="0073262B">
        <w:rPr>
          <w:rFonts w:ascii="Times New Roman" w:hAnsi="Times New Roman" w:cs="Times New Roman"/>
          <w:color w:val="000000"/>
          <w:sz w:val="22"/>
          <w:szCs w:val="22"/>
        </w:rPr>
        <w:t xml:space="preserve">. </w:t>
      </w:r>
      <w:r w:rsidR="000071F6" w:rsidRPr="0073262B">
        <w:rPr>
          <w:rFonts w:ascii="Times New Roman" w:hAnsi="Times New Roman" w:cs="Times New Roman"/>
          <w:color w:val="000000"/>
          <w:sz w:val="22"/>
          <w:szCs w:val="22"/>
        </w:rPr>
        <w:t>Failed at work</w:t>
      </w:r>
    </w:p>
    <w:p w14:paraId="1490A206" w14:textId="5C4C18E1" w:rsidR="00011802" w:rsidRPr="0073262B" w:rsidRDefault="00011802" w:rsidP="00011802">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r>
      <w:r w:rsidR="00C00C67" w:rsidRPr="0073262B">
        <w:rPr>
          <w:rFonts w:ascii="Times New Roman" w:hAnsi="Times New Roman" w:cs="Times New Roman"/>
          <w:color w:val="000000"/>
          <w:sz w:val="22"/>
          <w:szCs w:val="22"/>
        </w:rPr>
        <w:t>34</w:t>
      </w:r>
      <w:r w:rsidRPr="0073262B">
        <w:rPr>
          <w:rFonts w:ascii="Times New Roman" w:hAnsi="Times New Roman" w:cs="Times New Roman"/>
          <w:color w:val="000000"/>
          <w:sz w:val="22"/>
          <w:szCs w:val="22"/>
        </w:rPr>
        <w:t xml:space="preserve">. </w:t>
      </w:r>
      <w:r w:rsidR="000071F6" w:rsidRPr="0073262B">
        <w:rPr>
          <w:rFonts w:ascii="Times New Roman" w:hAnsi="Times New Roman" w:cs="Times New Roman"/>
          <w:color w:val="000000"/>
          <w:sz w:val="22"/>
          <w:szCs w:val="22"/>
        </w:rPr>
        <w:t>Lost a friendship</w:t>
      </w:r>
    </w:p>
    <w:p w14:paraId="0BA4803F" w14:textId="72F359F6" w:rsidR="00011802" w:rsidRPr="0073262B" w:rsidRDefault="00011802" w:rsidP="00011802">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r>
      <w:r w:rsidR="00C00C67" w:rsidRPr="0073262B">
        <w:rPr>
          <w:rFonts w:ascii="Times New Roman" w:hAnsi="Times New Roman" w:cs="Times New Roman"/>
          <w:color w:val="000000"/>
          <w:sz w:val="22"/>
          <w:szCs w:val="22"/>
        </w:rPr>
        <w:t>35</w:t>
      </w:r>
      <w:r w:rsidRPr="0073262B">
        <w:rPr>
          <w:rFonts w:ascii="Times New Roman" w:hAnsi="Times New Roman" w:cs="Times New Roman"/>
          <w:color w:val="000000"/>
          <w:sz w:val="22"/>
          <w:szCs w:val="22"/>
        </w:rPr>
        <w:t xml:space="preserve">. </w:t>
      </w:r>
      <w:r w:rsidR="000071F6" w:rsidRPr="0073262B">
        <w:rPr>
          <w:rFonts w:ascii="Times New Roman" w:hAnsi="Times New Roman" w:cs="Times New Roman"/>
          <w:color w:val="000000"/>
          <w:sz w:val="22"/>
          <w:szCs w:val="22"/>
        </w:rPr>
        <w:t>Had fantasies of violence or death</w:t>
      </w:r>
    </w:p>
    <w:p w14:paraId="40D8AFFA" w14:textId="3D83B8D1" w:rsidR="00011802" w:rsidRPr="0073262B" w:rsidRDefault="00011802" w:rsidP="00011802">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r>
      <w:r w:rsidR="00C00C67" w:rsidRPr="0073262B">
        <w:rPr>
          <w:rFonts w:ascii="Times New Roman" w:hAnsi="Times New Roman" w:cs="Times New Roman"/>
          <w:color w:val="000000"/>
          <w:sz w:val="22"/>
          <w:szCs w:val="22"/>
        </w:rPr>
        <w:t>36</w:t>
      </w:r>
      <w:r w:rsidRPr="0073262B">
        <w:rPr>
          <w:rFonts w:ascii="Times New Roman" w:hAnsi="Times New Roman" w:cs="Times New Roman"/>
          <w:color w:val="000000"/>
          <w:sz w:val="22"/>
          <w:szCs w:val="22"/>
        </w:rPr>
        <w:t xml:space="preserve">. </w:t>
      </w:r>
      <w:r w:rsidR="00F05354" w:rsidRPr="0073262B">
        <w:rPr>
          <w:rFonts w:ascii="Times New Roman" w:hAnsi="Times New Roman" w:cs="Times New Roman"/>
          <w:color w:val="000000"/>
          <w:sz w:val="22"/>
          <w:szCs w:val="22"/>
        </w:rPr>
        <w:t>Had sexual/kinky fantasies</w:t>
      </w:r>
    </w:p>
    <w:p w14:paraId="53E3E169" w14:textId="5986E118" w:rsidR="00011802" w:rsidRPr="0073262B" w:rsidRDefault="00011802" w:rsidP="00011802">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r>
      <w:r w:rsidR="00C00C67" w:rsidRPr="0073262B">
        <w:rPr>
          <w:rFonts w:ascii="Times New Roman" w:hAnsi="Times New Roman" w:cs="Times New Roman"/>
          <w:color w:val="000000"/>
          <w:sz w:val="22"/>
          <w:szCs w:val="22"/>
        </w:rPr>
        <w:t>37</w:t>
      </w:r>
      <w:r w:rsidRPr="0073262B">
        <w:rPr>
          <w:rFonts w:ascii="Times New Roman" w:hAnsi="Times New Roman" w:cs="Times New Roman"/>
          <w:color w:val="000000"/>
          <w:sz w:val="22"/>
          <w:szCs w:val="22"/>
        </w:rPr>
        <w:t xml:space="preserve">. </w:t>
      </w:r>
      <w:r w:rsidR="008137E2" w:rsidRPr="0073262B">
        <w:rPr>
          <w:rFonts w:ascii="Times New Roman" w:hAnsi="Times New Roman" w:cs="Times New Roman"/>
          <w:color w:val="000000"/>
          <w:sz w:val="22"/>
          <w:szCs w:val="22"/>
        </w:rPr>
        <w:t>Betrayed a friend</w:t>
      </w:r>
    </w:p>
    <w:p w14:paraId="684B5FF2" w14:textId="22136FB5" w:rsidR="00011802" w:rsidRPr="0073262B" w:rsidRDefault="00011802" w:rsidP="00011802">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r>
      <w:r w:rsidR="00C00C67" w:rsidRPr="0073262B">
        <w:rPr>
          <w:rFonts w:ascii="Times New Roman" w:hAnsi="Times New Roman" w:cs="Times New Roman"/>
          <w:color w:val="000000"/>
          <w:sz w:val="22"/>
          <w:szCs w:val="22"/>
        </w:rPr>
        <w:t>38</w:t>
      </w:r>
      <w:r w:rsidRPr="0073262B">
        <w:rPr>
          <w:rFonts w:ascii="Times New Roman" w:hAnsi="Times New Roman" w:cs="Times New Roman"/>
          <w:color w:val="000000"/>
          <w:sz w:val="22"/>
          <w:szCs w:val="22"/>
        </w:rPr>
        <w:t xml:space="preserve">. </w:t>
      </w:r>
      <w:r w:rsidR="008137E2" w:rsidRPr="0073262B">
        <w:rPr>
          <w:rFonts w:ascii="Times New Roman" w:hAnsi="Times New Roman" w:cs="Times New Roman"/>
          <w:color w:val="000000"/>
          <w:sz w:val="22"/>
          <w:szCs w:val="22"/>
        </w:rPr>
        <w:t>Was betrayed by someone I care about</w:t>
      </w:r>
    </w:p>
    <w:p w14:paraId="2EACA8D9" w14:textId="77894705" w:rsidR="00011802" w:rsidRPr="0073262B" w:rsidRDefault="00011802" w:rsidP="00011802">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r>
      <w:r w:rsidR="00C00C67" w:rsidRPr="0073262B">
        <w:rPr>
          <w:rFonts w:ascii="Times New Roman" w:hAnsi="Times New Roman" w:cs="Times New Roman"/>
          <w:color w:val="000000"/>
          <w:sz w:val="22"/>
          <w:szCs w:val="22"/>
        </w:rPr>
        <w:t>39</w:t>
      </w:r>
      <w:r w:rsidRPr="0073262B">
        <w:rPr>
          <w:rFonts w:ascii="Times New Roman" w:hAnsi="Times New Roman" w:cs="Times New Roman"/>
          <w:color w:val="000000"/>
          <w:sz w:val="22"/>
          <w:szCs w:val="22"/>
        </w:rPr>
        <w:t xml:space="preserve">. </w:t>
      </w:r>
      <w:r w:rsidR="00DE7929" w:rsidRPr="0073262B">
        <w:rPr>
          <w:rFonts w:ascii="Times New Roman" w:hAnsi="Times New Roman" w:cs="Times New Roman"/>
          <w:color w:val="000000"/>
          <w:sz w:val="22"/>
          <w:szCs w:val="22"/>
        </w:rPr>
        <w:t>Hated a family member</w:t>
      </w:r>
    </w:p>
    <w:p w14:paraId="30D64FD2" w14:textId="27CB6476" w:rsidR="00011802" w:rsidRPr="0073262B" w:rsidRDefault="00C00C67" w:rsidP="00011802">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t>40</w:t>
      </w:r>
      <w:r w:rsidR="00011802" w:rsidRPr="0073262B">
        <w:rPr>
          <w:rFonts w:ascii="Times New Roman" w:hAnsi="Times New Roman" w:cs="Times New Roman"/>
          <w:color w:val="000000"/>
          <w:sz w:val="22"/>
          <w:szCs w:val="22"/>
        </w:rPr>
        <w:t xml:space="preserve">. </w:t>
      </w:r>
      <w:r w:rsidR="00DE7929" w:rsidRPr="0073262B">
        <w:rPr>
          <w:rFonts w:ascii="Times New Roman" w:hAnsi="Times New Roman" w:cs="Times New Roman"/>
          <w:color w:val="000000"/>
          <w:sz w:val="22"/>
          <w:szCs w:val="22"/>
        </w:rPr>
        <w:t>Had an abortion</w:t>
      </w:r>
    </w:p>
    <w:p w14:paraId="62834C43" w14:textId="42178F6E" w:rsidR="00E81ACA" w:rsidRPr="0073262B" w:rsidRDefault="00E81ACA" w:rsidP="00E81ACA">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t xml:space="preserve">41. </w:t>
      </w:r>
      <w:r w:rsidR="00FC3D71" w:rsidRPr="0073262B">
        <w:rPr>
          <w:rFonts w:ascii="Times New Roman" w:hAnsi="Times New Roman" w:cs="Times New Roman"/>
          <w:color w:val="000000"/>
          <w:sz w:val="22"/>
          <w:szCs w:val="22"/>
        </w:rPr>
        <w:t>Had a private aspect of myself exposed</w:t>
      </w:r>
    </w:p>
    <w:p w14:paraId="6211826D" w14:textId="1F0E0F38" w:rsidR="00E81ACA" w:rsidRPr="0073262B" w:rsidRDefault="00E81ACA" w:rsidP="00E81ACA">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t xml:space="preserve">42. </w:t>
      </w:r>
      <w:r w:rsidR="0073262B">
        <w:rPr>
          <w:rFonts w:ascii="Times New Roman" w:hAnsi="Times New Roman" w:cs="Times New Roman"/>
          <w:color w:val="000000"/>
          <w:sz w:val="22"/>
          <w:szCs w:val="22"/>
        </w:rPr>
        <w:t>Other, describe:</w:t>
      </w:r>
    </w:p>
    <w:p w14:paraId="54C57281" w14:textId="5E871E38" w:rsidR="00E81ACA" w:rsidRPr="0073262B" w:rsidRDefault="00E81ACA" w:rsidP="00E81ACA">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t xml:space="preserve">43. </w:t>
      </w:r>
      <w:r w:rsidR="00FC3D71" w:rsidRPr="0073262B">
        <w:rPr>
          <w:rFonts w:ascii="Times New Roman" w:hAnsi="Times New Roman" w:cs="Times New Roman"/>
          <w:color w:val="000000"/>
          <w:sz w:val="22"/>
          <w:szCs w:val="22"/>
        </w:rPr>
        <w:t>Not being in an intimate relationship</w:t>
      </w:r>
    </w:p>
    <w:p w14:paraId="35C68FB6" w14:textId="78AB5DA9" w:rsidR="00E81ACA" w:rsidRPr="0073262B" w:rsidRDefault="00E81ACA" w:rsidP="00E81ACA">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t xml:space="preserve">44. </w:t>
      </w:r>
      <w:r w:rsidR="00FC3D71" w:rsidRPr="0073262B">
        <w:rPr>
          <w:rFonts w:ascii="Times New Roman" w:hAnsi="Times New Roman" w:cs="Times New Roman"/>
          <w:color w:val="000000"/>
          <w:sz w:val="22"/>
          <w:szCs w:val="22"/>
        </w:rPr>
        <w:t>Not having children</w:t>
      </w:r>
    </w:p>
    <w:p w14:paraId="1D841296" w14:textId="4B0A7426" w:rsidR="00E81ACA" w:rsidRPr="0073262B" w:rsidRDefault="00E81ACA" w:rsidP="00E81ACA">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t xml:space="preserve">45. </w:t>
      </w:r>
      <w:r w:rsidR="00FC3D71" w:rsidRPr="0073262B">
        <w:rPr>
          <w:rFonts w:ascii="Times New Roman" w:hAnsi="Times New Roman" w:cs="Times New Roman"/>
          <w:color w:val="000000"/>
          <w:sz w:val="22"/>
          <w:szCs w:val="22"/>
        </w:rPr>
        <w:t>Being gay/lesbian/bisexual</w:t>
      </w:r>
    </w:p>
    <w:p w14:paraId="6EC9B352" w14:textId="6259E7B9" w:rsidR="00E81ACA" w:rsidRPr="0073262B" w:rsidRDefault="00E81ACA" w:rsidP="00E81ACA">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t xml:space="preserve">46. </w:t>
      </w:r>
      <w:r w:rsidR="00FC3D71" w:rsidRPr="0073262B">
        <w:rPr>
          <w:rFonts w:ascii="Times New Roman" w:hAnsi="Times New Roman" w:cs="Times New Roman"/>
          <w:color w:val="000000"/>
          <w:sz w:val="22"/>
          <w:szCs w:val="22"/>
        </w:rPr>
        <w:t>Feeling unattractive/ugly</w:t>
      </w:r>
    </w:p>
    <w:p w14:paraId="4AF13EC9" w14:textId="6F9CE595" w:rsidR="00E81ACA" w:rsidRPr="0073262B" w:rsidRDefault="00E81ACA" w:rsidP="00E81ACA">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t xml:space="preserve">47. </w:t>
      </w:r>
      <w:r w:rsidR="00FC3D71" w:rsidRPr="0073262B">
        <w:rPr>
          <w:rFonts w:ascii="Times New Roman" w:hAnsi="Times New Roman" w:cs="Times New Roman"/>
          <w:color w:val="000000"/>
          <w:sz w:val="22"/>
          <w:szCs w:val="22"/>
        </w:rPr>
        <w:t>Having a mental disorder</w:t>
      </w:r>
    </w:p>
    <w:p w14:paraId="24027160" w14:textId="03804F7B" w:rsidR="00E81ACA" w:rsidRPr="0073262B" w:rsidRDefault="00E81ACA" w:rsidP="00E81ACA">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t xml:space="preserve">48. </w:t>
      </w:r>
      <w:r w:rsidR="00FC3D71" w:rsidRPr="0073262B">
        <w:rPr>
          <w:rFonts w:ascii="Times New Roman" w:hAnsi="Times New Roman" w:cs="Times New Roman"/>
          <w:color w:val="000000"/>
          <w:sz w:val="22"/>
          <w:szCs w:val="22"/>
        </w:rPr>
        <w:t>Being a certain race/ethnicity</w:t>
      </w:r>
    </w:p>
    <w:p w14:paraId="0CC426E0" w14:textId="7F069CFF" w:rsidR="00E81ACA" w:rsidRPr="0073262B" w:rsidRDefault="00E81ACA" w:rsidP="00E81ACA">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t xml:space="preserve">49. </w:t>
      </w:r>
      <w:r w:rsidR="00FC3D71" w:rsidRPr="0073262B">
        <w:rPr>
          <w:rFonts w:ascii="Times New Roman" w:hAnsi="Times New Roman" w:cs="Times New Roman"/>
          <w:color w:val="000000"/>
          <w:sz w:val="22"/>
          <w:szCs w:val="22"/>
        </w:rPr>
        <w:t>Not having a good career</w:t>
      </w:r>
    </w:p>
    <w:p w14:paraId="0B013167" w14:textId="484BD87D" w:rsidR="00E81ACA" w:rsidRPr="0073262B" w:rsidRDefault="00E81ACA" w:rsidP="00E81ACA">
      <w:pPr>
        <w:rPr>
          <w:rFonts w:ascii="Times New Roman" w:hAnsi="Times New Roman" w:cs="Times New Roman"/>
          <w:color w:val="000000"/>
          <w:sz w:val="22"/>
          <w:szCs w:val="22"/>
        </w:rPr>
      </w:pPr>
      <w:r w:rsidRPr="0073262B">
        <w:rPr>
          <w:rFonts w:ascii="Times New Roman" w:hAnsi="Times New Roman" w:cs="Times New Roman"/>
          <w:color w:val="000000"/>
          <w:sz w:val="22"/>
          <w:szCs w:val="22"/>
        </w:rPr>
        <w:t>____</w:t>
      </w:r>
      <w:r w:rsidRPr="0073262B">
        <w:rPr>
          <w:rFonts w:ascii="Times New Roman" w:hAnsi="Times New Roman" w:cs="Times New Roman"/>
          <w:color w:val="000000"/>
          <w:sz w:val="22"/>
          <w:szCs w:val="22"/>
        </w:rPr>
        <w:tab/>
      </w:r>
      <w:r w:rsidRPr="0073262B">
        <w:rPr>
          <w:rFonts w:ascii="Times New Roman" w:hAnsi="Times New Roman" w:cs="Times New Roman"/>
          <w:color w:val="000000"/>
          <w:sz w:val="22"/>
          <w:szCs w:val="22"/>
        </w:rPr>
        <w:tab/>
        <w:t xml:space="preserve">50. </w:t>
      </w:r>
      <w:r w:rsidR="00FC3D71" w:rsidRPr="0073262B">
        <w:rPr>
          <w:rFonts w:ascii="Times New Roman" w:hAnsi="Times New Roman" w:cs="Times New Roman"/>
          <w:color w:val="000000"/>
          <w:sz w:val="22"/>
          <w:szCs w:val="22"/>
        </w:rPr>
        <w:t>Being adopted</w:t>
      </w:r>
    </w:p>
    <w:p w14:paraId="3309B307" w14:textId="77777777" w:rsidR="00335474" w:rsidRPr="0073262B" w:rsidRDefault="00335474" w:rsidP="00E81ACA">
      <w:pPr>
        <w:rPr>
          <w:rFonts w:ascii="Times New Roman" w:hAnsi="Times New Roman" w:cs="Times New Roman"/>
          <w:color w:val="000000"/>
          <w:sz w:val="22"/>
          <w:szCs w:val="22"/>
        </w:rPr>
      </w:pPr>
    </w:p>
    <w:p w14:paraId="1625D4A9" w14:textId="6E911A2B" w:rsidR="00335474" w:rsidRPr="0073262B" w:rsidRDefault="00297A76" w:rsidP="00E81ACA">
      <w:pPr>
        <w:rPr>
          <w:rFonts w:ascii="Times New Roman" w:hAnsi="Times New Roman" w:cs="Times New Roman"/>
          <w:color w:val="000000"/>
          <w:sz w:val="22"/>
          <w:szCs w:val="22"/>
        </w:rPr>
      </w:pPr>
      <w:r w:rsidRPr="00297A76">
        <w:rPr>
          <w:rFonts w:ascii="Times New Roman" w:hAnsi="Times New Roman" w:cs="Times New Roman"/>
          <w:sz w:val="22"/>
          <w:szCs w:val="22"/>
        </w:rPr>
        <w:t xml:space="preserve">© </w:t>
      </w:r>
      <w:r w:rsidR="009D4AA8" w:rsidRPr="00297A76">
        <w:rPr>
          <w:rFonts w:ascii="Times New Roman" w:hAnsi="Times New Roman" w:cs="Times New Roman"/>
          <w:color w:val="000000"/>
          <w:sz w:val="22"/>
          <w:szCs w:val="22"/>
        </w:rPr>
        <w:t>R</w:t>
      </w:r>
      <w:r w:rsidR="009D4AA8" w:rsidRPr="0073262B">
        <w:rPr>
          <w:rFonts w:ascii="Times New Roman" w:hAnsi="Times New Roman" w:cs="Times New Roman"/>
          <w:color w:val="000000"/>
          <w:sz w:val="22"/>
          <w:szCs w:val="22"/>
        </w:rPr>
        <w:t>izvi, 2009</w:t>
      </w:r>
    </w:p>
    <w:p w14:paraId="5EE3F47F" w14:textId="77777777" w:rsidR="005062DE" w:rsidRDefault="005062DE" w:rsidP="00C962C1">
      <w:pPr>
        <w:rPr>
          <w:rFonts w:ascii="Times New Roman" w:hAnsi="Times New Roman" w:cs="Times New Roman"/>
          <w:color w:val="000000"/>
          <w:sz w:val="23"/>
          <w:szCs w:val="23"/>
        </w:rPr>
      </w:pPr>
    </w:p>
    <w:p w14:paraId="0904A2B2" w14:textId="60D788CB" w:rsidR="00074588" w:rsidRPr="00777300" w:rsidRDefault="00074588" w:rsidP="00777300">
      <w:pPr>
        <w:jc w:val="center"/>
        <w:rPr>
          <w:rFonts w:ascii="Times New Roman" w:hAnsi="Times New Roman" w:cs="Times New Roman"/>
        </w:rPr>
      </w:pPr>
      <w:r>
        <w:br w:type="page"/>
      </w:r>
      <w:r w:rsidR="003525BA" w:rsidRPr="00777300">
        <w:rPr>
          <w:rFonts w:ascii="Times New Roman" w:hAnsi="Times New Roman" w:cs="Times New Roman"/>
          <w:b/>
        </w:rPr>
        <w:lastRenderedPageBreak/>
        <w:t>Appendix C</w:t>
      </w:r>
      <w:r w:rsidR="00777300" w:rsidRPr="00777300">
        <w:rPr>
          <w:rFonts w:ascii="Times New Roman" w:hAnsi="Times New Roman" w:cs="Times New Roman"/>
          <w:b/>
        </w:rPr>
        <w:t xml:space="preserve">: </w:t>
      </w:r>
      <w:r w:rsidRPr="00777300">
        <w:rPr>
          <w:rFonts w:ascii="Times New Roman" w:hAnsi="Times New Roman" w:cs="Times New Roman"/>
          <w:b/>
        </w:rPr>
        <w:t>Personal Progress</w:t>
      </w:r>
      <w:r w:rsidRPr="00690A44">
        <w:rPr>
          <w:rFonts w:ascii="Times New Roman" w:hAnsi="Times New Roman" w:cs="Times New Roman"/>
          <w:b/>
        </w:rPr>
        <w:t xml:space="preserve"> Scale – Revised</w:t>
      </w:r>
      <w:r w:rsidRPr="00690A44">
        <w:rPr>
          <w:rFonts w:ascii="Times New Roman" w:hAnsi="Times New Roman" w:cs="Times New Roman"/>
          <w:b/>
        </w:rPr>
        <w:br/>
      </w:r>
    </w:p>
    <w:p w14:paraId="11E22EAE" w14:textId="14044B70" w:rsidR="00074588" w:rsidRPr="00777300" w:rsidRDefault="00074588" w:rsidP="00074588">
      <w:pPr>
        <w:contextualSpacing/>
        <w:rPr>
          <w:rFonts w:ascii="Times New Roman" w:hAnsi="Times New Roman" w:cs="Times New Roman"/>
          <w:sz w:val="22"/>
          <w:szCs w:val="22"/>
        </w:rPr>
      </w:pPr>
      <w:r w:rsidRPr="00777300">
        <w:rPr>
          <w:rFonts w:ascii="Times New Roman" w:hAnsi="Times New Roman" w:cs="Times New Roman"/>
          <w:sz w:val="22"/>
          <w:szCs w:val="22"/>
        </w:rPr>
        <w:t xml:space="preserve">The following statements identify feelings or experiences that some people use to describe themselves. Please answer each question in terms of any aspects of your personal identity that are important to you </w:t>
      </w:r>
      <w:r w:rsidRPr="00777300">
        <w:rPr>
          <w:rFonts w:ascii="Times New Roman" w:hAnsi="Times New Roman" w:cs="Times New Roman"/>
          <w:i/>
          <w:sz w:val="22"/>
          <w:szCs w:val="22"/>
        </w:rPr>
        <w:t>as a woman</w:t>
      </w:r>
      <w:r w:rsidRPr="00777300">
        <w:rPr>
          <w:rFonts w:ascii="Times New Roman" w:hAnsi="Times New Roman" w:cs="Times New Roman"/>
          <w:sz w:val="22"/>
          <w:szCs w:val="22"/>
        </w:rPr>
        <w:t>, such as gen</w:t>
      </w:r>
      <w:r w:rsidR="00523B50" w:rsidRPr="00777300">
        <w:rPr>
          <w:rFonts w:ascii="Times New Roman" w:hAnsi="Times New Roman" w:cs="Times New Roman"/>
          <w:sz w:val="22"/>
          <w:szCs w:val="22"/>
        </w:rPr>
        <w:t xml:space="preserve">der, race, ethnicity, culture, </w:t>
      </w:r>
      <w:r w:rsidRPr="00777300">
        <w:rPr>
          <w:rFonts w:ascii="Times New Roman" w:hAnsi="Times New Roman" w:cs="Times New Roman"/>
          <w:sz w:val="22"/>
          <w:szCs w:val="22"/>
        </w:rPr>
        <w:t>nationality, sexual orientation, family background, etc. Circle the number that best corresponds to your answer, and keep in mind that there are no right or wrong answers.</w:t>
      </w:r>
    </w:p>
    <w:p w14:paraId="2D257C8A" w14:textId="77777777" w:rsidR="00074588" w:rsidRPr="00777300" w:rsidRDefault="00074588" w:rsidP="00074588">
      <w:pPr>
        <w:contextualSpacing/>
        <w:rPr>
          <w:rFonts w:ascii="Times New Roman" w:hAnsi="Times New Roman" w:cs="Times New Roman"/>
          <w:sz w:val="22"/>
          <w:szCs w:val="22"/>
        </w:rPr>
      </w:pPr>
    </w:p>
    <w:p w14:paraId="14CC6C44" w14:textId="77777777" w:rsidR="00777300" w:rsidRPr="007F2AEF" w:rsidRDefault="00777300" w:rsidP="00777300">
      <w:pPr>
        <w:contextualSpacing/>
        <w:rPr>
          <w:rFonts w:ascii="Times New Roman" w:hAnsi="Times New Roman" w:cs="Times New Roman"/>
          <w:b/>
          <w:sz w:val="22"/>
          <w:szCs w:val="22"/>
        </w:rPr>
      </w:pPr>
      <w:r w:rsidRPr="007F2AEF">
        <w:rPr>
          <w:rFonts w:ascii="Times New Roman" w:hAnsi="Times New Roman" w:cs="Times New Roman"/>
          <w:b/>
          <w:sz w:val="22"/>
          <w:szCs w:val="22"/>
        </w:rPr>
        <w:t>Almost never</w:t>
      </w:r>
      <w:r w:rsidRPr="007F2AEF">
        <w:rPr>
          <w:rFonts w:ascii="Times New Roman" w:hAnsi="Times New Roman" w:cs="Times New Roman"/>
          <w:b/>
          <w:sz w:val="22"/>
          <w:szCs w:val="22"/>
        </w:rPr>
        <w:tab/>
      </w:r>
      <w:r w:rsidRPr="007F2AEF">
        <w:rPr>
          <w:rFonts w:ascii="Times New Roman" w:hAnsi="Times New Roman" w:cs="Times New Roman"/>
          <w:b/>
          <w:sz w:val="22"/>
          <w:szCs w:val="22"/>
        </w:rPr>
        <w:tab/>
      </w:r>
      <w:r w:rsidRPr="007F2AEF">
        <w:rPr>
          <w:rFonts w:ascii="Times New Roman" w:hAnsi="Times New Roman" w:cs="Times New Roman"/>
          <w:b/>
          <w:sz w:val="22"/>
          <w:szCs w:val="22"/>
        </w:rPr>
        <w:tab/>
      </w:r>
      <w:r w:rsidRPr="007F2AEF">
        <w:rPr>
          <w:rFonts w:ascii="Times New Roman" w:hAnsi="Times New Roman" w:cs="Times New Roman"/>
          <w:b/>
          <w:sz w:val="22"/>
          <w:szCs w:val="22"/>
        </w:rPr>
        <w:tab/>
        <w:t xml:space="preserve">   Sometimes true</w:t>
      </w:r>
      <w:r w:rsidRPr="007F2AEF">
        <w:rPr>
          <w:rFonts w:ascii="Times New Roman" w:hAnsi="Times New Roman" w:cs="Times New Roman"/>
          <w:b/>
          <w:sz w:val="22"/>
          <w:szCs w:val="22"/>
        </w:rPr>
        <w:tab/>
      </w:r>
      <w:r w:rsidRPr="007F2AEF">
        <w:rPr>
          <w:rFonts w:ascii="Times New Roman" w:hAnsi="Times New Roman" w:cs="Times New Roman"/>
          <w:b/>
          <w:sz w:val="22"/>
          <w:szCs w:val="22"/>
        </w:rPr>
        <w:tab/>
      </w:r>
      <w:r w:rsidRPr="007F2AEF">
        <w:rPr>
          <w:rFonts w:ascii="Times New Roman" w:hAnsi="Times New Roman" w:cs="Times New Roman"/>
          <w:b/>
          <w:sz w:val="22"/>
          <w:szCs w:val="22"/>
        </w:rPr>
        <w:tab/>
        <w:t xml:space="preserve">     Almost always</w:t>
      </w:r>
    </w:p>
    <w:p w14:paraId="016224AE" w14:textId="2017C914" w:rsidR="00777300" w:rsidRPr="00777300" w:rsidRDefault="00FA4E31" w:rsidP="00777300">
      <w:pPr>
        <w:contextualSpacing/>
        <w:rPr>
          <w:rFonts w:ascii="Times New Roman" w:hAnsi="Times New Roman" w:cs="Times New Roman"/>
          <w:sz w:val="22"/>
          <w:szCs w:val="22"/>
        </w:rPr>
      </w:pPr>
      <w:r>
        <w:rPr>
          <w:rFonts w:ascii="Times New Roman" w:hAnsi="Times New Roman" w:cs="Times New Roman"/>
          <w:sz w:val="22"/>
          <w:szCs w:val="22"/>
        </w:rPr>
        <w:t xml:space="preserve">         1------------</w:t>
      </w:r>
      <w:r w:rsidR="00777300" w:rsidRPr="00777300">
        <w:rPr>
          <w:rFonts w:ascii="Times New Roman" w:hAnsi="Times New Roman" w:cs="Times New Roman"/>
          <w:sz w:val="22"/>
          <w:szCs w:val="22"/>
        </w:rPr>
        <w:t>-----2------------</w:t>
      </w:r>
      <w:r>
        <w:rPr>
          <w:rFonts w:ascii="Times New Roman" w:hAnsi="Times New Roman" w:cs="Times New Roman"/>
          <w:sz w:val="22"/>
          <w:szCs w:val="22"/>
        </w:rPr>
        <w:t>----3---------------4--------</w:t>
      </w:r>
      <w:r w:rsidR="00777300" w:rsidRPr="00777300">
        <w:rPr>
          <w:rFonts w:ascii="Times New Roman" w:hAnsi="Times New Roman" w:cs="Times New Roman"/>
          <w:sz w:val="22"/>
          <w:szCs w:val="22"/>
        </w:rPr>
        <w:t>------5-----------------6---------</w:t>
      </w:r>
      <w:r>
        <w:rPr>
          <w:rFonts w:ascii="Times New Roman" w:hAnsi="Times New Roman" w:cs="Times New Roman"/>
          <w:sz w:val="22"/>
          <w:szCs w:val="22"/>
        </w:rPr>
        <w:t>-------</w:t>
      </w:r>
      <w:r w:rsidR="00777300" w:rsidRPr="00777300">
        <w:rPr>
          <w:rFonts w:ascii="Times New Roman" w:hAnsi="Times New Roman" w:cs="Times New Roman"/>
          <w:sz w:val="22"/>
          <w:szCs w:val="22"/>
        </w:rPr>
        <w:t>7</w:t>
      </w:r>
    </w:p>
    <w:p w14:paraId="515A6B1F" w14:textId="77777777" w:rsidR="00777300" w:rsidRPr="00777300" w:rsidRDefault="00777300" w:rsidP="00074588">
      <w:pPr>
        <w:contextualSpacing/>
        <w:rPr>
          <w:rFonts w:ascii="Times New Roman" w:hAnsi="Times New Roman" w:cs="Times New Roman"/>
          <w:sz w:val="22"/>
          <w:szCs w:val="22"/>
        </w:rPr>
      </w:pPr>
    </w:p>
    <w:p w14:paraId="0F751E35" w14:textId="47A7C03E" w:rsidR="00074588" w:rsidRPr="00C466FB" w:rsidRDefault="00074588" w:rsidP="00C466FB">
      <w:pPr>
        <w:pStyle w:val="ListParagraph"/>
        <w:numPr>
          <w:ilvl w:val="0"/>
          <w:numId w:val="15"/>
        </w:numPr>
        <w:tabs>
          <w:tab w:val="left" w:pos="360"/>
        </w:tabs>
        <w:ind w:hanging="720"/>
        <w:rPr>
          <w:rFonts w:ascii="Times New Roman" w:hAnsi="Times New Roman"/>
          <w:sz w:val="22"/>
          <w:szCs w:val="22"/>
        </w:rPr>
      </w:pPr>
      <w:r w:rsidRPr="00C466FB">
        <w:rPr>
          <w:rFonts w:ascii="Times New Roman" w:hAnsi="Times New Roman"/>
          <w:sz w:val="22"/>
          <w:szCs w:val="22"/>
        </w:rPr>
        <w:t>I have equal relationships with important others in my life.</w:t>
      </w:r>
    </w:p>
    <w:p w14:paraId="4F81C728" w14:textId="0986E4F7" w:rsidR="00074588" w:rsidRPr="00C466FB" w:rsidRDefault="00074588" w:rsidP="00C466FB">
      <w:pPr>
        <w:pStyle w:val="ListParagraph"/>
        <w:numPr>
          <w:ilvl w:val="0"/>
          <w:numId w:val="15"/>
        </w:numPr>
        <w:tabs>
          <w:tab w:val="left" w:pos="360"/>
        </w:tabs>
        <w:ind w:hanging="720"/>
        <w:rPr>
          <w:rFonts w:ascii="Times New Roman" w:hAnsi="Times New Roman"/>
          <w:sz w:val="22"/>
          <w:szCs w:val="22"/>
        </w:rPr>
      </w:pPr>
      <w:r w:rsidRPr="00C466FB">
        <w:rPr>
          <w:rFonts w:ascii="Times New Roman" w:hAnsi="Times New Roman"/>
          <w:sz w:val="22"/>
          <w:szCs w:val="22"/>
        </w:rPr>
        <w:t>It is important to me to be financially independent.</w:t>
      </w:r>
    </w:p>
    <w:p w14:paraId="0E61F39F" w14:textId="170A946D" w:rsidR="00074588" w:rsidRPr="00C466FB" w:rsidRDefault="00074588" w:rsidP="00C466FB">
      <w:pPr>
        <w:pStyle w:val="ListParagraph"/>
        <w:numPr>
          <w:ilvl w:val="0"/>
          <w:numId w:val="15"/>
        </w:numPr>
        <w:tabs>
          <w:tab w:val="left" w:pos="360"/>
        </w:tabs>
        <w:ind w:hanging="720"/>
        <w:rPr>
          <w:rFonts w:ascii="Times New Roman" w:hAnsi="Times New Roman"/>
          <w:sz w:val="22"/>
          <w:szCs w:val="22"/>
        </w:rPr>
      </w:pPr>
      <w:r w:rsidRPr="00C466FB">
        <w:rPr>
          <w:rFonts w:ascii="Times New Roman" w:hAnsi="Times New Roman"/>
          <w:sz w:val="22"/>
          <w:szCs w:val="22"/>
        </w:rPr>
        <w:t>It is difficult for me to be assertive with others when I need to be.</w:t>
      </w:r>
    </w:p>
    <w:p w14:paraId="5659C25A" w14:textId="77777777" w:rsidR="00777300" w:rsidRPr="00C466FB" w:rsidRDefault="00074588" w:rsidP="00C466FB">
      <w:pPr>
        <w:pStyle w:val="ListParagraph"/>
        <w:numPr>
          <w:ilvl w:val="0"/>
          <w:numId w:val="15"/>
        </w:numPr>
        <w:tabs>
          <w:tab w:val="left" w:pos="360"/>
        </w:tabs>
        <w:ind w:hanging="720"/>
        <w:rPr>
          <w:rFonts w:ascii="Times New Roman" w:hAnsi="Times New Roman"/>
          <w:sz w:val="22"/>
          <w:szCs w:val="22"/>
        </w:rPr>
      </w:pPr>
      <w:r w:rsidRPr="00C466FB">
        <w:rPr>
          <w:rFonts w:ascii="Times New Roman" w:hAnsi="Times New Roman"/>
          <w:sz w:val="22"/>
          <w:szCs w:val="22"/>
        </w:rPr>
        <w:t>I can speak up for my needs instead of always taking care of other people’s needs.</w:t>
      </w:r>
    </w:p>
    <w:p w14:paraId="546838C1" w14:textId="4C81E690" w:rsidR="00074588" w:rsidRPr="00C466FB" w:rsidRDefault="00074588" w:rsidP="00C466FB">
      <w:pPr>
        <w:pStyle w:val="ListParagraph"/>
        <w:numPr>
          <w:ilvl w:val="0"/>
          <w:numId w:val="15"/>
        </w:numPr>
        <w:tabs>
          <w:tab w:val="left" w:pos="360"/>
        </w:tabs>
        <w:ind w:hanging="720"/>
        <w:rPr>
          <w:rFonts w:ascii="Times New Roman" w:hAnsi="Times New Roman"/>
          <w:sz w:val="22"/>
          <w:szCs w:val="22"/>
        </w:rPr>
      </w:pPr>
      <w:r w:rsidRPr="00C466FB">
        <w:rPr>
          <w:rFonts w:ascii="Times New Roman" w:hAnsi="Times New Roman"/>
          <w:sz w:val="22"/>
          <w:szCs w:val="22"/>
        </w:rPr>
        <w:t>I feel prepared to deal with the discrimination I experience in today’s society.</w:t>
      </w:r>
    </w:p>
    <w:p w14:paraId="629165CA" w14:textId="2E77036C" w:rsidR="00074588" w:rsidRPr="00C466FB" w:rsidRDefault="00074588" w:rsidP="00C466FB">
      <w:pPr>
        <w:pStyle w:val="ListParagraph"/>
        <w:numPr>
          <w:ilvl w:val="0"/>
          <w:numId w:val="15"/>
        </w:numPr>
        <w:tabs>
          <w:tab w:val="left" w:pos="360"/>
        </w:tabs>
        <w:ind w:hanging="720"/>
        <w:rPr>
          <w:rFonts w:ascii="Times New Roman" w:hAnsi="Times New Roman"/>
          <w:sz w:val="22"/>
          <w:szCs w:val="22"/>
        </w:rPr>
      </w:pPr>
      <w:r w:rsidRPr="00C466FB">
        <w:rPr>
          <w:rFonts w:ascii="Times New Roman" w:hAnsi="Times New Roman"/>
          <w:sz w:val="22"/>
          <w:szCs w:val="22"/>
        </w:rPr>
        <w:t>It is difficult for me to recognize when I am angry.</w:t>
      </w:r>
    </w:p>
    <w:p w14:paraId="2CD04C38" w14:textId="26CB094C" w:rsidR="00074588" w:rsidRPr="00C466FB" w:rsidRDefault="00074588" w:rsidP="00C466FB">
      <w:pPr>
        <w:pStyle w:val="ListParagraph"/>
        <w:numPr>
          <w:ilvl w:val="0"/>
          <w:numId w:val="15"/>
        </w:numPr>
        <w:tabs>
          <w:tab w:val="left" w:pos="360"/>
        </w:tabs>
        <w:ind w:hanging="720"/>
        <w:rPr>
          <w:rFonts w:ascii="Times New Roman" w:hAnsi="Times New Roman"/>
          <w:sz w:val="22"/>
          <w:szCs w:val="22"/>
        </w:rPr>
      </w:pPr>
      <w:r w:rsidRPr="00C466FB">
        <w:rPr>
          <w:rFonts w:ascii="Times New Roman" w:hAnsi="Times New Roman"/>
          <w:sz w:val="22"/>
          <w:szCs w:val="22"/>
        </w:rPr>
        <w:t>I feel comfortable in confronting my instructor/counselor/supervisor when we see things differently.</w:t>
      </w:r>
    </w:p>
    <w:p w14:paraId="58887B3B" w14:textId="563071E3" w:rsidR="00074588" w:rsidRPr="00C466FB" w:rsidRDefault="00074588" w:rsidP="00C466FB">
      <w:pPr>
        <w:pStyle w:val="ListParagraph"/>
        <w:numPr>
          <w:ilvl w:val="0"/>
          <w:numId w:val="15"/>
        </w:numPr>
        <w:tabs>
          <w:tab w:val="left" w:pos="360"/>
        </w:tabs>
        <w:ind w:hanging="720"/>
        <w:rPr>
          <w:rFonts w:ascii="Times New Roman" w:hAnsi="Times New Roman"/>
          <w:sz w:val="22"/>
          <w:szCs w:val="22"/>
        </w:rPr>
      </w:pPr>
      <w:r w:rsidRPr="00C466FB">
        <w:rPr>
          <w:rFonts w:ascii="Times New Roman" w:hAnsi="Times New Roman"/>
          <w:sz w:val="22"/>
          <w:szCs w:val="22"/>
        </w:rPr>
        <w:t>I now understand how my cultural heritage has shaped who I am today.</w:t>
      </w:r>
    </w:p>
    <w:p w14:paraId="172A3A7B" w14:textId="1B8E0408" w:rsidR="00074588" w:rsidRPr="00C466FB" w:rsidRDefault="00074588" w:rsidP="00C466FB">
      <w:pPr>
        <w:pStyle w:val="ListParagraph"/>
        <w:numPr>
          <w:ilvl w:val="0"/>
          <w:numId w:val="15"/>
        </w:numPr>
        <w:tabs>
          <w:tab w:val="left" w:pos="360"/>
        </w:tabs>
        <w:ind w:hanging="720"/>
        <w:rPr>
          <w:rFonts w:ascii="Times New Roman" w:hAnsi="Times New Roman"/>
          <w:sz w:val="22"/>
          <w:szCs w:val="22"/>
        </w:rPr>
      </w:pPr>
      <w:r w:rsidRPr="00C466FB">
        <w:rPr>
          <w:rFonts w:ascii="Times New Roman" w:hAnsi="Times New Roman"/>
          <w:sz w:val="22"/>
          <w:szCs w:val="22"/>
        </w:rPr>
        <w:t>I give in to others so as not to displease or anger them.</w:t>
      </w:r>
    </w:p>
    <w:p w14:paraId="32591A88" w14:textId="323D7655" w:rsidR="00074588" w:rsidRPr="00C466FB" w:rsidRDefault="00074588" w:rsidP="00C466FB">
      <w:pPr>
        <w:pStyle w:val="ListParagraph"/>
        <w:numPr>
          <w:ilvl w:val="0"/>
          <w:numId w:val="15"/>
        </w:numPr>
        <w:tabs>
          <w:tab w:val="left" w:pos="360"/>
        </w:tabs>
        <w:ind w:hanging="720"/>
        <w:rPr>
          <w:rFonts w:ascii="Times New Roman" w:hAnsi="Times New Roman"/>
          <w:sz w:val="22"/>
          <w:szCs w:val="22"/>
        </w:rPr>
      </w:pPr>
      <w:r w:rsidRPr="00C466FB">
        <w:rPr>
          <w:rFonts w:ascii="Times New Roman" w:hAnsi="Times New Roman"/>
          <w:sz w:val="22"/>
          <w:szCs w:val="22"/>
        </w:rPr>
        <w:t>I don’t feel good about myself as a woman.</w:t>
      </w:r>
    </w:p>
    <w:p w14:paraId="518F8D4B" w14:textId="4615F891" w:rsidR="00074588" w:rsidRPr="00C466FB" w:rsidRDefault="00074588" w:rsidP="00C466FB">
      <w:pPr>
        <w:pStyle w:val="ListParagraph"/>
        <w:numPr>
          <w:ilvl w:val="0"/>
          <w:numId w:val="15"/>
        </w:numPr>
        <w:tabs>
          <w:tab w:val="left" w:pos="360"/>
        </w:tabs>
        <w:ind w:hanging="720"/>
        <w:rPr>
          <w:rFonts w:ascii="Times New Roman" w:hAnsi="Times New Roman"/>
          <w:sz w:val="22"/>
          <w:szCs w:val="22"/>
        </w:rPr>
      </w:pPr>
      <w:r w:rsidRPr="00C466FB">
        <w:rPr>
          <w:rFonts w:ascii="Times New Roman" w:hAnsi="Times New Roman"/>
          <w:sz w:val="22"/>
          <w:szCs w:val="22"/>
        </w:rPr>
        <w:t>When others criticize me, I do not trust myself to decide if they are ri</w:t>
      </w:r>
      <w:r w:rsidR="00C466FB">
        <w:rPr>
          <w:rFonts w:ascii="Times New Roman" w:hAnsi="Times New Roman"/>
          <w:sz w:val="22"/>
          <w:szCs w:val="22"/>
        </w:rPr>
        <w:t xml:space="preserve">ght or if I should ignore their </w:t>
      </w:r>
      <w:r w:rsidRPr="00C466FB">
        <w:rPr>
          <w:rFonts w:ascii="Times New Roman" w:hAnsi="Times New Roman"/>
          <w:sz w:val="22"/>
          <w:szCs w:val="22"/>
        </w:rPr>
        <w:t>comments.</w:t>
      </w:r>
    </w:p>
    <w:p w14:paraId="192B2632" w14:textId="1971270A" w:rsidR="00074588" w:rsidRPr="00C466FB" w:rsidRDefault="00074588" w:rsidP="00C466FB">
      <w:pPr>
        <w:pStyle w:val="ListParagraph"/>
        <w:numPr>
          <w:ilvl w:val="0"/>
          <w:numId w:val="15"/>
        </w:numPr>
        <w:tabs>
          <w:tab w:val="left" w:pos="360"/>
        </w:tabs>
        <w:ind w:hanging="720"/>
        <w:rPr>
          <w:rFonts w:ascii="Times New Roman" w:hAnsi="Times New Roman"/>
          <w:sz w:val="22"/>
          <w:szCs w:val="22"/>
        </w:rPr>
      </w:pPr>
      <w:r w:rsidRPr="00C466FB">
        <w:rPr>
          <w:rFonts w:ascii="Times New Roman" w:hAnsi="Times New Roman"/>
          <w:sz w:val="22"/>
          <w:szCs w:val="22"/>
        </w:rPr>
        <w:t>I realize that given my current situation, I am coping the best I can.</w:t>
      </w:r>
    </w:p>
    <w:p w14:paraId="694EEF62" w14:textId="55FF15D5" w:rsidR="00074588" w:rsidRPr="00C466FB" w:rsidRDefault="00074588" w:rsidP="00C466FB">
      <w:pPr>
        <w:pStyle w:val="ListParagraph"/>
        <w:numPr>
          <w:ilvl w:val="0"/>
          <w:numId w:val="15"/>
        </w:numPr>
        <w:tabs>
          <w:tab w:val="left" w:pos="360"/>
        </w:tabs>
        <w:ind w:hanging="720"/>
        <w:rPr>
          <w:rFonts w:ascii="Times New Roman" w:hAnsi="Times New Roman"/>
          <w:sz w:val="22"/>
          <w:szCs w:val="22"/>
        </w:rPr>
      </w:pPr>
      <w:r w:rsidRPr="00C466FB">
        <w:rPr>
          <w:rFonts w:ascii="Times New Roman" w:hAnsi="Times New Roman"/>
          <w:sz w:val="22"/>
          <w:szCs w:val="22"/>
        </w:rPr>
        <w:t>I am feeling in control of my life.</w:t>
      </w:r>
    </w:p>
    <w:p w14:paraId="6F6DE9EF" w14:textId="35F57880" w:rsidR="00074588" w:rsidRPr="00C466FB" w:rsidRDefault="00074588" w:rsidP="00C466FB">
      <w:pPr>
        <w:pStyle w:val="ListParagraph"/>
        <w:numPr>
          <w:ilvl w:val="0"/>
          <w:numId w:val="15"/>
        </w:numPr>
        <w:tabs>
          <w:tab w:val="left" w:pos="360"/>
        </w:tabs>
        <w:ind w:hanging="720"/>
        <w:rPr>
          <w:rFonts w:ascii="Times New Roman" w:hAnsi="Times New Roman"/>
          <w:sz w:val="22"/>
          <w:szCs w:val="22"/>
        </w:rPr>
      </w:pPr>
      <w:r w:rsidRPr="00C466FB">
        <w:rPr>
          <w:rFonts w:ascii="Times New Roman" w:hAnsi="Times New Roman"/>
          <w:sz w:val="22"/>
          <w:szCs w:val="22"/>
        </w:rPr>
        <w:t>In defining for myself what it means to be attractive, I depend on the opinions of others.</w:t>
      </w:r>
    </w:p>
    <w:p w14:paraId="72CD70F8" w14:textId="251CA476" w:rsidR="00074588" w:rsidRPr="00C466FB" w:rsidRDefault="00074588" w:rsidP="00C466FB">
      <w:pPr>
        <w:pStyle w:val="ListParagraph"/>
        <w:numPr>
          <w:ilvl w:val="0"/>
          <w:numId w:val="15"/>
        </w:numPr>
        <w:tabs>
          <w:tab w:val="left" w:pos="360"/>
        </w:tabs>
        <w:ind w:hanging="720"/>
        <w:rPr>
          <w:rFonts w:ascii="Times New Roman" w:hAnsi="Times New Roman"/>
          <w:sz w:val="22"/>
          <w:szCs w:val="22"/>
        </w:rPr>
      </w:pPr>
      <w:r w:rsidRPr="00C466FB">
        <w:rPr>
          <w:rFonts w:ascii="Times New Roman" w:hAnsi="Times New Roman"/>
          <w:sz w:val="22"/>
          <w:szCs w:val="22"/>
        </w:rPr>
        <w:t>I can’t seem to make good decisions about my life.</w:t>
      </w:r>
    </w:p>
    <w:p w14:paraId="01AAB2D4" w14:textId="56DE142A" w:rsidR="00074588" w:rsidRPr="00C466FB" w:rsidRDefault="00074588" w:rsidP="00C466FB">
      <w:pPr>
        <w:pStyle w:val="ListParagraph"/>
        <w:numPr>
          <w:ilvl w:val="0"/>
          <w:numId w:val="15"/>
        </w:numPr>
        <w:tabs>
          <w:tab w:val="left" w:pos="360"/>
        </w:tabs>
        <w:ind w:hanging="720"/>
        <w:rPr>
          <w:rFonts w:ascii="Times New Roman" w:hAnsi="Times New Roman"/>
          <w:sz w:val="22"/>
          <w:szCs w:val="22"/>
        </w:rPr>
      </w:pPr>
      <w:r w:rsidRPr="00C466FB">
        <w:rPr>
          <w:rFonts w:ascii="Times New Roman" w:hAnsi="Times New Roman"/>
          <w:sz w:val="22"/>
          <w:szCs w:val="22"/>
        </w:rPr>
        <w:t>I do not feel competent to handle the situations that arise in my everyday life.</w:t>
      </w:r>
    </w:p>
    <w:p w14:paraId="76582524" w14:textId="20B86C2C" w:rsidR="00074588" w:rsidRPr="00C466FB" w:rsidRDefault="00074588" w:rsidP="00C466FB">
      <w:pPr>
        <w:pStyle w:val="ListParagraph"/>
        <w:numPr>
          <w:ilvl w:val="0"/>
          <w:numId w:val="15"/>
        </w:numPr>
        <w:tabs>
          <w:tab w:val="left" w:pos="360"/>
        </w:tabs>
        <w:ind w:hanging="720"/>
        <w:rPr>
          <w:rFonts w:ascii="Times New Roman" w:hAnsi="Times New Roman"/>
          <w:sz w:val="22"/>
          <w:szCs w:val="22"/>
        </w:rPr>
      </w:pPr>
      <w:r w:rsidRPr="00C466FB">
        <w:rPr>
          <w:rFonts w:ascii="Times New Roman" w:hAnsi="Times New Roman"/>
          <w:sz w:val="22"/>
          <w:szCs w:val="22"/>
        </w:rPr>
        <w:t>I am determined to become a fully functioning person.</w:t>
      </w:r>
    </w:p>
    <w:p w14:paraId="141E5823" w14:textId="5E1A9073" w:rsidR="00074588" w:rsidRPr="00C466FB" w:rsidRDefault="00074588" w:rsidP="00C466FB">
      <w:pPr>
        <w:pStyle w:val="ListParagraph"/>
        <w:numPr>
          <w:ilvl w:val="0"/>
          <w:numId w:val="15"/>
        </w:numPr>
        <w:tabs>
          <w:tab w:val="left" w:pos="360"/>
        </w:tabs>
        <w:ind w:hanging="720"/>
        <w:rPr>
          <w:rFonts w:ascii="Times New Roman" w:hAnsi="Times New Roman"/>
          <w:sz w:val="22"/>
          <w:szCs w:val="22"/>
        </w:rPr>
      </w:pPr>
      <w:r w:rsidRPr="00C466FB">
        <w:rPr>
          <w:rFonts w:ascii="Times New Roman" w:hAnsi="Times New Roman"/>
          <w:sz w:val="22"/>
          <w:szCs w:val="22"/>
        </w:rPr>
        <w:t>I do not believe there is anything I can do to make things better for women like me in today’s society.</w:t>
      </w:r>
    </w:p>
    <w:p w14:paraId="62EEF726" w14:textId="3C247C05" w:rsidR="00074588" w:rsidRPr="00C466FB" w:rsidRDefault="00074588" w:rsidP="00C466FB">
      <w:pPr>
        <w:pStyle w:val="ListParagraph"/>
        <w:numPr>
          <w:ilvl w:val="0"/>
          <w:numId w:val="15"/>
        </w:numPr>
        <w:tabs>
          <w:tab w:val="left" w:pos="360"/>
        </w:tabs>
        <w:ind w:hanging="720"/>
        <w:rPr>
          <w:rFonts w:ascii="Times New Roman" w:hAnsi="Times New Roman"/>
          <w:sz w:val="22"/>
          <w:szCs w:val="22"/>
        </w:rPr>
      </w:pPr>
      <w:r w:rsidRPr="00C466FB">
        <w:rPr>
          <w:rFonts w:ascii="Times New Roman" w:hAnsi="Times New Roman"/>
          <w:sz w:val="22"/>
          <w:szCs w:val="22"/>
        </w:rPr>
        <w:t>I believe that a woman like me can succeed in any job or career that I choose.</w:t>
      </w:r>
    </w:p>
    <w:p w14:paraId="5C164A75" w14:textId="6F896204" w:rsidR="00074588" w:rsidRPr="00C466FB" w:rsidRDefault="00074588" w:rsidP="00C466FB">
      <w:pPr>
        <w:pStyle w:val="ListParagraph"/>
        <w:numPr>
          <w:ilvl w:val="0"/>
          <w:numId w:val="15"/>
        </w:numPr>
        <w:tabs>
          <w:tab w:val="left" w:pos="360"/>
        </w:tabs>
        <w:ind w:hanging="720"/>
        <w:rPr>
          <w:rFonts w:ascii="Times New Roman" w:hAnsi="Times New Roman"/>
          <w:sz w:val="22"/>
          <w:szCs w:val="22"/>
        </w:rPr>
      </w:pPr>
      <w:r w:rsidRPr="00C466FB">
        <w:rPr>
          <w:rFonts w:ascii="Times New Roman" w:hAnsi="Times New Roman"/>
          <w:sz w:val="22"/>
          <w:szCs w:val="22"/>
        </w:rPr>
        <w:t>When making decisions about my life, I do not trust my own experience.</w:t>
      </w:r>
    </w:p>
    <w:p w14:paraId="40F98C47" w14:textId="04823575" w:rsidR="00074588" w:rsidRPr="00C466FB" w:rsidRDefault="00074588" w:rsidP="00C466FB">
      <w:pPr>
        <w:pStyle w:val="ListParagraph"/>
        <w:numPr>
          <w:ilvl w:val="0"/>
          <w:numId w:val="15"/>
        </w:numPr>
        <w:tabs>
          <w:tab w:val="left" w:pos="360"/>
        </w:tabs>
        <w:ind w:hanging="720"/>
        <w:rPr>
          <w:rFonts w:ascii="Times New Roman" w:hAnsi="Times New Roman"/>
          <w:sz w:val="22"/>
          <w:szCs w:val="22"/>
        </w:rPr>
      </w:pPr>
      <w:r w:rsidRPr="00C466FB">
        <w:rPr>
          <w:rFonts w:ascii="Times New Roman" w:hAnsi="Times New Roman"/>
          <w:sz w:val="22"/>
          <w:szCs w:val="22"/>
        </w:rPr>
        <w:t>It is difficult for me to tell others when I feel angry.</w:t>
      </w:r>
    </w:p>
    <w:p w14:paraId="5E308114" w14:textId="124982AD" w:rsidR="00074588" w:rsidRPr="00C466FB" w:rsidRDefault="00074588" w:rsidP="00C466FB">
      <w:pPr>
        <w:pStyle w:val="ListParagraph"/>
        <w:numPr>
          <w:ilvl w:val="0"/>
          <w:numId w:val="15"/>
        </w:numPr>
        <w:tabs>
          <w:tab w:val="left" w:pos="360"/>
        </w:tabs>
        <w:ind w:hanging="720"/>
        <w:rPr>
          <w:rFonts w:ascii="Times New Roman" w:hAnsi="Times New Roman"/>
          <w:sz w:val="22"/>
          <w:szCs w:val="22"/>
        </w:rPr>
      </w:pPr>
      <w:r w:rsidRPr="00C466FB">
        <w:rPr>
          <w:rFonts w:ascii="Times New Roman" w:hAnsi="Times New Roman"/>
          <w:sz w:val="22"/>
          <w:szCs w:val="22"/>
        </w:rPr>
        <w:t>I am able to satisfy my own sexual needs in a relationship.</w:t>
      </w:r>
    </w:p>
    <w:p w14:paraId="560E2846" w14:textId="2926F107" w:rsidR="00074588" w:rsidRPr="00C466FB" w:rsidRDefault="00074588" w:rsidP="00C466FB">
      <w:pPr>
        <w:pStyle w:val="ListParagraph"/>
        <w:numPr>
          <w:ilvl w:val="0"/>
          <w:numId w:val="15"/>
        </w:numPr>
        <w:tabs>
          <w:tab w:val="left" w:pos="360"/>
        </w:tabs>
        <w:ind w:hanging="720"/>
        <w:rPr>
          <w:rFonts w:ascii="Times New Roman" w:hAnsi="Times New Roman"/>
          <w:sz w:val="22"/>
          <w:szCs w:val="22"/>
        </w:rPr>
      </w:pPr>
      <w:r w:rsidRPr="00C466FB">
        <w:rPr>
          <w:rFonts w:ascii="Times New Roman" w:hAnsi="Times New Roman"/>
          <w:sz w:val="22"/>
          <w:szCs w:val="22"/>
        </w:rPr>
        <w:t>It is difficult for me to be good to myself.</w:t>
      </w:r>
    </w:p>
    <w:p w14:paraId="137CAF8B" w14:textId="55F96CA3" w:rsidR="00074588" w:rsidRPr="00C466FB" w:rsidRDefault="00074588" w:rsidP="00C466FB">
      <w:pPr>
        <w:pStyle w:val="ListParagraph"/>
        <w:numPr>
          <w:ilvl w:val="0"/>
          <w:numId w:val="15"/>
        </w:numPr>
        <w:tabs>
          <w:tab w:val="left" w:pos="360"/>
        </w:tabs>
        <w:ind w:hanging="720"/>
        <w:rPr>
          <w:rFonts w:ascii="Times New Roman" w:hAnsi="Times New Roman"/>
          <w:sz w:val="22"/>
          <w:szCs w:val="22"/>
        </w:rPr>
      </w:pPr>
      <w:r w:rsidRPr="00C466FB">
        <w:rPr>
          <w:rFonts w:ascii="Times New Roman" w:hAnsi="Times New Roman"/>
          <w:sz w:val="22"/>
          <w:szCs w:val="22"/>
        </w:rPr>
        <w:t>It is hard for me to ask for help or support from others when I need it.</w:t>
      </w:r>
    </w:p>
    <w:p w14:paraId="256C4E63" w14:textId="5CC993E9" w:rsidR="00074588" w:rsidRPr="00C466FB" w:rsidRDefault="00074588" w:rsidP="00C466FB">
      <w:pPr>
        <w:pStyle w:val="ListParagraph"/>
        <w:numPr>
          <w:ilvl w:val="0"/>
          <w:numId w:val="15"/>
        </w:numPr>
        <w:tabs>
          <w:tab w:val="left" w:pos="360"/>
        </w:tabs>
        <w:ind w:hanging="720"/>
        <w:rPr>
          <w:rFonts w:ascii="Times New Roman" w:hAnsi="Times New Roman"/>
          <w:sz w:val="22"/>
          <w:szCs w:val="22"/>
        </w:rPr>
      </w:pPr>
      <w:r w:rsidRPr="00C466FB">
        <w:rPr>
          <w:rFonts w:ascii="Times New Roman" w:hAnsi="Times New Roman"/>
          <w:sz w:val="22"/>
          <w:szCs w:val="22"/>
        </w:rPr>
        <w:t>I want to help other women like me improve the quality of their lives.</w:t>
      </w:r>
    </w:p>
    <w:p w14:paraId="6B1EF7E6" w14:textId="3C3C44A9" w:rsidR="00074588" w:rsidRPr="00C466FB" w:rsidRDefault="00074588" w:rsidP="00C466FB">
      <w:pPr>
        <w:pStyle w:val="ListParagraph"/>
        <w:numPr>
          <w:ilvl w:val="0"/>
          <w:numId w:val="15"/>
        </w:numPr>
        <w:tabs>
          <w:tab w:val="left" w:pos="360"/>
        </w:tabs>
        <w:ind w:hanging="720"/>
        <w:rPr>
          <w:rFonts w:ascii="Times New Roman" w:hAnsi="Times New Roman"/>
          <w:sz w:val="22"/>
          <w:szCs w:val="22"/>
        </w:rPr>
      </w:pPr>
      <w:r w:rsidRPr="00C466FB">
        <w:rPr>
          <w:rFonts w:ascii="Times New Roman" w:hAnsi="Times New Roman"/>
          <w:sz w:val="22"/>
          <w:szCs w:val="22"/>
        </w:rPr>
        <w:t>I feel uncomfortable in confronting important other</w:t>
      </w:r>
      <w:r w:rsidR="00690A44" w:rsidRPr="00C466FB">
        <w:rPr>
          <w:rFonts w:ascii="Times New Roman" w:hAnsi="Times New Roman"/>
          <w:sz w:val="22"/>
          <w:szCs w:val="22"/>
        </w:rPr>
        <w:t xml:space="preserve">s in my life when we see things </w:t>
      </w:r>
      <w:r w:rsidRPr="00C466FB">
        <w:rPr>
          <w:rFonts w:ascii="Times New Roman" w:hAnsi="Times New Roman"/>
          <w:sz w:val="22"/>
          <w:szCs w:val="22"/>
        </w:rPr>
        <w:t>differently.</w:t>
      </w:r>
    </w:p>
    <w:p w14:paraId="1E192B91" w14:textId="6F22DA43" w:rsidR="00074588" w:rsidRPr="00C466FB" w:rsidRDefault="00074588" w:rsidP="00C466FB">
      <w:pPr>
        <w:pStyle w:val="ListParagraph"/>
        <w:numPr>
          <w:ilvl w:val="0"/>
          <w:numId w:val="15"/>
        </w:numPr>
        <w:tabs>
          <w:tab w:val="left" w:pos="360"/>
        </w:tabs>
        <w:ind w:hanging="720"/>
        <w:rPr>
          <w:rFonts w:ascii="Times New Roman" w:hAnsi="Times New Roman"/>
          <w:sz w:val="22"/>
          <w:szCs w:val="22"/>
        </w:rPr>
      </w:pPr>
      <w:r w:rsidRPr="00C466FB">
        <w:rPr>
          <w:rFonts w:ascii="Times New Roman" w:hAnsi="Times New Roman"/>
          <w:sz w:val="22"/>
          <w:szCs w:val="22"/>
        </w:rPr>
        <w:t>I want to feel more appreciated for my cultural background.</w:t>
      </w:r>
    </w:p>
    <w:p w14:paraId="6E55858F" w14:textId="271C387F" w:rsidR="00074588" w:rsidRPr="00C466FB" w:rsidRDefault="00074588" w:rsidP="00C466FB">
      <w:pPr>
        <w:pStyle w:val="ListParagraph"/>
        <w:numPr>
          <w:ilvl w:val="0"/>
          <w:numId w:val="15"/>
        </w:numPr>
        <w:tabs>
          <w:tab w:val="left" w:pos="360"/>
        </w:tabs>
        <w:ind w:hanging="720"/>
        <w:rPr>
          <w:rFonts w:ascii="Times New Roman" w:hAnsi="Times New Roman"/>
          <w:sz w:val="22"/>
          <w:szCs w:val="22"/>
        </w:rPr>
      </w:pPr>
      <w:r w:rsidRPr="00C466FB">
        <w:rPr>
          <w:rFonts w:ascii="Times New Roman" w:hAnsi="Times New Roman"/>
          <w:sz w:val="22"/>
          <w:szCs w:val="22"/>
        </w:rPr>
        <w:t>I am aware of my own strengths as a woman.</w:t>
      </w:r>
    </w:p>
    <w:p w14:paraId="4C2ED11B" w14:textId="77777777" w:rsidR="000E775C" w:rsidRPr="00297A76" w:rsidRDefault="000E775C" w:rsidP="00074588">
      <w:pPr>
        <w:spacing w:line="360" w:lineRule="auto"/>
        <w:ind w:left="-90"/>
        <w:rPr>
          <w:rFonts w:ascii="Times New Roman" w:hAnsi="Times New Roman" w:cs="Times New Roman"/>
          <w:sz w:val="22"/>
          <w:szCs w:val="22"/>
        </w:rPr>
      </w:pPr>
    </w:p>
    <w:p w14:paraId="61F1AE4A" w14:textId="69E06156" w:rsidR="00074588" w:rsidRPr="00297A76" w:rsidRDefault="00297A76" w:rsidP="00074588">
      <w:pPr>
        <w:spacing w:line="360" w:lineRule="auto"/>
        <w:ind w:left="-90"/>
        <w:rPr>
          <w:rFonts w:ascii="Times New Roman" w:hAnsi="Times New Roman" w:cs="Times New Roman"/>
          <w:sz w:val="22"/>
          <w:szCs w:val="22"/>
        </w:rPr>
      </w:pPr>
      <w:r w:rsidRPr="00297A76">
        <w:rPr>
          <w:rFonts w:ascii="Times New Roman" w:hAnsi="Times New Roman" w:cs="Times New Roman"/>
          <w:sz w:val="22"/>
          <w:szCs w:val="22"/>
        </w:rPr>
        <w:t xml:space="preserve">© </w:t>
      </w:r>
      <w:r w:rsidR="00406A99" w:rsidRPr="00297A76">
        <w:rPr>
          <w:rFonts w:ascii="Times New Roman" w:hAnsi="Times New Roman" w:cs="Times New Roman"/>
          <w:sz w:val="22"/>
          <w:szCs w:val="22"/>
        </w:rPr>
        <w:t>Johnson</w:t>
      </w:r>
      <w:r w:rsidR="00AA16E7" w:rsidRPr="00297A76">
        <w:rPr>
          <w:rFonts w:ascii="Times New Roman" w:hAnsi="Times New Roman" w:cs="Times New Roman"/>
          <w:sz w:val="22"/>
          <w:szCs w:val="22"/>
        </w:rPr>
        <w:t>, Worell, &amp; Chandler, 2005</w:t>
      </w:r>
    </w:p>
    <w:p w14:paraId="0FB84A17" w14:textId="77777777" w:rsidR="00074588" w:rsidRPr="00690A44" w:rsidRDefault="00074588" w:rsidP="00074588">
      <w:pPr>
        <w:jc w:val="center"/>
        <w:rPr>
          <w:rFonts w:ascii="Times New Roman" w:hAnsi="Times New Roman" w:cs="Times New Roman"/>
          <w:lang w:val="en-GB"/>
        </w:rPr>
      </w:pPr>
      <w:r w:rsidRPr="00690A44">
        <w:rPr>
          <w:rFonts w:ascii="Times New Roman" w:hAnsi="Times New Roman" w:cs="Times New Roman"/>
          <w:lang w:val="en-GB"/>
        </w:rPr>
        <w:tab/>
      </w:r>
      <w:r w:rsidRPr="00690A44">
        <w:rPr>
          <w:rFonts w:ascii="Times New Roman" w:hAnsi="Times New Roman" w:cs="Times New Roman"/>
          <w:lang w:val="en-GB"/>
        </w:rPr>
        <w:tab/>
      </w:r>
      <w:r w:rsidRPr="00690A44">
        <w:rPr>
          <w:rFonts w:ascii="Times New Roman" w:hAnsi="Times New Roman" w:cs="Times New Roman"/>
          <w:lang w:val="en-GB"/>
        </w:rPr>
        <w:tab/>
      </w:r>
      <w:r w:rsidRPr="00690A44">
        <w:rPr>
          <w:rFonts w:ascii="Times New Roman" w:hAnsi="Times New Roman" w:cs="Times New Roman"/>
          <w:lang w:val="en-GB"/>
        </w:rPr>
        <w:tab/>
      </w:r>
    </w:p>
    <w:p w14:paraId="49D0A85F" w14:textId="03849ED5" w:rsidR="00074588" w:rsidRPr="00690A44" w:rsidRDefault="00074588">
      <w:pPr>
        <w:rPr>
          <w:rFonts w:ascii="Times New Roman" w:hAnsi="Times New Roman" w:cs="Times New Roman"/>
          <w:lang w:val="en-GB"/>
        </w:rPr>
      </w:pPr>
      <w:r w:rsidRPr="00690A44">
        <w:rPr>
          <w:rFonts w:ascii="Times New Roman" w:hAnsi="Times New Roman" w:cs="Times New Roman"/>
          <w:lang w:val="en-GB"/>
        </w:rPr>
        <w:br w:type="page"/>
      </w:r>
    </w:p>
    <w:p w14:paraId="463CC1C5" w14:textId="26491386" w:rsidR="006A5551" w:rsidRPr="00650490" w:rsidRDefault="003525BA" w:rsidP="00650490">
      <w:pPr>
        <w:spacing w:line="480" w:lineRule="auto"/>
        <w:jc w:val="center"/>
        <w:outlineLvl w:val="0"/>
        <w:rPr>
          <w:rFonts w:ascii="Times New Roman" w:hAnsi="Times New Roman" w:cs="Times New Roman"/>
          <w:b/>
        </w:rPr>
      </w:pPr>
      <w:r w:rsidRPr="00650490">
        <w:rPr>
          <w:rFonts w:ascii="Times New Roman" w:hAnsi="Times New Roman" w:cs="Times New Roman"/>
          <w:b/>
        </w:rPr>
        <w:lastRenderedPageBreak/>
        <w:t>Appendix D</w:t>
      </w:r>
      <w:r w:rsidR="00650490" w:rsidRPr="00650490">
        <w:rPr>
          <w:rFonts w:ascii="Times New Roman" w:hAnsi="Times New Roman" w:cs="Times New Roman"/>
          <w:b/>
        </w:rPr>
        <w:t xml:space="preserve">: </w:t>
      </w:r>
      <w:r w:rsidR="00684829" w:rsidRPr="00650490">
        <w:rPr>
          <w:rFonts w:ascii="Times New Roman" w:hAnsi="Times New Roman" w:cs="Times New Roman"/>
          <w:b/>
        </w:rPr>
        <w:t>Self-Compassion Scale – Short Form</w:t>
      </w:r>
    </w:p>
    <w:p w14:paraId="31610F4D" w14:textId="5A83113F" w:rsidR="006A5551" w:rsidRPr="00B837A7" w:rsidRDefault="006A5551" w:rsidP="006A5551">
      <w:pPr>
        <w:pStyle w:val="BodyText"/>
        <w:spacing w:line="276" w:lineRule="auto"/>
        <w:jc w:val="center"/>
        <w:rPr>
          <w:b/>
          <w:szCs w:val="22"/>
        </w:rPr>
      </w:pPr>
      <w:r w:rsidRPr="00B837A7">
        <w:rPr>
          <w:b/>
          <w:szCs w:val="22"/>
        </w:rPr>
        <w:t>HOW I TYPICALLY ACT TOWARDS MYSELF IN DIFFICULT TIMES</w:t>
      </w:r>
    </w:p>
    <w:p w14:paraId="713993D2" w14:textId="77777777" w:rsidR="006A5551" w:rsidRPr="00B837A7" w:rsidRDefault="006A5551" w:rsidP="006A5551">
      <w:pPr>
        <w:pStyle w:val="BodyText"/>
        <w:spacing w:line="276" w:lineRule="auto"/>
        <w:jc w:val="center"/>
        <w:rPr>
          <w:b/>
          <w:szCs w:val="22"/>
        </w:rPr>
      </w:pPr>
    </w:p>
    <w:p w14:paraId="7394D22A" w14:textId="2FAB525A" w:rsidR="006A5551" w:rsidRPr="00B837A7" w:rsidRDefault="006A5551" w:rsidP="006A5551">
      <w:pPr>
        <w:pStyle w:val="BodyText"/>
        <w:spacing w:line="276" w:lineRule="auto"/>
        <w:rPr>
          <w:szCs w:val="22"/>
        </w:rPr>
      </w:pPr>
      <w:r w:rsidRPr="00B837A7">
        <w:rPr>
          <w:szCs w:val="22"/>
        </w:rPr>
        <w:t>Please read each statement carefully before answering. To the left of each item, indicate how often you behave in the stated manner, using the following scale:</w:t>
      </w:r>
    </w:p>
    <w:p w14:paraId="2F4F8341" w14:textId="77777777" w:rsidR="006A5551" w:rsidRPr="00B837A7" w:rsidRDefault="006A5551" w:rsidP="006A5551">
      <w:pPr>
        <w:pStyle w:val="BodyText"/>
        <w:spacing w:line="276" w:lineRule="auto"/>
        <w:rPr>
          <w:b/>
          <w:szCs w:val="22"/>
        </w:rPr>
      </w:pPr>
      <w:r w:rsidRPr="00B837A7">
        <w:rPr>
          <w:b/>
          <w:szCs w:val="22"/>
        </w:rPr>
        <w:tab/>
      </w:r>
    </w:p>
    <w:p w14:paraId="186B20F8" w14:textId="77777777" w:rsidR="006A5551" w:rsidRPr="00B837A7" w:rsidRDefault="006A5551" w:rsidP="006A5551">
      <w:pPr>
        <w:pStyle w:val="BodyText"/>
        <w:spacing w:line="276" w:lineRule="auto"/>
        <w:rPr>
          <w:b/>
          <w:szCs w:val="22"/>
        </w:rPr>
      </w:pPr>
      <w:r w:rsidRPr="00B837A7">
        <w:rPr>
          <w:b/>
          <w:szCs w:val="22"/>
        </w:rPr>
        <w:t xml:space="preserve">     Almost                                                                                               Almost</w:t>
      </w:r>
    </w:p>
    <w:p w14:paraId="60DC8117" w14:textId="77777777" w:rsidR="006A5551" w:rsidRPr="00B837A7" w:rsidRDefault="006A5551" w:rsidP="006A5551">
      <w:pPr>
        <w:pStyle w:val="BodyText"/>
        <w:spacing w:line="276" w:lineRule="auto"/>
        <w:rPr>
          <w:b/>
          <w:szCs w:val="22"/>
        </w:rPr>
      </w:pPr>
      <w:r w:rsidRPr="00B837A7">
        <w:rPr>
          <w:b/>
          <w:szCs w:val="22"/>
        </w:rPr>
        <w:t xml:space="preserve">      never                                                                                                 always</w:t>
      </w:r>
    </w:p>
    <w:p w14:paraId="065135A3" w14:textId="77777777" w:rsidR="006A5551" w:rsidRPr="00B837A7" w:rsidRDefault="006A5551" w:rsidP="006A5551">
      <w:pPr>
        <w:pStyle w:val="BodyText"/>
        <w:spacing w:line="276" w:lineRule="auto"/>
        <w:rPr>
          <w:b/>
          <w:szCs w:val="22"/>
        </w:rPr>
      </w:pPr>
      <w:r w:rsidRPr="00B837A7">
        <w:rPr>
          <w:b/>
          <w:szCs w:val="22"/>
        </w:rPr>
        <w:t xml:space="preserve">          1                         2                         3                         4                         5</w:t>
      </w:r>
    </w:p>
    <w:p w14:paraId="74835F5D" w14:textId="77777777" w:rsidR="006A5551" w:rsidRPr="00B837A7" w:rsidRDefault="006A5551" w:rsidP="006A5551">
      <w:pPr>
        <w:spacing w:line="276" w:lineRule="auto"/>
        <w:rPr>
          <w:rFonts w:ascii="Times New Roman" w:hAnsi="Times New Roman" w:cs="Times New Roman"/>
          <w:sz w:val="22"/>
          <w:szCs w:val="22"/>
          <w:lang w:val="en-GB"/>
        </w:rPr>
      </w:pPr>
    </w:p>
    <w:p w14:paraId="6EEE78FB" w14:textId="77777777" w:rsidR="006A5551" w:rsidRPr="00B837A7" w:rsidRDefault="006A5551" w:rsidP="006A5551">
      <w:pPr>
        <w:spacing w:line="276" w:lineRule="auto"/>
        <w:ind w:left="900" w:hanging="900"/>
        <w:rPr>
          <w:rFonts w:ascii="Times New Roman" w:hAnsi="Times New Roman" w:cs="Times New Roman"/>
          <w:sz w:val="22"/>
          <w:szCs w:val="22"/>
          <w:lang w:val="en-GB"/>
        </w:rPr>
      </w:pPr>
      <w:r w:rsidRPr="00B837A7">
        <w:rPr>
          <w:rFonts w:ascii="Times New Roman" w:hAnsi="Times New Roman" w:cs="Times New Roman"/>
          <w:sz w:val="22"/>
          <w:szCs w:val="22"/>
          <w:lang w:val="en-GB"/>
        </w:rPr>
        <w:t xml:space="preserve">_____1. When I fail at something important to me I become consumed by feelings of inadequacy. </w:t>
      </w:r>
    </w:p>
    <w:p w14:paraId="4DA41B4F" w14:textId="082831E8" w:rsidR="006A5551" w:rsidRPr="00B837A7" w:rsidRDefault="006A5551" w:rsidP="006A5551">
      <w:pPr>
        <w:spacing w:line="276" w:lineRule="auto"/>
        <w:ind w:left="900" w:hanging="900"/>
        <w:rPr>
          <w:rFonts w:ascii="Times New Roman" w:hAnsi="Times New Roman" w:cs="Times New Roman"/>
          <w:sz w:val="22"/>
          <w:szCs w:val="22"/>
          <w:lang w:val="en-GB"/>
        </w:rPr>
      </w:pPr>
      <w:r w:rsidRPr="00B837A7">
        <w:rPr>
          <w:rFonts w:ascii="Times New Roman" w:hAnsi="Times New Roman" w:cs="Times New Roman"/>
          <w:sz w:val="22"/>
          <w:szCs w:val="22"/>
          <w:lang w:val="en-GB"/>
        </w:rPr>
        <w:t>_____2. I try to be understanding and patient towards th</w:t>
      </w:r>
      <w:r w:rsidR="00B837A7">
        <w:rPr>
          <w:rFonts w:ascii="Times New Roman" w:hAnsi="Times New Roman" w:cs="Times New Roman"/>
          <w:sz w:val="22"/>
          <w:szCs w:val="22"/>
          <w:lang w:val="en-GB"/>
        </w:rPr>
        <w:t xml:space="preserve">ose aspects of my personality I </w:t>
      </w:r>
      <w:r w:rsidRPr="00B837A7">
        <w:rPr>
          <w:rFonts w:ascii="Times New Roman" w:hAnsi="Times New Roman" w:cs="Times New Roman"/>
          <w:sz w:val="22"/>
          <w:szCs w:val="22"/>
          <w:lang w:val="en-GB"/>
        </w:rPr>
        <w:t xml:space="preserve">don’t like. </w:t>
      </w:r>
    </w:p>
    <w:p w14:paraId="2BB895B8" w14:textId="77777777" w:rsidR="006A5551" w:rsidRPr="00B837A7" w:rsidRDefault="006A5551" w:rsidP="006A5551">
      <w:pPr>
        <w:spacing w:line="276" w:lineRule="auto"/>
        <w:ind w:left="900" w:hanging="900"/>
        <w:rPr>
          <w:rFonts w:ascii="Times New Roman" w:hAnsi="Times New Roman" w:cs="Times New Roman"/>
          <w:sz w:val="22"/>
          <w:szCs w:val="22"/>
          <w:lang w:val="en-GB"/>
        </w:rPr>
      </w:pPr>
      <w:r w:rsidRPr="00B837A7">
        <w:rPr>
          <w:rFonts w:ascii="Times New Roman" w:hAnsi="Times New Roman" w:cs="Times New Roman"/>
          <w:sz w:val="22"/>
          <w:szCs w:val="22"/>
          <w:lang w:val="en-GB"/>
        </w:rPr>
        <w:t>_____3. When something painful happens I try to take a balanced view of the situation.</w:t>
      </w:r>
    </w:p>
    <w:p w14:paraId="63547C86" w14:textId="090F395F" w:rsidR="006A5551" w:rsidRPr="00B837A7" w:rsidRDefault="006A5551" w:rsidP="006A5551">
      <w:pPr>
        <w:spacing w:line="276" w:lineRule="auto"/>
        <w:ind w:left="900" w:hanging="900"/>
        <w:rPr>
          <w:rFonts w:ascii="Times New Roman" w:hAnsi="Times New Roman" w:cs="Times New Roman"/>
          <w:sz w:val="22"/>
          <w:szCs w:val="22"/>
          <w:lang w:val="en-GB"/>
        </w:rPr>
      </w:pPr>
      <w:r w:rsidRPr="00B837A7">
        <w:rPr>
          <w:rFonts w:ascii="Times New Roman" w:hAnsi="Times New Roman" w:cs="Times New Roman"/>
          <w:sz w:val="22"/>
          <w:szCs w:val="22"/>
          <w:lang w:val="en-GB"/>
        </w:rPr>
        <w:t>_____4. When I’m feeling down, I tend to feel like most other people are probably happier than I am.</w:t>
      </w:r>
    </w:p>
    <w:p w14:paraId="3B3A01DD" w14:textId="77777777" w:rsidR="006A5551" w:rsidRPr="00B837A7" w:rsidRDefault="006A5551" w:rsidP="006A5551">
      <w:pPr>
        <w:spacing w:line="276" w:lineRule="auto"/>
        <w:ind w:left="900" w:hanging="900"/>
        <w:rPr>
          <w:rFonts w:ascii="Times New Roman" w:hAnsi="Times New Roman" w:cs="Times New Roman"/>
          <w:sz w:val="22"/>
          <w:szCs w:val="22"/>
          <w:lang w:val="en-GB"/>
        </w:rPr>
      </w:pPr>
      <w:r w:rsidRPr="00B837A7">
        <w:rPr>
          <w:rFonts w:ascii="Times New Roman" w:hAnsi="Times New Roman" w:cs="Times New Roman"/>
          <w:sz w:val="22"/>
          <w:szCs w:val="22"/>
          <w:lang w:val="en-GB"/>
        </w:rPr>
        <w:t xml:space="preserve">_____5. I try to see my failings as part of the human condition. </w:t>
      </w:r>
    </w:p>
    <w:p w14:paraId="3B664551" w14:textId="2818ABCF" w:rsidR="006A5551" w:rsidRPr="00B837A7" w:rsidRDefault="006A5551" w:rsidP="006A5551">
      <w:pPr>
        <w:spacing w:line="276" w:lineRule="auto"/>
        <w:ind w:left="900" w:hanging="900"/>
        <w:rPr>
          <w:rFonts w:ascii="Times New Roman" w:hAnsi="Times New Roman" w:cs="Times New Roman"/>
          <w:sz w:val="22"/>
          <w:szCs w:val="22"/>
          <w:lang w:val="en-GB"/>
        </w:rPr>
      </w:pPr>
      <w:r w:rsidRPr="00B837A7">
        <w:rPr>
          <w:rFonts w:ascii="Times New Roman" w:hAnsi="Times New Roman" w:cs="Times New Roman"/>
          <w:sz w:val="22"/>
          <w:szCs w:val="22"/>
          <w:lang w:val="en-GB"/>
        </w:rPr>
        <w:t xml:space="preserve">_____6. When I’m going through a very hard time, I give myself the caring and tenderness I need. </w:t>
      </w:r>
    </w:p>
    <w:p w14:paraId="5D7DF995" w14:textId="77777777" w:rsidR="006A5551" w:rsidRPr="00B837A7" w:rsidRDefault="006A5551" w:rsidP="006A5551">
      <w:pPr>
        <w:spacing w:line="276" w:lineRule="auto"/>
        <w:ind w:left="900" w:hanging="900"/>
        <w:rPr>
          <w:rFonts w:ascii="Times New Roman" w:hAnsi="Times New Roman" w:cs="Times New Roman"/>
          <w:sz w:val="22"/>
          <w:szCs w:val="22"/>
          <w:lang w:val="en-GB"/>
        </w:rPr>
      </w:pPr>
      <w:r w:rsidRPr="00B837A7">
        <w:rPr>
          <w:rFonts w:ascii="Times New Roman" w:hAnsi="Times New Roman" w:cs="Times New Roman"/>
          <w:sz w:val="22"/>
          <w:szCs w:val="22"/>
          <w:lang w:val="en-GB"/>
        </w:rPr>
        <w:t xml:space="preserve">_____7. When something upsets me I try to keep my emotions in balance. </w:t>
      </w:r>
    </w:p>
    <w:p w14:paraId="44DCBC12" w14:textId="77777777" w:rsidR="006A5551" w:rsidRPr="00B837A7" w:rsidRDefault="006A5551" w:rsidP="006A5551">
      <w:pPr>
        <w:spacing w:line="276" w:lineRule="auto"/>
        <w:ind w:left="900" w:hanging="900"/>
        <w:rPr>
          <w:rFonts w:ascii="Times New Roman" w:hAnsi="Times New Roman" w:cs="Times New Roman"/>
          <w:sz w:val="22"/>
          <w:szCs w:val="22"/>
          <w:lang w:val="en-GB"/>
        </w:rPr>
      </w:pPr>
      <w:r w:rsidRPr="00B837A7">
        <w:rPr>
          <w:rFonts w:ascii="Times New Roman" w:hAnsi="Times New Roman" w:cs="Times New Roman"/>
          <w:sz w:val="22"/>
          <w:szCs w:val="22"/>
          <w:lang w:val="en-GB"/>
        </w:rPr>
        <w:t xml:space="preserve">_____8. When I fail at something that’s important to me, I tend to feel alone in my failure </w:t>
      </w:r>
    </w:p>
    <w:p w14:paraId="6327CA71" w14:textId="77777777" w:rsidR="006A5551" w:rsidRPr="00B837A7" w:rsidRDefault="006A5551" w:rsidP="006A5551">
      <w:pPr>
        <w:spacing w:line="276" w:lineRule="auto"/>
        <w:ind w:left="900" w:hanging="900"/>
        <w:rPr>
          <w:rFonts w:ascii="Times New Roman" w:hAnsi="Times New Roman" w:cs="Times New Roman"/>
          <w:sz w:val="22"/>
          <w:szCs w:val="22"/>
          <w:lang w:val="en-GB"/>
        </w:rPr>
      </w:pPr>
      <w:r w:rsidRPr="00B837A7">
        <w:rPr>
          <w:rFonts w:ascii="Times New Roman" w:hAnsi="Times New Roman" w:cs="Times New Roman"/>
          <w:sz w:val="22"/>
          <w:szCs w:val="22"/>
          <w:lang w:val="en-GB"/>
        </w:rPr>
        <w:t>_____9. When I’m feeling down I tend to obsess and fixate on everything that’s wrong.</w:t>
      </w:r>
    </w:p>
    <w:p w14:paraId="088E2AF8" w14:textId="4971A3F7" w:rsidR="006A5551" w:rsidRPr="00B837A7" w:rsidRDefault="006A5551" w:rsidP="006A5551">
      <w:pPr>
        <w:spacing w:line="276" w:lineRule="auto"/>
        <w:ind w:left="900" w:hanging="900"/>
        <w:rPr>
          <w:rFonts w:ascii="Times New Roman" w:hAnsi="Times New Roman" w:cs="Times New Roman"/>
          <w:sz w:val="22"/>
          <w:szCs w:val="22"/>
          <w:lang w:val="en-GB"/>
        </w:rPr>
      </w:pPr>
      <w:r w:rsidRPr="00B837A7">
        <w:rPr>
          <w:rFonts w:ascii="Times New Roman" w:hAnsi="Times New Roman" w:cs="Times New Roman"/>
          <w:sz w:val="22"/>
          <w:szCs w:val="22"/>
          <w:lang w:val="en-GB"/>
        </w:rPr>
        <w:t xml:space="preserve">_____10. When I feel inadequate in some way, I try to remind myself </w:t>
      </w:r>
      <w:r w:rsidR="00B837A7">
        <w:rPr>
          <w:rFonts w:ascii="Times New Roman" w:hAnsi="Times New Roman" w:cs="Times New Roman"/>
          <w:sz w:val="22"/>
          <w:szCs w:val="22"/>
          <w:lang w:val="en-GB"/>
        </w:rPr>
        <w:t>that feelings of inadequacy</w:t>
      </w:r>
      <w:r w:rsidR="00E17EC2">
        <w:rPr>
          <w:rFonts w:ascii="Times New Roman" w:hAnsi="Times New Roman" w:cs="Times New Roman"/>
          <w:sz w:val="22"/>
          <w:szCs w:val="22"/>
          <w:lang w:val="en-GB"/>
        </w:rPr>
        <w:t xml:space="preserve"> </w:t>
      </w:r>
      <w:r w:rsidR="00B837A7">
        <w:rPr>
          <w:rFonts w:ascii="Times New Roman" w:hAnsi="Times New Roman" w:cs="Times New Roman"/>
          <w:sz w:val="22"/>
          <w:szCs w:val="22"/>
          <w:lang w:val="en-GB"/>
        </w:rPr>
        <w:t xml:space="preserve">are </w:t>
      </w:r>
      <w:r w:rsidRPr="00B837A7">
        <w:rPr>
          <w:rFonts w:ascii="Times New Roman" w:hAnsi="Times New Roman" w:cs="Times New Roman"/>
          <w:sz w:val="22"/>
          <w:szCs w:val="22"/>
          <w:lang w:val="en-GB"/>
        </w:rPr>
        <w:t xml:space="preserve">shared by most people. </w:t>
      </w:r>
    </w:p>
    <w:p w14:paraId="51131E5F" w14:textId="77777777" w:rsidR="006A5551" w:rsidRPr="00B837A7" w:rsidRDefault="006A5551" w:rsidP="006A5551">
      <w:pPr>
        <w:spacing w:line="276" w:lineRule="auto"/>
        <w:ind w:left="900" w:hanging="900"/>
        <w:rPr>
          <w:rFonts w:ascii="Times New Roman" w:hAnsi="Times New Roman" w:cs="Times New Roman"/>
          <w:sz w:val="22"/>
          <w:szCs w:val="22"/>
          <w:lang w:val="en-GB"/>
        </w:rPr>
      </w:pPr>
      <w:r w:rsidRPr="00B837A7">
        <w:rPr>
          <w:rFonts w:ascii="Times New Roman" w:hAnsi="Times New Roman" w:cs="Times New Roman"/>
          <w:sz w:val="22"/>
          <w:szCs w:val="22"/>
          <w:lang w:val="en-GB"/>
        </w:rPr>
        <w:t xml:space="preserve">_____11. I’m disapproving and judgmental about my own flaws and inadequacies. </w:t>
      </w:r>
    </w:p>
    <w:p w14:paraId="6580F7C7" w14:textId="77777777" w:rsidR="006A5551" w:rsidRPr="00B837A7" w:rsidRDefault="006A5551" w:rsidP="006A5551">
      <w:pPr>
        <w:spacing w:line="276" w:lineRule="auto"/>
        <w:ind w:left="900" w:hanging="900"/>
        <w:rPr>
          <w:rFonts w:ascii="Times New Roman" w:hAnsi="Times New Roman" w:cs="Times New Roman"/>
          <w:sz w:val="22"/>
          <w:szCs w:val="22"/>
          <w:lang w:val="en-GB"/>
        </w:rPr>
      </w:pPr>
      <w:r w:rsidRPr="00B837A7">
        <w:rPr>
          <w:rFonts w:ascii="Times New Roman" w:hAnsi="Times New Roman" w:cs="Times New Roman"/>
          <w:sz w:val="22"/>
          <w:szCs w:val="22"/>
          <w:lang w:val="en-GB"/>
        </w:rPr>
        <w:t xml:space="preserve">_____12. I’m intolerant and impatient towards those aspects of my personality I don’t like. </w:t>
      </w:r>
    </w:p>
    <w:p w14:paraId="1FAE8242" w14:textId="77777777" w:rsidR="006A5551" w:rsidRPr="00297A76" w:rsidRDefault="006A5551" w:rsidP="006A5551">
      <w:pPr>
        <w:spacing w:line="276" w:lineRule="auto"/>
        <w:rPr>
          <w:rFonts w:ascii="Times New Roman" w:hAnsi="Times New Roman" w:cs="Times New Roman"/>
          <w:i/>
          <w:sz w:val="22"/>
          <w:szCs w:val="22"/>
          <w:lang w:val="en-GB"/>
        </w:rPr>
      </w:pPr>
    </w:p>
    <w:p w14:paraId="04C7E636" w14:textId="705809AD" w:rsidR="006A5551" w:rsidRDefault="00297A76" w:rsidP="006A5551">
      <w:pPr>
        <w:spacing w:line="276" w:lineRule="auto"/>
        <w:rPr>
          <w:rFonts w:ascii="Times New Roman" w:hAnsi="Times New Roman" w:cs="Times New Roman"/>
          <w:color w:val="262626"/>
          <w:sz w:val="22"/>
          <w:szCs w:val="22"/>
        </w:rPr>
      </w:pPr>
      <w:r w:rsidRPr="00297A76">
        <w:rPr>
          <w:rFonts w:ascii="Times New Roman" w:hAnsi="Times New Roman" w:cs="Times New Roman"/>
          <w:sz w:val="22"/>
          <w:szCs w:val="22"/>
        </w:rPr>
        <w:t xml:space="preserve">© </w:t>
      </w:r>
      <w:r w:rsidR="00093253">
        <w:rPr>
          <w:rFonts w:ascii="Times New Roman" w:hAnsi="Times New Roman" w:cs="Times New Roman"/>
          <w:color w:val="262626"/>
          <w:sz w:val="22"/>
          <w:szCs w:val="22"/>
        </w:rPr>
        <w:t>Raes</w:t>
      </w:r>
      <w:r w:rsidRPr="00297A76">
        <w:rPr>
          <w:rFonts w:ascii="Times New Roman" w:hAnsi="Times New Roman" w:cs="Times New Roman"/>
          <w:color w:val="262626"/>
          <w:sz w:val="22"/>
          <w:szCs w:val="22"/>
        </w:rPr>
        <w:t>,</w:t>
      </w:r>
      <w:r w:rsidR="00093253">
        <w:rPr>
          <w:rFonts w:ascii="Times New Roman" w:hAnsi="Times New Roman" w:cs="Times New Roman"/>
          <w:color w:val="262626"/>
          <w:sz w:val="22"/>
          <w:szCs w:val="22"/>
        </w:rPr>
        <w:t xml:space="preserve"> Pommier, Neff, &amp; Gucht, </w:t>
      </w:r>
      <w:r w:rsidRPr="00297A76">
        <w:rPr>
          <w:rFonts w:ascii="Times New Roman" w:hAnsi="Times New Roman" w:cs="Times New Roman"/>
          <w:color w:val="262626"/>
          <w:sz w:val="22"/>
          <w:szCs w:val="22"/>
        </w:rPr>
        <w:t>2010</w:t>
      </w:r>
    </w:p>
    <w:p w14:paraId="05ECC817" w14:textId="77777777" w:rsidR="00093253" w:rsidRDefault="00093253" w:rsidP="006A5551">
      <w:pPr>
        <w:spacing w:line="276" w:lineRule="auto"/>
        <w:rPr>
          <w:rFonts w:ascii="Times New Roman" w:hAnsi="Times New Roman" w:cs="Times New Roman"/>
          <w:color w:val="262626"/>
          <w:sz w:val="22"/>
          <w:szCs w:val="22"/>
        </w:rPr>
      </w:pPr>
    </w:p>
    <w:p w14:paraId="23E28579" w14:textId="77777777" w:rsidR="006A5551" w:rsidRPr="006A5551" w:rsidRDefault="006A5551" w:rsidP="006A5551">
      <w:pPr>
        <w:spacing w:line="276" w:lineRule="auto"/>
        <w:jc w:val="center"/>
        <w:outlineLvl w:val="0"/>
        <w:rPr>
          <w:rFonts w:ascii="Times New Roman" w:hAnsi="Times New Roman" w:cs="Times New Roman"/>
          <w:b/>
        </w:rPr>
      </w:pPr>
    </w:p>
    <w:p w14:paraId="7FA5A4DF" w14:textId="77777777" w:rsidR="00684829" w:rsidRPr="006A5551" w:rsidRDefault="00684829" w:rsidP="006A5551">
      <w:pPr>
        <w:spacing w:line="276" w:lineRule="auto"/>
        <w:rPr>
          <w:rFonts w:ascii="Times New Roman" w:hAnsi="Times New Roman" w:cs="Times New Roman"/>
        </w:rPr>
      </w:pPr>
      <w:r w:rsidRPr="006A5551">
        <w:rPr>
          <w:rFonts w:ascii="Times New Roman" w:hAnsi="Times New Roman" w:cs="Times New Roman"/>
        </w:rPr>
        <w:br w:type="page"/>
      </w:r>
    </w:p>
    <w:p w14:paraId="1D576DF5" w14:textId="6B846301" w:rsidR="00A9506D" w:rsidRPr="00A9506D" w:rsidRDefault="003525BA" w:rsidP="00A9506D">
      <w:pPr>
        <w:spacing w:line="480" w:lineRule="auto"/>
        <w:jc w:val="center"/>
        <w:outlineLvl w:val="0"/>
        <w:rPr>
          <w:rFonts w:ascii="Times New Roman" w:hAnsi="Times New Roman" w:cs="Times New Roman"/>
          <w:b/>
        </w:rPr>
      </w:pPr>
      <w:r w:rsidRPr="00A9506D">
        <w:rPr>
          <w:rFonts w:ascii="Times New Roman" w:hAnsi="Times New Roman" w:cs="Times New Roman"/>
          <w:b/>
        </w:rPr>
        <w:lastRenderedPageBreak/>
        <w:t>Appendix E</w:t>
      </w:r>
      <w:r w:rsidR="00A9506D" w:rsidRPr="00A9506D">
        <w:rPr>
          <w:rFonts w:ascii="Times New Roman" w:hAnsi="Times New Roman" w:cs="Times New Roman"/>
          <w:b/>
        </w:rPr>
        <w:t>: Relational Health Indices</w:t>
      </w:r>
    </w:p>
    <w:p w14:paraId="5027B9F6" w14:textId="6C9EDB31" w:rsidR="00A9506D" w:rsidRPr="00906152" w:rsidRDefault="00A9506D" w:rsidP="00A9506D">
      <w:pPr>
        <w:rPr>
          <w:rFonts w:ascii="Times New Roman" w:hAnsi="Times New Roman" w:cs="Times New Roman"/>
          <w:sz w:val="22"/>
          <w:szCs w:val="22"/>
        </w:rPr>
      </w:pPr>
      <w:r w:rsidRPr="00906152">
        <w:rPr>
          <w:rFonts w:ascii="Times New Roman" w:hAnsi="Times New Roman" w:cs="Times New Roman"/>
          <w:b/>
          <w:bCs/>
          <w:sz w:val="22"/>
          <w:szCs w:val="22"/>
          <w:u w:val="single"/>
        </w:rPr>
        <w:t>Instructions</w:t>
      </w:r>
      <w:r w:rsidRPr="00906152">
        <w:rPr>
          <w:rFonts w:ascii="Times New Roman" w:hAnsi="Times New Roman" w:cs="Times New Roman"/>
          <w:b/>
          <w:bCs/>
          <w:sz w:val="22"/>
          <w:szCs w:val="22"/>
        </w:rPr>
        <w:t>:</w:t>
      </w:r>
      <w:r w:rsidRPr="00906152">
        <w:rPr>
          <w:rFonts w:ascii="Times New Roman" w:hAnsi="Times New Roman" w:cs="Times New Roman"/>
          <w:sz w:val="22"/>
          <w:szCs w:val="22"/>
        </w:rPr>
        <w:t xml:space="preserve"> Below are statements about thoughts or feelings you might have regarding certain relationships. For each statement, select the appropriate number indicating your response. Please keep the following definition in mind as you respond to the statements:</w:t>
      </w:r>
    </w:p>
    <w:p w14:paraId="6648A46C" w14:textId="0F4F02A5" w:rsidR="00A9506D" w:rsidRPr="00015EA6" w:rsidRDefault="00A9506D" w:rsidP="00015EA6">
      <w:pPr>
        <w:pStyle w:val="ListParagraph"/>
        <w:numPr>
          <w:ilvl w:val="0"/>
          <w:numId w:val="16"/>
        </w:numPr>
        <w:autoSpaceDE w:val="0"/>
        <w:autoSpaceDN w:val="0"/>
        <w:adjustRightInd w:val="0"/>
        <w:rPr>
          <w:rFonts w:ascii="Times New Roman" w:hAnsi="Times New Roman"/>
          <w:sz w:val="22"/>
          <w:szCs w:val="22"/>
        </w:rPr>
      </w:pPr>
      <w:r w:rsidRPr="00015EA6">
        <w:rPr>
          <w:rFonts w:ascii="Times New Roman" w:hAnsi="Times New Roman"/>
          <w:b/>
          <w:bCs/>
          <w:sz w:val="22"/>
          <w:szCs w:val="22"/>
        </w:rPr>
        <w:t>Peer</w:t>
      </w:r>
      <w:r w:rsidRPr="00015EA6">
        <w:rPr>
          <w:rFonts w:ascii="Times New Roman" w:hAnsi="Times New Roman"/>
          <w:sz w:val="22"/>
          <w:szCs w:val="22"/>
        </w:rPr>
        <w:t xml:space="preserve"> – a close friend to whom you feel attached to through respect, affection, and/or common interests; someone you can depend on for support and who depends on you</w:t>
      </w:r>
      <w:r w:rsidR="00DD20AD" w:rsidRPr="00015EA6">
        <w:rPr>
          <w:rFonts w:ascii="Times New Roman" w:hAnsi="Times New Roman"/>
          <w:sz w:val="22"/>
          <w:szCs w:val="22"/>
        </w:rPr>
        <w:t>.</w:t>
      </w:r>
      <w:r w:rsidRPr="00015EA6">
        <w:rPr>
          <w:rFonts w:ascii="Times New Roman" w:hAnsi="Times New Roman"/>
          <w:sz w:val="22"/>
          <w:szCs w:val="22"/>
        </w:rPr>
        <w:t xml:space="preserve"> </w:t>
      </w:r>
    </w:p>
    <w:p w14:paraId="276C9AEB" w14:textId="65252445" w:rsidR="00A9506D" w:rsidRPr="00015EA6" w:rsidRDefault="00A9506D" w:rsidP="00015EA6">
      <w:pPr>
        <w:pStyle w:val="ListParagraph"/>
        <w:numPr>
          <w:ilvl w:val="0"/>
          <w:numId w:val="16"/>
        </w:numPr>
        <w:autoSpaceDE w:val="0"/>
        <w:autoSpaceDN w:val="0"/>
        <w:adjustRightInd w:val="0"/>
        <w:rPr>
          <w:rFonts w:ascii="Times New Roman" w:hAnsi="Times New Roman"/>
          <w:sz w:val="22"/>
          <w:szCs w:val="22"/>
        </w:rPr>
      </w:pPr>
      <w:r w:rsidRPr="00015EA6">
        <w:rPr>
          <w:rFonts w:ascii="Times New Roman" w:hAnsi="Times New Roman"/>
          <w:b/>
          <w:sz w:val="22"/>
          <w:szCs w:val="22"/>
        </w:rPr>
        <w:t xml:space="preserve">Community </w:t>
      </w:r>
      <w:r w:rsidRPr="00015EA6">
        <w:rPr>
          <w:rFonts w:ascii="Times New Roman" w:hAnsi="Times New Roman"/>
          <w:sz w:val="22"/>
          <w:szCs w:val="22"/>
        </w:rPr>
        <w:t>–</w:t>
      </w:r>
      <w:r w:rsidRPr="00015EA6">
        <w:rPr>
          <w:rFonts w:ascii="Times New Roman" w:eastAsia="Calibri" w:hAnsi="Times New Roman"/>
          <w:sz w:val="22"/>
          <w:szCs w:val="22"/>
        </w:rPr>
        <w:t xml:space="preserve"> your relationship with or involvement in your (self-defined) community</w:t>
      </w:r>
      <w:r w:rsidR="00DD20AD" w:rsidRPr="00015EA6">
        <w:rPr>
          <w:rFonts w:ascii="Times New Roman" w:eastAsia="Calibri" w:hAnsi="Times New Roman"/>
          <w:sz w:val="22"/>
          <w:szCs w:val="22"/>
        </w:rPr>
        <w:t>.</w:t>
      </w:r>
    </w:p>
    <w:p w14:paraId="5CED4AF9" w14:textId="77777777" w:rsidR="00DD20AD" w:rsidRDefault="00DD20AD" w:rsidP="00A9506D">
      <w:pPr>
        <w:tabs>
          <w:tab w:val="left" w:pos="1395"/>
        </w:tabs>
        <w:rPr>
          <w:rFonts w:ascii="Times New Roman" w:hAnsi="Times New Roman" w:cs="Times New Roman"/>
          <w:b/>
          <w:bCs/>
          <w:sz w:val="22"/>
          <w:szCs w:val="22"/>
          <w:u w:val="single"/>
        </w:rPr>
      </w:pPr>
    </w:p>
    <w:p w14:paraId="678923C1" w14:textId="77777777" w:rsidR="00765B1A" w:rsidRPr="00906152" w:rsidRDefault="00A9506D" w:rsidP="00A9506D">
      <w:pPr>
        <w:tabs>
          <w:tab w:val="left" w:pos="1395"/>
        </w:tabs>
        <w:rPr>
          <w:rFonts w:ascii="Times New Roman" w:hAnsi="Times New Roman" w:cs="Times New Roman"/>
          <w:sz w:val="22"/>
          <w:szCs w:val="22"/>
        </w:rPr>
      </w:pPr>
      <w:r w:rsidRPr="00906152">
        <w:rPr>
          <w:rFonts w:ascii="Times New Roman" w:hAnsi="Times New Roman" w:cs="Times New Roman"/>
          <w:b/>
          <w:bCs/>
          <w:sz w:val="22"/>
          <w:szCs w:val="22"/>
          <w:u w:val="single"/>
        </w:rPr>
        <w:t>Peer/Close Friend</w:t>
      </w:r>
      <w:r w:rsidRPr="00906152">
        <w:rPr>
          <w:rFonts w:ascii="Times New Roman" w:hAnsi="Times New Roman" w:cs="Times New Roman"/>
          <w:b/>
          <w:bCs/>
          <w:sz w:val="22"/>
          <w:szCs w:val="22"/>
        </w:rPr>
        <w:t>:</w:t>
      </w:r>
      <w:r w:rsidRPr="00906152">
        <w:rPr>
          <w:rFonts w:ascii="Times New Roman" w:hAnsi="Times New Roman" w:cs="Times New Roman"/>
          <w:sz w:val="22"/>
          <w:szCs w:val="22"/>
        </w:rPr>
        <w:t xml:space="preserve"> Please select the appropriate number to for each question below that best applies to your relationship with a close friend.</w:t>
      </w:r>
    </w:p>
    <w:p w14:paraId="671D5305" w14:textId="77777777" w:rsidR="00765B1A" w:rsidRPr="000A569A" w:rsidRDefault="00765B1A" w:rsidP="00A9506D">
      <w:pPr>
        <w:tabs>
          <w:tab w:val="left" w:pos="1395"/>
        </w:tabs>
        <w:rPr>
          <w:rFonts w:ascii="Times New Roman" w:hAnsi="Times New Roman" w:cs="Times New Roman"/>
          <w:sz w:val="20"/>
          <w:szCs w:val="20"/>
        </w:rPr>
      </w:pPr>
    </w:p>
    <w:p w14:paraId="2410F6EC" w14:textId="2F24B1B8" w:rsidR="00A9506D" w:rsidRPr="000A569A" w:rsidRDefault="00765B1A" w:rsidP="00765B1A">
      <w:pPr>
        <w:tabs>
          <w:tab w:val="left" w:pos="1395"/>
        </w:tabs>
        <w:rPr>
          <w:rFonts w:ascii="Times New Roman" w:hAnsi="Times New Roman" w:cs="Times New Roman"/>
          <w:b/>
          <w:bCs/>
          <w:sz w:val="20"/>
          <w:szCs w:val="20"/>
        </w:rPr>
      </w:pPr>
      <w:r w:rsidRPr="000A569A">
        <w:rPr>
          <w:rFonts w:ascii="Times New Roman" w:hAnsi="Times New Roman" w:cs="Times New Roman"/>
          <w:b/>
          <w:bCs/>
          <w:sz w:val="20"/>
          <w:szCs w:val="20"/>
        </w:rPr>
        <w:tab/>
      </w:r>
      <w:r w:rsidR="00A9506D" w:rsidRPr="000A569A">
        <w:rPr>
          <w:rFonts w:ascii="Times New Roman" w:hAnsi="Times New Roman" w:cs="Times New Roman"/>
          <w:b/>
          <w:bCs/>
          <w:sz w:val="20"/>
          <w:szCs w:val="20"/>
        </w:rPr>
        <w:t>1=Never</w:t>
      </w:r>
      <w:r w:rsidRPr="000A569A">
        <w:rPr>
          <w:rFonts w:ascii="Times New Roman" w:hAnsi="Times New Roman" w:cs="Times New Roman"/>
          <w:b/>
          <w:bCs/>
          <w:sz w:val="20"/>
          <w:szCs w:val="20"/>
        </w:rPr>
        <w:tab/>
      </w:r>
      <w:r w:rsidRPr="000A569A">
        <w:rPr>
          <w:rFonts w:ascii="Times New Roman" w:hAnsi="Times New Roman" w:cs="Times New Roman"/>
          <w:b/>
          <w:bCs/>
          <w:sz w:val="20"/>
          <w:szCs w:val="20"/>
        </w:rPr>
        <w:tab/>
      </w:r>
      <w:r w:rsidR="00C31A8F" w:rsidRPr="000A569A">
        <w:rPr>
          <w:rFonts w:ascii="Times New Roman" w:hAnsi="Times New Roman" w:cs="Times New Roman"/>
          <w:b/>
          <w:bCs/>
          <w:sz w:val="20"/>
          <w:szCs w:val="20"/>
        </w:rPr>
        <w:t>2=</w:t>
      </w:r>
      <w:r w:rsidRPr="000A569A">
        <w:rPr>
          <w:rFonts w:ascii="Times New Roman" w:hAnsi="Times New Roman" w:cs="Times New Roman"/>
          <w:b/>
          <w:bCs/>
          <w:sz w:val="20"/>
          <w:szCs w:val="20"/>
        </w:rPr>
        <w:t>Seldom</w:t>
      </w:r>
      <w:r w:rsidRPr="000A569A">
        <w:rPr>
          <w:rFonts w:ascii="Times New Roman" w:hAnsi="Times New Roman" w:cs="Times New Roman"/>
          <w:b/>
          <w:bCs/>
          <w:sz w:val="20"/>
          <w:szCs w:val="20"/>
        </w:rPr>
        <w:tab/>
        <w:t>3=Sometimes</w:t>
      </w:r>
      <w:r w:rsidRPr="000A569A">
        <w:rPr>
          <w:rFonts w:ascii="Times New Roman" w:hAnsi="Times New Roman" w:cs="Times New Roman"/>
          <w:b/>
          <w:bCs/>
          <w:sz w:val="20"/>
          <w:szCs w:val="20"/>
        </w:rPr>
        <w:tab/>
      </w:r>
      <w:r w:rsidR="00C31A8F" w:rsidRPr="000A569A">
        <w:rPr>
          <w:rFonts w:ascii="Times New Roman" w:hAnsi="Times New Roman" w:cs="Times New Roman"/>
          <w:b/>
          <w:bCs/>
          <w:sz w:val="20"/>
          <w:szCs w:val="20"/>
        </w:rPr>
        <w:t>4=Often</w:t>
      </w:r>
      <w:r w:rsidRPr="000A569A">
        <w:rPr>
          <w:rFonts w:ascii="Times New Roman" w:hAnsi="Times New Roman" w:cs="Times New Roman"/>
          <w:b/>
          <w:bCs/>
          <w:sz w:val="20"/>
          <w:szCs w:val="20"/>
        </w:rPr>
        <w:tab/>
      </w:r>
      <w:r w:rsidRPr="000A569A">
        <w:rPr>
          <w:rFonts w:ascii="Times New Roman" w:hAnsi="Times New Roman" w:cs="Times New Roman"/>
          <w:b/>
          <w:bCs/>
          <w:sz w:val="20"/>
          <w:szCs w:val="20"/>
        </w:rPr>
        <w:tab/>
      </w:r>
      <w:r w:rsidR="00A9506D" w:rsidRPr="000A569A">
        <w:rPr>
          <w:rFonts w:ascii="Times New Roman" w:hAnsi="Times New Roman" w:cs="Times New Roman"/>
          <w:b/>
          <w:bCs/>
          <w:sz w:val="20"/>
          <w:szCs w:val="20"/>
        </w:rPr>
        <w:t>5=Always</w:t>
      </w:r>
    </w:p>
    <w:p w14:paraId="57C578C5" w14:textId="77777777" w:rsidR="00765B1A" w:rsidRPr="000A569A" w:rsidRDefault="00765B1A" w:rsidP="00765B1A">
      <w:pPr>
        <w:tabs>
          <w:tab w:val="left" w:pos="1395"/>
        </w:tabs>
        <w:rPr>
          <w:rFonts w:ascii="Times New Roman" w:hAnsi="Times New Roman" w:cs="Times New Roman"/>
          <w:sz w:val="20"/>
          <w:szCs w:val="20"/>
        </w:rPr>
      </w:pPr>
    </w:p>
    <w:p w14:paraId="0386A82D" w14:textId="30556B4D" w:rsidR="00A9506D" w:rsidRPr="00906152" w:rsidRDefault="00A9506D" w:rsidP="00906152">
      <w:pPr>
        <w:numPr>
          <w:ilvl w:val="0"/>
          <w:numId w:val="8"/>
        </w:numPr>
        <w:tabs>
          <w:tab w:val="left" w:pos="1395"/>
          <w:tab w:val="right" w:leader="dot" w:pos="8640"/>
        </w:tabs>
        <w:rPr>
          <w:rFonts w:ascii="Times New Roman" w:hAnsi="Times New Roman" w:cs="Times New Roman"/>
          <w:sz w:val="20"/>
          <w:szCs w:val="20"/>
        </w:rPr>
      </w:pPr>
      <w:r w:rsidRPr="00765B1A">
        <w:rPr>
          <w:rFonts w:ascii="Times New Roman" w:hAnsi="Times New Roman" w:cs="Times New Roman"/>
          <w:sz w:val="20"/>
          <w:szCs w:val="20"/>
        </w:rPr>
        <w:t>Even when I have difficult things to share,</w:t>
      </w:r>
      <w:r w:rsidR="00906152">
        <w:rPr>
          <w:rFonts w:ascii="Times New Roman" w:hAnsi="Times New Roman" w:cs="Times New Roman"/>
          <w:sz w:val="20"/>
          <w:szCs w:val="20"/>
        </w:rPr>
        <w:t xml:space="preserve"> </w:t>
      </w:r>
      <w:r w:rsidR="00906152">
        <w:rPr>
          <w:rFonts w:ascii="Times New Roman" w:hAnsi="Times New Roman" w:cs="Times New Roman"/>
          <w:sz w:val="20"/>
          <w:szCs w:val="20"/>
        </w:rPr>
        <w:br/>
      </w:r>
      <w:r w:rsidRPr="00906152">
        <w:rPr>
          <w:rFonts w:ascii="Times New Roman" w:hAnsi="Times New Roman" w:cs="Times New Roman"/>
          <w:sz w:val="20"/>
          <w:szCs w:val="20"/>
        </w:rPr>
        <w:t xml:space="preserve">I can be honest and real with my friend </w:t>
      </w:r>
      <w:r w:rsidR="00F20EC1">
        <w:rPr>
          <w:rFonts w:ascii="Times New Roman" w:hAnsi="Times New Roman" w:cs="Times New Roman"/>
          <w:sz w:val="20"/>
          <w:szCs w:val="20"/>
        </w:rPr>
        <w:tab/>
      </w:r>
      <w:r w:rsidRPr="00906152">
        <w:rPr>
          <w:rFonts w:ascii="Times New Roman" w:hAnsi="Times New Roman" w:cs="Times New Roman"/>
          <w:sz w:val="20"/>
          <w:szCs w:val="20"/>
        </w:rPr>
        <w:t>1    2    3    4     5</w:t>
      </w:r>
    </w:p>
    <w:p w14:paraId="5FEE6E35" w14:textId="16F254DB" w:rsidR="00A9506D" w:rsidRPr="00765B1A" w:rsidRDefault="00A9506D" w:rsidP="00F20EC1">
      <w:pPr>
        <w:numPr>
          <w:ilvl w:val="0"/>
          <w:numId w:val="8"/>
        </w:numPr>
        <w:tabs>
          <w:tab w:val="left" w:pos="1395"/>
          <w:tab w:val="right" w:leader="dot" w:pos="8640"/>
        </w:tabs>
        <w:rPr>
          <w:rFonts w:ascii="Times New Roman" w:hAnsi="Times New Roman" w:cs="Times New Roman"/>
          <w:sz w:val="20"/>
          <w:szCs w:val="20"/>
        </w:rPr>
      </w:pPr>
      <w:r w:rsidRPr="00765B1A">
        <w:rPr>
          <w:rFonts w:ascii="Times New Roman" w:hAnsi="Times New Roman" w:cs="Times New Roman"/>
          <w:sz w:val="20"/>
          <w:szCs w:val="20"/>
        </w:rPr>
        <w:t xml:space="preserve">After a conversation with my friend, I feel uplifted </w:t>
      </w:r>
      <w:r w:rsidR="00906152">
        <w:rPr>
          <w:rFonts w:ascii="Times New Roman" w:hAnsi="Times New Roman" w:cs="Times New Roman"/>
          <w:sz w:val="20"/>
          <w:szCs w:val="20"/>
        </w:rPr>
        <w:tab/>
      </w:r>
      <w:r w:rsidRPr="00765B1A">
        <w:rPr>
          <w:rFonts w:ascii="Times New Roman" w:hAnsi="Times New Roman" w:cs="Times New Roman"/>
          <w:sz w:val="20"/>
          <w:szCs w:val="20"/>
        </w:rPr>
        <w:t>1    2    3    4     5</w:t>
      </w:r>
    </w:p>
    <w:p w14:paraId="5906D95E" w14:textId="5660BBA3" w:rsidR="00A9506D" w:rsidRPr="00765B1A" w:rsidRDefault="00A9506D" w:rsidP="00906152">
      <w:pPr>
        <w:numPr>
          <w:ilvl w:val="0"/>
          <w:numId w:val="8"/>
        </w:numPr>
        <w:tabs>
          <w:tab w:val="right" w:leader="dot" w:pos="8640"/>
        </w:tabs>
        <w:rPr>
          <w:rFonts w:ascii="Times New Roman" w:hAnsi="Times New Roman" w:cs="Times New Roman"/>
          <w:sz w:val="20"/>
          <w:szCs w:val="20"/>
        </w:rPr>
      </w:pPr>
      <w:r w:rsidRPr="00765B1A">
        <w:rPr>
          <w:rFonts w:ascii="Times New Roman" w:hAnsi="Times New Roman" w:cs="Times New Roman"/>
          <w:sz w:val="20"/>
          <w:szCs w:val="20"/>
        </w:rPr>
        <w:t xml:space="preserve">The more time I spend with my friend, the closer I feel to him/her </w:t>
      </w:r>
      <w:r w:rsidR="00906152">
        <w:rPr>
          <w:rFonts w:ascii="Times New Roman" w:hAnsi="Times New Roman" w:cs="Times New Roman"/>
          <w:sz w:val="20"/>
          <w:szCs w:val="20"/>
        </w:rPr>
        <w:tab/>
      </w:r>
      <w:r w:rsidRPr="00765B1A">
        <w:rPr>
          <w:rFonts w:ascii="Times New Roman" w:hAnsi="Times New Roman" w:cs="Times New Roman"/>
          <w:sz w:val="20"/>
          <w:szCs w:val="20"/>
        </w:rPr>
        <w:t>1    2    3    4     5</w:t>
      </w:r>
    </w:p>
    <w:p w14:paraId="76CDDD7C" w14:textId="3D9D02B1" w:rsidR="00A9506D" w:rsidRPr="00765B1A" w:rsidRDefault="00A9506D" w:rsidP="00906152">
      <w:pPr>
        <w:numPr>
          <w:ilvl w:val="0"/>
          <w:numId w:val="8"/>
        </w:numPr>
        <w:tabs>
          <w:tab w:val="right" w:leader="dot" w:pos="8640"/>
        </w:tabs>
        <w:rPr>
          <w:rFonts w:ascii="Times New Roman" w:hAnsi="Times New Roman" w:cs="Times New Roman"/>
          <w:sz w:val="20"/>
          <w:szCs w:val="20"/>
        </w:rPr>
      </w:pPr>
      <w:r w:rsidRPr="00765B1A">
        <w:rPr>
          <w:rFonts w:ascii="Times New Roman" w:hAnsi="Times New Roman" w:cs="Times New Roman"/>
          <w:sz w:val="20"/>
          <w:szCs w:val="20"/>
        </w:rPr>
        <w:t xml:space="preserve">I feel understood by my friend </w:t>
      </w:r>
      <w:r w:rsidR="00906152">
        <w:rPr>
          <w:rFonts w:ascii="Times New Roman" w:hAnsi="Times New Roman" w:cs="Times New Roman"/>
          <w:sz w:val="20"/>
          <w:szCs w:val="20"/>
        </w:rPr>
        <w:tab/>
      </w:r>
      <w:r w:rsidRPr="00765B1A">
        <w:rPr>
          <w:rFonts w:ascii="Times New Roman" w:hAnsi="Times New Roman" w:cs="Times New Roman"/>
          <w:sz w:val="20"/>
          <w:szCs w:val="20"/>
        </w:rPr>
        <w:t>1    2    3    4     5</w:t>
      </w:r>
    </w:p>
    <w:p w14:paraId="52B6E54B" w14:textId="1A469E68" w:rsidR="00A9506D" w:rsidRPr="00765B1A" w:rsidRDefault="00A9506D" w:rsidP="00906152">
      <w:pPr>
        <w:numPr>
          <w:ilvl w:val="0"/>
          <w:numId w:val="8"/>
        </w:numPr>
        <w:tabs>
          <w:tab w:val="right" w:leader="dot" w:pos="8640"/>
        </w:tabs>
        <w:rPr>
          <w:rFonts w:ascii="Times New Roman" w:hAnsi="Times New Roman" w:cs="Times New Roman"/>
          <w:sz w:val="20"/>
          <w:szCs w:val="20"/>
        </w:rPr>
      </w:pPr>
      <w:r w:rsidRPr="00765B1A">
        <w:rPr>
          <w:rFonts w:ascii="Times New Roman" w:hAnsi="Times New Roman" w:cs="Times New Roman"/>
          <w:sz w:val="20"/>
          <w:szCs w:val="20"/>
        </w:rPr>
        <w:t xml:space="preserve">It is important to us to make our friendship grow </w:t>
      </w:r>
      <w:r w:rsidR="00906152">
        <w:rPr>
          <w:rFonts w:ascii="Times New Roman" w:hAnsi="Times New Roman" w:cs="Times New Roman"/>
          <w:sz w:val="20"/>
          <w:szCs w:val="20"/>
        </w:rPr>
        <w:tab/>
      </w:r>
      <w:r w:rsidRPr="00765B1A">
        <w:rPr>
          <w:rFonts w:ascii="Times New Roman" w:hAnsi="Times New Roman" w:cs="Times New Roman"/>
          <w:sz w:val="20"/>
          <w:szCs w:val="20"/>
        </w:rPr>
        <w:t>1    2    3    4     5</w:t>
      </w:r>
    </w:p>
    <w:p w14:paraId="4D8742D7" w14:textId="4F8FEE86" w:rsidR="00A9506D" w:rsidRPr="00765B1A" w:rsidRDefault="00A9506D" w:rsidP="00906152">
      <w:pPr>
        <w:numPr>
          <w:ilvl w:val="0"/>
          <w:numId w:val="8"/>
        </w:numPr>
        <w:tabs>
          <w:tab w:val="right" w:leader="dot" w:pos="8640"/>
        </w:tabs>
        <w:rPr>
          <w:rFonts w:ascii="Times New Roman" w:hAnsi="Times New Roman" w:cs="Times New Roman"/>
          <w:sz w:val="20"/>
          <w:szCs w:val="20"/>
        </w:rPr>
      </w:pPr>
      <w:r w:rsidRPr="00765B1A">
        <w:rPr>
          <w:rFonts w:ascii="Times New Roman" w:hAnsi="Times New Roman" w:cs="Times New Roman"/>
          <w:sz w:val="20"/>
          <w:szCs w:val="20"/>
        </w:rPr>
        <w:t xml:space="preserve">I can talk to my friend about our disagreements without feeling judged </w:t>
      </w:r>
      <w:r w:rsidR="00906152">
        <w:rPr>
          <w:rFonts w:ascii="Times New Roman" w:hAnsi="Times New Roman" w:cs="Times New Roman"/>
          <w:sz w:val="20"/>
          <w:szCs w:val="20"/>
        </w:rPr>
        <w:tab/>
      </w:r>
      <w:r w:rsidRPr="00765B1A">
        <w:rPr>
          <w:rFonts w:ascii="Times New Roman" w:hAnsi="Times New Roman" w:cs="Times New Roman"/>
          <w:sz w:val="20"/>
          <w:szCs w:val="20"/>
        </w:rPr>
        <w:t>1    2    3    4     5</w:t>
      </w:r>
    </w:p>
    <w:p w14:paraId="591C0EB7" w14:textId="27CC80DA" w:rsidR="00A9506D" w:rsidRPr="00765B1A" w:rsidRDefault="00A9506D" w:rsidP="00906152">
      <w:pPr>
        <w:numPr>
          <w:ilvl w:val="0"/>
          <w:numId w:val="8"/>
        </w:numPr>
        <w:tabs>
          <w:tab w:val="right" w:leader="dot" w:pos="8640"/>
        </w:tabs>
        <w:rPr>
          <w:rFonts w:ascii="Times New Roman" w:hAnsi="Times New Roman" w:cs="Times New Roman"/>
          <w:sz w:val="20"/>
          <w:szCs w:val="20"/>
        </w:rPr>
      </w:pPr>
      <w:r w:rsidRPr="00765B1A">
        <w:rPr>
          <w:rFonts w:ascii="Times New Roman" w:hAnsi="Times New Roman" w:cs="Times New Roman"/>
          <w:sz w:val="20"/>
          <w:szCs w:val="20"/>
        </w:rPr>
        <w:t xml:space="preserve">My friendship inspires me to seek other friendships like this one </w:t>
      </w:r>
      <w:r w:rsidR="00906152">
        <w:rPr>
          <w:rFonts w:ascii="Times New Roman" w:hAnsi="Times New Roman" w:cs="Times New Roman"/>
          <w:sz w:val="20"/>
          <w:szCs w:val="20"/>
        </w:rPr>
        <w:tab/>
      </w:r>
      <w:r w:rsidRPr="00765B1A">
        <w:rPr>
          <w:rFonts w:ascii="Times New Roman" w:hAnsi="Times New Roman" w:cs="Times New Roman"/>
          <w:sz w:val="20"/>
          <w:szCs w:val="20"/>
        </w:rPr>
        <w:t>1    2    3    4     5</w:t>
      </w:r>
    </w:p>
    <w:p w14:paraId="246D6FCE" w14:textId="712A7834" w:rsidR="00A9506D" w:rsidRPr="00765B1A" w:rsidRDefault="00A9506D" w:rsidP="00906152">
      <w:pPr>
        <w:numPr>
          <w:ilvl w:val="0"/>
          <w:numId w:val="8"/>
        </w:numPr>
        <w:tabs>
          <w:tab w:val="right" w:leader="dot" w:pos="8640"/>
        </w:tabs>
        <w:rPr>
          <w:rFonts w:ascii="Times New Roman" w:hAnsi="Times New Roman" w:cs="Times New Roman"/>
          <w:sz w:val="20"/>
          <w:szCs w:val="20"/>
        </w:rPr>
      </w:pPr>
      <w:r w:rsidRPr="00765B1A">
        <w:rPr>
          <w:rFonts w:ascii="Times New Roman" w:hAnsi="Times New Roman" w:cs="Times New Roman"/>
          <w:sz w:val="20"/>
          <w:szCs w:val="20"/>
        </w:rPr>
        <w:t xml:space="preserve">I am uncomfortable sharing my deepest feelings and thoughts with my friend </w:t>
      </w:r>
      <w:r w:rsidR="00906152">
        <w:rPr>
          <w:rFonts w:ascii="Times New Roman" w:hAnsi="Times New Roman" w:cs="Times New Roman"/>
          <w:sz w:val="20"/>
          <w:szCs w:val="20"/>
        </w:rPr>
        <w:tab/>
      </w:r>
      <w:r w:rsidRPr="00765B1A">
        <w:rPr>
          <w:rFonts w:ascii="Times New Roman" w:hAnsi="Times New Roman" w:cs="Times New Roman"/>
          <w:sz w:val="20"/>
          <w:szCs w:val="20"/>
        </w:rPr>
        <w:t>1    2    3    4     5</w:t>
      </w:r>
    </w:p>
    <w:p w14:paraId="1566E5D7" w14:textId="44F55E5D" w:rsidR="00A9506D" w:rsidRPr="00765B1A" w:rsidRDefault="00A9506D" w:rsidP="00906152">
      <w:pPr>
        <w:numPr>
          <w:ilvl w:val="0"/>
          <w:numId w:val="8"/>
        </w:numPr>
        <w:tabs>
          <w:tab w:val="right" w:leader="dot" w:pos="8640"/>
        </w:tabs>
        <w:rPr>
          <w:rFonts w:ascii="Times New Roman" w:hAnsi="Times New Roman" w:cs="Times New Roman"/>
          <w:sz w:val="20"/>
          <w:szCs w:val="20"/>
        </w:rPr>
      </w:pPr>
      <w:r w:rsidRPr="00765B1A">
        <w:rPr>
          <w:rFonts w:ascii="Times New Roman" w:hAnsi="Times New Roman" w:cs="Times New Roman"/>
          <w:sz w:val="20"/>
          <w:szCs w:val="20"/>
        </w:rPr>
        <w:t xml:space="preserve">I have a greater sense of self-worth through my relationship with my friend </w:t>
      </w:r>
      <w:r w:rsidR="00906152">
        <w:rPr>
          <w:rFonts w:ascii="Times New Roman" w:hAnsi="Times New Roman" w:cs="Times New Roman"/>
          <w:sz w:val="20"/>
          <w:szCs w:val="20"/>
        </w:rPr>
        <w:tab/>
      </w:r>
      <w:r w:rsidRPr="00765B1A">
        <w:rPr>
          <w:rFonts w:ascii="Times New Roman" w:hAnsi="Times New Roman" w:cs="Times New Roman"/>
          <w:sz w:val="20"/>
          <w:szCs w:val="20"/>
        </w:rPr>
        <w:t>1    2    3    4     5</w:t>
      </w:r>
    </w:p>
    <w:p w14:paraId="278C1ED5" w14:textId="5869D9D3" w:rsidR="00A9506D" w:rsidRPr="00765B1A" w:rsidRDefault="00A9506D" w:rsidP="00906152">
      <w:pPr>
        <w:numPr>
          <w:ilvl w:val="0"/>
          <w:numId w:val="8"/>
        </w:numPr>
        <w:tabs>
          <w:tab w:val="right" w:leader="dot" w:pos="8640"/>
        </w:tabs>
        <w:rPr>
          <w:rFonts w:ascii="Times New Roman" w:hAnsi="Times New Roman" w:cs="Times New Roman"/>
          <w:sz w:val="20"/>
          <w:szCs w:val="20"/>
        </w:rPr>
      </w:pPr>
      <w:r w:rsidRPr="00765B1A">
        <w:rPr>
          <w:rFonts w:ascii="Times New Roman" w:hAnsi="Times New Roman" w:cs="Times New Roman"/>
          <w:sz w:val="20"/>
          <w:szCs w:val="20"/>
        </w:rPr>
        <w:t xml:space="preserve">I feel positively changed by my friend </w:t>
      </w:r>
      <w:r w:rsidR="00906152">
        <w:rPr>
          <w:rFonts w:ascii="Times New Roman" w:hAnsi="Times New Roman" w:cs="Times New Roman"/>
          <w:sz w:val="20"/>
          <w:szCs w:val="20"/>
        </w:rPr>
        <w:tab/>
      </w:r>
      <w:r w:rsidRPr="00765B1A">
        <w:rPr>
          <w:rFonts w:ascii="Times New Roman" w:hAnsi="Times New Roman" w:cs="Times New Roman"/>
          <w:sz w:val="20"/>
          <w:szCs w:val="20"/>
        </w:rPr>
        <w:t>1    2    3    4     5</w:t>
      </w:r>
    </w:p>
    <w:p w14:paraId="45878DEC" w14:textId="0DEE6F5A" w:rsidR="00A9506D" w:rsidRPr="00765B1A" w:rsidRDefault="00A9506D" w:rsidP="00906152">
      <w:pPr>
        <w:numPr>
          <w:ilvl w:val="0"/>
          <w:numId w:val="8"/>
        </w:numPr>
        <w:tabs>
          <w:tab w:val="right" w:leader="dot" w:pos="8640"/>
        </w:tabs>
        <w:rPr>
          <w:rFonts w:ascii="Times New Roman" w:hAnsi="Times New Roman" w:cs="Times New Roman"/>
          <w:sz w:val="20"/>
          <w:szCs w:val="20"/>
        </w:rPr>
      </w:pPr>
      <w:r w:rsidRPr="00765B1A">
        <w:rPr>
          <w:rFonts w:ascii="Times New Roman" w:hAnsi="Times New Roman" w:cs="Times New Roman"/>
          <w:i/>
          <w:iCs/>
          <w:sz w:val="20"/>
          <w:szCs w:val="20"/>
        </w:rPr>
        <w:t xml:space="preserve"> </w:t>
      </w:r>
      <w:r w:rsidRPr="00765B1A">
        <w:rPr>
          <w:rFonts w:ascii="Times New Roman" w:hAnsi="Times New Roman" w:cs="Times New Roman"/>
          <w:sz w:val="20"/>
          <w:szCs w:val="20"/>
        </w:rPr>
        <w:t xml:space="preserve">I can tell my friend when he/she has hurt my feelings </w:t>
      </w:r>
      <w:r w:rsidR="00906152">
        <w:rPr>
          <w:rFonts w:ascii="Times New Roman" w:hAnsi="Times New Roman" w:cs="Times New Roman"/>
          <w:sz w:val="20"/>
          <w:szCs w:val="20"/>
        </w:rPr>
        <w:tab/>
      </w:r>
      <w:r w:rsidRPr="00765B1A">
        <w:rPr>
          <w:rFonts w:ascii="Times New Roman" w:hAnsi="Times New Roman" w:cs="Times New Roman"/>
          <w:sz w:val="20"/>
          <w:szCs w:val="20"/>
        </w:rPr>
        <w:t>1    2    3    4     5</w:t>
      </w:r>
    </w:p>
    <w:p w14:paraId="7C5C6794" w14:textId="1ED68C8E" w:rsidR="00A9506D" w:rsidRPr="00765B1A" w:rsidRDefault="00A9506D" w:rsidP="00906152">
      <w:pPr>
        <w:numPr>
          <w:ilvl w:val="0"/>
          <w:numId w:val="8"/>
        </w:numPr>
        <w:tabs>
          <w:tab w:val="right" w:leader="dot" w:pos="8640"/>
        </w:tabs>
        <w:rPr>
          <w:rFonts w:ascii="Times New Roman" w:hAnsi="Times New Roman" w:cs="Times New Roman"/>
          <w:sz w:val="20"/>
          <w:szCs w:val="20"/>
        </w:rPr>
      </w:pPr>
      <w:r w:rsidRPr="00765B1A">
        <w:rPr>
          <w:rFonts w:ascii="Times New Roman" w:hAnsi="Times New Roman" w:cs="Times New Roman"/>
          <w:sz w:val="20"/>
          <w:szCs w:val="20"/>
        </w:rPr>
        <w:t xml:space="preserve">My friendship causes me to grow in important ways </w:t>
      </w:r>
      <w:r w:rsidR="00906152">
        <w:rPr>
          <w:rFonts w:ascii="Times New Roman" w:hAnsi="Times New Roman" w:cs="Times New Roman"/>
          <w:sz w:val="20"/>
          <w:szCs w:val="20"/>
        </w:rPr>
        <w:tab/>
      </w:r>
      <w:r w:rsidRPr="00765B1A">
        <w:rPr>
          <w:rFonts w:ascii="Times New Roman" w:hAnsi="Times New Roman" w:cs="Times New Roman"/>
          <w:sz w:val="20"/>
          <w:szCs w:val="20"/>
        </w:rPr>
        <w:t>1    2    3    4     5</w:t>
      </w:r>
    </w:p>
    <w:p w14:paraId="41E3827A" w14:textId="77777777" w:rsidR="00A9506D" w:rsidRPr="00765B1A" w:rsidRDefault="00A9506D" w:rsidP="00A9506D">
      <w:pPr>
        <w:jc w:val="both"/>
        <w:rPr>
          <w:rFonts w:ascii="Times New Roman" w:hAnsi="Times New Roman" w:cs="Times New Roman"/>
          <w:sz w:val="20"/>
          <w:szCs w:val="20"/>
        </w:rPr>
      </w:pPr>
    </w:p>
    <w:p w14:paraId="3898C793" w14:textId="17A53123" w:rsidR="00A9506D" w:rsidRPr="00906152" w:rsidRDefault="00A9506D" w:rsidP="00A9506D">
      <w:pPr>
        <w:rPr>
          <w:rFonts w:ascii="Times New Roman" w:hAnsi="Times New Roman" w:cs="Times New Roman"/>
          <w:sz w:val="22"/>
          <w:szCs w:val="22"/>
        </w:rPr>
      </w:pPr>
      <w:r w:rsidRPr="00906152">
        <w:rPr>
          <w:rFonts w:ascii="Times New Roman" w:hAnsi="Times New Roman" w:cs="Times New Roman"/>
          <w:b/>
          <w:sz w:val="22"/>
          <w:szCs w:val="22"/>
          <w:u w:val="single"/>
        </w:rPr>
        <w:t>Community</w:t>
      </w:r>
      <w:r w:rsidRPr="00906152">
        <w:rPr>
          <w:rFonts w:ascii="Times New Roman" w:hAnsi="Times New Roman" w:cs="Times New Roman"/>
          <w:b/>
          <w:sz w:val="22"/>
          <w:szCs w:val="22"/>
        </w:rPr>
        <w:t>:</w:t>
      </w:r>
      <w:r w:rsidRPr="00906152">
        <w:rPr>
          <w:rFonts w:ascii="Times New Roman" w:hAnsi="Times New Roman" w:cs="Times New Roman"/>
          <w:sz w:val="22"/>
          <w:szCs w:val="22"/>
        </w:rPr>
        <w:t xml:space="preserve"> Please circle the appropriate number that best applies to your relationship with or involvement in your community.</w:t>
      </w:r>
    </w:p>
    <w:p w14:paraId="02350051" w14:textId="77777777" w:rsidR="00765B1A" w:rsidRPr="000A569A" w:rsidRDefault="00765B1A" w:rsidP="00A9506D">
      <w:pPr>
        <w:rPr>
          <w:rFonts w:ascii="Times New Roman" w:hAnsi="Times New Roman" w:cs="Times New Roman"/>
          <w:sz w:val="20"/>
          <w:szCs w:val="20"/>
        </w:rPr>
      </w:pPr>
    </w:p>
    <w:p w14:paraId="7D740629" w14:textId="2C37EB01" w:rsidR="00765B1A" w:rsidRPr="000A569A" w:rsidRDefault="00765B1A" w:rsidP="00765B1A">
      <w:pPr>
        <w:tabs>
          <w:tab w:val="left" w:pos="1395"/>
        </w:tabs>
        <w:rPr>
          <w:rFonts w:ascii="Times New Roman" w:hAnsi="Times New Roman" w:cs="Times New Roman"/>
          <w:b/>
          <w:bCs/>
          <w:sz w:val="20"/>
          <w:szCs w:val="20"/>
        </w:rPr>
      </w:pPr>
      <w:r w:rsidRPr="000A569A">
        <w:rPr>
          <w:rFonts w:ascii="Times New Roman" w:hAnsi="Times New Roman" w:cs="Times New Roman"/>
          <w:b/>
          <w:bCs/>
          <w:sz w:val="20"/>
          <w:szCs w:val="20"/>
        </w:rPr>
        <w:tab/>
        <w:t>1=Never</w:t>
      </w:r>
      <w:r w:rsidRPr="000A569A">
        <w:rPr>
          <w:rFonts w:ascii="Times New Roman" w:hAnsi="Times New Roman" w:cs="Times New Roman"/>
          <w:b/>
          <w:bCs/>
          <w:sz w:val="20"/>
          <w:szCs w:val="20"/>
        </w:rPr>
        <w:tab/>
      </w:r>
      <w:r w:rsidR="000507CE">
        <w:rPr>
          <w:rFonts w:ascii="Times New Roman" w:hAnsi="Times New Roman" w:cs="Times New Roman"/>
          <w:b/>
          <w:bCs/>
          <w:sz w:val="20"/>
          <w:szCs w:val="20"/>
        </w:rPr>
        <w:tab/>
      </w:r>
      <w:r w:rsidRPr="000A569A">
        <w:rPr>
          <w:rFonts w:ascii="Times New Roman" w:hAnsi="Times New Roman" w:cs="Times New Roman"/>
          <w:b/>
          <w:bCs/>
          <w:sz w:val="20"/>
          <w:szCs w:val="20"/>
        </w:rPr>
        <w:t>2=Seldom</w:t>
      </w:r>
      <w:r w:rsidRPr="000A569A">
        <w:rPr>
          <w:rFonts w:ascii="Times New Roman" w:hAnsi="Times New Roman" w:cs="Times New Roman"/>
          <w:b/>
          <w:bCs/>
          <w:sz w:val="20"/>
          <w:szCs w:val="20"/>
        </w:rPr>
        <w:tab/>
        <w:t>3=Sometimes</w:t>
      </w:r>
      <w:r w:rsidRPr="000A569A">
        <w:rPr>
          <w:rFonts w:ascii="Times New Roman" w:hAnsi="Times New Roman" w:cs="Times New Roman"/>
          <w:b/>
          <w:bCs/>
          <w:sz w:val="20"/>
          <w:szCs w:val="20"/>
        </w:rPr>
        <w:tab/>
        <w:t>4=Often</w:t>
      </w:r>
      <w:r w:rsidRPr="000A569A">
        <w:rPr>
          <w:rFonts w:ascii="Times New Roman" w:hAnsi="Times New Roman" w:cs="Times New Roman"/>
          <w:b/>
          <w:bCs/>
          <w:sz w:val="20"/>
          <w:szCs w:val="20"/>
        </w:rPr>
        <w:tab/>
      </w:r>
      <w:r w:rsidRPr="000A569A">
        <w:rPr>
          <w:rFonts w:ascii="Times New Roman" w:hAnsi="Times New Roman" w:cs="Times New Roman"/>
          <w:b/>
          <w:bCs/>
          <w:sz w:val="20"/>
          <w:szCs w:val="20"/>
        </w:rPr>
        <w:tab/>
        <w:t>5=Always</w:t>
      </w:r>
    </w:p>
    <w:p w14:paraId="0F333835" w14:textId="77777777" w:rsidR="00254D59" w:rsidRPr="000A569A" w:rsidRDefault="00254D59" w:rsidP="00254D59">
      <w:pPr>
        <w:tabs>
          <w:tab w:val="right" w:leader="dot" w:pos="1395"/>
          <w:tab w:val="left" w:pos="8640"/>
        </w:tabs>
        <w:rPr>
          <w:rFonts w:ascii="Times New Roman" w:hAnsi="Times New Roman" w:cs="Times New Roman"/>
          <w:b/>
          <w:bCs/>
          <w:sz w:val="20"/>
          <w:szCs w:val="20"/>
        </w:rPr>
      </w:pPr>
    </w:p>
    <w:p w14:paraId="6702AE46" w14:textId="3B00051F" w:rsidR="00543F17" w:rsidRDefault="00543F17" w:rsidP="00FE4365">
      <w:pPr>
        <w:numPr>
          <w:ilvl w:val="0"/>
          <w:numId w:val="14"/>
        </w:numPr>
        <w:tabs>
          <w:tab w:val="right" w:leader="dot" w:pos="8640"/>
        </w:tabs>
        <w:rPr>
          <w:rFonts w:ascii="Times New Roman" w:hAnsi="Times New Roman" w:cs="Times New Roman"/>
          <w:sz w:val="20"/>
          <w:szCs w:val="20"/>
        </w:rPr>
      </w:pPr>
      <w:r>
        <w:rPr>
          <w:rFonts w:ascii="Times New Roman" w:hAnsi="Times New Roman" w:cs="Times New Roman"/>
          <w:sz w:val="20"/>
          <w:szCs w:val="20"/>
        </w:rPr>
        <w:t>I feel a sense of</w:t>
      </w:r>
      <w:r w:rsidR="00254D59">
        <w:rPr>
          <w:rFonts w:ascii="Times New Roman" w:hAnsi="Times New Roman" w:cs="Times New Roman"/>
          <w:sz w:val="20"/>
          <w:szCs w:val="20"/>
        </w:rPr>
        <w:t xml:space="preserve"> belonging to this community</w:t>
      </w:r>
      <w:r w:rsidR="00254D59">
        <w:rPr>
          <w:rFonts w:ascii="Times New Roman" w:hAnsi="Times New Roman" w:cs="Times New Roman"/>
          <w:sz w:val="20"/>
          <w:szCs w:val="20"/>
        </w:rPr>
        <w:tab/>
      </w:r>
      <w:r w:rsidRPr="00765B1A">
        <w:rPr>
          <w:rFonts w:ascii="Times New Roman" w:hAnsi="Times New Roman" w:cs="Times New Roman"/>
          <w:sz w:val="20"/>
          <w:szCs w:val="20"/>
        </w:rPr>
        <w:t>1    2    3    4     5</w:t>
      </w:r>
    </w:p>
    <w:p w14:paraId="43900517" w14:textId="5E883535" w:rsidR="00A9506D" w:rsidRPr="00543F17" w:rsidRDefault="008F354C" w:rsidP="00FE4365">
      <w:pPr>
        <w:numPr>
          <w:ilvl w:val="0"/>
          <w:numId w:val="14"/>
        </w:numPr>
        <w:tabs>
          <w:tab w:val="left" w:pos="1395"/>
          <w:tab w:val="right" w:leader="dot" w:pos="8640"/>
        </w:tabs>
        <w:rPr>
          <w:rFonts w:ascii="Times New Roman" w:hAnsi="Times New Roman" w:cs="Times New Roman"/>
          <w:sz w:val="20"/>
          <w:szCs w:val="20"/>
        </w:rPr>
      </w:pPr>
      <w:r>
        <w:rPr>
          <w:rFonts w:ascii="Times New Roman" w:hAnsi="Times New Roman" w:cs="Times New Roman"/>
          <w:sz w:val="20"/>
          <w:szCs w:val="20"/>
        </w:rPr>
        <w:t>I feel better about myself after my interactions with this community.</w:t>
      </w:r>
      <w:r w:rsidR="00254D59">
        <w:rPr>
          <w:rFonts w:ascii="Times New Roman" w:hAnsi="Times New Roman" w:cs="Times New Roman"/>
          <w:sz w:val="20"/>
          <w:szCs w:val="20"/>
        </w:rPr>
        <w:tab/>
      </w:r>
      <w:r w:rsidR="00A9506D" w:rsidRPr="00543F17">
        <w:rPr>
          <w:rFonts w:ascii="Times New Roman" w:hAnsi="Times New Roman" w:cs="Times New Roman"/>
          <w:sz w:val="20"/>
          <w:szCs w:val="20"/>
        </w:rPr>
        <w:t>1    2    3    4     5</w:t>
      </w:r>
    </w:p>
    <w:p w14:paraId="07200A51" w14:textId="43EA104F" w:rsidR="00A9506D" w:rsidRPr="00765B1A" w:rsidRDefault="008F354C" w:rsidP="00FE4365">
      <w:pPr>
        <w:numPr>
          <w:ilvl w:val="0"/>
          <w:numId w:val="14"/>
        </w:numPr>
        <w:tabs>
          <w:tab w:val="right" w:leader="dot" w:pos="8640"/>
        </w:tabs>
        <w:rPr>
          <w:rFonts w:ascii="Times New Roman" w:hAnsi="Times New Roman" w:cs="Times New Roman"/>
          <w:sz w:val="20"/>
          <w:szCs w:val="20"/>
        </w:rPr>
      </w:pPr>
      <w:r>
        <w:rPr>
          <w:rFonts w:ascii="Times New Roman" w:hAnsi="Times New Roman" w:cs="Times New Roman"/>
          <w:sz w:val="20"/>
          <w:szCs w:val="20"/>
        </w:rPr>
        <w:t xml:space="preserve">If members of this community know something is bothering me, </w:t>
      </w:r>
      <w:r w:rsidR="00FE4365">
        <w:rPr>
          <w:rFonts w:ascii="Times New Roman" w:hAnsi="Times New Roman" w:cs="Times New Roman"/>
          <w:sz w:val="20"/>
          <w:szCs w:val="20"/>
        </w:rPr>
        <w:br/>
      </w:r>
      <w:r>
        <w:rPr>
          <w:rFonts w:ascii="Times New Roman" w:hAnsi="Times New Roman" w:cs="Times New Roman"/>
          <w:sz w:val="20"/>
          <w:szCs w:val="20"/>
        </w:rPr>
        <w:t>they ask me about it</w:t>
      </w:r>
      <w:r w:rsidR="00254D59">
        <w:rPr>
          <w:rFonts w:ascii="Times New Roman" w:hAnsi="Times New Roman" w:cs="Times New Roman"/>
          <w:sz w:val="20"/>
          <w:szCs w:val="20"/>
        </w:rPr>
        <w:tab/>
      </w:r>
      <w:r>
        <w:rPr>
          <w:rFonts w:ascii="Times New Roman" w:hAnsi="Times New Roman" w:cs="Times New Roman"/>
          <w:sz w:val="20"/>
          <w:szCs w:val="20"/>
        </w:rPr>
        <w:t xml:space="preserve"> </w:t>
      </w:r>
      <w:r w:rsidR="00A9506D" w:rsidRPr="00765B1A">
        <w:rPr>
          <w:rFonts w:ascii="Times New Roman" w:hAnsi="Times New Roman" w:cs="Times New Roman"/>
          <w:sz w:val="20"/>
          <w:szCs w:val="20"/>
        </w:rPr>
        <w:t>1    2    3    4     5</w:t>
      </w:r>
    </w:p>
    <w:p w14:paraId="7338796C" w14:textId="5CE0A319" w:rsidR="00A9506D" w:rsidRPr="00765B1A" w:rsidRDefault="008F354C" w:rsidP="00FE4365">
      <w:pPr>
        <w:numPr>
          <w:ilvl w:val="0"/>
          <w:numId w:val="14"/>
        </w:numPr>
        <w:tabs>
          <w:tab w:val="right" w:leader="dot" w:pos="8640"/>
        </w:tabs>
        <w:rPr>
          <w:rFonts w:ascii="Times New Roman" w:hAnsi="Times New Roman" w:cs="Times New Roman"/>
          <w:sz w:val="20"/>
          <w:szCs w:val="20"/>
        </w:rPr>
      </w:pPr>
      <w:r>
        <w:rPr>
          <w:rFonts w:ascii="Times New Roman" w:hAnsi="Times New Roman" w:cs="Times New Roman"/>
          <w:sz w:val="20"/>
          <w:szCs w:val="20"/>
        </w:rPr>
        <w:t>Members of this community are not free to just be themselves</w:t>
      </w:r>
      <w:r w:rsidR="00A9506D" w:rsidRPr="00765B1A">
        <w:rPr>
          <w:rFonts w:ascii="Times New Roman" w:hAnsi="Times New Roman" w:cs="Times New Roman"/>
          <w:sz w:val="20"/>
          <w:szCs w:val="20"/>
        </w:rPr>
        <w:t xml:space="preserve"> </w:t>
      </w:r>
      <w:r w:rsidR="00254D59">
        <w:rPr>
          <w:rFonts w:ascii="Times New Roman" w:hAnsi="Times New Roman" w:cs="Times New Roman"/>
          <w:sz w:val="20"/>
          <w:szCs w:val="20"/>
        </w:rPr>
        <w:tab/>
      </w:r>
      <w:r w:rsidR="00A9506D" w:rsidRPr="00765B1A">
        <w:rPr>
          <w:rFonts w:ascii="Times New Roman" w:hAnsi="Times New Roman" w:cs="Times New Roman"/>
          <w:sz w:val="20"/>
          <w:szCs w:val="20"/>
        </w:rPr>
        <w:t>1    2    3    4     5</w:t>
      </w:r>
    </w:p>
    <w:p w14:paraId="589726AF" w14:textId="5E8EEFD2" w:rsidR="00A9506D" w:rsidRPr="00765B1A" w:rsidRDefault="008F354C" w:rsidP="00FE4365">
      <w:pPr>
        <w:numPr>
          <w:ilvl w:val="0"/>
          <w:numId w:val="14"/>
        </w:numPr>
        <w:tabs>
          <w:tab w:val="right" w:leader="dot" w:pos="8640"/>
        </w:tabs>
        <w:rPr>
          <w:rFonts w:ascii="Times New Roman" w:hAnsi="Times New Roman" w:cs="Times New Roman"/>
          <w:sz w:val="20"/>
          <w:szCs w:val="20"/>
        </w:rPr>
      </w:pPr>
      <w:r>
        <w:rPr>
          <w:rFonts w:ascii="Times New Roman" w:hAnsi="Times New Roman" w:cs="Times New Roman"/>
          <w:sz w:val="20"/>
          <w:szCs w:val="20"/>
        </w:rPr>
        <w:t>I feel understood by members of this community.</w:t>
      </w:r>
      <w:r w:rsidR="00A9506D" w:rsidRPr="00765B1A">
        <w:rPr>
          <w:rFonts w:ascii="Times New Roman" w:hAnsi="Times New Roman" w:cs="Times New Roman"/>
          <w:sz w:val="20"/>
          <w:szCs w:val="20"/>
        </w:rPr>
        <w:t xml:space="preserve"> </w:t>
      </w:r>
      <w:r w:rsidR="00254D59">
        <w:rPr>
          <w:rFonts w:ascii="Times New Roman" w:hAnsi="Times New Roman" w:cs="Times New Roman"/>
          <w:sz w:val="20"/>
          <w:szCs w:val="20"/>
        </w:rPr>
        <w:tab/>
      </w:r>
      <w:r w:rsidR="00A9506D" w:rsidRPr="00765B1A">
        <w:rPr>
          <w:rFonts w:ascii="Times New Roman" w:hAnsi="Times New Roman" w:cs="Times New Roman"/>
          <w:sz w:val="20"/>
          <w:szCs w:val="20"/>
        </w:rPr>
        <w:t>1    2    3    4     5</w:t>
      </w:r>
    </w:p>
    <w:p w14:paraId="39B3EA8E" w14:textId="43268101" w:rsidR="00A9506D" w:rsidRPr="00765B1A" w:rsidRDefault="008F354C" w:rsidP="00FE4365">
      <w:pPr>
        <w:numPr>
          <w:ilvl w:val="0"/>
          <w:numId w:val="14"/>
        </w:numPr>
        <w:tabs>
          <w:tab w:val="right" w:leader="dot" w:pos="8640"/>
        </w:tabs>
        <w:rPr>
          <w:rFonts w:ascii="Times New Roman" w:hAnsi="Times New Roman" w:cs="Times New Roman"/>
          <w:sz w:val="20"/>
          <w:szCs w:val="20"/>
        </w:rPr>
      </w:pPr>
      <w:r>
        <w:rPr>
          <w:rFonts w:ascii="Times New Roman" w:hAnsi="Times New Roman" w:cs="Times New Roman"/>
          <w:sz w:val="20"/>
          <w:szCs w:val="20"/>
        </w:rPr>
        <w:t>I feel mobilized to personal action after meetings within this community</w:t>
      </w:r>
      <w:r w:rsidR="00A9506D" w:rsidRPr="00765B1A">
        <w:rPr>
          <w:rFonts w:ascii="Times New Roman" w:hAnsi="Times New Roman" w:cs="Times New Roman"/>
          <w:sz w:val="20"/>
          <w:szCs w:val="20"/>
        </w:rPr>
        <w:t xml:space="preserve"> </w:t>
      </w:r>
      <w:r w:rsidR="00254D59">
        <w:rPr>
          <w:rFonts w:ascii="Times New Roman" w:hAnsi="Times New Roman" w:cs="Times New Roman"/>
          <w:sz w:val="20"/>
          <w:szCs w:val="20"/>
        </w:rPr>
        <w:tab/>
      </w:r>
      <w:r w:rsidR="00A9506D" w:rsidRPr="00765B1A">
        <w:rPr>
          <w:rFonts w:ascii="Times New Roman" w:hAnsi="Times New Roman" w:cs="Times New Roman"/>
          <w:sz w:val="20"/>
          <w:szCs w:val="20"/>
        </w:rPr>
        <w:t>1    2    3    4     5</w:t>
      </w:r>
    </w:p>
    <w:p w14:paraId="463A2167" w14:textId="40013FB0" w:rsidR="00A9506D" w:rsidRPr="00765B1A" w:rsidRDefault="008F354C" w:rsidP="00FE4365">
      <w:pPr>
        <w:numPr>
          <w:ilvl w:val="0"/>
          <w:numId w:val="14"/>
        </w:numPr>
        <w:tabs>
          <w:tab w:val="right" w:leader="dot" w:pos="8640"/>
        </w:tabs>
        <w:rPr>
          <w:rFonts w:ascii="Times New Roman" w:hAnsi="Times New Roman" w:cs="Times New Roman"/>
          <w:sz w:val="20"/>
          <w:szCs w:val="20"/>
        </w:rPr>
      </w:pPr>
      <w:r>
        <w:rPr>
          <w:rFonts w:ascii="Times New Roman" w:hAnsi="Times New Roman" w:cs="Times New Roman"/>
          <w:sz w:val="20"/>
          <w:szCs w:val="20"/>
        </w:rPr>
        <w:t xml:space="preserve">There are parts of myself I feel I must hide from this community </w:t>
      </w:r>
      <w:r w:rsidR="00254D59">
        <w:rPr>
          <w:rFonts w:ascii="Times New Roman" w:hAnsi="Times New Roman" w:cs="Times New Roman"/>
          <w:sz w:val="20"/>
          <w:szCs w:val="20"/>
        </w:rPr>
        <w:tab/>
      </w:r>
      <w:r w:rsidR="00A9506D" w:rsidRPr="00765B1A">
        <w:rPr>
          <w:rFonts w:ascii="Times New Roman" w:hAnsi="Times New Roman" w:cs="Times New Roman"/>
          <w:sz w:val="20"/>
          <w:szCs w:val="20"/>
        </w:rPr>
        <w:t>1    2    3    4     5</w:t>
      </w:r>
    </w:p>
    <w:p w14:paraId="3F2041C3" w14:textId="7691E4A7" w:rsidR="00A9506D" w:rsidRPr="00765B1A" w:rsidRDefault="008F354C" w:rsidP="00FE4365">
      <w:pPr>
        <w:numPr>
          <w:ilvl w:val="0"/>
          <w:numId w:val="14"/>
        </w:numPr>
        <w:tabs>
          <w:tab w:val="right" w:leader="dot" w:pos="8640"/>
        </w:tabs>
        <w:rPr>
          <w:rFonts w:ascii="Times New Roman" w:hAnsi="Times New Roman" w:cs="Times New Roman"/>
          <w:sz w:val="20"/>
          <w:szCs w:val="20"/>
        </w:rPr>
      </w:pPr>
      <w:r>
        <w:rPr>
          <w:rFonts w:ascii="Times New Roman" w:hAnsi="Times New Roman" w:cs="Times New Roman"/>
          <w:sz w:val="20"/>
          <w:szCs w:val="20"/>
        </w:rPr>
        <w:t>It seems as if people in this community really like me as a person</w:t>
      </w:r>
      <w:r w:rsidR="00A9506D" w:rsidRPr="00765B1A">
        <w:rPr>
          <w:rFonts w:ascii="Times New Roman" w:hAnsi="Times New Roman" w:cs="Times New Roman"/>
          <w:sz w:val="20"/>
          <w:szCs w:val="20"/>
        </w:rPr>
        <w:t xml:space="preserve"> </w:t>
      </w:r>
      <w:r w:rsidR="00254D59">
        <w:rPr>
          <w:rFonts w:ascii="Times New Roman" w:hAnsi="Times New Roman" w:cs="Times New Roman"/>
          <w:sz w:val="20"/>
          <w:szCs w:val="20"/>
        </w:rPr>
        <w:tab/>
      </w:r>
      <w:r w:rsidR="00A9506D" w:rsidRPr="00765B1A">
        <w:rPr>
          <w:rFonts w:ascii="Times New Roman" w:hAnsi="Times New Roman" w:cs="Times New Roman"/>
          <w:sz w:val="20"/>
          <w:szCs w:val="20"/>
        </w:rPr>
        <w:t>1    2    3    4     5</w:t>
      </w:r>
    </w:p>
    <w:p w14:paraId="5387AB68" w14:textId="07C5231F" w:rsidR="00A9506D" w:rsidRPr="00765B1A" w:rsidRDefault="008F354C" w:rsidP="00FE4365">
      <w:pPr>
        <w:numPr>
          <w:ilvl w:val="0"/>
          <w:numId w:val="14"/>
        </w:numPr>
        <w:tabs>
          <w:tab w:val="right" w:leader="dot" w:pos="8640"/>
        </w:tabs>
        <w:rPr>
          <w:rFonts w:ascii="Times New Roman" w:hAnsi="Times New Roman" w:cs="Times New Roman"/>
          <w:sz w:val="20"/>
          <w:szCs w:val="20"/>
        </w:rPr>
      </w:pPr>
      <w:r>
        <w:rPr>
          <w:rFonts w:ascii="Times New Roman" w:hAnsi="Times New Roman" w:cs="Times New Roman"/>
          <w:sz w:val="20"/>
          <w:szCs w:val="20"/>
        </w:rPr>
        <w:t>There is a lot of backbiting and gossiping in this community</w:t>
      </w:r>
      <w:r w:rsidR="00A9506D" w:rsidRPr="00765B1A">
        <w:rPr>
          <w:rFonts w:ascii="Times New Roman" w:hAnsi="Times New Roman" w:cs="Times New Roman"/>
          <w:sz w:val="20"/>
          <w:szCs w:val="20"/>
        </w:rPr>
        <w:t xml:space="preserve"> </w:t>
      </w:r>
      <w:r w:rsidR="00254D59">
        <w:rPr>
          <w:rFonts w:ascii="Times New Roman" w:hAnsi="Times New Roman" w:cs="Times New Roman"/>
          <w:sz w:val="20"/>
          <w:szCs w:val="20"/>
        </w:rPr>
        <w:tab/>
      </w:r>
      <w:r w:rsidR="00A9506D" w:rsidRPr="00765B1A">
        <w:rPr>
          <w:rFonts w:ascii="Times New Roman" w:hAnsi="Times New Roman" w:cs="Times New Roman"/>
          <w:sz w:val="20"/>
          <w:szCs w:val="20"/>
        </w:rPr>
        <w:t>1    2    3    4     5</w:t>
      </w:r>
    </w:p>
    <w:p w14:paraId="16C79F42" w14:textId="48085618" w:rsidR="00A9506D" w:rsidRPr="00765B1A" w:rsidRDefault="008F354C" w:rsidP="00FE4365">
      <w:pPr>
        <w:numPr>
          <w:ilvl w:val="0"/>
          <w:numId w:val="14"/>
        </w:numPr>
        <w:tabs>
          <w:tab w:val="right" w:leader="dot" w:pos="8640"/>
        </w:tabs>
        <w:rPr>
          <w:rFonts w:ascii="Times New Roman" w:hAnsi="Times New Roman" w:cs="Times New Roman"/>
          <w:sz w:val="20"/>
          <w:szCs w:val="20"/>
        </w:rPr>
      </w:pPr>
      <w:r>
        <w:rPr>
          <w:rFonts w:ascii="Times New Roman" w:hAnsi="Times New Roman" w:cs="Times New Roman"/>
          <w:sz w:val="20"/>
          <w:szCs w:val="20"/>
        </w:rPr>
        <w:t>Members of this community are very competitive with each other</w:t>
      </w:r>
      <w:r w:rsidR="00A9506D" w:rsidRPr="00765B1A">
        <w:rPr>
          <w:rFonts w:ascii="Times New Roman" w:hAnsi="Times New Roman" w:cs="Times New Roman"/>
          <w:sz w:val="20"/>
          <w:szCs w:val="20"/>
        </w:rPr>
        <w:t xml:space="preserve"> </w:t>
      </w:r>
      <w:r w:rsidR="00254D59">
        <w:rPr>
          <w:rFonts w:ascii="Times New Roman" w:hAnsi="Times New Roman" w:cs="Times New Roman"/>
          <w:sz w:val="20"/>
          <w:szCs w:val="20"/>
        </w:rPr>
        <w:tab/>
      </w:r>
      <w:r w:rsidR="00A9506D" w:rsidRPr="00765B1A">
        <w:rPr>
          <w:rFonts w:ascii="Times New Roman" w:hAnsi="Times New Roman" w:cs="Times New Roman"/>
          <w:sz w:val="20"/>
          <w:szCs w:val="20"/>
        </w:rPr>
        <w:t>1    2    3    4     5</w:t>
      </w:r>
    </w:p>
    <w:p w14:paraId="03355EBA" w14:textId="058088A2" w:rsidR="00A9506D" w:rsidRPr="00765B1A" w:rsidRDefault="008F354C" w:rsidP="00FE4365">
      <w:pPr>
        <w:numPr>
          <w:ilvl w:val="0"/>
          <w:numId w:val="14"/>
        </w:numPr>
        <w:tabs>
          <w:tab w:val="right" w:leader="dot" w:pos="8640"/>
        </w:tabs>
        <w:rPr>
          <w:rFonts w:ascii="Times New Roman" w:hAnsi="Times New Roman" w:cs="Times New Roman"/>
          <w:sz w:val="20"/>
          <w:szCs w:val="20"/>
        </w:rPr>
      </w:pPr>
      <w:r>
        <w:rPr>
          <w:rFonts w:ascii="Times New Roman" w:hAnsi="Times New Roman" w:cs="Times New Roman"/>
          <w:sz w:val="20"/>
          <w:szCs w:val="20"/>
        </w:rPr>
        <w:t>I have a greater sense of self-worth</w:t>
      </w:r>
      <w:r w:rsidR="00FE4365">
        <w:rPr>
          <w:rFonts w:ascii="Times New Roman" w:hAnsi="Times New Roman" w:cs="Times New Roman"/>
          <w:sz w:val="20"/>
          <w:szCs w:val="20"/>
        </w:rPr>
        <w:t xml:space="preserve"> through my connections with this community</w:t>
      </w:r>
      <w:r w:rsidR="00A9506D" w:rsidRPr="00765B1A">
        <w:rPr>
          <w:rFonts w:ascii="Times New Roman" w:hAnsi="Times New Roman" w:cs="Times New Roman"/>
          <w:sz w:val="20"/>
          <w:szCs w:val="20"/>
        </w:rPr>
        <w:t xml:space="preserve"> </w:t>
      </w:r>
      <w:r w:rsidR="00254D59">
        <w:rPr>
          <w:rFonts w:ascii="Times New Roman" w:hAnsi="Times New Roman" w:cs="Times New Roman"/>
          <w:sz w:val="20"/>
          <w:szCs w:val="20"/>
        </w:rPr>
        <w:tab/>
      </w:r>
      <w:r w:rsidR="00A9506D" w:rsidRPr="00765B1A">
        <w:rPr>
          <w:rFonts w:ascii="Times New Roman" w:hAnsi="Times New Roman" w:cs="Times New Roman"/>
          <w:sz w:val="20"/>
          <w:szCs w:val="20"/>
        </w:rPr>
        <w:t>1    2    3    4     5</w:t>
      </w:r>
    </w:p>
    <w:p w14:paraId="317FBE71" w14:textId="29BFF36B" w:rsidR="00A9506D" w:rsidRDefault="00FE4365" w:rsidP="00FE4365">
      <w:pPr>
        <w:numPr>
          <w:ilvl w:val="0"/>
          <w:numId w:val="14"/>
        </w:numPr>
        <w:tabs>
          <w:tab w:val="right" w:leader="dot" w:pos="8640"/>
        </w:tabs>
        <w:rPr>
          <w:rFonts w:ascii="Times New Roman" w:hAnsi="Times New Roman" w:cs="Times New Roman"/>
          <w:sz w:val="20"/>
          <w:szCs w:val="20"/>
        </w:rPr>
      </w:pPr>
      <w:r>
        <w:rPr>
          <w:rFonts w:ascii="Times New Roman" w:hAnsi="Times New Roman" w:cs="Times New Roman"/>
          <w:sz w:val="20"/>
          <w:szCs w:val="20"/>
        </w:rPr>
        <w:t>My connections with this community are so inspiring</w:t>
      </w:r>
      <w:r w:rsidR="00A9506D" w:rsidRPr="00765B1A">
        <w:rPr>
          <w:rFonts w:ascii="Times New Roman" w:hAnsi="Times New Roman" w:cs="Times New Roman"/>
          <w:sz w:val="20"/>
          <w:szCs w:val="20"/>
        </w:rPr>
        <w:t xml:space="preserve"> </w:t>
      </w:r>
      <w:r>
        <w:rPr>
          <w:rFonts w:ascii="Times New Roman" w:hAnsi="Times New Roman" w:cs="Times New Roman"/>
          <w:sz w:val="20"/>
          <w:szCs w:val="20"/>
        </w:rPr>
        <w:t>that they motivate me</w:t>
      </w:r>
      <w:r>
        <w:rPr>
          <w:rFonts w:ascii="Times New Roman" w:hAnsi="Times New Roman" w:cs="Times New Roman"/>
          <w:sz w:val="20"/>
          <w:szCs w:val="20"/>
        </w:rPr>
        <w:br/>
        <w:t>to pursue relationships with other people outside this community</w:t>
      </w:r>
      <w:r w:rsidR="00254D59" w:rsidRPr="00FE4365">
        <w:rPr>
          <w:rFonts w:ascii="Times New Roman" w:hAnsi="Times New Roman" w:cs="Times New Roman"/>
          <w:sz w:val="20"/>
          <w:szCs w:val="20"/>
        </w:rPr>
        <w:tab/>
      </w:r>
      <w:r w:rsidR="00A9506D" w:rsidRPr="00FE4365">
        <w:rPr>
          <w:rFonts w:ascii="Times New Roman" w:hAnsi="Times New Roman" w:cs="Times New Roman"/>
          <w:sz w:val="20"/>
          <w:szCs w:val="20"/>
        </w:rPr>
        <w:t>1    2    3    4     5</w:t>
      </w:r>
    </w:p>
    <w:p w14:paraId="46A886A8" w14:textId="19F76E0D" w:rsidR="000B640E" w:rsidRDefault="000B640E" w:rsidP="00FE4365">
      <w:pPr>
        <w:numPr>
          <w:ilvl w:val="0"/>
          <w:numId w:val="14"/>
        </w:numPr>
        <w:tabs>
          <w:tab w:val="right" w:leader="dot" w:pos="8640"/>
        </w:tabs>
        <w:rPr>
          <w:rFonts w:ascii="Times New Roman" w:hAnsi="Times New Roman" w:cs="Times New Roman"/>
          <w:sz w:val="20"/>
          <w:szCs w:val="20"/>
        </w:rPr>
      </w:pPr>
      <w:r>
        <w:rPr>
          <w:rFonts w:ascii="Times New Roman" w:hAnsi="Times New Roman" w:cs="Times New Roman"/>
          <w:sz w:val="20"/>
          <w:szCs w:val="20"/>
        </w:rPr>
        <w:t>This community has shaped my identity in many ways</w:t>
      </w:r>
      <w:r>
        <w:rPr>
          <w:rFonts w:ascii="Times New Roman" w:hAnsi="Times New Roman" w:cs="Times New Roman"/>
          <w:sz w:val="20"/>
          <w:szCs w:val="20"/>
        </w:rPr>
        <w:tab/>
      </w:r>
      <w:r w:rsidRPr="00FE4365">
        <w:rPr>
          <w:rFonts w:ascii="Times New Roman" w:hAnsi="Times New Roman" w:cs="Times New Roman"/>
          <w:sz w:val="20"/>
          <w:szCs w:val="20"/>
        </w:rPr>
        <w:t>1    2    3    4     5</w:t>
      </w:r>
    </w:p>
    <w:p w14:paraId="44459D66" w14:textId="4241762B" w:rsidR="000B640E" w:rsidRPr="00FE4365" w:rsidRDefault="000B640E" w:rsidP="00FE4365">
      <w:pPr>
        <w:numPr>
          <w:ilvl w:val="0"/>
          <w:numId w:val="14"/>
        </w:numPr>
        <w:tabs>
          <w:tab w:val="right" w:leader="dot" w:pos="8640"/>
        </w:tabs>
        <w:rPr>
          <w:rFonts w:ascii="Times New Roman" w:hAnsi="Times New Roman" w:cs="Times New Roman"/>
          <w:sz w:val="20"/>
          <w:szCs w:val="20"/>
        </w:rPr>
      </w:pPr>
      <w:r>
        <w:rPr>
          <w:rFonts w:ascii="Times New Roman" w:hAnsi="Times New Roman" w:cs="Times New Roman"/>
          <w:sz w:val="20"/>
          <w:szCs w:val="20"/>
        </w:rPr>
        <w:t>This community provides me with emotional support</w:t>
      </w:r>
      <w:r>
        <w:rPr>
          <w:rFonts w:ascii="Times New Roman" w:hAnsi="Times New Roman" w:cs="Times New Roman"/>
          <w:sz w:val="20"/>
          <w:szCs w:val="20"/>
        </w:rPr>
        <w:tab/>
      </w:r>
      <w:r w:rsidRPr="00FE4365">
        <w:rPr>
          <w:rFonts w:ascii="Times New Roman" w:hAnsi="Times New Roman" w:cs="Times New Roman"/>
          <w:sz w:val="20"/>
          <w:szCs w:val="20"/>
        </w:rPr>
        <w:t>1    2    3    4     5</w:t>
      </w:r>
    </w:p>
    <w:p w14:paraId="7FFE9897" w14:textId="77777777" w:rsidR="00A9506D" w:rsidRPr="00765B1A" w:rsidRDefault="00A9506D" w:rsidP="00A9506D">
      <w:pPr>
        <w:rPr>
          <w:rFonts w:ascii="Times New Roman" w:hAnsi="Times New Roman" w:cs="Times New Roman"/>
          <w:sz w:val="20"/>
          <w:szCs w:val="20"/>
        </w:rPr>
      </w:pPr>
    </w:p>
    <w:p w14:paraId="40065E3A" w14:textId="0C308E69" w:rsidR="007D47ED" w:rsidRPr="009A2EF4" w:rsidRDefault="00A9506D" w:rsidP="00752754">
      <w:pPr>
        <w:rPr>
          <w:rFonts w:ascii="Arial" w:hAnsi="Arial"/>
          <w:sz w:val="20"/>
          <w:szCs w:val="20"/>
        </w:rPr>
      </w:pPr>
      <w:r w:rsidRPr="00297A76">
        <w:rPr>
          <w:rFonts w:ascii="Times New Roman" w:hAnsi="Times New Roman" w:cs="Times New Roman"/>
          <w:sz w:val="22"/>
          <w:szCs w:val="22"/>
        </w:rPr>
        <w:t>© Liang, Tracy, Taylor, Williams, Jordan, &amp; Miller, 2002</w:t>
      </w:r>
    </w:p>
    <w:sectPr w:rsidR="007D47ED" w:rsidRPr="009A2EF4" w:rsidSect="008428FC">
      <w:pgSz w:w="12240" w:h="15840"/>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255051" w14:textId="77777777" w:rsidR="003C6E02" w:rsidRDefault="003C6E02" w:rsidP="00970F67">
      <w:r>
        <w:separator/>
      </w:r>
    </w:p>
  </w:endnote>
  <w:endnote w:type="continuationSeparator" w:id="0">
    <w:p w14:paraId="0EE76B7D" w14:textId="77777777" w:rsidR="003C6E02" w:rsidRDefault="003C6E02" w:rsidP="00970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E1000AEF" w:usb1="5000A1FF" w:usb2="00000000" w:usb3="00000000" w:csb0="000001BF" w:csb1="00000000"/>
  </w:font>
  <w:font w:name="Times">
    <w:panose1 w:val="02020603050405020304"/>
    <w:charset w:val="00"/>
    <w:family w:val="auto"/>
    <w:pitch w:val="variable"/>
    <w:sig w:usb0="00000003" w:usb1="00000000" w:usb2="00000000" w:usb3="00000000" w:csb0="00000001" w:csb1="00000000"/>
  </w:font>
  <w:font w:name="TimesNewRomanPSMT">
    <w:altName w:val="MS Mincho"/>
    <w:panose1 w:val="00000000000000000000"/>
    <w:charset w:val="80"/>
    <w:family w:val="roman"/>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49AA88" w14:textId="77777777" w:rsidR="00951BB3" w:rsidRDefault="00951BB3" w:rsidP="005B3E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9AFBF46" w14:textId="77777777" w:rsidR="00951BB3" w:rsidRDefault="00951BB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68FC5E" w14:textId="77777777" w:rsidR="00951BB3" w:rsidRDefault="00951BB3" w:rsidP="005B3E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A1D57">
      <w:rPr>
        <w:rStyle w:val="PageNumber"/>
        <w:noProof/>
      </w:rPr>
      <w:t>13</w:t>
    </w:r>
    <w:r>
      <w:rPr>
        <w:rStyle w:val="PageNumber"/>
      </w:rPr>
      <w:fldChar w:fldCharType="end"/>
    </w:r>
  </w:p>
  <w:p w14:paraId="60F4E102" w14:textId="77777777" w:rsidR="00951BB3" w:rsidRDefault="00951BB3" w:rsidP="00DE5A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7F9717" w14:textId="77777777" w:rsidR="003C6E02" w:rsidRDefault="003C6E02" w:rsidP="00970F67">
      <w:r>
        <w:separator/>
      </w:r>
    </w:p>
  </w:footnote>
  <w:footnote w:type="continuationSeparator" w:id="0">
    <w:p w14:paraId="396FA330" w14:textId="77777777" w:rsidR="003C6E02" w:rsidRDefault="003C6E02" w:rsidP="00970F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2AB7C4" w14:textId="77777777" w:rsidR="00951BB3" w:rsidRDefault="00951BB3" w:rsidP="00DC724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2D88A9C" w14:textId="77777777" w:rsidR="00951BB3" w:rsidRDefault="00951BB3" w:rsidP="004F0FE8">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004AFA" w14:textId="510EF452" w:rsidR="00951BB3" w:rsidRPr="004F0FE8" w:rsidRDefault="00951BB3" w:rsidP="004F0FE8">
    <w:pPr>
      <w:pStyle w:val="Header"/>
      <w:ind w:right="360"/>
      <w:rPr>
        <w:rFonts w:ascii="Times New Roman" w:hAnsi="Times New Roman"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1E7DA1" w14:textId="77777777" w:rsidR="00951BB3" w:rsidRPr="004F0FE8" w:rsidRDefault="00951BB3" w:rsidP="006977FA">
    <w:pPr>
      <w:pStyle w:val="Header"/>
      <w:framePr w:wrap="around" w:vAnchor="text" w:hAnchor="margin" w:xAlign="right" w:y="1"/>
      <w:rPr>
        <w:rStyle w:val="PageNumber"/>
      </w:rPr>
    </w:pPr>
    <w:r w:rsidRPr="004F0FE8">
      <w:rPr>
        <w:rStyle w:val="PageNumber"/>
        <w:rFonts w:ascii="Times New Roman" w:hAnsi="Times New Roman" w:cs="Times New Roman"/>
      </w:rPr>
      <w:fldChar w:fldCharType="begin"/>
    </w:r>
    <w:r w:rsidRPr="004F0FE8">
      <w:rPr>
        <w:rStyle w:val="PageNumber"/>
        <w:rFonts w:ascii="Times New Roman" w:hAnsi="Times New Roman" w:cs="Times New Roman"/>
      </w:rPr>
      <w:instrText xml:space="preserve">PAGE  </w:instrText>
    </w:r>
    <w:r w:rsidRPr="004F0FE8">
      <w:rPr>
        <w:rStyle w:val="PageNumber"/>
        <w:rFonts w:ascii="Times New Roman" w:hAnsi="Times New Roman" w:cs="Times New Roman"/>
      </w:rPr>
      <w:fldChar w:fldCharType="separate"/>
    </w:r>
    <w:r>
      <w:rPr>
        <w:rStyle w:val="PageNumber"/>
        <w:rFonts w:ascii="Times New Roman" w:hAnsi="Times New Roman" w:cs="Times New Roman"/>
        <w:noProof/>
      </w:rPr>
      <w:t>1</w:t>
    </w:r>
    <w:r w:rsidRPr="004F0FE8">
      <w:rPr>
        <w:rStyle w:val="PageNumber"/>
        <w:rFonts w:ascii="Times New Roman" w:hAnsi="Times New Roman" w:cs="Times New Roman"/>
      </w:rPr>
      <w:fldChar w:fldCharType="end"/>
    </w:r>
  </w:p>
  <w:p w14:paraId="09C62FEE" w14:textId="5EE3FD9B" w:rsidR="00951BB3" w:rsidRPr="004F0FE8" w:rsidRDefault="00951BB3" w:rsidP="00970F67">
    <w:pPr>
      <w:pStyle w:val="Header"/>
      <w:ind w:right="360"/>
      <w:rPr>
        <w:rFonts w:ascii="Times New Roman" w:hAnsi="Times New Roman" w:cs="Times New Roman"/>
      </w:rPr>
    </w:pPr>
    <w:r>
      <w:rPr>
        <w:rFonts w:ascii="Times New Roman" w:hAnsi="Times New Roman" w:cs="Times New Roman"/>
      </w:rPr>
      <w:t>Running head:  EXAMINING SRT ASSUMPTIONS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D395B"/>
    <w:multiLevelType w:val="hybridMultilevel"/>
    <w:tmpl w:val="2340A5AA"/>
    <w:lvl w:ilvl="0" w:tplc="F2E0413A">
      <w:start w:val="1"/>
      <w:numFmt w:val="bullet"/>
      <w:lvlText w:val="•"/>
      <w:lvlJc w:val="left"/>
      <w:pPr>
        <w:tabs>
          <w:tab w:val="num" w:pos="720"/>
        </w:tabs>
        <w:ind w:left="720" w:hanging="360"/>
      </w:pPr>
      <w:rPr>
        <w:rFonts w:ascii="Arial" w:hAnsi="Arial" w:hint="default"/>
      </w:rPr>
    </w:lvl>
    <w:lvl w:ilvl="1" w:tplc="97C03F18" w:tentative="1">
      <w:start w:val="1"/>
      <w:numFmt w:val="bullet"/>
      <w:lvlText w:val="•"/>
      <w:lvlJc w:val="left"/>
      <w:pPr>
        <w:tabs>
          <w:tab w:val="num" w:pos="1440"/>
        </w:tabs>
        <w:ind w:left="1440" w:hanging="360"/>
      </w:pPr>
      <w:rPr>
        <w:rFonts w:ascii="Arial" w:hAnsi="Arial" w:hint="default"/>
      </w:rPr>
    </w:lvl>
    <w:lvl w:ilvl="2" w:tplc="F8AA4966" w:tentative="1">
      <w:start w:val="1"/>
      <w:numFmt w:val="bullet"/>
      <w:lvlText w:val="•"/>
      <w:lvlJc w:val="left"/>
      <w:pPr>
        <w:tabs>
          <w:tab w:val="num" w:pos="2160"/>
        </w:tabs>
        <w:ind w:left="2160" w:hanging="360"/>
      </w:pPr>
      <w:rPr>
        <w:rFonts w:ascii="Arial" w:hAnsi="Arial" w:hint="default"/>
      </w:rPr>
    </w:lvl>
    <w:lvl w:ilvl="3" w:tplc="5A52973E" w:tentative="1">
      <w:start w:val="1"/>
      <w:numFmt w:val="bullet"/>
      <w:lvlText w:val="•"/>
      <w:lvlJc w:val="left"/>
      <w:pPr>
        <w:tabs>
          <w:tab w:val="num" w:pos="2880"/>
        </w:tabs>
        <w:ind w:left="2880" w:hanging="360"/>
      </w:pPr>
      <w:rPr>
        <w:rFonts w:ascii="Arial" w:hAnsi="Arial" w:hint="default"/>
      </w:rPr>
    </w:lvl>
    <w:lvl w:ilvl="4" w:tplc="9B56B28E" w:tentative="1">
      <w:start w:val="1"/>
      <w:numFmt w:val="bullet"/>
      <w:lvlText w:val="•"/>
      <w:lvlJc w:val="left"/>
      <w:pPr>
        <w:tabs>
          <w:tab w:val="num" w:pos="3600"/>
        </w:tabs>
        <w:ind w:left="3600" w:hanging="360"/>
      </w:pPr>
      <w:rPr>
        <w:rFonts w:ascii="Arial" w:hAnsi="Arial" w:hint="default"/>
      </w:rPr>
    </w:lvl>
    <w:lvl w:ilvl="5" w:tplc="5D82CAB0" w:tentative="1">
      <w:start w:val="1"/>
      <w:numFmt w:val="bullet"/>
      <w:lvlText w:val="•"/>
      <w:lvlJc w:val="left"/>
      <w:pPr>
        <w:tabs>
          <w:tab w:val="num" w:pos="4320"/>
        </w:tabs>
        <w:ind w:left="4320" w:hanging="360"/>
      </w:pPr>
      <w:rPr>
        <w:rFonts w:ascii="Arial" w:hAnsi="Arial" w:hint="default"/>
      </w:rPr>
    </w:lvl>
    <w:lvl w:ilvl="6" w:tplc="653AF3BE" w:tentative="1">
      <w:start w:val="1"/>
      <w:numFmt w:val="bullet"/>
      <w:lvlText w:val="•"/>
      <w:lvlJc w:val="left"/>
      <w:pPr>
        <w:tabs>
          <w:tab w:val="num" w:pos="5040"/>
        </w:tabs>
        <w:ind w:left="5040" w:hanging="360"/>
      </w:pPr>
      <w:rPr>
        <w:rFonts w:ascii="Arial" w:hAnsi="Arial" w:hint="default"/>
      </w:rPr>
    </w:lvl>
    <w:lvl w:ilvl="7" w:tplc="7FA079DC" w:tentative="1">
      <w:start w:val="1"/>
      <w:numFmt w:val="bullet"/>
      <w:lvlText w:val="•"/>
      <w:lvlJc w:val="left"/>
      <w:pPr>
        <w:tabs>
          <w:tab w:val="num" w:pos="5760"/>
        </w:tabs>
        <w:ind w:left="5760" w:hanging="360"/>
      </w:pPr>
      <w:rPr>
        <w:rFonts w:ascii="Arial" w:hAnsi="Arial" w:hint="default"/>
      </w:rPr>
    </w:lvl>
    <w:lvl w:ilvl="8" w:tplc="5AC01288" w:tentative="1">
      <w:start w:val="1"/>
      <w:numFmt w:val="bullet"/>
      <w:lvlText w:val="•"/>
      <w:lvlJc w:val="left"/>
      <w:pPr>
        <w:tabs>
          <w:tab w:val="num" w:pos="6480"/>
        </w:tabs>
        <w:ind w:left="6480" w:hanging="360"/>
      </w:pPr>
      <w:rPr>
        <w:rFonts w:ascii="Arial" w:hAnsi="Arial" w:hint="default"/>
      </w:rPr>
    </w:lvl>
  </w:abstractNum>
  <w:abstractNum w:abstractNumId="1">
    <w:nsid w:val="03371157"/>
    <w:multiLevelType w:val="hybridMultilevel"/>
    <w:tmpl w:val="D17069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9B00E1"/>
    <w:multiLevelType w:val="hybridMultilevel"/>
    <w:tmpl w:val="6FF8E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AF65D0"/>
    <w:multiLevelType w:val="hybridMultilevel"/>
    <w:tmpl w:val="98BAA478"/>
    <w:lvl w:ilvl="0" w:tplc="D266122C">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38364B"/>
    <w:multiLevelType w:val="hybridMultilevel"/>
    <w:tmpl w:val="5584152C"/>
    <w:lvl w:ilvl="0" w:tplc="979EED06">
      <w:start w:val="1"/>
      <w:numFmt w:val="bullet"/>
      <w:lvlText w:val="•"/>
      <w:lvlJc w:val="left"/>
      <w:pPr>
        <w:tabs>
          <w:tab w:val="num" w:pos="720"/>
        </w:tabs>
        <w:ind w:left="720" w:hanging="360"/>
      </w:pPr>
      <w:rPr>
        <w:rFonts w:ascii="Arial" w:hAnsi="Arial" w:hint="default"/>
      </w:rPr>
    </w:lvl>
    <w:lvl w:ilvl="1" w:tplc="89DC4246" w:tentative="1">
      <w:start w:val="1"/>
      <w:numFmt w:val="bullet"/>
      <w:lvlText w:val="•"/>
      <w:lvlJc w:val="left"/>
      <w:pPr>
        <w:tabs>
          <w:tab w:val="num" w:pos="1440"/>
        </w:tabs>
        <w:ind w:left="1440" w:hanging="360"/>
      </w:pPr>
      <w:rPr>
        <w:rFonts w:ascii="Arial" w:hAnsi="Arial" w:hint="default"/>
      </w:rPr>
    </w:lvl>
    <w:lvl w:ilvl="2" w:tplc="F6CA5D4E" w:tentative="1">
      <w:start w:val="1"/>
      <w:numFmt w:val="bullet"/>
      <w:lvlText w:val="•"/>
      <w:lvlJc w:val="left"/>
      <w:pPr>
        <w:tabs>
          <w:tab w:val="num" w:pos="2160"/>
        </w:tabs>
        <w:ind w:left="2160" w:hanging="360"/>
      </w:pPr>
      <w:rPr>
        <w:rFonts w:ascii="Arial" w:hAnsi="Arial" w:hint="default"/>
      </w:rPr>
    </w:lvl>
    <w:lvl w:ilvl="3" w:tplc="F1BEA7B8" w:tentative="1">
      <w:start w:val="1"/>
      <w:numFmt w:val="bullet"/>
      <w:lvlText w:val="•"/>
      <w:lvlJc w:val="left"/>
      <w:pPr>
        <w:tabs>
          <w:tab w:val="num" w:pos="2880"/>
        </w:tabs>
        <w:ind w:left="2880" w:hanging="360"/>
      </w:pPr>
      <w:rPr>
        <w:rFonts w:ascii="Arial" w:hAnsi="Arial" w:hint="default"/>
      </w:rPr>
    </w:lvl>
    <w:lvl w:ilvl="4" w:tplc="CDB659D6" w:tentative="1">
      <w:start w:val="1"/>
      <w:numFmt w:val="bullet"/>
      <w:lvlText w:val="•"/>
      <w:lvlJc w:val="left"/>
      <w:pPr>
        <w:tabs>
          <w:tab w:val="num" w:pos="3600"/>
        </w:tabs>
        <w:ind w:left="3600" w:hanging="360"/>
      </w:pPr>
      <w:rPr>
        <w:rFonts w:ascii="Arial" w:hAnsi="Arial" w:hint="default"/>
      </w:rPr>
    </w:lvl>
    <w:lvl w:ilvl="5" w:tplc="CFB848A2" w:tentative="1">
      <w:start w:val="1"/>
      <w:numFmt w:val="bullet"/>
      <w:lvlText w:val="•"/>
      <w:lvlJc w:val="left"/>
      <w:pPr>
        <w:tabs>
          <w:tab w:val="num" w:pos="4320"/>
        </w:tabs>
        <w:ind w:left="4320" w:hanging="360"/>
      </w:pPr>
      <w:rPr>
        <w:rFonts w:ascii="Arial" w:hAnsi="Arial" w:hint="default"/>
      </w:rPr>
    </w:lvl>
    <w:lvl w:ilvl="6" w:tplc="EE4EA6AC" w:tentative="1">
      <w:start w:val="1"/>
      <w:numFmt w:val="bullet"/>
      <w:lvlText w:val="•"/>
      <w:lvlJc w:val="left"/>
      <w:pPr>
        <w:tabs>
          <w:tab w:val="num" w:pos="5040"/>
        </w:tabs>
        <w:ind w:left="5040" w:hanging="360"/>
      </w:pPr>
      <w:rPr>
        <w:rFonts w:ascii="Arial" w:hAnsi="Arial" w:hint="default"/>
      </w:rPr>
    </w:lvl>
    <w:lvl w:ilvl="7" w:tplc="9CE231B6" w:tentative="1">
      <w:start w:val="1"/>
      <w:numFmt w:val="bullet"/>
      <w:lvlText w:val="•"/>
      <w:lvlJc w:val="left"/>
      <w:pPr>
        <w:tabs>
          <w:tab w:val="num" w:pos="5760"/>
        </w:tabs>
        <w:ind w:left="5760" w:hanging="360"/>
      </w:pPr>
      <w:rPr>
        <w:rFonts w:ascii="Arial" w:hAnsi="Arial" w:hint="default"/>
      </w:rPr>
    </w:lvl>
    <w:lvl w:ilvl="8" w:tplc="69CE61BC" w:tentative="1">
      <w:start w:val="1"/>
      <w:numFmt w:val="bullet"/>
      <w:lvlText w:val="•"/>
      <w:lvlJc w:val="left"/>
      <w:pPr>
        <w:tabs>
          <w:tab w:val="num" w:pos="6480"/>
        </w:tabs>
        <w:ind w:left="6480" w:hanging="360"/>
      </w:pPr>
      <w:rPr>
        <w:rFonts w:ascii="Arial" w:hAnsi="Arial" w:hint="default"/>
      </w:rPr>
    </w:lvl>
  </w:abstractNum>
  <w:abstractNum w:abstractNumId="5">
    <w:nsid w:val="1BD2075C"/>
    <w:multiLevelType w:val="hybridMultilevel"/>
    <w:tmpl w:val="8864C55A"/>
    <w:lvl w:ilvl="0" w:tplc="00FC34B6">
      <w:start w:val="1"/>
      <w:numFmt w:val="lowerLetter"/>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C0A503B"/>
    <w:multiLevelType w:val="hybridMultilevel"/>
    <w:tmpl w:val="05E68C3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F1D5FD0"/>
    <w:multiLevelType w:val="hybridMultilevel"/>
    <w:tmpl w:val="98BAA478"/>
    <w:lvl w:ilvl="0" w:tplc="D266122C">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6A66B9C"/>
    <w:multiLevelType w:val="hybridMultilevel"/>
    <w:tmpl w:val="DE90BD4C"/>
    <w:lvl w:ilvl="0" w:tplc="0409000F">
      <w:start w:val="1"/>
      <w:numFmt w:val="decimal"/>
      <w:lvlText w:val="%1."/>
      <w:lvlJc w:val="left"/>
      <w:pPr>
        <w:tabs>
          <w:tab w:val="num" w:pos="1440"/>
        </w:tabs>
        <w:ind w:left="1440" w:hanging="360"/>
      </w:pPr>
    </w:lvl>
    <w:lvl w:ilvl="1" w:tplc="04090001">
      <w:start w:val="1"/>
      <w:numFmt w:val="bullet"/>
      <w:lvlText w:val=""/>
      <w:lvlJc w:val="left"/>
      <w:pPr>
        <w:tabs>
          <w:tab w:val="num" w:pos="2160"/>
        </w:tabs>
        <w:ind w:left="2160" w:hanging="360"/>
      </w:pPr>
      <w:rPr>
        <w:rFonts w:ascii="Symbol" w:hAnsi="Symbol"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nsid w:val="30A31060"/>
    <w:multiLevelType w:val="hybridMultilevel"/>
    <w:tmpl w:val="E9FC2DC8"/>
    <w:lvl w:ilvl="0" w:tplc="5C0247E8">
      <w:numFmt w:val="bullet"/>
      <w:lvlText w:val="-"/>
      <w:lvlJc w:val="left"/>
      <w:pPr>
        <w:ind w:left="1580" w:hanging="860"/>
      </w:pPr>
      <w:rPr>
        <w:rFonts w:ascii="Times New Roman" w:eastAsia="Cambria"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43E7F03"/>
    <w:multiLevelType w:val="hybridMultilevel"/>
    <w:tmpl w:val="0A6402CE"/>
    <w:lvl w:ilvl="0" w:tplc="090A342C">
      <w:start w:val="1"/>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nsid w:val="49A92513"/>
    <w:multiLevelType w:val="hybridMultilevel"/>
    <w:tmpl w:val="A888F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0B97F29"/>
    <w:multiLevelType w:val="hybridMultilevel"/>
    <w:tmpl w:val="E3ACC378"/>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573578C1"/>
    <w:multiLevelType w:val="hybridMultilevel"/>
    <w:tmpl w:val="57ED2A47"/>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6449218F"/>
    <w:multiLevelType w:val="hybridMultilevel"/>
    <w:tmpl w:val="46220E40"/>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nsid w:val="66EE7642"/>
    <w:multiLevelType w:val="hybridMultilevel"/>
    <w:tmpl w:val="05E68C3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5"/>
  </w:num>
  <w:num w:numId="3">
    <w:abstractNumId w:val="4"/>
  </w:num>
  <w:num w:numId="4">
    <w:abstractNumId w:val="9"/>
  </w:num>
  <w:num w:numId="5">
    <w:abstractNumId w:val="14"/>
  </w:num>
  <w:num w:numId="6">
    <w:abstractNumId w:val="13"/>
  </w:num>
  <w:num w:numId="7">
    <w:abstractNumId w:val="7"/>
  </w:num>
  <w:num w:numId="8">
    <w:abstractNumId w:val="15"/>
  </w:num>
  <w:num w:numId="9">
    <w:abstractNumId w:val="12"/>
  </w:num>
  <w:num w:numId="10">
    <w:abstractNumId w:val="8"/>
  </w:num>
  <w:num w:numId="11">
    <w:abstractNumId w:val="10"/>
  </w:num>
  <w:num w:numId="12">
    <w:abstractNumId w:val="3"/>
  </w:num>
  <w:num w:numId="13">
    <w:abstractNumId w:val="2"/>
  </w:num>
  <w:num w:numId="14">
    <w:abstractNumId w:val="6"/>
  </w:num>
  <w:num w:numId="15">
    <w:abstractNumId w:val="1"/>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793"/>
    <w:rsid w:val="00000081"/>
    <w:rsid w:val="00000AD2"/>
    <w:rsid w:val="00000C93"/>
    <w:rsid w:val="00003911"/>
    <w:rsid w:val="00003C4F"/>
    <w:rsid w:val="00005A97"/>
    <w:rsid w:val="00005FE7"/>
    <w:rsid w:val="00006112"/>
    <w:rsid w:val="000071F6"/>
    <w:rsid w:val="00007DAD"/>
    <w:rsid w:val="00011689"/>
    <w:rsid w:val="00011802"/>
    <w:rsid w:val="000119A0"/>
    <w:rsid w:val="00011DE5"/>
    <w:rsid w:val="0001287C"/>
    <w:rsid w:val="000130CA"/>
    <w:rsid w:val="0001324E"/>
    <w:rsid w:val="00014133"/>
    <w:rsid w:val="00015732"/>
    <w:rsid w:val="00015EA6"/>
    <w:rsid w:val="00017475"/>
    <w:rsid w:val="000242FF"/>
    <w:rsid w:val="000246B3"/>
    <w:rsid w:val="000250E7"/>
    <w:rsid w:val="000263C0"/>
    <w:rsid w:val="00026928"/>
    <w:rsid w:val="00026AC0"/>
    <w:rsid w:val="000300E2"/>
    <w:rsid w:val="0003375A"/>
    <w:rsid w:val="00034329"/>
    <w:rsid w:val="00034729"/>
    <w:rsid w:val="0003501D"/>
    <w:rsid w:val="0003602E"/>
    <w:rsid w:val="00037B3D"/>
    <w:rsid w:val="00037ED3"/>
    <w:rsid w:val="00041307"/>
    <w:rsid w:val="00041328"/>
    <w:rsid w:val="00042855"/>
    <w:rsid w:val="000440A0"/>
    <w:rsid w:val="00045337"/>
    <w:rsid w:val="00046136"/>
    <w:rsid w:val="00046362"/>
    <w:rsid w:val="0004782A"/>
    <w:rsid w:val="00047FEE"/>
    <w:rsid w:val="000507CE"/>
    <w:rsid w:val="00050867"/>
    <w:rsid w:val="000515AA"/>
    <w:rsid w:val="00053303"/>
    <w:rsid w:val="00055E08"/>
    <w:rsid w:val="0006072F"/>
    <w:rsid w:val="00060F61"/>
    <w:rsid w:val="00062AA3"/>
    <w:rsid w:val="00063CCB"/>
    <w:rsid w:val="00064B26"/>
    <w:rsid w:val="00064FFC"/>
    <w:rsid w:val="00065460"/>
    <w:rsid w:val="000667A9"/>
    <w:rsid w:val="00066ADC"/>
    <w:rsid w:val="00066EDA"/>
    <w:rsid w:val="00067137"/>
    <w:rsid w:val="000704FA"/>
    <w:rsid w:val="00070903"/>
    <w:rsid w:val="00071196"/>
    <w:rsid w:val="00071929"/>
    <w:rsid w:val="00072BC5"/>
    <w:rsid w:val="00074588"/>
    <w:rsid w:val="00074FEC"/>
    <w:rsid w:val="00075881"/>
    <w:rsid w:val="00076686"/>
    <w:rsid w:val="00081054"/>
    <w:rsid w:val="00082657"/>
    <w:rsid w:val="0008265C"/>
    <w:rsid w:val="00082779"/>
    <w:rsid w:val="00082806"/>
    <w:rsid w:val="00082AB6"/>
    <w:rsid w:val="00083E52"/>
    <w:rsid w:val="000841D1"/>
    <w:rsid w:val="00085098"/>
    <w:rsid w:val="000860C3"/>
    <w:rsid w:val="00087092"/>
    <w:rsid w:val="00087A6B"/>
    <w:rsid w:val="00087C52"/>
    <w:rsid w:val="0009080C"/>
    <w:rsid w:val="00090ED6"/>
    <w:rsid w:val="000911F6"/>
    <w:rsid w:val="00091FEC"/>
    <w:rsid w:val="000930BD"/>
    <w:rsid w:val="00093253"/>
    <w:rsid w:val="0009333D"/>
    <w:rsid w:val="00093607"/>
    <w:rsid w:val="00093F55"/>
    <w:rsid w:val="00094BE9"/>
    <w:rsid w:val="00094BF7"/>
    <w:rsid w:val="000954AD"/>
    <w:rsid w:val="0009571D"/>
    <w:rsid w:val="00095DD7"/>
    <w:rsid w:val="00095DED"/>
    <w:rsid w:val="00096F82"/>
    <w:rsid w:val="000977A7"/>
    <w:rsid w:val="000978D7"/>
    <w:rsid w:val="000A1847"/>
    <w:rsid w:val="000A233E"/>
    <w:rsid w:val="000A45B1"/>
    <w:rsid w:val="000A569A"/>
    <w:rsid w:val="000A652D"/>
    <w:rsid w:val="000A73C8"/>
    <w:rsid w:val="000B011F"/>
    <w:rsid w:val="000B0A5B"/>
    <w:rsid w:val="000B1C36"/>
    <w:rsid w:val="000B3A40"/>
    <w:rsid w:val="000B44B8"/>
    <w:rsid w:val="000B640E"/>
    <w:rsid w:val="000B7B70"/>
    <w:rsid w:val="000B7BB2"/>
    <w:rsid w:val="000C1207"/>
    <w:rsid w:val="000C2ECE"/>
    <w:rsid w:val="000C2FD7"/>
    <w:rsid w:val="000C5453"/>
    <w:rsid w:val="000C5B5E"/>
    <w:rsid w:val="000C663A"/>
    <w:rsid w:val="000C66B0"/>
    <w:rsid w:val="000C6C04"/>
    <w:rsid w:val="000C7345"/>
    <w:rsid w:val="000C770C"/>
    <w:rsid w:val="000D1950"/>
    <w:rsid w:val="000D3308"/>
    <w:rsid w:val="000D3624"/>
    <w:rsid w:val="000D752E"/>
    <w:rsid w:val="000D7884"/>
    <w:rsid w:val="000E03E3"/>
    <w:rsid w:val="000E055F"/>
    <w:rsid w:val="000E387C"/>
    <w:rsid w:val="000E42A5"/>
    <w:rsid w:val="000E6A48"/>
    <w:rsid w:val="000E6C6A"/>
    <w:rsid w:val="000E775C"/>
    <w:rsid w:val="000F0392"/>
    <w:rsid w:val="000F07D6"/>
    <w:rsid w:val="000F0881"/>
    <w:rsid w:val="000F0F0F"/>
    <w:rsid w:val="000F3810"/>
    <w:rsid w:val="000F452B"/>
    <w:rsid w:val="000F4707"/>
    <w:rsid w:val="000F78C3"/>
    <w:rsid w:val="000F78EA"/>
    <w:rsid w:val="001008F8"/>
    <w:rsid w:val="0010101B"/>
    <w:rsid w:val="00102C0B"/>
    <w:rsid w:val="001031B2"/>
    <w:rsid w:val="00103977"/>
    <w:rsid w:val="00104138"/>
    <w:rsid w:val="0010579B"/>
    <w:rsid w:val="001061FA"/>
    <w:rsid w:val="0011014C"/>
    <w:rsid w:val="001105B2"/>
    <w:rsid w:val="00111349"/>
    <w:rsid w:val="0011235B"/>
    <w:rsid w:val="00114CC4"/>
    <w:rsid w:val="00115373"/>
    <w:rsid w:val="0011610B"/>
    <w:rsid w:val="00116BE2"/>
    <w:rsid w:val="00117E1A"/>
    <w:rsid w:val="00121E61"/>
    <w:rsid w:val="001229FA"/>
    <w:rsid w:val="00124631"/>
    <w:rsid w:val="00125078"/>
    <w:rsid w:val="001250BE"/>
    <w:rsid w:val="001258A3"/>
    <w:rsid w:val="00125E39"/>
    <w:rsid w:val="00126543"/>
    <w:rsid w:val="00126D91"/>
    <w:rsid w:val="001278D4"/>
    <w:rsid w:val="00127EB0"/>
    <w:rsid w:val="001326DD"/>
    <w:rsid w:val="001329C5"/>
    <w:rsid w:val="00133173"/>
    <w:rsid w:val="0013427C"/>
    <w:rsid w:val="001374C0"/>
    <w:rsid w:val="00137EF5"/>
    <w:rsid w:val="00140B9F"/>
    <w:rsid w:val="00140DBF"/>
    <w:rsid w:val="0014128F"/>
    <w:rsid w:val="001412E3"/>
    <w:rsid w:val="0014135F"/>
    <w:rsid w:val="00141A08"/>
    <w:rsid w:val="00141A7B"/>
    <w:rsid w:val="0014303D"/>
    <w:rsid w:val="0014384C"/>
    <w:rsid w:val="00143FBD"/>
    <w:rsid w:val="00144189"/>
    <w:rsid w:val="001454FF"/>
    <w:rsid w:val="00150A54"/>
    <w:rsid w:val="00150A88"/>
    <w:rsid w:val="00151D02"/>
    <w:rsid w:val="00153AB9"/>
    <w:rsid w:val="00153C19"/>
    <w:rsid w:val="0015464C"/>
    <w:rsid w:val="00155D83"/>
    <w:rsid w:val="00156344"/>
    <w:rsid w:val="001573EF"/>
    <w:rsid w:val="00157F65"/>
    <w:rsid w:val="00163681"/>
    <w:rsid w:val="00163B5A"/>
    <w:rsid w:val="00164CF9"/>
    <w:rsid w:val="00165CA5"/>
    <w:rsid w:val="001660CA"/>
    <w:rsid w:val="00166502"/>
    <w:rsid w:val="00167FA5"/>
    <w:rsid w:val="001702BD"/>
    <w:rsid w:val="001707C6"/>
    <w:rsid w:val="00170C62"/>
    <w:rsid w:val="0017185D"/>
    <w:rsid w:val="001729CC"/>
    <w:rsid w:val="00176648"/>
    <w:rsid w:val="001766EC"/>
    <w:rsid w:val="001779D8"/>
    <w:rsid w:val="00177E9A"/>
    <w:rsid w:val="00182B74"/>
    <w:rsid w:val="00183AD5"/>
    <w:rsid w:val="0018527A"/>
    <w:rsid w:val="001869C6"/>
    <w:rsid w:val="00186B91"/>
    <w:rsid w:val="00186EE8"/>
    <w:rsid w:val="00187211"/>
    <w:rsid w:val="00187C9C"/>
    <w:rsid w:val="00187F6F"/>
    <w:rsid w:val="00190426"/>
    <w:rsid w:val="001908E6"/>
    <w:rsid w:val="00191CB8"/>
    <w:rsid w:val="001920F5"/>
    <w:rsid w:val="001927EE"/>
    <w:rsid w:val="00192C47"/>
    <w:rsid w:val="0019374C"/>
    <w:rsid w:val="001946C9"/>
    <w:rsid w:val="00194730"/>
    <w:rsid w:val="00194CDB"/>
    <w:rsid w:val="00195588"/>
    <w:rsid w:val="00196C27"/>
    <w:rsid w:val="001A35B4"/>
    <w:rsid w:val="001A4F5D"/>
    <w:rsid w:val="001A50CF"/>
    <w:rsid w:val="001A53C5"/>
    <w:rsid w:val="001A6B12"/>
    <w:rsid w:val="001A7959"/>
    <w:rsid w:val="001B11FC"/>
    <w:rsid w:val="001B15CF"/>
    <w:rsid w:val="001B247C"/>
    <w:rsid w:val="001B274B"/>
    <w:rsid w:val="001B3EC8"/>
    <w:rsid w:val="001B3F65"/>
    <w:rsid w:val="001B6265"/>
    <w:rsid w:val="001B65B6"/>
    <w:rsid w:val="001B6F80"/>
    <w:rsid w:val="001B72E4"/>
    <w:rsid w:val="001B74C3"/>
    <w:rsid w:val="001C0C7F"/>
    <w:rsid w:val="001C1EBC"/>
    <w:rsid w:val="001C2852"/>
    <w:rsid w:val="001C2860"/>
    <w:rsid w:val="001C3433"/>
    <w:rsid w:val="001C5742"/>
    <w:rsid w:val="001C5BD7"/>
    <w:rsid w:val="001C6610"/>
    <w:rsid w:val="001C78A4"/>
    <w:rsid w:val="001D00B4"/>
    <w:rsid w:val="001D02F3"/>
    <w:rsid w:val="001D1E2D"/>
    <w:rsid w:val="001D3B9E"/>
    <w:rsid w:val="001D434F"/>
    <w:rsid w:val="001D4A2D"/>
    <w:rsid w:val="001D5A5E"/>
    <w:rsid w:val="001D6DE0"/>
    <w:rsid w:val="001D76F2"/>
    <w:rsid w:val="001E0526"/>
    <w:rsid w:val="001E0D3E"/>
    <w:rsid w:val="001E1F61"/>
    <w:rsid w:val="001E2566"/>
    <w:rsid w:val="001E26B8"/>
    <w:rsid w:val="001E35EA"/>
    <w:rsid w:val="001E4149"/>
    <w:rsid w:val="001E5474"/>
    <w:rsid w:val="001E5FC7"/>
    <w:rsid w:val="001E7D67"/>
    <w:rsid w:val="001F00E8"/>
    <w:rsid w:val="001F1148"/>
    <w:rsid w:val="001F1637"/>
    <w:rsid w:val="001F1890"/>
    <w:rsid w:val="001F1AA6"/>
    <w:rsid w:val="001F2037"/>
    <w:rsid w:val="001F3EAD"/>
    <w:rsid w:val="001F4878"/>
    <w:rsid w:val="001F4F74"/>
    <w:rsid w:val="001F6CE7"/>
    <w:rsid w:val="001F6CF7"/>
    <w:rsid w:val="00200006"/>
    <w:rsid w:val="002001F9"/>
    <w:rsid w:val="002006D0"/>
    <w:rsid w:val="0020136D"/>
    <w:rsid w:val="0020153F"/>
    <w:rsid w:val="002015C6"/>
    <w:rsid w:val="002036CC"/>
    <w:rsid w:val="00203897"/>
    <w:rsid w:val="00206387"/>
    <w:rsid w:val="00206FB0"/>
    <w:rsid w:val="002079D8"/>
    <w:rsid w:val="0021005D"/>
    <w:rsid w:val="002124BA"/>
    <w:rsid w:val="0021302C"/>
    <w:rsid w:val="002132E0"/>
    <w:rsid w:val="00213A0A"/>
    <w:rsid w:val="00216012"/>
    <w:rsid w:val="002162B9"/>
    <w:rsid w:val="00216363"/>
    <w:rsid w:val="00217486"/>
    <w:rsid w:val="00217584"/>
    <w:rsid w:val="00217E44"/>
    <w:rsid w:val="00220191"/>
    <w:rsid w:val="00222C0F"/>
    <w:rsid w:val="00223BE6"/>
    <w:rsid w:val="0022460A"/>
    <w:rsid w:val="00226566"/>
    <w:rsid w:val="00226B6F"/>
    <w:rsid w:val="002270DF"/>
    <w:rsid w:val="00227CA4"/>
    <w:rsid w:val="002307A2"/>
    <w:rsid w:val="00230A90"/>
    <w:rsid w:val="00230CC0"/>
    <w:rsid w:val="00232C18"/>
    <w:rsid w:val="002332CA"/>
    <w:rsid w:val="00233C63"/>
    <w:rsid w:val="00234119"/>
    <w:rsid w:val="002358C4"/>
    <w:rsid w:val="002406C8"/>
    <w:rsid w:val="00240890"/>
    <w:rsid w:val="002419F0"/>
    <w:rsid w:val="0024273D"/>
    <w:rsid w:val="00242B60"/>
    <w:rsid w:val="00242F67"/>
    <w:rsid w:val="0024307C"/>
    <w:rsid w:val="002431EB"/>
    <w:rsid w:val="002433ED"/>
    <w:rsid w:val="002438D2"/>
    <w:rsid w:val="00243A08"/>
    <w:rsid w:val="00243A8A"/>
    <w:rsid w:val="00243BE5"/>
    <w:rsid w:val="002440E2"/>
    <w:rsid w:val="002448B9"/>
    <w:rsid w:val="002460C6"/>
    <w:rsid w:val="00246161"/>
    <w:rsid w:val="00246D28"/>
    <w:rsid w:val="0024764A"/>
    <w:rsid w:val="00247E6C"/>
    <w:rsid w:val="0025041D"/>
    <w:rsid w:val="0025193D"/>
    <w:rsid w:val="00251FCA"/>
    <w:rsid w:val="0025277B"/>
    <w:rsid w:val="002532CD"/>
    <w:rsid w:val="00254AD9"/>
    <w:rsid w:val="00254D59"/>
    <w:rsid w:val="00255B7B"/>
    <w:rsid w:val="0025707F"/>
    <w:rsid w:val="00261A89"/>
    <w:rsid w:val="0026373B"/>
    <w:rsid w:val="00265961"/>
    <w:rsid w:val="00266FFD"/>
    <w:rsid w:val="00267C3A"/>
    <w:rsid w:val="00272370"/>
    <w:rsid w:val="0027482D"/>
    <w:rsid w:val="002751A3"/>
    <w:rsid w:val="002757E8"/>
    <w:rsid w:val="00275F53"/>
    <w:rsid w:val="00276B09"/>
    <w:rsid w:val="00277633"/>
    <w:rsid w:val="00277827"/>
    <w:rsid w:val="0028182C"/>
    <w:rsid w:val="00281E04"/>
    <w:rsid w:val="00282190"/>
    <w:rsid w:val="002826A9"/>
    <w:rsid w:val="00282EC8"/>
    <w:rsid w:val="00283C50"/>
    <w:rsid w:val="00284D81"/>
    <w:rsid w:val="00287428"/>
    <w:rsid w:val="002879B4"/>
    <w:rsid w:val="002879B7"/>
    <w:rsid w:val="00287E8C"/>
    <w:rsid w:val="00291272"/>
    <w:rsid w:val="00292051"/>
    <w:rsid w:val="00293305"/>
    <w:rsid w:val="00293EDB"/>
    <w:rsid w:val="0029427B"/>
    <w:rsid w:val="00296A3E"/>
    <w:rsid w:val="00296B1C"/>
    <w:rsid w:val="002972AF"/>
    <w:rsid w:val="00297A76"/>
    <w:rsid w:val="002A0022"/>
    <w:rsid w:val="002A0202"/>
    <w:rsid w:val="002A628D"/>
    <w:rsid w:val="002A7613"/>
    <w:rsid w:val="002B0592"/>
    <w:rsid w:val="002B0726"/>
    <w:rsid w:val="002B0D37"/>
    <w:rsid w:val="002B1B1B"/>
    <w:rsid w:val="002B2916"/>
    <w:rsid w:val="002B3F1B"/>
    <w:rsid w:val="002B58EC"/>
    <w:rsid w:val="002B6E35"/>
    <w:rsid w:val="002B73B7"/>
    <w:rsid w:val="002B78C9"/>
    <w:rsid w:val="002C0CB2"/>
    <w:rsid w:val="002C0F2A"/>
    <w:rsid w:val="002C1032"/>
    <w:rsid w:val="002C1270"/>
    <w:rsid w:val="002C1F56"/>
    <w:rsid w:val="002C1FB6"/>
    <w:rsid w:val="002C35A7"/>
    <w:rsid w:val="002C40F5"/>
    <w:rsid w:val="002C5793"/>
    <w:rsid w:val="002C6611"/>
    <w:rsid w:val="002D0960"/>
    <w:rsid w:val="002D284A"/>
    <w:rsid w:val="002D2D58"/>
    <w:rsid w:val="002D2F83"/>
    <w:rsid w:val="002D3678"/>
    <w:rsid w:val="002D39A3"/>
    <w:rsid w:val="002D3F27"/>
    <w:rsid w:val="002D4123"/>
    <w:rsid w:val="002D4425"/>
    <w:rsid w:val="002D47F2"/>
    <w:rsid w:val="002D60F6"/>
    <w:rsid w:val="002D63A6"/>
    <w:rsid w:val="002D75D4"/>
    <w:rsid w:val="002E0A72"/>
    <w:rsid w:val="002E25D2"/>
    <w:rsid w:val="002E2710"/>
    <w:rsid w:val="002E27D7"/>
    <w:rsid w:val="002E3EE5"/>
    <w:rsid w:val="002E4D8B"/>
    <w:rsid w:val="002E4EFB"/>
    <w:rsid w:val="002E5526"/>
    <w:rsid w:val="002E5FFB"/>
    <w:rsid w:val="002E7B1F"/>
    <w:rsid w:val="002E7B9D"/>
    <w:rsid w:val="002F5464"/>
    <w:rsid w:val="002F5BD9"/>
    <w:rsid w:val="002F729D"/>
    <w:rsid w:val="00302875"/>
    <w:rsid w:val="003043B3"/>
    <w:rsid w:val="00305AD1"/>
    <w:rsid w:val="00305F35"/>
    <w:rsid w:val="003060E0"/>
    <w:rsid w:val="00306756"/>
    <w:rsid w:val="003107A9"/>
    <w:rsid w:val="003108AD"/>
    <w:rsid w:val="0031226D"/>
    <w:rsid w:val="003133C8"/>
    <w:rsid w:val="0031487C"/>
    <w:rsid w:val="00315965"/>
    <w:rsid w:val="0031614E"/>
    <w:rsid w:val="003177EF"/>
    <w:rsid w:val="00317A8C"/>
    <w:rsid w:val="00317CF8"/>
    <w:rsid w:val="00321355"/>
    <w:rsid w:val="00321584"/>
    <w:rsid w:val="00323FE1"/>
    <w:rsid w:val="00324675"/>
    <w:rsid w:val="00325504"/>
    <w:rsid w:val="0032643F"/>
    <w:rsid w:val="0032657F"/>
    <w:rsid w:val="003274B0"/>
    <w:rsid w:val="00327748"/>
    <w:rsid w:val="00327DDC"/>
    <w:rsid w:val="00330DC8"/>
    <w:rsid w:val="003312E9"/>
    <w:rsid w:val="0033180A"/>
    <w:rsid w:val="00331FB7"/>
    <w:rsid w:val="0033258B"/>
    <w:rsid w:val="00332771"/>
    <w:rsid w:val="00332C24"/>
    <w:rsid w:val="00332C63"/>
    <w:rsid w:val="00334094"/>
    <w:rsid w:val="0033532B"/>
    <w:rsid w:val="00335474"/>
    <w:rsid w:val="00335A2F"/>
    <w:rsid w:val="0033664B"/>
    <w:rsid w:val="00337140"/>
    <w:rsid w:val="0033739E"/>
    <w:rsid w:val="00337C66"/>
    <w:rsid w:val="0034030A"/>
    <w:rsid w:val="0034214F"/>
    <w:rsid w:val="0034285D"/>
    <w:rsid w:val="00344AC6"/>
    <w:rsid w:val="0034504A"/>
    <w:rsid w:val="0034555D"/>
    <w:rsid w:val="00345978"/>
    <w:rsid w:val="0034659B"/>
    <w:rsid w:val="0034693D"/>
    <w:rsid w:val="003474A8"/>
    <w:rsid w:val="00350773"/>
    <w:rsid w:val="00350FD9"/>
    <w:rsid w:val="00351FF8"/>
    <w:rsid w:val="00352468"/>
    <w:rsid w:val="003525BA"/>
    <w:rsid w:val="00353BD0"/>
    <w:rsid w:val="00354460"/>
    <w:rsid w:val="00354C99"/>
    <w:rsid w:val="00357248"/>
    <w:rsid w:val="00362B74"/>
    <w:rsid w:val="00363585"/>
    <w:rsid w:val="00363B51"/>
    <w:rsid w:val="00365F48"/>
    <w:rsid w:val="003663D0"/>
    <w:rsid w:val="0036693A"/>
    <w:rsid w:val="00367325"/>
    <w:rsid w:val="003678A9"/>
    <w:rsid w:val="0037006B"/>
    <w:rsid w:val="003703FF"/>
    <w:rsid w:val="00370CE8"/>
    <w:rsid w:val="00370DEC"/>
    <w:rsid w:val="0037115E"/>
    <w:rsid w:val="00373C02"/>
    <w:rsid w:val="00374494"/>
    <w:rsid w:val="00374B31"/>
    <w:rsid w:val="00374DEA"/>
    <w:rsid w:val="00375729"/>
    <w:rsid w:val="00375888"/>
    <w:rsid w:val="00375A97"/>
    <w:rsid w:val="00375F83"/>
    <w:rsid w:val="0037778A"/>
    <w:rsid w:val="003803A6"/>
    <w:rsid w:val="00381F2A"/>
    <w:rsid w:val="00381FB1"/>
    <w:rsid w:val="003821F9"/>
    <w:rsid w:val="003826CA"/>
    <w:rsid w:val="003832D0"/>
    <w:rsid w:val="00384194"/>
    <w:rsid w:val="003857DD"/>
    <w:rsid w:val="00386BEF"/>
    <w:rsid w:val="00387713"/>
    <w:rsid w:val="00387ADA"/>
    <w:rsid w:val="0039033E"/>
    <w:rsid w:val="003916A0"/>
    <w:rsid w:val="00392115"/>
    <w:rsid w:val="0039292E"/>
    <w:rsid w:val="003947D8"/>
    <w:rsid w:val="00394A09"/>
    <w:rsid w:val="00394AAC"/>
    <w:rsid w:val="003A1D57"/>
    <w:rsid w:val="003A3846"/>
    <w:rsid w:val="003A68CE"/>
    <w:rsid w:val="003A6D89"/>
    <w:rsid w:val="003B174C"/>
    <w:rsid w:val="003B194F"/>
    <w:rsid w:val="003B2005"/>
    <w:rsid w:val="003B21AE"/>
    <w:rsid w:val="003B325A"/>
    <w:rsid w:val="003B470E"/>
    <w:rsid w:val="003B7354"/>
    <w:rsid w:val="003B73FE"/>
    <w:rsid w:val="003B755C"/>
    <w:rsid w:val="003B7716"/>
    <w:rsid w:val="003B7F78"/>
    <w:rsid w:val="003C225E"/>
    <w:rsid w:val="003C3DE8"/>
    <w:rsid w:val="003C4B52"/>
    <w:rsid w:val="003C4F1C"/>
    <w:rsid w:val="003C50AF"/>
    <w:rsid w:val="003C54C8"/>
    <w:rsid w:val="003C65F1"/>
    <w:rsid w:val="003C6E02"/>
    <w:rsid w:val="003D106F"/>
    <w:rsid w:val="003D116A"/>
    <w:rsid w:val="003D2983"/>
    <w:rsid w:val="003D3842"/>
    <w:rsid w:val="003D432B"/>
    <w:rsid w:val="003D4F48"/>
    <w:rsid w:val="003D51BA"/>
    <w:rsid w:val="003D6549"/>
    <w:rsid w:val="003D6A8E"/>
    <w:rsid w:val="003D7A3C"/>
    <w:rsid w:val="003E0192"/>
    <w:rsid w:val="003E16E7"/>
    <w:rsid w:val="003E1B27"/>
    <w:rsid w:val="003E3B6B"/>
    <w:rsid w:val="003E4444"/>
    <w:rsid w:val="003E6082"/>
    <w:rsid w:val="003F039A"/>
    <w:rsid w:val="003F03FE"/>
    <w:rsid w:val="003F0421"/>
    <w:rsid w:val="003F050B"/>
    <w:rsid w:val="003F06D6"/>
    <w:rsid w:val="003F0717"/>
    <w:rsid w:val="003F15EA"/>
    <w:rsid w:val="003F18E0"/>
    <w:rsid w:val="003F2E47"/>
    <w:rsid w:val="003F4E43"/>
    <w:rsid w:val="003F6297"/>
    <w:rsid w:val="003F6C36"/>
    <w:rsid w:val="003F7108"/>
    <w:rsid w:val="00400A22"/>
    <w:rsid w:val="00400AF3"/>
    <w:rsid w:val="00401DA3"/>
    <w:rsid w:val="0040230E"/>
    <w:rsid w:val="0040387C"/>
    <w:rsid w:val="00403945"/>
    <w:rsid w:val="00403EF3"/>
    <w:rsid w:val="00404724"/>
    <w:rsid w:val="004047D2"/>
    <w:rsid w:val="00404AC7"/>
    <w:rsid w:val="00404CC3"/>
    <w:rsid w:val="0040505F"/>
    <w:rsid w:val="00406A6E"/>
    <w:rsid w:val="00406A99"/>
    <w:rsid w:val="004071A7"/>
    <w:rsid w:val="004100A5"/>
    <w:rsid w:val="004131A6"/>
    <w:rsid w:val="00413B5A"/>
    <w:rsid w:val="00415912"/>
    <w:rsid w:val="00415D42"/>
    <w:rsid w:val="00416223"/>
    <w:rsid w:val="00421DCE"/>
    <w:rsid w:val="00423C8B"/>
    <w:rsid w:val="00423F64"/>
    <w:rsid w:val="00424D06"/>
    <w:rsid w:val="004253FA"/>
    <w:rsid w:val="00427395"/>
    <w:rsid w:val="00432C14"/>
    <w:rsid w:val="00433AF1"/>
    <w:rsid w:val="00433F36"/>
    <w:rsid w:val="00434826"/>
    <w:rsid w:val="00435945"/>
    <w:rsid w:val="00436143"/>
    <w:rsid w:val="00436893"/>
    <w:rsid w:val="00437599"/>
    <w:rsid w:val="00437A7D"/>
    <w:rsid w:val="004408B0"/>
    <w:rsid w:val="00440F9F"/>
    <w:rsid w:val="004419C3"/>
    <w:rsid w:val="0044334E"/>
    <w:rsid w:val="004446A6"/>
    <w:rsid w:val="00445A2D"/>
    <w:rsid w:val="00445C50"/>
    <w:rsid w:val="00445ED8"/>
    <w:rsid w:val="004475B1"/>
    <w:rsid w:val="0044779A"/>
    <w:rsid w:val="0045139F"/>
    <w:rsid w:val="004527FF"/>
    <w:rsid w:val="00452C65"/>
    <w:rsid w:val="00453C7A"/>
    <w:rsid w:val="004541AE"/>
    <w:rsid w:val="00454234"/>
    <w:rsid w:val="00455E0B"/>
    <w:rsid w:val="0045694D"/>
    <w:rsid w:val="00457561"/>
    <w:rsid w:val="00460D70"/>
    <w:rsid w:val="0046104B"/>
    <w:rsid w:val="00463FB8"/>
    <w:rsid w:val="0046540B"/>
    <w:rsid w:val="00465EDE"/>
    <w:rsid w:val="00466B6C"/>
    <w:rsid w:val="00466E9D"/>
    <w:rsid w:val="004674CC"/>
    <w:rsid w:val="00471A99"/>
    <w:rsid w:val="00471F8E"/>
    <w:rsid w:val="00472D30"/>
    <w:rsid w:val="00473C11"/>
    <w:rsid w:val="004744D4"/>
    <w:rsid w:val="004746C8"/>
    <w:rsid w:val="004749AA"/>
    <w:rsid w:val="00474B1F"/>
    <w:rsid w:val="00474FFD"/>
    <w:rsid w:val="0047516B"/>
    <w:rsid w:val="00475657"/>
    <w:rsid w:val="00476F52"/>
    <w:rsid w:val="0047785D"/>
    <w:rsid w:val="0048073F"/>
    <w:rsid w:val="0048093A"/>
    <w:rsid w:val="00481A68"/>
    <w:rsid w:val="00483733"/>
    <w:rsid w:val="00483D84"/>
    <w:rsid w:val="00484C4A"/>
    <w:rsid w:val="00486E9B"/>
    <w:rsid w:val="004918A1"/>
    <w:rsid w:val="0049197C"/>
    <w:rsid w:val="004922E3"/>
    <w:rsid w:val="00493905"/>
    <w:rsid w:val="004943C6"/>
    <w:rsid w:val="00495727"/>
    <w:rsid w:val="0049575C"/>
    <w:rsid w:val="00495786"/>
    <w:rsid w:val="00495E1E"/>
    <w:rsid w:val="00496776"/>
    <w:rsid w:val="004A1518"/>
    <w:rsid w:val="004A1E4B"/>
    <w:rsid w:val="004A22BF"/>
    <w:rsid w:val="004A2CE4"/>
    <w:rsid w:val="004A337F"/>
    <w:rsid w:val="004A4ACF"/>
    <w:rsid w:val="004A59C9"/>
    <w:rsid w:val="004A6079"/>
    <w:rsid w:val="004A662B"/>
    <w:rsid w:val="004A6B20"/>
    <w:rsid w:val="004A6B4B"/>
    <w:rsid w:val="004B1500"/>
    <w:rsid w:val="004B196E"/>
    <w:rsid w:val="004B1DC1"/>
    <w:rsid w:val="004B1FD8"/>
    <w:rsid w:val="004B2362"/>
    <w:rsid w:val="004B2820"/>
    <w:rsid w:val="004B2C83"/>
    <w:rsid w:val="004B3615"/>
    <w:rsid w:val="004B3D5B"/>
    <w:rsid w:val="004B5546"/>
    <w:rsid w:val="004B55A2"/>
    <w:rsid w:val="004B5C48"/>
    <w:rsid w:val="004B5C92"/>
    <w:rsid w:val="004B63BB"/>
    <w:rsid w:val="004B66EB"/>
    <w:rsid w:val="004C13C6"/>
    <w:rsid w:val="004C1678"/>
    <w:rsid w:val="004C1784"/>
    <w:rsid w:val="004C2537"/>
    <w:rsid w:val="004C3490"/>
    <w:rsid w:val="004C4CF4"/>
    <w:rsid w:val="004C4D85"/>
    <w:rsid w:val="004C6A63"/>
    <w:rsid w:val="004D10D4"/>
    <w:rsid w:val="004D43F6"/>
    <w:rsid w:val="004D5195"/>
    <w:rsid w:val="004D6F2A"/>
    <w:rsid w:val="004D73BC"/>
    <w:rsid w:val="004D74E9"/>
    <w:rsid w:val="004E0726"/>
    <w:rsid w:val="004E27CE"/>
    <w:rsid w:val="004E61A3"/>
    <w:rsid w:val="004E6E53"/>
    <w:rsid w:val="004E7441"/>
    <w:rsid w:val="004E7884"/>
    <w:rsid w:val="004F0350"/>
    <w:rsid w:val="004F0FE8"/>
    <w:rsid w:val="004F1A74"/>
    <w:rsid w:val="004F3EDC"/>
    <w:rsid w:val="004F6A2C"/>
    <w:rsid w:val="004F6B25"/>
    <w:rsid w:val="0050054E"/>
    <w:rsid w:val="00502D68"/>
    <w:rsid w:val="005052FA"/>
    <w:rsid w:val="005055BF"/>
    <w:rsid w:val="0050629C"/>
    <w:rsid w:val="005062DE"/>
    <w:rsid w:val="00507851"/>
    <w:rsid w:val="00511048"/>
    <w:rsid w:val="005122E8"/>
    <w:rsid w:val="00512E20"/>
    <w:rsid w:val="00512F5F"/>
    <w:rsid w:val="0051576B"/>
    <w:rsid w:val="005164C6"/>
    <w:rsid w:val="00516E16"/>
    <w:rsid w:val="0052019D"/>
    <w:rsid w:val="005215A8"/>
    <w:rsid w:val="00523B50"/>
    <w:rsid w:val="00525B8F"/>
    <w:rsid w:val="00526A33"/>
    <w:rsid w:val="0052729B"/>
    <w:rsid w:val="005273DD"/>
    <w:rsid w:val="00527982"/>
    <w:rsid w:val="005323A3"/>
    <w:rsid w:val="00532BE9"/>
    <w:rsid w:val="00533562"/>
    <w:rsid w:val="00533D75"/>
    <w:rsid w:val="00533EC1"/>
    <w:rsid w:val="0053431A"/>
    <w:rsid w:val="005353A4"/>
    <w:rsid w:val="00535876"/>
    <w:rsid w:val="00535C2A"/>
    <w:rsid w:val="0053650C"/>
    <w:rsid w:val="005368D6"/>
    <w:rsid w:val="00537222"/>
    <w:rsid w:val="005406E7"/>
    <w:rsid w:val="00540B9F"/>
    <w:rsid w:val="00540EE4"/>
    <w:rsid w:val="00541203"/>
    <w:rsid w:val="00541D56"/>
    <w:rsid w:val="005425B8"/>
    <w:rsid w:val="00542871"/>
    <w:rsid w:val="00543F17"/>
    <w:rsid w:val="00544431"/>
    <w:rsid w:val="00544BAB"/>
    <w:rsid w:val="00546265"/>
    <w:rsid w:val="00546517"/>
    <w:rsid w:val="00547E1A"/>
    <w:rsid w:val="00547EC7"/>
    <w:rsid w:val="00551590"/>
    <w:rsid w:val="00551A6B"/>
    <w:rsid w:val="00552551"/>
    <w:rsid w:val="005537DA"/>
    <w:rsid w:val="00554783"/>
    <w:rsid w:val="00554812"/>
    <w:rsid w:val="00554C9F"/>
    <w:rsid w:val="00556101"/>
    <w:rsid w:val="005604BE"/>
    <w:rsid w:val="00560BC6"/>
    <w:rsid w:val="00560D9E"/>
    <w:rsid w:val="00561765"/>
    <w:rsid w:val="00561D1A"/>
    <w:rsid w:val="00564257"/>
    <w:rsid w:val="0056605D"/>
    <w:rsid w:val="00566507"/>
    <w:rsid w:val="00566A63"/>
    <w:rsid w:val="00566D3D"/>
    <w:rsid w:val="00567967"/>
    <w:rsid w:val="0057064E"/>
    <w:rsid w:val="005714AC"/>
    <w:rsid w:val="00573A47"/>
    <w:rsid w:val="005741FB"/>
    <w:rsid w:val="00574A9D"/>
    <w:rsid w:val="00575647"/>
    <w:rsid w:val="0057664C"/>
    <w:rsid w:val="00576D98"/>
    <w:rsid w:val="00577FD6"/>
    <w:rsid w:val="00581553"/>
    <w:rsid w:val="0058184B"/>
    <w:rsid w:val="00581F26"/>
    <w:rsid w:val="00582828"/>
    <w:rsid w:val="00583D34"/>
    <w:rsid w:val="00585B7B"/>
    <w:rsid w:val="0058750C"/>
    <w:rsid w:val="005878E0"/>
    <w:rsid w:val="00590005"/>
    <w:rsid w:val="0059048D"/>
    <w:rsid w:val="005923D6"/>
    <w:rsid w:val="00592B41"/>
    <w:rsid w:val="005936B3"/>
    <w:rsid w:val="00593C58"/>
    <w:rsid w:val="00596C77"/>
    <w:rsid w:val="00597578"/>
    <w:rsid w:val="00597771"/>
    <w:rsid w:val="005A057A"/>
    <w:rsid w:val="005A05BC"/>
    <w:rsid w:val="005A1D17"/>
    <w:rsid w:val="005A26FB"/>
    <w:rsid w:val="005A2928"/>
    <w:rsid w:val="005A2E16"/>
    <w:rsid w:val="005A3368"/>
    <w:rsid w:val="005A3612"/>
    <w:rsid w:val="005A3E27"/>
    <w:rsid w:val="005A4B8B"/>
    <w:rsid w:val="005A5D8F"/>
    <w:rsid w:val="005A7965"/>
    <w:rsid w:val="005B0E4E"/>
    <w:rsid w:val="005B1289"/>
    <w:rsid w:val="005B33ED"/>
    <w:rsid w:val="005B3E20"/>
    <w:rsid w:val="005B4B93"/>
    <w:rsid w:val="005B4DD4"/>
    <w:rsid w:val="005B5D86"/>
    <w:rsid w:val="005C2B4C"/>
    <w:rsid w:val="005C3B8D"/>
    <w:rsid w:val="005C436C"/>
    <w:rsid w:val="005C55EE"/>
    <w:rsid w:val="005C5D66"/>
    <w:rsid w:val="005C6AEF"/>
    <w:rsid w:val="005D1B4E"/>
    <w:rsid w:val="005D2364"/>
    <w:rsid w:val="005D248C"/>
    <w:rsid w:val="005D340B"/>
    <w:rsid w:val="005D5617"/>
    <w:rsid w:val="005D5B19"/>
    <w:rsid w:val="005D5FE2"/>
    <w:rsid w:val="005D7078"/>
    <w:rsid w:val="005D77C5"/>
    <w:rsid w:val="005D79EE"/>
    <w:rsid w:val="005E1ED6"/>
    <w:rsid w:val="005E387C"/>
    <w:rsid w:val="005E3C06"/>
    <w:rsid w:val="005E4902"/>
    <w:rsid w:val="005E5C09"/>
    <w:rsid w:val="005E6735"/>
    <w:rsid w:val="005E6930"/>
    <w:rsid w:val="005E7346"/>
    <w:rsid w:val="005F09CE"/>
    <w:rsid w:val="005F0E29"/>
    <w:rsid w:val="005F1907"/>
    <w:rsid w:val="005F3014"/>
    <w:rsid w:val="005F4811"/>
    <w:rsid w:val="005F4993"/>
    <w:rsid w:val="005F5789"/>
    <w:rsid w:val="005F5BA1"/>
    <w:rsid w:val="005F6237"/>
    <w:rsid w:val="005F7173"/>
    <w:rsid w:val="00600700"/>
    <w:rsid w:val="00600795"/>
    <w:rsid w:val="00600AFF"/>
    <w:rsid w:val="00601893"/>
    <w:rsid w:val="00601F65"/>
    <w:rsid w:val="0060229C"/>
    <w:rsid w:val="00602934"/>
    <w:rsid w:val="00602AB9"/>
    <w:rsid w:val="00602D78"/>
    <w:rsid w:val="0060395E"/>
    <w:rsid w:val="0060606E"/>
    <w:rsid w:val="0060671F"/>
    <w:rsid w:val="006072FC"/>
    <w:rsid w:val="0060754E"/>
    <w:rsid w:val="00610D17"/>
    <w:rsid w:val="006117EF"/>
    <w:rsid w:val="0061216E"/>
    <w:rsid w:val="006126EC"/>
    <w:rsid w:val="006138A1"/>
    <w:rsid w:val="006138D2"/>
    <w:rsid w:val="00613BFA"/>
    <w:rsid w:val="00614607"/>
    <w:rsid w:val="00615127"/>
    <w:rsid w:val="00615586"/>
    <w:rsid w:val="00615A4F"/>
    <w:rsid w:val="00617A22"/>
    <w:rsid w:val="00617D35"/>
    <w:rsid w:val="006222CC"/>
    <w:rsid w:val="00622B46"/>
    <w:rsid w:val="00625A16"/>
    <w:rsid w:val="00625C23"/>
    <w:rsid w:val="00627696"/>
    <w:rsid w:val="00632755"/>
    <w:rsid w:val="00634076"/>
    <w:rsid w:val="00641B97"/>
    <w:rsid w:val="006424C3"/>
    <w:rsid w:val="00643326"/>
    <w:rsid w:val="00643EF0"/>
    <w:rsid w:val="00644104"/>
    <w:rsid w:val="00644A73"/>
    <w:rsid w:val="00645624"/>
    <w:rsid w:val="00645D25"/>
    <w:rsid w:val="00646181"/>
    <w:rsid w:val="0064684B"/>
    <w:rsid w:val="00647CFD"/>
    <w:rsid w:val="00647F7A"/>
    <w:rsid w:val="00650490"/>
    <w:rsid w:val="006505EA"/>
    <w:rsid w:val="00650DD6"/>
    <w:rsid w:val="0065577C"/>
    <w:rsid w:val="00655AD4"/>
    <w:rsid w:val="00656CDF"/>
    <w:rsid w:val="00656F7F"/>
    <w:rsid w:val="006577AC"/>
    <w:rsid w:val="006600FD"/>
    <w:rsid w:val="00661013"/>
    <w:rsid w:val="00661592"/>
    <w:rsid w:val="00661A05"/>
    <w:rsid w:val="00661C87"/>
    <w:rsid w:val="006627B1"/>
    <w:rsid w:val="006632E6"/>
    <w:rsid w:val="00663B4D"/>
    <w:rsid w:val="006646C1"/>
    <w:rsid w:val="00666068"/>
    <w:rsid w:val="006702F6"/>
    <w:rsid w:val="006707A2"/>
    <w:rsid w:val="00671134"/>
    <w:rsid w:val="00671C51"/>
    <w:rsid w:val="0067309C"/>
    <w:rsid w:val="0067401D"/>
    <w:rsid w:val="006748E1"/>
    <w:rsid w:val="006749A3"/>
    <w:rsid w:val="006752EF"/>
    <w:rsid w:val="00677296"/>
    <w:rsid w:val="00677C32"/>
    <w:rsid w:val="006812FC"/>
    <w:rsid w:val="00681E80"/>
    <w:rsid w:val="0068208B"/>
    <w:rsid w:val="006827C2"/>
    <w:rsid w:val="006828B8"/>
    <w:rsid w:val="00682BFE"/>
    <w:rsid w:val="0068310C"/>
    <w:rsid w:val="00683652"/>
    <w:rsid w:val="00684829"/>
    <w:rsid w:val="006857BF"/>
    <w:rsid w:val="00685862"/>
    <w:rsid w:val="00690254"/>
    <w:rsid w:val="00690A44"/>
    <w:rsid w:val="00690FCB"/>
    <w:rsid w:val="0069453B"/>
    <w:rsid w:val="006947BB"/>
    <w:rsid w:val="00696403"/>
    <w:rsid w:val="006970B5"/>
    <w:rsid w:val="006971E3"/>
    <w:rsid w:val="006977FA"/>
    <w:rsid w:val="00697AC4"/>
    <w:rsid w:val="006A1127"/>
    <w:rsid w:val="006A180C"/>
    <w:rsid w:val="006A34FB"/>
    <w:rsid w:val="006A47EF"/>
    <w:rsid w:val="006A53A3"/>
    <w:rsid w:val="006A5551"/>
    <w:rsid w:val="006A7684"/>
    <w:rsid w:val="006A7A87"/>
    <w:rsid w:val="006A7F33"/>
    <w:rsid w:val="006B3C54"/>
    <w:rsid w:val="006B456E"/>
    <w:rsid w:val="006B457D"/>
    <w:rsid w:val="006B4F70"/>
    <w:rsid w:val="006B5025"/>
    <w:rsid w:val="006B579C"/>
    <w:rsid w:val="006B7274"/>
    <w:rsid w:val="006C0131"/>
    <w:rsid w:val="006C150A"/>
    <w:rsid w:val="006C1757"/>
    <w:rsid w:val="006C258F"/>
    <w:rsid w:val="006C2B48"/>
    <w:rsid w:val="006C311E"/>
    <w:rsid w:val="006C3E23"/>
    <w:rsid w:val="006C4ADE"/>
    <w:rsid w:val="006C542E"/>
    <w:rsid w:val="006C5836"/>
    <w:rsid w:val="006C6511"/>
    <w:rsid w:val="006C6EA7"/>
    <w:rsid w:val="006D052F"/>
    <w:rsid w:val="006D0D8D"/>
    <w:rsid w:val="006D15B6"/>
    <w:rsid w:val="006D16C3"/>
    <w:rsid w:val="006D1B6C"/>
    <w:rsid w:val="006D2693"/>
    <w:rsid w:val="006D2778"/>
    <w:rsid w:val="006D4C1C"/>
    <w:rsid w:val="006D4E78"/>
    <w:rsid w:val="006D5CBD"/>
    <w:rsid w:val="006D6CAB"/>
    <w:rsid w:val="006D6CC8"/>
    <w:rsid w:val="006D73C3"/>
    <w:rsid w:val="006E1011"/>
    <w:rsid w:val="006E17D4"/>
    <w:rsid w:val="006E1947"/>
    <w:rsid w:val="006E1F17"/>
    <w:rsid w:val="006E2D05"/>
    <w:rsid w:val="006E32D1"/>
    <w:rsid w:val="006E48CC"/>
    <w:rsid w:val="006E53D1"/>
    <w:rsid w:val="006E56FF"/>
    <w:rsid w:val="006E5BC9"/>
    <w:rsid w:val="006E5D22"/>
    <w:rsid w:val="006E61A5"/>
    <w:rsid w:val="006F0A4A"/>
    <w:rsid w:val="006F0B9A"/>
    <w:rsid w:val="006F120C"/>
    <w:rsid w:val="006F36AF"/>
    <w:rsid w:val="006F37B2"/>
    <w:rsid w:val="006F61CA"/>
    <w:rsid w:val="00700628"/>
    <w:rsid w:val="00700B27"/>
    <w:rsid w:val="00700E53"/>
    <w:rsid w:val="00701DE0"/>
    <w:rsid w:val="00702720"/>
    <w:rsid w:val="00703CE4"/>
    <w:rsid w:val="00703EF0"/>
    <w:rsid w:val="007041DE"/>
    <w:rsid w:val="007058E5"/>
    <w:rsid w:val="007059BB"/>
    <w:rsid w:val="00705AD4"/>
    <w:rsid w:val="0070759F"/>
    <w:rsid w:val="00710731"/>
    <w:rsid w:val="007142FE"/>
    <w:rsid w:val="00717DDE"/>
    <w:rsid w:val="00717F34"/>
    <w:rsid w:val="00720053"/>
    <w:rsid w:val="00720627"/>
    <w:rsid w:val="0072097D"/>
    <w:rsid w:val="00720BAA"/>
    <w:rsid w:val="007211AD"/>
    <w:rsid w:val="00722736"/>
    <w:rsid w:val="007236AE"/>
    <w:rsid w:val="00723D79"/>
    <w:rsid w:val="007248F0"/>
    <w:rsid w:val="00724A49"/>
    <w:rsid w:val="00724A54"/>
    <w:rsid w:val="00725F2C"/>
    <w:rsid w:val="00727468"/>
    <w:rsid w:val="0073033B"/>
    <w:rsid w:val="007304BD"/>
    <w:rsid w:val="007316C9"/>
    <w:rsid w:val="007317BF"/>
    <w:rsid w:val="007321BD"/>
    <w:rsid w:val="0073262B"/>
    <w:rsid w:val="007347C9"/>
    <w:rsid w:val="007350BD"/>
    <w:rsid w:val="00735A96"/>
    <w:rsid w:val="00737FD0"/>
    <w:rsid w:val="0074122B"/>
    <w:rsid w:val="00742CB0"/>
    <w:rsid w:val="00742D4F"/>
    <w:rsid w:val="0074329D"/>
    <w:rsid w:val="00750ADB"/>
    <w:rsid w:val="00751A2C"/>
    <w:rsid w:val="00751D35"/>
    <w:rsid w:val="00751D7A"/>
    <w:rsid w:val="00752350"/>
    <w:rsid w:val="00752754"/>
    <w:rsid w:val="00752837"/>
    <w:rsid w:val="00752C79"/>
    <w:rsid w:val="00752DCE"/>
    <w:rsid w:val="00754101"/>
    <w:rsid w:val="00756F7F"/>
    <w:rsid w:val="00757693"/>
    <w:rsid w:val="00757810"/>
    <w:rsid w:val="00760FA4"/>
    <w:rsid w:val="0076111E"/>
    <w:rsid w:val="00765B1A"/>
    <w:rsid w:val="007668E2"/>
    <w:rsid w:val="007672B7"/>
    <w:rsid w:val="00767C38"/>
    <w:rsid w:val="007715D1"/>
    <w:rsid w:val="00772E29"/>
    <w:rsid w:val="00774842"/>
    <w:rsid w:val="00774C4F"/>
    <w:rsid w:val="00774CE2"/>
    <w:rsid w:val="00777300"/>
    <w:rsid w:val="007834D9"/>
    <w:rsid w:val="007842B6"/>
    <w:rsid w:val="00784BF3"/>
    <w:rsid w:val="00787A63"/>
    <w:rsid w:val="00790905"/>
    <w:rsid w:val="00790CDF"/>
    <w:rsid w:val="0079242A"/>
    <w:rsid w:val="00792840"/>
    <w:rsid w:val="00792B82"/>
    <w:rsid w:val="007947F5"/>
    <w:rsid w:val="007A03CF"/>
    <w:rsid w:val="007A162A"/>
    <w:rsid w:val="007A38BC"/>
    <w:rsid w:val="007A4CF5"/>
    <w:rsid w:val="007A580C"/>
    <w:rsid w:val="007A69B6"/>
    <w:rsid w:val="007A6E1F"/>
    <w:rsid w:val="007A76B1"/>
    <w:rsid w:val="007A7756"/>
    <w:rsid w:val="007B0EAD"/>
    <w:rsid w:val="007B268F"/>
    <w:rsid w:val="007B33BB"/>
    <w:rsid w:val="007B37BE"/>
    <w:rsid w:val="007B4990"/>
    <w:rsid w:val="007B53A0"/>
    <w:rsid w:val="007B5AAB"/>
    <w:rsid w:val="007B61E3"/>
    <w:rsid w:val="007B671D"/>
    <w:rsid w:val="007B6850"/>
    <w:rsid w:val="007B68E7"/>
    <w:rsid w:val="007B7DE6"/>
    <w:rsid w:val="007C1301"/>
    <w:rsid w:val="007C15E9"/>
    <w:rsid w:val="007C3CBB"/>
    <w:rsid w:val="007C484A"/>
    <w:rsid w:val="007C58DB"/>
    <w:rsid w:val="007C5DF3"/>
    <w:rsid w:val="007C6AC9"/>
    <w:rsid w:val="007D0060"/>
    <w:rsid w:val="007D17EC"/>
    <w:rsid w:val="007D2048"/>
    <w:rsid w:val="007D2142"/>
    <w:rsid w:val="007D2530"/>
    <w:rsid w:val="007D3333"/>
    <w:rsid w:val="007D33EA"/>
    <w:rsid w:val="007D3995"/>
    <w:rsid w:val="007D47ED"/>
    <w:rsid w:val="007D4A90"/>
    <w:rsid w:val="007D4B1B"/>
    <w:rsid w:val="007D58E1"/>
    <w:rsid w:val="007D5D70"/>
    <w:rsid w:val="007D657B"/>
    <w:rsid w:val="007D65EB"/>
    <w:rsid w:val="007E02C1"/>
    <w:rsid w:val="007E0E7F"/>
    <w:rsid w:val="007E1183"/>
    <w:rsid w:val="007E3CCB"/>
    <w:rsid w:val="007E3E2C"/>
    <w:rsid w:val="007E3F1A"/>
    <w:rsid w:val="007E3F8B"/>
    <w:rsid w:val="007E4B30"/>
    <w:rsid w:val="007E52A0"/>
    <w:rsid w:val="007E72E5"/>
    <w:rsid w:val="007E7EF5"/>
    <w:rsid w:val="007F0800"/>
    <w:rsid w:val="007F0A80"/>
    <w:rsid w:val="007F1337"/>
    <w:rsid w:val="007F1EE7"/>
    <w:rsid w:val="007F2212"/>
    <w:rsid w:val="007F2AEF"/>
    <w:rsid w:val="007F3158"/>
    <w:rsid w:val="007F4134"/>
    <w:rsid w:val="007F55CD"/>
    <w:rsid w:val="007F58AC"/>
    <w:rsid w:val="007F70DC"/>
    <w:rsid w:val="007F7897"/>
    <w:rsid w:val="008001E6"/>
    <w:rsid w:val="00801CBB"/>
    <w:rsid w:val="00802544"/>
    <w:rsid w:val="0080257B"/>
    <w:rsid w:val="0080432F"/>
    <w:rsid w:val="00804BE0"/>
    <w:rsid w:val="008050D7"/>
    <w:rsid w:val="008059AC"/>
    <w:rsid w:val="00806F45"/>
    <w:rsid w:val="0080770D"/>
    <w:rsid w:val="00807817"/>
    <w:rsid w:val="00811AA4"/>
    <w:rsid w:val="00812C8B"/>
    <w:rsid w:val="00813662"/>
    <w:rsid w:val="008136C5"/>
    <w:rsid w:val="008137E2"/>
    <w:rsid w:val="0081407B"/>
    <w:rsid w:val="00814603"/>
    <w:rsid w:val="00815DCC"/>
    <w:rsid w:val="00816478"/>
    <w:rsid w:val="0081667A"/>
    <w:rsid w:val="00817429"/>
    <w:rsid w:val="0082032D"/>
    <w:rsid w:val="00820867"/>
    <w:rsid w:val="00821FE6"/>
    <w:rsid w:val="0082227F"/>
    <w:rsid w:val="00823BEB"/>
    <w:rsid w:val="0082539A"/>
    <w:rsid w:val="00825900"/>
    <w:rsid w:val="00825CA5"/>
    <w:rsid w:val="00825E03"/>
    <w:rsid w:val="008263C2"/>
    <w:rsid w:val="008271FB"/>
    <w:rsid w:val="008277DF"/>
    <w:rsid w:val="008305E5"/>
    <w:rsid w:val="00830662"/>
    <w:rsid w:val="0083141E"/>
    <w:rsid w:val="00832A23"/>
    <w:rsid w:val="00832A4C"/>
    <w:rsid w:val="00832DB5"/>
    <w:rsid w:val="00834634"/>
    <w:rsid w:val="00835814"/>
    <w:rsid w:val="008373B1"/>
    <w:rsid w:val="008404D0"/>
    <w:rsid w:val="008420DD"/>
    <w:rsid w:val="008428FC"/>
    <w:rsid w:val="0084395B"/>
    <w:rsid w:val="00843A68"/>
    <w:rsid w:val="00843B81"/>
    <w:rsid w:val="00844A1E"/>
    <w:rsid w:val="00844B55"/>
    <w:rsid w:val="008450FD"/>
    <w:rsid w:val="00845218"/>
    <w:rsid w:val="008455CC"/>
    <w:rsid w:val="00845703"/>
    <w:rsid w:val="00845D05"/>
    <w:rsid w:val="00845E0F"/>
    <w:rsid w:val="00846921"/>
    <w:rsid w:val="00846E26"/>
    <w:rsid w:val="00847685"/>
    <w:rsid w:val="00852920"/>
    <w:rsid w:val="008545CE"/>
    <w:rsid w:val="00855953"/>
    <w:rsid w:val="008560CC"/>
    <w:rsid w:val="00856B8E"/>
    <w:rsid w:val="008602DB"/>
    <w:rsid w:val="008604E1"/>
    <w:rsid w:val="008606CE"/>
    <w:rsid w:val="00862161"/>
    <w:rsid w:val="00862813"/>
    <w:rsid w:val="0086402E"/>
    <w:rsid w:val="00866043"/>
    <w:rsid w:val="00872816"/>
    <w:rsid w:val="00872C0E"/>
    <w:rsid w:val="00874CDA"/>
    <w:rsid w:val="00875340"/>
    <w:rsid w:val="008755EE"/>
    <w:rsid w:val="00875ED7"/>
    <w:rsid w:val="00876680"/>
    <w:rsid w:val="00876F16"/>
    <w:rsid w:val="00877E2E"/>
    <w:rsid w:val="00880698"/>
    <w:rsid w:val="008815D1"/>
    <w:rsid w:val="00881609"/>
    <w:rsid w:val="00882F20"/>
    <w:rsid w:val="00883689"/>
    <w:rsid w:val="0088428C"/>
    <w:rsid w:val="00884696"/>
    <w:rsid w:val="00885714"/>
    <w:rsid w:val="0088635E"/>
    <w:rsid w:val="00892991"/>
    <w:rsid w:val="00892AEF"/>
    <w:rsid w:val="00892B6F"/>
    <w:rsid w:val="0089329D"/>
    <w:rsid w:val="00894427"/>
    <w:rsid w:val="00894C3B"/>
    <w:rsid w:val="00894F47"/>
    <w:rsid w:val="00895530"/>
    <w:rsid w:val="00895999"/>
    <w:rsid w:val="008965BD"/>
    <w:rsid w:val="00896D1E"/>
    <w:rsid w:val="008A0AA6"/>
    <w:rsid w:val="008A0E1A"/>
    <w:rsid w:val="008A12C1"/>
    <w:rsid w:val="008A14FF"/>
    <w:rsid w:val="008A15A9"/>
    <w:rsid w:val="008A1AB2"/>
    <w:rsid w:val="008A2AAE"/>
    <w:rsid w:val="008A320D"/>
    <w:rsid w:val="008A4E2B"/>
    <w:rsid w:val="008A500E"/>
    <w:rsid w:val="008A73A4"/>
    <w:rsid w:val="008B014E"/>
    <w:rsid w:val="008B099F"/>
    <w:rsid w:val="008B2349"/>
    <w:rsid w:val="008B275A"/>
    <w:rsid w:val="008B2BCF"/>
    <w:rsid w:val="008B32B1"/>
    <w:rsid w:val="008B38F6"/>
    <w:rsid w:val="008B3F35"/>
    <w:rsid w:val="008B4D27"/>
    <w:rsid w:val="008B4E32"/>
    <w:rsid w:val="008B52C8"/>
    <w:rsid w:val="008B5581"/>
    <w:rsid w:val="008B5B32"/>
    <w:rsid w:val="008B70CF"/>
    <w:rsid w:val="008B71BA"/>
    <w:rsid w:val="008B7D30"/>
    <w:rsid w:val="008C20F5"/>
    <w:rsid w:val="008C7C6E"/>
    <w:rsid w:val="008C7FB1"/>
    <w:rsid w:val="008D03DD"/>
    <w:rsid w:val="008D0C16"/>
    <w:rsid w:val="008D0F9B"/>
    <w:rsid w:val="008D1D4D"/>
    <w:rsid w:val="008D2CC6"/>
    <w:rsid w:val="008D2D71"/>
    <w:rsid w:val="008D2F00"/>
    <w:rsid w:val="008D4558"/>
    <w:rsid w:val="008D4D4F"/>
    <w:rsid w:val="008D4F58"/>
    <w:rsid w:val="008D50F4"/>
    <w:rsid w:val="008D585B"/>
    <w:rsid w:val="008D5F2B"/>
    <w:rsid w:val="008E0E90"/>
    <w:rsid w:val="008E30C3"/>
    <w:rsid w:val="008E34C8"/>
    <w:rsid w:val="008E54AB"/>
    <w:rsid w:val="008F2429"/>
    <w:rsid w:val="008F2495"/>
    <w:rsid w:val="008F354C"/>
    <w:rsid w:val="008F426D"/>
    <w:rsid w:val="008F48AA"/>
    <w:rsid w:val="008F4AED"/>
    <w:rsid w:val="008F68D1"/>
    <w:rsid w:val="0090009C"/>
    <w:rsid w:val="00902003"/>
    <w:rsid w:val="0090365E"/>
    <w:rsid w:val="00905392"/>
    <w:rsid w:val="009055B8"/>
    <w:rsid w:val="00906152"/>
    <w:rsid w:val="00906CC5"/>
    <w:rsid w:val="00907923"/>
    <w:rsid w:val="00910D17"/>
    <w:rsid w:val="00911324"/>
    <w:rsid w:val="009117E5"/>
    <w:rsid w:val="00911A0B"/>
    <w:rsid w:val="00911A91"/>
    <w:rsid w:val="00911D46"/>
    <w:rsid w:val="009166F4"/>
    <w:rsid w:val="00916A08"/>
    <w:rsid w:val="00917A1F"/>
    <w:rsid w:val="009219E7"/>
    <w:rsid w:val="00921B32"/>
    <w:rsid w:val="00922886"/>
    <w:rsid w:val="0092288F"/>
    <w:rsid w:val="00922A4D"/>
    <w:rsid w:val="0092425C"/>
    <w:rsid w:val="0092436E"/>
    <w:rsid w:val="0092643D"/>
    <w:rsid w:val="00926F93"/>
    <w:rsid w:val="00932812"/>
    <w:rsid w:val="009328D0"/>
    <w:rsid w:val="00932DF7"/>
    <w:rsid w:val="00935FE3"/>
    <w:rsid w:val="00936A40"/>
    <w:rsid w:val="00937032"/>
    <w:rsid w:val="009407DE"/>
    <w:rsid w:val="0094170C"/>
    <w:rsid w:val="00941E9E"/>
    <w:rsid w:val="00941F34"/>
    <w:rsid w:val="00941F73"/>
    <w:rsid w:val="00944ACF"/>
    <w:rsid w:val="00945FEF"/>
    <w:rsid w:val="0094641A"/>
    <w:rsid w:val="0094672C"/>
    <w:rsid w:val="00946A77"/>
    <w:rsid w:val="00946FF6"/>
    <w:rsid w:val="009500C1"/>
    <w:rsid w:val="009505D2"/>
    <w:rsid w:val="00951BB3"/>
    <w:rsid w:val="00952679"/>
    <w:rsid w:val="00952C6E"/>
    <w:rsid w:val="0095407F"/>
    <w:rsid w:val="009543E0"/>
    <w:rsid w:val="009546DA"/>
    <w:rsid w:val="00956030"/>
    <w:rsid w:val="009561FC"/>
    <w:rsid w:val="009562E5"/>
    <w:rsid w:val="00956DED"/>
    <w:rsid w:val="00956FAB"/>
    <w:rsid w:val="00957035"/>
    <w:rsid w:val="0096230D"/>
    <w:rsid w:val="0096253D"/>
    <w:rsid w:val="0096363E"/>
    <w:rsid w:val="0096372B"/>
    <w:rsid w:val="0096384C"/>
    <w:rsid w:val="009650F2"/>
    <w:rsid w:val="00965AA8"/>
    <w:rsid w:val="009678E1"/>
    <w:rsid w:val="009700DF"/>
    <w:rsid w:val="009708F4"/>
    <w:rsid w:val="00970F67"/>
    <w:rsid w:val="00971418"/>
    <w:rsid w:val="00971DB7"/>
    <w:rsid w:val="00971F59"/>
    <w:rsid w:val="00972223"/>
    <w:rsid w:val="009730E1"/>
    <w:rsid w:val="009769C0"/>
    <w:rsid w:val="009812A3"/>
    <w:rsid w:val="00981AEB"/>
    <w:rsid w:val="009829E8"/>
    <w:rsid w:val="00982FE9"/>
    <w:rsid w:val="00983FF2"/>
    <w:rsid w:val="0098682E"/>
    <w:rsid w:val="00987014"/>
    <w:rsid w:val="00990079"/>
    <w:rsid w:val="00990552"/>
    <w:rsid w:val="00991E42"/>
    <w:rsid w:val="009938C7"/>
    <w:rsid w:val="009943C0"/>
    <w:rsid w:val="00994BF6"/>
    <w:rsid w:val="00994D39"/>
    <w:rsid w:val="00994FF8"/>
    <w:rsid w:val="009977C9"/>
    <w:rsid w:val="00997D61"/>
    <w:rsid w:val="009A0121"/>
    <w:rsid w:val="009A23B7"/>
    <w:rsid w:val="009A2EF4"/>
    <w:rsid w:val="009A39F2"/>
    <w:rsid w:val="009A65CE"/>
    <w:rsid w:val="009A71EA"/>
    <w:rsid w:val="009A7B10"/>
    <w:rsid w:val="009B021D"/>
    <w:rsid w:val="009B07DE"/>
    <w:rsid w:val="009B1C71"/>
    <w:rsid w:val="009B2721"/>
    <w:rsid w:val="009B3454"/>
    <w:rsid w:val="009B3C6E"/>
    <w:rsid w:val="009B40D2"/>
    <w:rsid w:val="009B4124"/>
    <w:rsid w:val="009B6381"/>
    <w:rsid w:val="009B68AA"/>
    <w:rsid w:val="009B7998"/>
    <w:rsid w:val="009C28D4"/>
    <w:rsid w:val="009C2FDD"/>
    <w:rsid w:val="009C40E4"/>
    <w:rsid w:val="009C6EE4"/>
    <w:rsid w:val="009D1AAE"/>
    <w:rsid w:val="009D1E14"/>
    <w:rsid w:val="009D2081"/>
    <w:rsid w:val="009D26B7"/>
    <w:rsid w:val="009D3BB5"/>
    <w:rsid w:val="009D4AA8"/>
    <w:rsid w:val="009D5EC1"/>
    <w:rsid w:val="009D6854"/>
    <w:rsid w:val="009D712D"/>
    <w:rsid w:val="009D7443"/>
    <w:rsid w:val="009E1697"/>
    <w:rsid w:val="009E4128"/>
    <w:rsid w:val="009E4158"/>
    <w:rsid w:val="009E4915"/>
    <w:rsid w:val="009E4C11"/>
    <w:rsid w:val="009E6176"/>
    <w:rsid w:val="009F0B16"/>
    <w:rsid w:val="009F0E94"/>
    <w:rsid w:val="009F20A7"/>
    <w:rsid w:val="009F2C50"/>
    <w:rsid w:val="009F2C76"/>
    <w:rsid w:val="009F3387"/>
    <w:rsid w:val="009F3402"/>
    <w:rsid w:val="009F4888"/>
    <w:rsid w:val="009F5A7F"/>
    <w:rsid w:val="009F6094"/>
    <w:rsid w:val="009F7CFB"/>
    <w:rsid w:val="00A006F5"/>
    <w:rsid w:val="00A00A7D"/>
    <w:rsid w:val="00A032AD"/>
    <w:rsid w:val="00A03D0F"/>
    <w:rsid w:val="00A06315"/>
    <w:rsid w:val="00A10388"/>
    <w:rsid w:val="00A112A9"/>
    <w:rsid w:val="00A133F8"/>
    <w:rsid w:val="00A14D78"/>
    <w:rsid w:val="00A1536E"/>
    <w:rsid w:val="00A1613C"/>
    <w:rsid w:val="00A212C2"/>
    <w:rsid w:val="00A21E56"/>
    <w:rsid w:val="00A236E4"/>
    <w:rsid w:val="00A26769"/>
    <w:rsid w:val="00A26959"/>
    <w:rsid w:val="00A27A73"/>
    <w:rsid w:val="00A30A74"/>
    <w:rsid w:val="00A310C2"/>
    <w:rsid w:val="00A319E1"/>
    <w:rsid w:val="00A31BB4"/>
    <w:rsid w:val="00A330C3"/>
    <w:rsid w:val="00A343DB"/>
    <w:rsid w:val="00A35EC4"/>
    <w:rsid w:val="00A40314"/>
    <w:rsid w:val="00A419FB"/>
    <w:rsid w:val="00A43793"/>
    <w:rsid w:val="00A45385"/>
    <w:rsid w:val="00A45B9A"/>
    <w:rsid w:val="00A45E88"/>
    <w:rsid w:val="00A4645C"/>
    <w:rsid w:val="00A46EA0"/>
    <w:rsid w:val="00A47BB9"/>
    <w:rsid w:val="00A50A53"/>
    <w:rsid w:val="00A51AD7"/>
    <w:rsid w:val="00A527DF"/>
    <w:rsid w:val="00A52F5D"/>
    <w:rsid w:val="00A52FE5"/>
    <w:rsid w:val="00A53596"/>
    <w:rsid w:val="00A537F5"/>
    <w:rsid w:val="00A53DB8"/>
    <w:rsid w:val="00A54AA5"/>
    <w:rsid w:val="00A560C4"/>
    <w:rsid w:val="00A5615F"/>
    <w:rsid w:val="00A61EF3"/>
    <w:rsid w:val="00A64A45"/>
    <w:rsid w:val="00A65846"/>
    <w:rsid w:val="00A668FF"/>
    <w:rsid w:val="00A669FF"/>
    <w:rsid w:val="00A712E2"/>
    <w:rsid w:val="00A71921"/>
    <w:rsid w:val="00A725F9"/>
    <w:rsid w:val="00A732BE"/>
    <w:rsid w:val="00A75175"/>
    <w:rsid w:val="00A758A5"/>
    <w:rsid w:val="00A75F94"/>
    <w:rsid w:val="00A76F38"/>
    <w:rsid w:val="00A80933"/>
    <w:rsid w:val="00A8179F"/>
    <w:rsid w:val="00A8271A"/>
    <w:rsid w:val="00A828B5"/>
    <w:rsid w:val="00A853EB"/>
    <w:rsid w:val="00A85ECB"/>
    <w:rsid w:val="00A8636D"/>
    <w:rsid w:val="00A86657"/>
    <w:rsid w:val="00A866B0"/>
    <w:rsid w:val="00A870E8"/>
    <w:rsid w:val="00A870F0"/>
    <w:rsid w:val="00A8762F"/>
    <w:rsid w:val="00A90F70"/>
    <w:rsid w:val="00A920EB"/>
    <w:rsid w:val="00A927E1"/>
    <w:rsid w:val="00A92D44"/>
    <w:rsid w:val="00A949CE"/>
    <w:rsid w:val="00A9506D"/>
    <w:rsid w:val="00AA008E"/>
    <w:rsid w:val="00AA1311"/>
    <w:rsid w:val="00AA16E7"/>
    <w:rsid w:val="00AA1708"/>
    <w:rsid w:val="00AA2736"/>
    <w:rsid w:val="00AA3E79"/>
    <w:rsid w:val="00AA454E"/>
    <w:rsid w:val="00AA4C01"/>
    <w:rsid w:val="00AA51CC"/>
    <w:rsid w:val="00AA5BB1"/>
    <w:rsid w:val="00AA5C60"/>
    <w:rsid w:val="00AA5F00"/>
    <w:rsid w:val="00AA612C"/>
    <w:rsid w:val="00AA7B87"/>
    <w:rsid w:val="00AB07E5"/>
    <w:rsid w:val="00AB1D98"/>
    <w:rsid w:val="00AB2068"/>
    <w:rsid w:val="00AB4452"/>
    <w:rsid w:val="00AB5232"/>
    <w:rsid w:val="00AB6239"/>
    <w:rsid w:val="00AB787B"/>
    <w:rsid w:val="00AB793C"/>
    <w:rsid w:val="00AC1299"/>
    <w:rsid w:val="00AC17FC"/>
    <w:rsid w:val="00AC19EC"/>
    <w:rsid w:val="00AC1D59"/>
    <w:rsid w:val="00AC1F25"/>
    <w:rsid w:val="00AC29A8"/>
    <w:rsid w:val="00AC2D58"/>
    <w:rsid w:val="00AC34E0"/>
    <w:rsid w:val="00AC3622"/>
    <w:rsid w:val="00AC50A3"/>
    <w:rsid w:val="00AC5A6A"/>
    <w:rsid w:val="00AC6017"/>
    <w:rsid w:val="00AC648A"/>
    <w:rsid w:val="00AC69A3"/>
    <w:rsid w:val="00AC6A44"/>
    <w:rsid w:val="00AC6CD8"/>
    <w:rsid w:val="00AC76B6"/>
    <w:rsid w:val="00AC7857"/>
    <w:rsid w:val="00AD0A68"/>
    <w:rsid w:val="00AD13C3"/>
    <w:rsid w:val="00AD1482"/>
    <w:rsid w:val="00AD1A09"/>
    <w:rsid w:val="00AD1F6B"/>
    <w:rsid w:val="00AD28A5"/>
    <w:rsid w:val="00AD3573"/>
    <w:rsid w:val="00AD43BC"/>
    <w:rsid w:val="00AD5404"/>
    <w:rsid w:val="00AD5B46"/>
    <w:rsid w:val="00AD6025"/>
    <w:rsid w:val="00AD6B47"/>
    <w:rsid w:val="00AD6B6C"/>
    <w:rsid w:val="00AD7BF0"/>
    <w:rsid w:val="00AE0783"/>
    <w:rsid w:val="00AE08B1"/>
    <w:rsid w:val="00AE0BF6"/>
    <w:rsid w:val="00AE0ED0"/>
    <w:rsid w:val="00AE2D44"/>
    <w:rsid w:val="00AE317F"/>
    <w:rsid w:val="00AE6CD6"/>
    <w:rsid w:val="00AE7A27"/>
    <w:rsid w:val="00AE7F4D"/>
    <w:rsid w:val="00AF25EA"/>
    <w:rsid w:val="00AF2FBE"/>
    <w:rsid w:val="00AF386D"/>
    <w:rsid w:val="00AF4B26"/>
    <w:rsid w:val="00AF4B32"/>
    <w:rsid w:val="00AF797C"/>
    <w:rsid w:val="00B02B87"/>
    <w:rsid w:val="00B02EC7"/>
    <w:rsid w:val="00B03B23"/>
    <w:rsid w:val="00B062EC"/>
    <w:rsid w:val="00B10628"/>
    <w:rsid w:val="00B10D1E"/>
    <w:rsid w:val="00B1193A"/>
    <w:rsid w:val="00B11F0B"/>
    <w:rsid w:val="00B132A6"/>
    <w:rsid w:val="00B15823"/>
    <w:rsid w:val="00B15F80"/>
    <w:rsid w:val="00B16AB6"/>
    <w:rsid w:val="00B2059B"/>
    <w:rsid w:val="00B2143A"/>
    <w:rsid w:val="00B22F15"/>
    <w:rsid w:val="00B2332F"/>
    <w:rsid w:val="00B23A9B"/>
    <w:rsid w:val="00B2552E"/>
    <w:rsid w:val="00B258A1"/>
    <w:rsid w:val="00B25A9F"/>
    <w:rsid w:val="00B262D7"/>
    <w:rsid w:val="00B26685"/>
    <w:rsid w:val="00B3112E"/>
    <w:rsid w:val="00B32592"/>
    <w:rsid w:val="00B33112"/>
    <w:rsid w:val="00B3379F"/>
    <w:rsid w:val="00B3505B"/>
    <w:rsid w:val="00B3636E"/>
    <w:rsid w:val="00B37291"/>
    <w:rsid w:val="00B37B30"/>
    <w:rsid w:val="00B405EF"/>
    <w:rsid w:val="00B40CE7"/>
    <w:rsid w:val="00B414C8"/>
    <w:rsid w:val="00B4164E"/>
    <w:rsid w:val="00B418CE"/>
    <w:rsid w:val="00B41D2E"/>
    <w:rsid w:val="00B42351"/>
    <w:rsid w:val="00B426A2"/>
    <w:rsid w:val="00B42A6F"/>
    <w:rsid w:val="00B42C23"/>
    <w:rsid w:val="00B42DF2"/>
    <w:rsid w:val="00B43413"/>
    <w:rsid w:val="00B43E10"/>
    <w:rsid w:val="00B454A5"/>
    <w:rsid w:val="00B46343"/>
    <w:rsid w:val="00B4665D"/>
    <w:rsid w:val="00B468FF"/>
    <w:rsid w:val="00B46EAC"/>
    <w:rsid w:val="00B47141"/>
    <w:rsid w:val="00B471A2"/>
    <w:rsid w:val="00B4781F"/>
    <w:rsid w:val="00B4787C"/>
    <w:rsid w:val="00B50535"/>
    <w:rsid w:val="00B50897"/>
    <w:rsid w:val="00B51EEB"/>
    <w:rsid w:val="00B53AF4"/>
    <w:rsid w:val="00B53F17"/>
    <w:rsid w:val="00B53F41"/>
    <w:rsid w:val="00B53F5B"/>
    <w:rsid w:val="00B546CF"/>
    <w:rsid w:val="00B548FB"/>
    <w:rsid w:val="00B557FE"/>
    <w:rsid w:val="00B57FCC"/>
    <w:rsid w:val="00B6123D"/>
    <w:rsid w:val="00B6135D"/>
    <w:rsid w:val="00B63264"/>
    <w:rsid w:val="00B63622"/>
    <w:rsid w:val="00B647F7"/>
    <w:rsid w:val="00B64BFC"/>
    <w:rsid w:val="00B64F52"/>
    <w:rsid w:val="00B66092"/>
    <w:rsid w:val="00B665A7"/>
    <w:rsid w:val="00B66853"/>
    <w:rsid w:val="00B66CB0"/>
    <w:rsid w:val="00B7034E"/>
    <w:rsid w:val="00B7053A"/>
    <w:rsid w:val="00B714A7"/>
    <w:rsid w:val="00B7291A"/>
    <w:rsid w:val="00B7484A"/>
    <w:rsid w:val="00B74A8D"/>
    <w:rsid w:val="00B75171"/>
    <w:rsid w:val="00B751AD"/>
    <w:rsid w:val="00B75C63"/>
    <w:rsid w:val="00B763B1"/>
    <w:rsid w:val="00B80463"/>
    <w:rsid w:val="00B80BDF"/>
    <w:rsid w:val="00B80E97"/>
    <w:rsid w:val="00B8115F"/>
    <w:rsid w:val="00B817A2"/>
    <w:rsid w:val="00B8275F"/>
    <w:rsid w:val="00B837A7"/>
    <w:rsid w:val="00B838B8"/>
    <w:rsid w:val="00B85284"/>
    <w:rsid w:val="00B853D9"/>
    <w:rsid w:val="00B90F4E"/>
    <w:rsid w:val="00B936C5"/>
    <w:rsid w:val="00B93CB7"/>
    <w:rsid w:val="00B93E89"/>
    <w:rsid w:val="00B97239"/>
    <w:rsid w:val="00BA04AC"/>
    <w:rsid w:val="00BA0611"/>
    <w:rsid w:val="00BA0699"/>
    <w:rsid w:val="00BA13EF"/>
    <w:rsid w:val="00BA1CB3"/>
    <w:rsid w:val="00BA33F9"/>
    <w:rsid w:val="00BA4273"/>
    <w:rsid w:val="00BA449B"/>
    <w:rsid w:val="00BA52CC"/>
    <w:rsid w:val="00BA52F9"/>
    <w:rsid w:val="00BA5DC9"/>
    <w:rsid w:val="00BA665F"/>
    <w:rsid w:val="00BA6C2D"/>
    <w:rsid w:val="00BA71E8"/>
    <w:rsid w:val="00BB02F6"/>
    <w:rsid w:val="00BB0A1C"/>
    <w:rsid w:val="00BB1E43"/>
    <w:rsid w:val="00BB2D87"/>
    <w:rsid w:val="00BB350E"/>
    <w:rsid w:val="00BB44FB"/>
    <w:rsid w:val="00BB46D4"/>
    <w:rsid w:val="00BB56E3"/>
    <w:rsid w:val="00BB7F1B"/>
    <w:rsid w:val="00BC1169"/>
    <w:rsid w:val="00BC1205"/>
    <w:rsid w:val="00BC1A9A"/>
    <w:rsid w:val="00BC2BAF"/>
    <w:rsid w:val="00BC351F"/>
    <w:rsid w:val="00BC3715"/>
    <w:rsid w:val="00BC3AF9"/>
    <w:rsid w:val="00BC47CB"/>
    <w:rsid w:val="00BC5120"/>
    <w:rsid w:val="00BC7CEC"/>
    <w:rsid w:val="00BC7F1B"/>
    <w:rsid w:val="00BD1D97"/>
    <w:rsid w:val="00BD1F41"/>
    <w:rsid w:val="00BD2252"/>
    <w:rsid w:val="00BD2BD4"/>
    <w:rsid w:val="00BD306E"/>
    <w:rsid w:val="00BD3651"/>
    <w:rsid w:val="00BD63CD"/>
    <w:rsid w:val="00BE1801"/>
    <w:rsid w:val="00BE183C"/>
    <w:rsid w:val="00BE19C6"/>
    <w:rsid w:val="00BE1FAC"/>
    <w:rsid w:val="00BE21DE"/>
    <w:rsid w:val="00BE31AB"/>
    <w:rsid w:val="00BE45AC"/>
    <w:rsid w:val="00BF05F2"/>
    <w:rsid w:val="00BF1E43"/>
    <w:rsid w:val="00BF286F"/>
    <w:rsid w:val="00BF30B0"/>
    <w:rsid w:val="00BF574B"/>
    <w:rsid w:val="00BF61F2"/>
    <w:rsid w:val="00BF6616"/>
    <w:rsid w:val="00BF66BF"/>
    <w:rsid w:val="00C00C67"/>
    <w:rsid w:val="00C01157"/>
    <w:rsid w:val="00C03B94"/>
    <w:rsid w:val="00C03DEC"/>
    <w:rsid w:val="00C04053"/>
    <w:rsid w:val="00C04E81"/>
    <w:rsid w:val="00C05E20"/>
    <w:rsid w:val="00C0614E"/>
    <w:rsid w:val="00C0705A"/>
    <w:rsid w:val="00C07C4F"/>
    <w:rsid w:val="00C10CB7"/>
    <w:rsid w:val="00C10EC9"/>
    <w:rsid w:val="00C11CBF"/>
    <w:rsid w:val="00C12400"/>
    <w:rsid w:val="00C13497"/>
    <w:rsid w:val="00C15B9E"/>
    <w:rsid w:val="00C209C4"/>
    <w:rsid w:val="00C21C8C"/>
    <w:rsid w:val="00C21DBF"/>
    <w:rsid w:val="00C23196"/>
    <w:rsid w:val="00C233CA"/>
    <w:rsid w:val="00C247A1"/>
    <w:rsid w:val="00C25CD6"/>
    <w:rsid w:val="00C31A8F"/>
    <w:rsid w:val="00C332CB"/>
    <w:rsid w:val="00C3457D"/>
    <w:rsid w:val="00C34E07"/>
    <w:rsid w:val="00C36F04"/>
    <w:rsid w:val="00C37B8A"/>
    <w:rsid w:val="00C403D5"/>
    <w:rsid w:val="00C40891"/>
    <w:rsid w:val="00C41C53"/>
    <w:rsid w:val="00C423B5"/>
    <w:rsid w:val="00C42E07"/>
    <w:rsid w:val="00C466FB"/>
    <w:rsid w:val="00C4688E"/>
    <w:rsid w:val="00C46D3B"/>
    <w:rsid w:val="00C46F7E"/>
    <w:rsid w:val="00C514B7"/>
    <w:rsid w:val="00C52376"/>
    <w:rsid w:val="00C5304B"/>
    <w:rsid w:val="00C53249"/>
    <w:rsid w:val="00C53E8F"/>
    <w:rsid w:val="00C55009"/>
    <w:rsid w:val="00C5583B"/>
    <w:rsid w:val="00C55DA3"/>
    <w:rsid w:val="00C6027A"/>
    <w:rsid w:val="00C61B86"/>
    <w:rsid w:val="00C620EC"/>
    <w:rsid w:val="00C6229D"/>
    <w:rsid w:val="00C64BFC"/>
    <w:rsid w:val="00C659DA"/>
    <w:rsid w:val="00C65DA6"/>
    <w:rsid w:val="00C72621"/>
    <w:rsid w:val="00C73FCF"/>
    <w:rsid w:val="00C747C6"/>
    <w:rsid w:val="00C75184"/>
    <w:rsid w:val="00C75530"/>
    <w:rsid w:val="00C75B08"/>
    <w:rsid w:val="00C762E7"/>
    <w:rsid w:val="00C765A6"/>
    <w:rsid w:val="00C76FB3"/>
    <w:rsid w:val="00C8193B"/>
    <w:rsid w:val="00C82634"/>
    <w:rsid w:val="00C8353F"/>
    <w:rsid w:val="00C83BD4"/>
    <w:rsid w:val="00C84D7E"/>
    <w:rsid w:val="00C85251"/>
    <w:rsid w:val="00C85E3C"/>
    <w:rsid w:val="00C86BE1"/>
    <w:rsid w:val="00C878DC"/>
    <w:rsid w:val="00C87FD2"/>
    <w:rsid w:val="00C90754"/>
    <w:rsid w:val="00C9093B"/>
    <w:rsid w:val="00C90E34"/>
    <w:rsid w:val="00C947D6"/>
    <w:rsid w:val="00C9496B"/>
    <w:rsid w:val="00C94A3B"/>
    <w:rsid w:val="00C94A61"/>
    <w:rsid w:val="00C9542A"/>
    <w:rsid w:val="00C95D0A"/>
    <w:rsid w:val="00C95E35"/>
    <w:rsid w:val="00C95FC8"/>
    <w:rsid w:val="00C961E3"/>
    <w:rsid w:val="00C962C1"/>
    <w:rsid w:val="00C96A58"/>
    <w:rsid w:val="00C96E15"/>
    <w:rsid w:val="00C970FC"/>
    <w:rsid w:val="00C976F6"/>
    <w:rsid w:val="00C9781E"/>
    <w:rsid w:val="00CA14F3"/>
    <w:rsid w:val="00CA38F2"/>
    <w:rsid w:val="00CA486E"/>
    <w:rsid w:val="00CA6316"/>
    <w:rsid w:val="00CA723E"/>
    <w:rsid w:val="00CA7E4C"/>
    <w:rsid w:val="00CB0959"/>
    <w:rsid w:val="00CB2499"/>
    <w:rsid w:val="00CB25E1"/>
    <w:rsid w:val="00CB2BC4"/>
    <w:rsid w:val="00CB332C"/>
    <w:rsid w:val="00CB3925"/>
    <w:rsid w:val="00CB47F0"/>
    <w:rsid w:val="00CB539C"/>
    <w:rsid w:val="00CB5737"/>
    <w:rsid w:val="00CB7639"/>
    <w:rsid w:val="00CC0334"/>
    <w:rsid w:val="00CC1BA8"/>
    <w:rsid w:val="00CC22A6"/>
    <w:rsid w:val="00CC28B6"/>
    <w:rsid w:val="00CC2964"/>
    <w:rsid w:val="00CC2AA9"/>
    <w:rsid w:val="00CC2BDC"/>
    <w:rsid w:val="00CC359A"/>
    <w:rsid w:val="00CC363E"/>
    <w:rsid w:val="00CC36C7"/>
    <w:rsid w:val="00CC37B7"/>
    <w:rsid w:val="00CC42C1"/>
    <w:rsid w:val="00CC43C6"/>
    <w:rsid w:val="00CC5423"/>
    <w:rsid w:val="00CC5D24"/>
    <w:rsid w:val="00CC6F32"/>
    <w:rsid w:val="00CC7623"/>
    <w:rsid w:val="00CC7DF1"/>
    <w:rsid w:val="00CD16D1"/>
    <w:rsid w:val="00CD29DB"/>
    <w:rsid w:val="00CD3885"/>
    <w:rsid w:val="00CD427A"/>
    <w:rsid w:val="00CD4B2B"/>
    <w:rsid w:val="00CD64A8"/>
    <w:rsid w:val="00CD74DB"/>
    <w:rsid w:val="00CD7DC6"/>
    <w:rsid w:val="00CE064F"/>
    <w:rsid w:val="00CE2AFD"/>
    <w:rsid w:val="00CE3A44"/>
    <w:rsid w:val="00CE3D3E"/>
    <w:rsid w:val="00CE3E2D"/>
    <w:rsid w:val="00CE5F06"/>
    <w:rsid w:val="00CE6623"/>
    <w:rsid w:val="00CE6A6B"/>
    <w:rsid w:val="00CE6D8E"/>
    <w:rsid w:val="00CE7676"/>
    <w:rsid w:val="00CE7BE4"/>
    <w:rsid w:val="00CF07E0"/>
    <w:rsid w:val="00CF1DBB"/>
    <w:rsid w:val="00CF20AF"/>
    <w:rsid w:val="00CF23BC"/>
    <w:rsid w:val="00CF4B8A"/>
    <w:rsid w:val="00CF6491"/>
    <w:rsid w:val="00CF6703"/>
    <w:rsid w:val="00CF6A18"/>
    <w:rsid w:val="00D00CBC"/>
    <w:rsid w:val="00D019D0"/>
    <w:rsid w:val="00D01A79"/>
    <w:rsid w:val="00D02527"/>
    <w:rsid w:val="00D03A99"/>
    <w:rsid w:val="00D04864"/>
    <w:rsid w:val="00D0600C"/>
    <w:rsid w:val="00D062C3"/>
    <w:rsid w:val="00D0714E"/>
    <w:rsid w:val="00D07666"/>
    <w:rsid w:val="00D076EB"/>
    <w:rsid w:val="00D07749"/>
    <w:rsid w:val="00D144CA"/>
    <w:rsid w:val="00D14C84"/>
    <w:rsid w:val="00D15DB7"/>
    <w:rsid w:val="00D16504"/>
    <w:rsid w:val="00D2117D"/>
    <w:rsid w:val="00D221D3"/>
    <w:rsid w:val="00D248D6"/>
    <w:rsid w:val="00D24A7C"/>
    <w:rsid w:val="00D24F6A"/>
    <w:rsid w:val="00D257D9"/>
    <w:rsid w:val="00D25EFA"/>
    <w:rsid w:val="00D26151"/>
    <w:rsid w:val="00D261AA"/>
    <w:rsid w:val="00D30758"/>
    <w:rsid w:val="00D30A61"/>
    <w:rsid w:val="00D30E68"/>
    <w:rsid w:val="00D321EB"/>
    <w:rsid w:val="00D332A8"/>
    <w:rsid w:val="00D33FE8"/>
    <w:rsid w:val="00D34454"/>
    <w:rsid w:val="00D34B55"/>
    <w:rsid w:val="00D35301"/>
    <w:rsid w:val="00D35F91"/>
    <w:rsid w:val="00D400C0"/>
    <w:rsid w:val="00D41546"/>
    <w:rsid w:val="00D41CC3"/>
    <w:rsid w:val="00D4214A"/>
    <w:rsid w:val="00D42993"/>
    <w:rsid w:val="00D43E43"/>
    <w:rsid w:val="00D442AF"/>
    <w:rsid w:val="00D44A0E"/>
    <w:rsid w:val="00D44C5B"/>
    <w:rsid w:val="00D44CB6"/>
    <w:rsid w:val="00D45F4B"/>
    <w:rsid w:val="00D467CA"/>
    <w:rsid w:val="00D46E7B"/>
    <w:rsid w:val="00D47019"/>
    <w:rsid w:val="00D4729B"/>
    <w:rsid w:val="00D474C6"/>
    <w:rsid w:val="00D47D89"/>
    <w:rsid w:val="00D47EE9"/>
    <w:rsid w:val="00D508BC"/>
    <w:rsid w:val="00D50DDF"/>
    <w:rsid w:val="00D515FA"/>
    <w:rsid w:val="00D51BBB"/>
    <w:rsid w:val="00D51E74"/>
    <w:rsid w:val="00D5233B"/>
    <w:rsid w:val="00D5261D"/>
    <w:rsid w:val="00D52A02"/>
    <w:rsid w:val="00D532F8"/>
    <w:rsid w:val="00D551F6"/>
    <w:rsid w:val="00D55221"/>
    <w:rsid w:val="00D5654D"/>
    <w:rsid w:val="00D5758C"/>
    <w:rsid w:val="00D60FA4"/>
    <w:rsid w:val="00D6198A"/>
    <w:rsid w:val="00D61F75"/>
    <w:rsid w:val="00D620D4"/>
    <w:rsid w:val="00D6313D"/>
    <w:rsid w:val="00D64066"/>
    <w:rsid w:val="00D65298"/>
    <w:rsid w:val="00D66132"/>
    <w:rsid w:val="00D666B3"/>
    <w:rsid w:val="00D72833"/>
    <w:rsid w:val="00D728C4"/>
    <w:rsid w:val="00D72B2B"/>
    <w:rsid w:val="00D735B7"/>
    <w:rsid w:val="00D735C9"/>
    <w:rsid w:val="00D73871"/>
    <w:rsid w:val="00D73949"/>
    <w:rsid w:val="00D73ADA"/>
    <w:rsid w:val="00D74DC4"/>
    <w:rsid w:val="00D7517A"/>
    <w:rsid w:val="00D76559"/>
    <w:rsid w:val="00D7695C"/>
    <w:rsid w:val="00D76D09"/>
    <w:rsid w:val="00D76D38"/>
    <w:rsid w:val="00D76E69"/>
    <w:rsid w:val="00D77058"/>
    <w:rsid w:val="00D774A2"/>
    <w:rsid w:val="00D77D93"/>
    <w:rsid w:val="00D8017D"/>
    <w:rsid w:val="00D80795"/>
    <w:rsid w:val="00D815BA"/>
    <w:rsid w:val="00D81F82"/>
    <w:rsid w:val="00D82B69"/>
    <w:rsid w:val="00D840FD"/>
    <w:rsid w:val="00D854F9"/>
    <w:rsid w:val="00D86241"/>
    <w:rsid w:val="00D86BCC"/>
    <w:rsid w:val="00D86C7D"/>
    <w:rsid w:val="00D90245"/>
    <w:rsid w:val="00D914F6"/>
    <w:rsid w:val="00D91634"/>
    <w:rsid w:val="00D9253B"/>
    <w:rsid w:val="00D9258B"/>
    <w:rsid w:val="00D93CB9"/>
    <w:rsid w:val="00D93D78"/>
    <w:rsid w:val="00D94571"/>
    <w:rsid w:val="00D94979"/>
    <w:rsid w:val="00D94CDA"/>
    <w:rsid w:val="00D975EC"/>
    <w:rsid w:val="00DA0FD5"/>
    <w:rsid w:val="00DA181F"/>
    <w:rsid w:val="00DA2755"/>
    <w:rsid w:val="00DA2C54"/>
    <w:rsid w:val="00DA4ABA"/>
    <w:rsid w:val="00DA5428"/>
    <w:rsid w:val="00DA5788"/>
    <w:rsid w:val="00DB0187"/>
    <w:rsid w:val="00DB0847"/>
    <w:rsid w:val="00DB0C2D"/>
    <w:rsid w:val="00DB13AD"/>
    <w:rsid w:val="00DB2C32"/>
    <w:rsid w:val="00DB5793"/>
    <w:rsid w:val="00DB7ABF"/>
    <w:rsid w:val="00DC0542"/>
    <w:rsid w:val="00DC16BD"/>
    <w:rsid w:val="00DC1E04"/>
    <w:rsid w:val="00DC1F59"/>
    <w:rsid w:val="00DC3C46"/>
    <w:rsid w:val="00DC4C3F"/>
    <w:rsid w:val="00DC7248"/>
    <w:rsid w:val="00DD20AD"/>
    <w:rsid w:val="00DD376A"/>
    <w:rsid w:val="00DD6BFA"/>
    <w:rsid w:val="00DE0D39"/>
    <w:rsid w:val="00DE1141"/>
    <w:rsid w:val="00DE2058"/>
    <w:rsid w:val="00DE260E"/>
    <w:rsid w:val="00DE32DC"/>
    <w:rsid w:val="00DE361F"/>
    <w:rsid w:val="00DE5A97"/>
    <w:rsid w:val="00DE7929"/>
    <w:rsid w:val="00DE797E"/>
    <w:rsid w:val="00DF0668"/>
    <w:rsid w:val="00DF07DD"/>
    <w:rsid w:val="00DF207A"/>
    <w:rsid w:val="00DF316F"/>
    <w:rsid w:val="00DF3CAC"/>
    <w:rsid w:val="00DF56F5"/>
    <w:rsid w:val="00DF634F"/>
    <w:rsid w:val="00DF6CBD"/>
    <w:rsid w:val="00DF78F4"/>
    <w:rsid w:val="00E00660"/>
    <w:rsid w:val="00E008B3"/>
    <w:rsid w:val="00E023E9"/>
    <w:rsid w:val="00E0287C"/>
    <w:rsid w:val="00E051E7"/>
    <w:rsid w:val="00E07368"/>
    <w:rsid w:val="00E07949"/>
    <w:rsid w:val="00E07FF6"/>
    <w:rsid w:val="00E1184A"/>
    <w:rsid w:val="00E11E94"/>
    <w:rsid w:val="00E12505"/>
    <w:rsid w:val="00E1261A"/>
    <w:rsid w:val="00E148C6"/>
    <w:rsid w:val="00E16A0B"/>
    <w:rsid w:val="00E17EB2"/>
    <w:rsid w:val="00E17EC2"/>
    <w:rsid w:val="00E208A1"/>
    <w:rsid w:val="00E20E17"/>
    <w:rsid w:val="00E20E4F"/>
    <w:rsid w:val="00E229BE"/>
    <w:rsid w:val="00E23180"/>
    <w:rsid w:val="00E2336F"/>
    <w:rsid w:val="00E2358E"/>
    <w:rsid w:val="00E240AA"/>
    <w:rsid w:val="00E2470D"/>
    <w:rsid w:val="00E2475C"/>
    <w:rsid w:val="00E24C07"/>
    <w:rsid w:val="00E24E31"/>
    <w:rsid w:val="00E24E49"/>
    <w:rsid w:val="00E257EE"/>
    <w:rsid w:val="00E26B22"/>
    <w:rsid w:val="00E276EF"/>
    <w:rsid w:val="00E30EED"/>
    <w:rsid w:val="00E31608"/>
    <w:rsid w:val="00E31C9C"/>
    <w:rsid w:val="00E32079"/>
    <w:rsid w:val="00E33217"/>
    <w:rsid w:val="00E33BE4"/>
    <w:rsid w:val="00E351B9"/>
    <w:rsid w:val="00E36779"/>
    <w:rsid w:val="00E36780"/>
    <w:rsid w:val="00E37CAB"/>
    <w:rsid w:val="00E40AAB"/>
    <w:rsid w:val="00E41BCB"/>
    <w:rsid w:val="00E41D91"/>
    <w:rsid w:val="00E42DDF"/>
    <w:rsid w:val="00E42E28"/>
    <w:rsid w:val="00E44F71"/>
    <w:rsid w:val="00E47126"/>
    <w:rsid w:val="00E5257B"/>
    <w:rsid w:val="00E52893"/>
    <w:rsid w:val="00E532A4"/>
    <w:rsid w:val="00E53409"/>
    <w:rsid w:val="00E53A38"/>
    <w:rsid w:val="00E54BF1"/>
    <w:rsid w:val="00E556EB"/>
    <w:rsid w:val="00E5609E"/>
    <w:rsid w:val="00E569FD"/>
    <w:rsid w:val="00E5760A"/>
    <w:rsid w:val="00E60CA1"/>
    <w:rsid w:val="00E61A88"/>
    <w:rsid w:val="00E62A47"/>
    <w:rsid w:val="00E6545D"/>
    <w:rsid w:val="00E65A49"/>
    <w:rsid w:val="00E65C91"/>
    <w:rsid w:val="00E665E1"/>
    <w:rsid w:val="00E708C3"/>
    <w:rsid w:val="00E71220"/>
    <w:rsid w:val="00E7281B"/>
    <w:rsid w:val="00E732D3"/>
    <w:rsid w:val="00E73D92"/>
    <w:rsid w:val="00E7432E"/>
    <w:rsid w:val="00E74F6B"/>
    <w:rsid w:val="00E74FC1"/>
    <w:rsid w:val="00E75737"/>
    <w:rsid w:val="00E763D7"/>
    <w:rsid w:val="00E76B57"/>
    <w:rsid w:val="00E773CD"/>
    <w:rsid w:val="00E7757C"/>
    <w:rsid w:val="00E778C3"/>
    <w:rsid w:val="00E8003C"/>
    <w:rsid w:val="00E80619"/>
    <w:rsid w:val="00E81ACA"/>
    <w:rsid w:val="00E823D2"/>
    <w:rsid w:val="00E82A5B"/>
    <w:rsid w:val="00E83473"/>
    <w:rsid w:val="00E846DC"/>
    <w:rsid w:val="00E855D5"/>
    <w:rsid w:val="00E85F12"/>
    <w:rsid w:val="00E870F1"/>
    <w:rsid w:val="00E9023B"/>
    <w:rsid w:val="00E91642"/>
    <w:rsid w:val="00E93537"/>
    <w:rsid w:val="00E965AF"/>
    <w:rsid w:val="00E96782"/>
    <w:rsid w:val="00E97C5E"/>
    <w:rsid w:val="00E97DA9"/>
    <w:rsid w:val="00EA0A83"/>
    <w:rsid w:val="00EA11FB"/>
    <w:rsid w:val="00EA1A1E"/>
    <w:rsid w:val="00EA1A62"/>
    <w:rsid w:val="00EA20E9"/>
    <w:rsid w:val="00EA2225"/>
    <w:rsid w:val="00EA2FF4"/>
    <w:rsid w:val="00EA3686"/>
    <w:rsid w:val="00EA47E1"/>
    <w:rsid w:val="00EA4E0F"/>
    <w:rsid w:val="00EA4F36"/>
    <w:rsid w:val="00EA5D3D"/>
    <w:rsid w:val="00EA750F"/>
    <w:rsid w:val="00EA76AE"/>
    <w:rsid w:val="00EB0B7B"/>
    <w:rsid w:val="00EB28E1"/>
    <w:rsid w:val="00EB292F"/>
    <w:rsid w:val="00EB2F24"/>
    <w:rsid w:val="00EB377C"/>
    <w:rsid w:val="00EB706B"/>
    <w:rsid w:val="00EB7378"/>
    <w:rsid w:val="00EB7431"/>
    <w:rsid w:val="00EC07D3"/>
    <w:rsid w:val="00EC0AF7"/>
    <w:rsid w:val="00EC100B"/>
    <w:rsid w:val="00EC1642"/>
    <w:rsid w:val="00EC1F36"/>
    <w:rsid w:val="00EC38B3"/>
    <w:rsid w:val="00EC3919"/>
    <w:rsid w:val="00EC4352"/>
    <w:rsid w:val="00EC525D"/>
    <w:rsid w:val="00EC5BCE"/>
    <w:rsid w:val="00EC6E70"/>
    <w:rsid w:val="00EC6EB5"/>
    <w:rsid w:val="00EC7020"/>
    <w:rsid w:val="00EC717D"/>
    <w:rsid w:val="00EC78EE"/>
    <w:rsid w:val="00ED01FC"/>
    <w:rsid w:val="00ED2655"/>
    <w:rsid w:val="00ED4D4A"/>
    <w:rsid w:val="00ED740D"/>
    <w:rsid w:val="00EE1301"/>
    <w:rsid w:val="00EE17F8"/>
    <w:rsid w:val="00EE236C"/>
    <w:rsid w:val="00EE2748"/>
    <w:rsid w:val="00EE6C49"/>
    <w:rsid w:val="00EE6F54"/>
    <w:rsid w:val="00EE798C"/>
    <w:rsid w:val="00EE7DEA"/>
    <w:rsid w:val="00EF3332"/>
    <w:rsid w:val="00EF33FF"/>
    <w:rsid w:val="00EF3592"/>
    <w:rsid w:val="00EF4180"/>
    <w:rsid w:val="00EF52FE"/>
    <w:rsid w:val="00EF554F"/>
    <w:rsid w:val="00EF7019"/>
    <w:rsid w:val="00F01F25"/>
    <w:rsid w:val="00F02EEB"/>
    <w:rsid w:val="00F05354"/>
    <w:rsid w:val="00F05E9C"/>
    <w:rsid w:val="00F06122"/>
    <w:rsid w:val="00F06CE0"/>
    <w:rsid w:val="00F07A1F"/>
    <w:rsid w:val="00F10253"/>
    <w:rsid w:val="00F105F1"/>
    <w:rsid w:val="00F114A4"/>
    <w:rsid w:val="00F12172"/>
    <w:rsid w:val="00F123F0"/>
    <w:rsid w:val="00F13088"/>
    <w:rsid w:val="00F13419"/>
    <w:rsid w:val="00F138EA"/>
    <w:rsid w:val="00F13BF0"/>
    <w:rsid w:val="00F149D0"/>
    <w:rsid w:val="00F1509B"/>
    <w:rsid w:val="00F169E3"/>
    <w:rsid w:val="00F16CC5"/>
    <w:rsid w:val="00F16EAF"/>
    <w:rsid w:val="00F17B11"/>
    <w:rsid w:val="00F20EC1"/>
    <w:rsid w:val="00F21AAA"/>
    <w:rsid w:val="00F21EFE"/>
    <w:rsid w:val="00F231B0"/>
    <w:rsid w:val="00F2402D"/>
    <w:rsid w:val="00F2513E"/>
    <w:rsid w:val="00F2622D"/>
    <w:rsid w:val="00F26885"/>
    <w:rsid w:val="00F26C7B"/>
    <w:rsid w:val="00F26DFF"/>
    <w:rsid w:val="00F27CA3"/>
    <w:rsid w:val="00F30460"/>
    <w:rsid w:val="00F30863"/>
    <w:rsid w:val="00F317C8"/>
    <w:rsid w:val="00F320A7"/>
    <w:rsid w:val="00F32350"/>
    <w:rsid w:val="00F325FE"/>
    <w:rsid w:val="00F32933"/>
    <w:rsid w:val="00F3325B"/>
    <w:rsid w:val="00F33EA7"/>
    <w:rsid w:val="00F3501C"/>
    <w:rsid w:val="00F35582"/>
    <w:rsid w:val="00F36463"/>
    <w:rsid w:val="00F36A69"/>
    <w:rsid w:val="00F37A45"/>
    <w:rsid w:val="00F40A6E"/>
    <w:rsid w:val="00F420D3"/>
    <w:rsid w:val="00F4341C"/>
    <w:rsid w:val="00F452AF"/>
    <w:rsid w:val="00F45405"/>
    <w:rsid w:val="00F4612C"/>
    <w:rsid w:val="00F46311"/>
    <w:rsid w:val="00F46AB3"/>
    <w:rsid w:val="00F47474"/>
    <w:rsid w:val="00F47BF8"/>
    <w:rsid w:val="00F502B9"/>
    <w:rsid w:val="00F50BA6"/>
    <w:rsid w:val="00F514A9"/>
    <w:rsid w:val="00F51FDB"/>
    <w:rsid w:val="00F53950"/>
    <w:rsid w:val="00F5415D"/>
    <w:rsid w:val="00F546CB"/>
    <w:rsid w:val="00F5572D"/>
    <w:rsid w:val="00F55C56"/>
    <w:rsid w:val="00F5697A"/>
    <w:rsid w:val="00F56DF8"/>
    <w:rsid w:val="00F6013F"/>
    <w:rsid w:val="00F61ED6"/>
    <w:rsid w:val="00F625B3"/>
    <w:rsid w:val="00F62D62"/>
    <w:rsid w:val="00F63FCB"/>
    <w:rsid w:val="00F641A6"/>
    <w:rsid w:val="00F64B7C"/>
    <w:rsid w:val="00F66F17"/>
    <w:rsid w:val="00F67444"/>
    <w:rsid w:val="00F70A97"/>
    <w:rsid w:val="00F70CF5"/>
    <w:rsid w:val="00F70D1E"/>
    <w:rsid w:val="00F71FD1"/>
    <w:rsid w:val="00F72480"/>
    <w:rsid w:val="00F72AB9"/>
    <w:rsid w:val="00F740D3"/>
    <w:rsid w:val="00F742B4"/>
    <w:rsid w:val="00F749E7"/>
    <w:rsid w:val="00F75C93"/>
    <w:rsid w:val="00F7782B"/>
    <w:rsid w:val="00F77FED"/>
    <w:rsid w:val="00F80193"/>
    <w:rsid w:val="00F80DF2"/>
    <w:rsid w:val="00F80ECE"/>
    <w:rsid w:val="00F82352"/>
    <w:rsid w:val="00F82592"/>
    <w:rsid w:val="00F8297C"/>
    <w:rsid w:val="00F83309"/>
    <w:rsid w:val="00F858AE"/>
    <w:rsid w:val="00F85F0F"/>
    <w:rsid w:val="00F86085"/>
    <w:rsid w:val="00F86342"/>
    <w:rsid w:val="00F9088A"/>
    <w:rsid w:val="00F908CD"/>
    <w:rsid w:val="00F9560A"/>
    <w:rsid w:val="00F958BC"/>
    <w:rsid w:val="00F95B62"/>
    <w:rsid w:val="00F95E9B"/>
    <w:rsid w:val="00F9610B"/>
    <w:rsid w:val="00F97759"/>
    <w:rsid w:val="00FA2842"/>
    <w:rsid w:val="00FA2C18"/>
    <w:rsid w:val="00FA3082"/>
    <w:rsid w:val="00FA36F6"/>
    <w:rsid w:val="00FA38FC"/>
    <w:rsid w:val="00FA43B7"/>
    <w:rsid w:val="00FA4439"/>
    <w:rsid w:val="00FA493C"/>
    <w:rsid w:val="00FA4941"/>
    <w:rsid w:val="00FA4983"/>
    <w:rsid w:val="00FA4A52"/>
    <w:rsid w:val="00FA4AEE"/>
    <w:rsid w:val="00FA4D75"/>
    <w:rsid w:val="00FA4E31"/>
    <w:rsid w:val="00FA64D1"/>
    <w:rsid w:val="00FA736A"/>
    <w:rsid w:val="00FB241F"/>
    <w:rsid w:val="00FB2558"/>
    <w:rsid w:val="00FB30C0"/>
    <w:rsid w:val="00FB383C"/>
    <w:rsid w:val="00FB4116"/>
    <w:rsid w:val="00FB4773"/>
    <w:rsid w:val="00FB60A7"/>
    <w:rsid w:val="00FB6D4E"/>
    <w:rsid w:val="00FB74ED"/>
    <w:rsid w:val="00FB77E4"/>
    <w:rsid w:val="00FC0365"/>
    <w:rsid w:val="00FC0711"/>
    <w:rsid w:val="00FC0D40"/>
    <w:rsid w:val="00FC0F4A"/>
    <w:rsid w:val="00FC193B"/>
    <w:rsid w:val="00FC1C16"/>
    <w:rsid w:val="00FC231E"/>
    <w:rsid w:val="00FC27D5"/>
    <w:rsid w:val="00FC2BEA"/>
    <w:rsid w:val="00FC384F"/>
    <w:rsid w:val="00FC396A"/>
    <w:rsid w:val="00FC3B64"/>
    <w:rsid w:val="00FC3D71"/>
    <w:rsid w:val="00FC5486"/>
    <w:rsid w:val="00FC555B"/>
    <w:rsid w:val="00FC5BD5"/>
    <w:rsid w:val="00FC7976"/>
    <w:rsid w:val="00FC7A48"/>
    <w:rsid w:val="00FD0C93"/>
    <w:rsid w:val="00FD1698"/>
    <w:rsid w:val="00FD1EDA"/>
    <w:rsid w:val="00FD494D"/>
    <w:rsid w:val="00FE1076"/>
    <w:rsid w:val="00FE162C"/>
    <w:rsid w:val="00FE2153"/>
    <w:rsid w:val="00FE2D91"/>
    <w:rsid w:val="00FE337F"/>
    <w:rsid w:val="00FE3E2D"/>
    <w:rsid w:val="00FE4365"/>
    <w:rsid w:val="00FE4961"/>
    <w:rsid w:val="00FE6E4D"/>
    <w:rsid w:val="00FE6F4C"/>
    <w:rsid w:val="00FE782F"/>
    <w:rsid w:val="00FF34BA"/>
    <w:rsid w:val="00FF42EB"/>
    <w:rsid w:val="00FF4AAD"/>
    <w:rsid w:val="00FF500B"/>
    <w:rsid w:val="00FF5403"/>
    <w:rsid w:val="00FF60E6"/>
    <w:rsid w:val="00FF62D6"/>
    <w:rsid w:val="00FF69AA"/>
    <w:rsid w:val="00FF700B"/>
    <w:rsid w:val="00FF73E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DF99153"/>
  <w15:docId w15:val="{94AC8974-0DC8-490E-B69B-FAF234662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275A"/>
  </w:style>
  <w:style w:type="paragraph" w:styleId="Heading1">
    <w:name w:val="heading 1"/>
    <w:basedOn w:val="Normal"/>
    <w:next w:val="Normal"/>
    <w:link w:val="Heading1Char"/>
    <w:uiPriority w:val="9"/>
    <w:qFormat/>
    <w:rsid w:val="00091FE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36693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6600FD"/>
    <w:pPr>
      <w:keepNext/>
      <w:spacing w:before="240" w:after="60"/>
      <w:outlineLvl w:val="2"/>
    </w:pPr>
    <w:rPr>
      <w:rFonts w:ascii="Arial" w:eastAsia="Times New Roman"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0F67"/>
    <w:pPr>
      <w:tabs>
        <w:tab w:val="center" w:pos="4320"/>
        <w:tab w:val="right" w:pos="8640"/>
      </w:tabs>
    </w:pPr>
  </w:style>
  <w:style w:type="character" w:customStyle="1" w:styleId="HeaderChar">
    <w:name w:val="Header Char"/>
    <w:basedOn w:val="DefaultParagraphFont"/>
    <w:link w:val="Header"/>
    <w:uiPriority w:val="99"/>
    <w:rsid w:val="00970F67"/>
  </w:style>
  <w:style w:type="paragraph" w:styleId="Footer">
    <w:name w:val="footer"/>
    <w:basedOn w:val="Normal"/>
    <w:link w:val="FooterChar"/>
    <w:unhideWhenUsed/>
    <w:rsid w:val="00970F67"/>
    <w:pPr>
      <w:tabs>
        <w:tab w:val="center" w:pos="4320"/>
        <w:tab w:val="right" w:pos="8640"/>
      </w:tabs>
    </w:pPr>
  </w:style>
  <w:style w:type="character" w:customStyle="1" w:styleId="FooterChar">
    <w:name w:val="Footer Char"/>
    <w:basedOn w:val="DefaultParagraphFont"/>
    <w:link w:val="Footer"/>
    <w:rsid w:val="00970F67"/>
  </w:style>
  <w:style w:type="character" w:styleId="PageNumber">
    <w:name w:val="page number"/>
    <w:basedOn w:val="DefaultParagraphFont"/>
    <w:unhideWhenUsed/>
    <w:rsid w:val="00970F67"/>
  </w:style>
  <w:style w:type="character" w:styleId="CommentReference">
    <w:name w:val="annotation reference"/>
    <w:basedOn w:val="DefaultParagraphFont"/>
    <w:unhideWhenUsed/>
    <w:rsid w:val="003F6C36"/>
    <w:rPr>
      <w:sz w:val="18"/>
      <w:szCs w:val="18"/>
    </w:rPr>
  </w:style>
  <w:style w:type="paragraph" w:styleId="CommentText">
    <w:name w:val="annotation text"/>
    <w:basedOn w:val="Normal"/>
    <w:link w:val="CommentTextChar"/>
    <w:unhideWhenUsed/>
    <w:rsid w:val="003F6C36"/>
  </w:style>
  <w:style w:type="character" w:customStyle="1" w:styleId="CommentTextChar">
    <w:name w:val="Comment Text Char"/>
    <w:basedOn w:val="DefaultParagraphFont"/>
    <w:link w:val="CommentText"/>
    <w:rsid w:val="003F6C36"/>
  </w:style>
  <w:style w:type="paragraph" w:styleId="CommentSubject">
    <w:name w:val="annotation subject"/>
    <w:basedOn w:val="CommentText"/>
    <w:next w:val="CommentText"/>
    <w:link w:val="CommentSubjectChar"/>
    <w:unhideWhenUsed/>
    <w:rsid w:val="003F6C36"/>
    <w:rPr>
      <w:b/>
      <w:bCs/>
      <w:sz w:val="20"/>
      <w:szCs w:val="20"/>
    </w:rPr>
  </w:style>
  <w:style w:type="character" w:customStyle="1" w:styleId="CommentSubjectChar">
    <w:name w:val="Comment Subject Char"/>
    <w:basedOn w:val="CommentTextChar"/>
    <w:link w:val="CommentSubject"/>
    <w:rsid w:val="003F6C36"/>
    <w:rPr>
      <w:b/>
      <w:bCs/>
      <w:sz w:val="20"/>
      <w:szCs w:val="20"/>
    </w:rPr>
  </w:style>
  <w:style w:type="paragraph" w:styleId="BalloonText">
    <w:name w:val="Balloon Text"/>
    <w:basedOn w:val="Normal"/>
    <w:link w:val="BalloonTextChar"/>
    <w:unhideWhenUsed/>
    <w:rsid w:val="003F6C36"/>
    <w:rPr>
      <w:rFonts w:ascii="Lucida Grande" w:hAnsi="Lucida Grande"/>
      <w:sz w:val="18"/>
      <w:szCs w:val="18"/>
    </w:rPr>
  </w:style>
  <w:style w:type="character" w:customStyle="1" w:styleId="BalloonTextChar">
    <w:name w:val="Balloon Text Char"/>
    <w:basedOn w:val="DefaultParagraphFont"/>
    <w:link w:val="BalloonText"/>
    <w:rsid w:val="003F6C36"/>
    <w:rPr>
      <w:rFonts w:ascii="Lucida Grande" w:hAnsi="Lucida Grande"/>
      <w:sz w:val="18"/>
      <w:szCs w:val="18"/>
    </w:rPr>
  </w:style>
  <w:style w:type="character" w:styleId="Hyperlink">
    <w:name w:val="Hyperlink"/>
    <w:basedOn w:val="DefaultParagraphFont"/>
    <w:uiPriority w:val="99"/>
    <w:unhideWhenUsed/>
    <w:rsid w:val="00911D46"/>
    <w:rPr>
      <w:color w:val="0000FF"/>
      <w:u w:val="single"/>
    </w:rPr>
  </w:style>
  <w:style w:type="character" w:customStyle="1" w:styleId="Heading3Char">
    <w:name w:val="Heading 3 Char"/>
    <w:basedOn w:val="DefaultParagraphFont"/>
    <w:link w:val="Heading3"/>
    <w:rsid w:val="006600FD"/>
    <w:rPr>
      <w:rFonts w:ascii="Arial" w:eastAsia="Times New Roman" w:hAnsi="Arial" w:cs="Arial"/>
      <w:b/>
      <w:bCs/>
      <w:sz w:val="26"/>
      <w:szCs w:val="26"/>
    </w:rPr>
  </w:style>
  <w:style w:type="paragraph" w:styleId="NormalWeb">
    <w:name w:val="Normal (Web)"/>
    <w:basedOn w:val="Normal"/>
    <w:uiPriority w:val="99"/>
    <w:unhideWhenUsed/>
    <w:rsid w:val="006600FD"/>
    <w:pPr>
      <w:spacing w:before="100" w:beforeAutospacing="1" w:after="100" w:afterAutospacing="1"/>
    </w:pPr>
    <w:rPr>
      <w:rFonts w:ascii="Times" w:eastAsia="Cambria" w:hAnsi="Times" w:cs="Times New Roman"/>
      <w:sz w:val="20"/>
      <w:szCs w:val="20"/>
    </w:rPr>
  </w:style>
  <w:style w:type="paragraph" w:styleId="ListParagraph">
    <w:name w:val="List Paragraph"/>
    <w:basedOn w:val="Normal"/>
    <w:uiPriority w:val="99"/>
    <w:qFormat/>
    <w:rsid w:val="006600FD"/>
    <w:pPr>
      <w:ind w:left="720"/>
      <w:contextualSpacing/>
    </w:pPr>
    <w:rPr>
      <w:rFonts w:ascii="Times" w:eastAsia="Cambria" w:hAnsi="Times" w:cs="Times New Roman"/>
      <w:sz w:val="20"/>
      <w:szCs w:val="20"/>
    </w:rPr>
  </w:style>
  <w:style w:type="table" w:styleId="TableGrid">
    <w:name w:val="Table Grid"/>
    <w:basedOn w:val="TableNormal"/>
    <w:uiPriority w:val="59"/>
    <w:rsid w:val="006600FD"/>
    <w:rPr>
      <w:rFonts w:ascii="Cambria" w:eastAsia="Cambria" w:hAnsi="Cambria"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rsid w:val="006600FD"/>
    <w:rPr>
      <w:rFonts w:ascii="Cambria" w:eastAsia="Cambria" w:hAnsi="Cambria" w:cs="Times New Roman"/>
    </w:rPr>
  </w:style>
  <w:style w:type="character" w:customStyle="1" w:styleId="FootnoteTextChar">
    <w:name w:val="Footnote Text Char"/>
    <w:basedOn w:val="DefaultParagraphFont"/>
    <w:link w:val="FootnoteText"/>
    <w:rsid w:val="006600FD"/>
    <w:rPr>
      <w:rFonts w:ascii="Cambria" w:eastAsia="Cambria" w:hAnsi="Cambria" w:cs="Times New Roman"/>
    </w:rPr>
  </w:style>
  <w:style w:type="character" w:styleId="FootnoteReference">
    <w:name w:val="footnote reference"/>
    <w:basedOn w:val="DefaultParagraphFont"/>
    <w:rsid w:val="006600FD"/>
    <w:rPr>
      <w:vertAlign w:val="superscript"/>
    </w:rPr>
  </w:style>
  <w:style w:type="paragraph" w:styleId="BodyText">
    <w:name w:val="Body Text"/>
    <w:basedOn w:val="Normal"/>
    <w:link w:val="BodyTextChar"/>
    <w:rsid w:val="006600FD"/>
    <w:pPr>
      <w:spacing w:line="480" w:lineRule="auto"/>
    </w:pPr>
    <w:rPr>
      <w:rFonts w:ascii="Times New Roman" w:eastAsia="Times New Roman" w:hAnsi="Times New Roman" w:cs="Times New Roman"/>
      <w:sz w:val="22"/>
    </w:rPr>
  </w:style>
  <w:style w:type="character" w:customStyle="1" w:styleId="BodyTextChar">
    <w:name w:val="Body Text Char"/>
    <w:basedOn w:val="DefaultParagraphFont"/>
    <w:link w:val="BodyText"/>
    <w:rsid w:val="006600FD"/>
    <w:rPr>
      <w:rFonts w:ascii="Times New Roman" w:eastAsia="Times New Roman" w:hAnsi="Times New Roman" w:cs="Times New Roman"/>
      <w:sz w:val="22"/>
    </w:rPr>
  </w:style>
  <w:style w:type="paragraph" w:styleId="Revision">
    <w:name w:val="Revision"/>
    <w:hidden/>
    <w:rsid w:val="006600FD"/>
    <w:rPr>
      <w:rFonts w:ascii="Cambria" w:eastAsia="Cambria" w:hAnsi="Cambria" w:cs="Times New Roman"/>
    </w:rPr>
  </w:style>
  <w:style w:type="paragraph" w:customStyle="1" w:styleId="Default">
    <w:name w:val="Default"/>
    <w:rsid w:val="00D47D89"/>
    <w:pPr>
      <w:autoSpaceDE w:val="0"/>
      <w:autoSpaceDN w:val="0"/>
      <w:adjustRightInd w:val="0"/>
    </w:pPr>
    <w:rPr>
      <w:rFonts w:ascii="Times New Roman" w:hAnsi="Times New Roman" w:cs="Times New Roman"/>
      <w:color w:val="000000"/>
    </w:rPr>
  </w:style>
  <w:style w:type="paragraph" w:styleId="Title">
    <w:name w:val="Title"/>
    <w:basedOn w:val="Default"/>
    <w:next w:val="Default"/>
    <w:link w:val="TitleChar"/>
    <w:uiPriority w:val="99"/>
    <w:qFormat/>
    <w:rsid w:val="00D47D89"/>
    <w:rPr>
      <w:color w:val="auto"/>
    </w:rPr>
  </w:style>
  <w:style w:type="character" w:customStyle="1" w:styleId="TitleChar">
    <w:name w:val="Title Char"/>
    <w:basedOn w:val="DefaultParagraphFont"/>
    <w:link w:val="Title"/>
    <w:uiPriority w:val="99"/>
    <w:rsid w:val="00D47D89"/>
    <w:rPr>
      <w:rFonts w:ascii="Times New Roman" w:hAnsi="Times New Roman" w:cs="Times New Roman"/>
    </w:rPr>
  </w:style>
  <w:style w:type="character" w:styleId="FollowedHyperlink">
    <w:name w:val="FollowedHyperlink"/>
    <w:basedOn w:val="DefaultParagraphFont"/>
    <w:uiPriority w:val="99"/>
    <w:semiHidden/>
    <w:unhideWhenUsed/>
    <w:rsid w:val="00E823D2"/>
    <w:rPr>
      <w:color w:val="800080" w:themeColor="followedHyperlink"/>
      <w:u w:val="single"/>
    </w:rPr>
  </w:style>
  <w:style w:type="character" w:customStyle="1" w:styleId="Heading2Char">
    <w:name w:val="Heading 2 Char"/>
    <w:basedOn w:val="DefaultParagraphFont"/>
    <w:link w:val="Heading2"/>
    <w:uiPriority w:val="9"/>
    <w:semiHidden/>
    <w:rsid w:val="0036693A"/>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091FEC"/>
    <w:rPr>
      <w:rFonts w:asciiTheme="majorHAnsi" w:eastAsiaTheme="majorEastAsia" w:hAnsiTheme="majorHAnsi" w:cstheme="majorBidi"/>
      <w:b/>
      <w:bCs/>
      <w:color w:val="365F91" w:themeColor="accent1" w:themeShade="BF"/>
      <w:sz w:val="28"/>
      <w:szCs w:val="28"/>
    </w:rPr>
  </w:style>
  <w:style w:type="paragraph" w:styleId="TableofFigures">
    <w:name w:val="table of figures"/>
    <w:basedOn w:val="Normal"/>
    <w:next w:val="Normal"/>
    <w:uiPriority w:val="99"/>
    <w:unhideWhenUsed/>
    <w:rsid w:val="00091FEC"/>
    <w:pPr>
      <w:spacing w:line="480" w:lineRule="auto"/>
    </w:pPr>
    <w:rPr>
      <w:rFonts w:eastAsia="Times New Roman" w:cs="Times New Roman"/>
      <w:lang w:bidi="en-US"/>
    </w:rPr>
  </w:style>
  <w:style w:type="paragraph" w:styleId="Caption">
    <w:name w:val="caption"/>
    <w:basedOn w:val="Normal"/>
    <w:next w:val="Normal"/>
    <w:uiPriority w:val="35"/>
    <w:unhideWhenUsed/>
    <w:rsid w:val="00AC76B6"/>
    <w:rPr>
      <w:rFonts w:eastAsia="Times New Roman" w:cs="Times New Roman"/>
      <w:b/>
      <w:bCs/>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9649902">
      <w:bodyDiv w:val="1"/>
      <w:marLeft w:val="0"/>
      <w:marRight w:val="0"/>
      <w:marTop w:val="0"/>
      <w:marBottom w:val="0"/>
      <w:divBdr>
        <w:top w:val="none" w:sz="0" w:space="0" w:color="auto"/>
        <w:left w:val="none" w:sz="0" w:space="0" w:color="auto"/>
        <w:bottom w:val="none" w:sz="0" w:space="0" w:color="auto"/>
        <w:right w:val="none" w:sz="0" w:space="0" w:color="auto"/>
      </w:divBdr>
      <w:divsChild>
        <w:div w:id="199048487">
          <w:marLeft w:val="0"/>
          <w:marRight w:val="0"/>
          <w:marTop w:val="0"/>
          <w:marBottom w:val="0"/>
          <w:divBdr>
            <w:top w:val="none" w:sz="0" w:space="0" w:color="auto"/>
            <w:left w:val="none" w:sz="0" w:space="0" w:color="auto"/>
            <w:bottom w:val="none" w:sz="0" w:space="0" w:color="auto"/>
            <w:right w:val="none" w:sz="0" w:space="0" w:color="auto"/>
          </w:divBdr>
          <w:divsChild>
            <w:div w:id="702438006">
              <w:marLeft w:val="0"/>
              <w:marRight w:val="0"/>
              <w:marTop w:val="0"/>
              <w:marBottom w:val="0"/>
              <w:divBdr>
                <w:top w:val="none" w:sz="0" w:space="0" w:color="auto"/>
                <w:left w:val="none" w:sz="0" w:space="0" w:color="auto"/>
                <w:bottom w:val="none" w:sz="0" w:space="0" w:color="auto"/>
                <w:right w:val="none" w:sz="0" w:space="0" w:color="auto"/>
              </w:divBdr>
              <w:divsChild>
                <w:div w:id="1038117670">
                  <w:marLeft w:val="0"/>
                  <w:marRight w:val="0"/>
                  <w:marTop w:val="0"/>
                  <w:marBottom w:val="0"/>
                  <w:divBdr>
                    <w:top w:val="none" w:sz="0" w:space="0" w:color="auto"/>
                    <w:left w:val="none" w:sz="0" w:space="0" w:color="auto"/>
                    <w:bottom w:val="none" w:sz="0" w:space="0" w:color="auto"/>
                    <w:right w:val="none" w:sz="0" w:space="0" w:color="auto"/>
                  </w:divBdr>
                  <w:divsChild>
                    <w:div w:id="130683413">
                      <w:marLeft w:val="0"/>
                      <w:marRight w:val="0"/>
                      <w:marTop w:val="0"/>
                      <w:marBottom w:val="0"/>
                      <w:divBdr>
                        <w:top w:val="none" w:sz="0" w:space="0" w:color="auto"/>
                        <w:left w:val="none" w:sz="0" w:space="0" w:color="auto"/>
                        <w:bottom w:val="none" w:sz="0" w:space="0" w:color="auto"/>
                        <w:right w:val="none" w:sz="0" w:space="0" w:color="auto"/>
                      </w:divBdr>
                      <w:divsChild>
                        <w:div w:id="1181434945">
                          <w:marLeft w:val="0"/>
                          <w:marRight w:val="0"/>
                          <w:marTop w:val="15"/>
                          <w:marBottom w:val="0"/>
                          <w:divBdr>
                            <w:top w:val="none" w:sz="0" w:space="0" w:color="auto"/>
                            <w:left w:val="none" w:sz="0" w:space="0" w:color="auto"/>
                            <w:bottom w:val="none" w:sz="0" w:space="0" w:color="auto"/>
                            <w:right w:val="none" w:sz="0" w:space="0" w:color="auto"/>
                          </w:divBdr>
                          <w:divsChild>
                            <w:div w:id="1950815462">
                              <w:marLeft w:val="0"/>
                              <w:marRight w:val="0"/>
                              <w:marTop w:val="0"/>
                              <w:marBottom w:val="0"/>
                              <w:divBdr>
                                <w:top w:val="none" w:sz="0" w:space="0" w:color="auto"/>
                                <w:left w:val="none" w:sz="0" w:space="0" w:color="auto"/>
                                <w:bottom w:val="none" w:sz="0" w:space="0" w:color="auto"/>
                                <w:right w:val="none" w:sz="0" w:space="0" w:color="auto"/>
                              </w:divBdr>
                              <w:divsChild>
                                <w:div w:id="1822499159">
                                  <w:marLeft w:val="0"/>
                                  <w:marRight w:val="0"/>
                                  <w:marTop w:val="0"/>
                                  <w:marBottom w:val="0"/>
                                  <w:divBdr>
                                    <w:top w:val="none" w:sz="0" w:space="0" w:color="auto"/>
                                    <w:left w:val="none" w:sz="0" w:space="0" w:color="auto"/>
                                    <w:bottom w:val="none" w:sz="0" w:space="0" w:color="auto"/>
                                    <w:right w:val="none" w:sz="0" w:space="0" w:color="auto"/>
                                  </w:divBdr>
                                </w:div>
                                <w:div w:id="684131670">
                                  <w:marLeft w:val="0"/>
                                  <w:marRight w:val="0"/>
                                  <w:marTop w:val="0"/>
                                  <w:marBottom w:val="0"/>
                                  <w:divBdr>
                                    <w:top w:val="none" w:sz="0" w:space="0" w:color="auto"/>
                                    <w:left w:val="none" w:sz="0" w:space="0" w:color="auto"/>
                                    <w:bottom w:val="none" w:sz="0" w:space="0" w:color="auto"/>
                                    <w:right w:val="none" w:sz="0" w:space="0" w:color="auto"/>
                                  </w:divBdr>
                                </w:div>
                                <w:div w:id="1268461159">
                                  <w:marLeft w:val="0"/>
                                  <w:marRight w:val="0"/>
                                  <w:marTop w:val="0"/>
                                  <w:marBottom w:val="0"/>
                                  <w:divBdr>
                                    <w:top w:val="none" w:sz="0" w:space="0" w:color="auto"/>
                                    <w:left w:val="none" w:sz="0" w:space="0" w:color="auto"/>
                                    <w:bottom w:val="none" w:sz="0" w:space="0" w:color="auto"/>
                                    <w:right w:val="none" w:sz="0" w:space="0" w:color="auto"/>
                                  </w:divBdr>
                                </w:div>
                                <w:div w:id="1101340915">
                                  <w:marLeft w:val="0"/>
                                  <w:marRight w:val="0"/>
                                  <w:marTop w:val="0"/>
                                  <w:marBottom w:val="0"/>
                                  <w:divBdr>
                                    <w:top w:val="none" w:sz="0" w:space="0" w:color="auto"/>
                                    <w:left w:val="none" w:sz="0" w:space="0" w:color="auto"/>
                                    <w:bottom w:val="none" w:sz="0" w:space="0" w:color="auto"/>
                                    <w:right w:val="none" w:sz="0" w:space="0" w:color="auto"/>
                                  </w:divBdr>
                                </w:div>
                                <w:div w:id="610555188">
                                  <w:marLeft w:val="0"/>
                                  <w:marRight w:val="0"/>
                                  <w:marTop w:val="0"/>
                                  <w:marBottom w:val="0"/>
                                  <w:divBdr>
                                    <w:top w:val="none" w:sz="0" w:space="0" w:color="auto"/>
                                    <w:left w:val="none" w:sz="0" w:space="0" w:color="auto"/>
                                    <w:bottom w:val="none" w:sz="0" w:space="0" w:color="auto"/>
                                    <w:right w:val="none" w:sz="0" w:space="0" w:color="auto"/>
                                  </w:divBdr>
                                </w:div>
                                <w:div w:id="100999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2496311">
      <w:bodyDiv w:val="1"/>
      <w:marLeft w:val="0"/>
      <w:marRight w:val="0"/>
      <w:marTop w:val="0"/>
      <w:marBottom w:val="0"/>
      <w:divBdr>
        <w:top w:val="none" w:sz="0" w:space="0" w:color="auto"/>
        <w:left w:val="none" w:sz="0" w:space="0" w:color="auto"/>
        <w:bottom w:val="none" w:sz="0" w:space="0" w:color="auto"/>
        <w:right w:val="none" w:sz="0" w:space="0" w:color="auto"/>
      </w:divBdr>
    </w:div>
    <w:div w:id="1528758369">
      <w:bodyDiv w:val="1"/>
      <w:marLeft w:val="0"/>
      <w:marRight w:val="0"/>
      <w:marTop w:val="0"/>
      <w:marBottom w:val="0"/>
      <w:divBdr>
        <w:top w:val="none" w:sz="0" w:space="0" w:color="auto"/>
        <w:left w:val="none" w:sz="0" w:space="0" w:color="auto"/>
        <w:bottom w:val="none" w:sz="0" w:space="0" w:color="auto"/>
        <w:right w:val="none" w:sz="0" w:space="0" w:color="auto"/>
      </w:divBdr>
      <w:divsChild>
        <w:div w:id="1696880722">
          <w:marLeft w:val="0"/>
          <w:marRight w:val="0"/>
          <w:marTop w:val="0"/>
          <w:marBottom w:val="0"/>
          <w:divBdr>
            <w:top w:val="none" w:sz="0" w:space="0" w:color="auto"/>
            <w:left w:val="none" w:sz="0" w:space="0" w:color="auto"/>
            <w:bottom w:val="none" w:sz="0" w:space="0" w:color="auto"/>
            <w:right w:val="none" w:sz="0" w:space="0" w:color="auto"/>
          </w:divBdr>
          <w:divsChild>
            <w:div w:id="1448312406">
              <w:marLeft w:val="0"/>
              <w:marRight w:val="0"/>
              <w:marTop w:val="0"/>
              <w:marBottom w:val="0"/>
              <w:divBdr>
                <w:top w:val="none" w:sz="0" w:space="0" w:color="auto"/>
                <w:left w:val="none" w:sz="0" w:space="0" w:color="auto"/>
                <w:bottom w:val="none" w:sz="0" w:space="0" w:color="auto"/>
                <w:right w:val="none" w:sz="0" w:space="0" w:color="auto"/>
              </w:divBdr>
              <w:divsChild>
                <w:div w:id="1023937399">
                  <w:marLeft w:val="0"/>
                  <w:marRight w:val="0"/>
                  <w:marTop w:val="0"/>
                  <w:marBottom w:val="0"/>
                  <w:divBdr>
                    <w:top w:val="none" w:sz="0" w:space="0" w:color="auto"/>
                    <w:left w:val="none" w:sz="0" w:space="0" w:color="auto"/>
                    <w:bottom w:val="none" w:sz="0" w:space="0" w:color="auto"/>
                    <w:right w:val="none" w:sz="0" w:space="0" w:color="auto"/>
                  </w:divBdr>
                  <w:divsChild>
                    <w:div w:id="1339234781">
                      <w:marLeft w:val="0"/>
                      <w:marRight w:val="0"/>
                      <w:marTop w:val="0"/>
                      <w:marBottom w:val="0"/>
                      <w:divBdr>
                        <w:top w:val="none" w:sz="0" w:space="0" w:color="auto"/>
                        <w:left w:val="none" w:sz="0" w:space="0" w:color="auto"/>
                        <w:bottom w:val="none" w:sz="0" w:space="0" w:color="auto"/>
                        <w:right w:val="none" w:sz="0" w:space="0" w:color="auto"/>
                      </w:divBdr>
                      <w:divsChild>
                        <w:div w:id="986859607">
                          <w:marLeft w:val="0"/>
                          <w:marRight w:val="0"/>
                          <w:marTop w:val="15"/>
                          <w:marBottom w:val="0"/>
                          <w:divBdr>
                            <w:top w:val="none" w:sz="0" w:space="0" w:color="auto"/>
                            <w:left w:val="none" w:sz="0" w:space="0" w:color="auto"/>
                            <w:bottom w:val="none" w:sz="0" w:space="0" w:color="auto"/>
                            <w:right w:val="none" w:sz="0" w:space="0" w:color="auto"/>
                          </w:divBdr>
                          <w:divsChild>
                            <w:div w:id="1246912257">
                              <w:marLeft w:val="0"/>
                              <w:marRight w:val="0"/>
                              <w:marTop w:val="0"/>
                              <w:marBottom w:val="0"/>
                              <w:divBdr>
                                <w:top w:val="none" w:sz="0" w:space="0" w:color="auto"/>
                                <w:left w:val="none" w:sz="0" w:space="0" w:color="auto"/>
                                <w:bottom w:val="none" w:sz="0" w:space="0" w:color="auto"/>
                                <w:right w:val="none" w:sz="0" w:space="0" w:color="auto"/>
                              </w:divBdr>
                              <w:divsChild>
                                <w:div w:id="2039089194">
                                  <w:marLeft w:val="0"/>
                                  <w:marRight w:val="0"/>
                                  <w:marTop w:val="0"/>
                                  <w:marBottom w:val="0"/>
                                  <w:divBdr>
                                    <w:top w:val="none" w:sz="0" w:space="0" w:color="auto"/>
                                    <w:left w:val="none" w:sz="0" w:space="0" w:color="auto"/>
                                    <w:bottom w:val="none" w:sz="0" w:space="0" w:color="auto"/>
                                    <w:right w:val="none" w:sz="0" w:space="0" w:color="auto"/>
                                  </w:divBdr>
                                </w:div>
                                <w:div w:id="807673580">
                                  <w:marLeft w:val="0"/>
                                  <w:marRight w:val="0"/>
                                  <w:marTop w:val="0"/>
                                  <w:marBottom w:val="0"/>
                                  <w:divBdr>
                                    <w:top w:val="none" w:sz="0" w:space="0" w:color="auto"/>
                                    <w:left w:val="none" w:sz="0" w:space="0" w:color="auto"/>
                                    <w:bottom w:val="none" w:sz="0" w:space="0" w:color="auto"/>
                                    <w:right w:val="none" w:sz="0" w:space="0" w:color="auto"/>
                                  </w:divBdr>
                                </w:div>
                                <w:div w:id="1184435899">
                                  <w:marLeft w:val="0"/>
                                  <w:marRight w:val="0"/>
                                  <w:marTop w:val="0"/>
                                  <w:marBottom w:val="0"/>
                                  <w:divBdr>
                                    <w:top w:val="none" w:sz="0" w:space="0" w:color="auto"/>
                                    <w:left w:val="none" w:sz="0" w:space="0" w:color="auto"/>
                                    <w:bottom w:val="none" w:sz="0" w:space="0" w:color="auto"/>
                                    <w:right w:val="none" w:sz="0" w:space="0" w:color="auto"/>
                                  </w:divBdr>
                                </w:div>
                                <w:div w:id="691882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748847">
      <w:bodyDiv w:val="1"/>
      <w:marLeft w:val="0"/>
      <w:marRight w:val="0"/>
      <w:marTop w:val="0"/>
      <w:marBottom w:val="0"/>
      <w:divBdr>
        <w:top w:val="none" w:sz="0" w:space="0" w:color="auto"/>
        <w:left w:val="none" w:sz="0" w:space="0" w:color="auto"/>
        <w:bottom w:val="none" w:sz="0" w:space="0" w:color="auto"/>
        <w:right w:val="none" w:sz="0" w:space="0" w:color="auto"/>
      </w:divBdr>
      <w:divsChild>
        <w:div w:id="17898037">
          <w:marLeft w:val="0"/>
          <w:marRight w:val="0"/>
          <w:marTop w:val="0"/>
          <w:marBottom w:val="0"/>
          <w:divBdr>
            <w:top w:val="none" w:sz="0" w:space="0" w:color="auto"/>
            <w:left w:val="none" w:sz="0" w:space="0" w:color="auto"/>
            <w:bottom w:val="none" w:sz="0" w:space="0" w:color="auto"/>
            <w:right w:val="none" w:sz="0" w:space="0" w:color="auto"/>
          </w:divBdr>
          <w:divsChild>
            <w:div w:id="1495027471">
              <w:marLeft w:val="0"/>
              <w:marRight w:val="0"/>
              <w:marTop w:val="0"/>
              <w:marBottom w:val="0"/>
              <w:divBdr>
                <w:top w:val="none" w:sz="0" w:space="0" w:color="auto"/>
                <w:left w:val="none" w:sz="0" w:space="0" w:color="auto"/>
                <w:bottom w:val="none" w:sz="0" w:space="0" w:color="auto"/>
                <w:right w:val="none" w:sz="0" w:space="0" w:color="auto"/>
              </w:divBdr>
              <w:divsChild>
                <w:div w:id="1793287164">
                  <w:marLeft w:val="0"/>
                  <w:marRight w:val="0"/>
                  <w:marTop w:val="0"/>
                  <w:marBottom w:val="0"/>
                  <w:divBdr>
                    <w:top w:val="none" w:sz="0" w:space="0" w:color="auto"/>
                    <w:left w:val="none" w:sz="0" w:space="0" w:color="auto"/>
                    <w:bottom w:val="none" w:sz="0" w:space="0" w:color="auto"/>
                    <w:right w:val="none" w:sz="0" w:space="0" w:color="auto"/>
                  </w:divBdr>
                  <w:divsChild>
                    <w:div w:id="405692559">
                      <w:marLeft w:val="0"/>
                      <w:marRight w:val="0"/>
                      <w:marTop w:val="0"/>
                      <w:marBottom w:val="0"/>
                      <w:divBdr>
                        <w:top w:val="none" w:sz="0" w:space="0" w:color="auto"/>
                        <w:left w:val="none" w:sz="0" w:space="0" w:color="auto"/>
                        <w:bottom w:val="none" w:sz="0" w:space="0" w:color="auto"/>
                        <w:right w:val="none" w:sz="0" w:space="0" w:color="auto"/>
                      </w:divBdr>
                      <w:divsChild>
                        <w:div w:id="1504934444">
                          <w:marLeft w:val="0"/>
                          <w:marRight w:val="0"/>
                          <w:marTop w:val="15"/>
                          <w:marBottom w:val="0"/>
                          <w:divBdr>
                            <w:top w:val="none" w:sz="0" w:space="0" w:color="auto"/>
                            <w:left w:val="none" w:sz="0" w:space="0" w:color="auto"/>
                            <w:bottom w:val="none" w:sz="0" w:space="0" w:color="auto"/>
                            <w:right w:val="none" w:sz="0" w:space="0" w:color="auto"/>
                          </w:divBdr>
                          <w:divsChild>
                            <w:div w:id="859704363">
                              <w:marLeft w:val="0"/>
                              <w:marRight w:val="0"/>
                              <w:marTop w:val="0"/>
                              <w:marBottom w:val="0"/>
                              <w:divBdr>
                                <w:top w:val="none" w:sz="0" w:space="0" w:color="auto"/>
                                <w:left w:val="none" w:sz="0" w:space="0" w:color="auto"/>
                                <w:bottom w:val="none" w:sz="0" w:space="0" w:color="auto"/>
                                <w:right w:val="none" w:sz="0" w:space="0" w:color="auto"/>
                              </w:divBdr>
                              <w:divsChild>
                                <w:div w:id="463084773">
                                  <w:marLeft w:val="0"/>
                                  <w:marRight w:val="0"/>
                                  <w:marTop w:val="0"/>
                                  <w:marBottom w:val="0"/>
                                  <w:divBdr>
                                    <w:top w:val="none" w:sz="0" w:space="0" w:color="auto"/>
                                    <w:left w:val="none" w:sz="0" w:space="0" w:color="auto"/>
                                    <w:bottom w:val="none" w:sz="0" w:space="0" w:color="auto"/>
                                    <w:right w:val="none" w:sz="0" w:space="0" w:color="auto"/>
                                  </w:divBdr>
                                </w:div>
                                <w:div w:id="931619">
                                  <w:marLeft w:val="0"/>
                                  <w:marRight w:val="0"/>
                                  <w:marTop w:val="0"/>
                                  <w:marBottom w:val="0"/>
                                  <w:divBdr>
                                    <w:top w:val="none" w:sz="0" w:space="0" w:color="auto"/>
                                    <w:left w:val="none" w:sz="0" w:space="0" w:color="auto"/>
                                    <w:bottom w:val="none" w:sz="0" w:space="0" w:color="auto"/>
                                    <w:right w:val="none" w:sz="0" w:space="0" w:color="auto"/>
                                  </w:divBdr>
                                </w:div>
                                <w:div w:id="1078401657">
                                  <w:marLeft w:val="0"/>
                                  <w:marRight w:val="0"/>
                                  <w:marTop w:val="0"/>
                                  <w:marBottom w:val="0"/>
                                  <w:divBdr>
                                    <w:top w:val="none" w:sz="0" w:space="0" w:color="auto"/>
                                    <w:left w:val="none" w:sz="0" w:space="0" w:color="auto"/>
                                    <w:bottom w:val="none" w:sz="0" w:space="0" w:color="auto"/>
                                    <w:right w:val="none" w:sz="0" w:space="0" w:color="auto"/>
                                  </w:divBdr>
                                </w:div>
                                <w:div w:id="559250379">
                                  <w:marLeft w:val="0"/>
                                  <w:marRight w:val="0"/>
                                  <w:marTop w:val="0"/>
                                  <w:marBottom w:val="0"/>
                                  <w:divBdr>
                                    <w:top w:val="none" w:sz="0" w:space="0" w:color="auto"/>
                                    <w:left w:val="none" w:sz="0" w:space="0" w:color="auto"/>
                                    <w:bottom w:val="none" w:sz="0" w:space="0" w:color="auto"/>
                                    <w:right w:val="none" w:sz="0" w:space="0" w:color="auto"/>
                                  </w:divBdr>
                                </w:div>
                                <w:div w:id="1513185339">
                                  <w:marLeft w:val="0"/>
                                  <w:marRight w:val="0"/>
                                  <w:marTop w:val="0"/>
                                  <w:marBottom w:val="0"/>
                                  <w:divBdr>
                                    <w:top w:val="none" w:sz="0" w:space="0" w:color="auto"/>
                                    <w:left w:val="none" w:sz="0" w:space="0" w:color="auto"/>
                                    <w:bottom w:val="none" w:sz="0" w:space="0" w:color="auto"/>
                                    <w:right w:val="none" w:sz="0" w:space="0" w:color="auto"/>
                                  </w:divBdr>
                                </w:div>
                                <w:div w:id="1363242612">
                                  <w:marLeft w:val="0"/>
                                  <w:marRight w:val="0"/>
                                  <w:marTop w:val="0"/>
                                  <w:marBottom w:val="0"/>
                                  <w:divBdr>
                                    <w:top w:val="none" w:sz="0" w:space="0" w:color="auto"/>
                                    <w:left w:val="none" w:sz="0" w:space="0" w:color="auto"/>
                                    <w:bottom w:val="none" w:sz="0" w:space="0" w:color="auto"/>
                                    <w:right w:val="none" w:sz="0" w:space="0" w:color="auto"/>
                                  </w:divBdr>
                                </w:div>
                                <w:div w:id="4746277">
                                  <w:marLeft w:val="0"/>
                                  <w:marRight w:val="0"/>
                                  <w:marTop w:val="0"/>
                                  <w:marBottom w:val="0"/>
                                  <w:divBdr>
                                    <w:top w:val="none" w:sz="0" w:space="0" w:color="auto"/>
                                    <w:left w:val="none" w:sz="0" w:space="0" w:color="auto"/>
                                    <w:bottom w:val="none" w:sz="0" w:space="0" w:color="auto"/>
                                    <w:right w:val="none" w:sz="0" w:space="0" w:color="auto"/>
                                  </w:divBdr>
                                </w:div>
                                <w:div w:id="1726643957">
                                  <w:marLeft w:val="0"/>
                                  <w:marRight w:val="0"/>
                                  <w:marTop w:val="0"/>
                                  <w:marBottom w:val="0"/>
                                  <w:divBdr>
                                    <w:top w:val="none" w:sz="0" w:space="0" w:color="auto"/>
                                    <w:left w:val="none" w:sz="0" w:space="0" w:color="auto"/>
                                    <w:bottom w:val="none" w:sz="0" w:space="0" w:color="auto"/>
                                    <w:right w:val="none" w:sz="0" w:space="0" w:color="auto"/>
                                  </w:divBdr>
                                </w:div>
                                <w:div w:id="47923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7DC24E-1E47-4913-9B63-D1CCA8480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71</Pages>
  <Words>17999</Words>
  <Characters>102599</Characters>
  <Application>Microsoft Office Word</Application>
  <DocSecurity>0</DocSecurity>
  <Lines>854</Lines>
  <Paragraphs>240</Paragraphs>
  <ScaleCrop>false</ScaleCrop>
  <HeadingPairs>
    <vt:vector size="2" baseType="variant">
      <vt:variant>
        <vt:lpstr>Title</vt:lpstr>
      </vt:variant>
      <vt:variant>
        <vt:i4>1</vt:i4>
      </vt:variant>
    </vt:vector>
  </HeadingPairs>
  <TitlesOfParts>
    <vt:vector size="1" baseType="lpstr">
      <vt:lpstr/>
    </vt:vector>
  </TitlesOfParts>
  <Company>FJJMA</Company>
  <LinksUpToDate>false</LinksUpToDate>
  <CharactersWithSpaces>120358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Bendure</dc:creator>
  <cp:lastModifiedBy>Jen</cp:lastModifiedBy>
  <cp:revision>25</cp:revision>
  <cp:lastPrinted>2014-09-30T17:50:00Z</cp:lastPrinted>
  <dcterms:created xsi:type="dcterms:W3CDTF">2014-09-28T17:54:00Z</dcterms:created>
  <dcterms:modified xsi:type="dcterms:W3CDTF">2014-09-30T18:01:00Z</dcterms:modified>
</cp:coreProperties>
</file>